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5AF0A" w14:textId="77777777" w:rsidR="00AC50C7" w:rsidRDefault="00AC50C7" w:rsidP="00591167">
      <w:pPr>
        <w:rPr>
          <w:rFonts w:ascii="Verdana" w:hAnsi="Verdana" w:cs="Arial"/>
          <w:color w:val="000000"/>
        </w:rPr>
      </w:pPr>
    </w:p>
    <w:p w14:paraId="7F58C641" w14:textId="77777777" w:rsidR="00591167" w:rsidRPr="00AC50C7" w:rsidRDefault="008F4829" w:rsidP="004E376A">
      <w:pPr>
        <w:jc w:val="center"/>
        <w:rPr>
          <w:rFonts w:ascii="Verdana" w:hAnsi="Verdana" w:cs="Arial"/>
          <w:color w:val="000000"/>
        </w:rPr>
      </w:pPr>
      <w:r w:rsidRPr="00EA12CE">
        <w:rPr>
          <w:rFonts w:ascii="Verdana" w:hAnsi="Verdana" w:cs="Arial"/>
          <w:b/>
          <w:bCs/>
          <w:noProof/>
          <w:color w:val="734791"/>
          <w:sz w:val="36"/>
          <w:szCs w:val="36"/>
          <w:lang w:eastAsia="en-GB"/>
        </w:rPr>
        <w:drawing>
          <wp:inline distT="0" distB="0" distL="0" distR="0" wp14:anchorId="5D05EC19" wp14:editId="473F6362">
            <wp:extent cx="2908485" cy="3886623"/>
            <wp:effectExtent l="0" t="0" r="0" b="0"/>
            <wp:docPr id="13" name="Picture 13"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D5B9A8D" w14:textId="77777777" w:rsidR="00932309" w:rsidRPr="004A0989" w:rsidRDefault="008F4829" w:rsidP="003417FC">
      <w:pPr>
        <w:jc w:val="center"/>
        <w:rPr>
          <w:rFonts w:ascii="Verdana" w:hAnsi="Verdana" w:cs="Arial"/>
          <w:b/>
          <w:color w:val="000000"/>
        </w:rPr>
      </w:pPr>
      <w:r>
        <w:rPr>
          <w:rFonts w:ascii="Verdana" w:hAnsi="Verdana" w:cs="Arial"/>
          <w:b/>
          <w:bCs/>
          <w:color w:val="77328A"/>
          <w:sz w:val="36"/>
          <w:szCs w:val="36"/>
        </w:rPr>
        <w:t xml:space="preserve">Code of Governance </w:t>
      </w:r>
    </w:p>
    <w:p w14:paraId="4E44FE4B" w14:textId="77777777" w:rsidR="00932309" w:rsidRPr="004A0989" w:rsidRDefault="00932309" w:rsidP="003417FC">
      <w:pPr>
        <w:jc w:val="center"/>
        <w:rPr>
          <w:rFonts w:ascii="Verdana" w:hAnsi="Verdana" w:cs="Arial"/>
          <w:b/>
          <w:color w:val="000000"/>
        </w:rPr>
      </w:pPr>
    </w:p>
    <w:tbl>
      <w:tblPr>
        <w:tblW w:w="9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6360"/>
      </w:tblGrid>
      <w:tr w:rsidR="008C00F3" w:rsidRPr="00706248" w14:paraId="2E09090B" w14:textId="77777777" w:rsidTr="00692E7F">
        <w:trPr>
          <w:trHeight w:val="397"/>
          <w:jc w:val="center"/>
        </w:trPr>
        <w:tc>
          <w:tcPr>
            <w:tcW w:w="3588" w:type="dxa"/>
            <w:vAlign w:val="center"/>
          </w:tcPr>
          <w:p w14:paraId="517A6B8C" w14:textId="77777777" w:rsidR="008C00F3" w:rsidRPr="00706248" w:rsidRDefault="008C00F3" w:rsidP="00692E7F">
            <w:pPr>
              <w:pStyle w:val="Heading4"/>
              <w:rPr>
                <w:rFonts w:ascii="Verdana" w:hAnsi="Verdana"/>
                <w:szCs w:val="24"/>
              </w:rPr>
            </w:pPr>
            <w:r w:rsidRPr="00706248">
              <w:rPr>
                <w:rFonts w:ascii="Verdana" w:hAnsi="Verdana"/>
                <w:szCs w:val="24"/>
              </w:rPr>
              <w:t>Version No:</w:t>
            </w:r>
          </w:p>
        </w:tc>
        <w:tc>
          <w:tcPr>
            <w:tcW w:w="6360" w:type="dxa"/>
            <w:vAlign w:val="center"/>
          </w:tcPr>
          <w:p w14:paraId="607CC7C7" w14:textId="73B65E65" w:rsidR="008C00F3" w:rsidRPr="00706248" w:rsidRDefault="000D1A79" w:rsidP="00692E7F">
            <w:pPr>
              <w:rPr>
                <w:rFonts w:ascii="Verdana" w:hAnsi="Verdana"/>
                <w:b/>
              </w:rPr>
            </w:pPr>
            <w:r>
              <w:rPr>
                <w:rFonts w:ascii="Verdana" w:hAnsi="Verdana"/>
                <w:b/>
              </w:rPr>
              <w:t>5</w:t>
            </w:r>
          </w:p>
        </w:tc>
      </w:tr>
      <w:tr w:rsidR="008C00F3" w:rsidRPr="00706248" w14:paraId="1AB17FBA" w14:textId="77777777" w:rsidTr="00692E7F">
        <w:trPr>
          <w:trHeight w:val="397"/>
          <w:jc w:val="center"/>
        </w:trPr>
        <w:tc>
          <w:tcPr>
            <w:tcW w:w="3588" w:type="dxa"/>
            <w:vAlign w:val="center"/>
          </w:tcPr>
          <w:p w14:paraId="2BACA61E" w14:textId="77777777" w:rsidR="008C00F3" w:rsidRPr="00706248" w:rsidRDefault="008C00F3" w:rsidP="00692E7F">
            <w:pPr>
              <w:pStyle w:val="Heading4"/>
              <w:rPr>
                <w:rFonts w:ascii="Verdana" w:hAnsi="Verdana"/>
                <w:szCs w:val="24"/>
              </w:rPr>
            </w:pPr>
            <w:r w:rsidRPr="00706248">
              <w:rPr>
                <w:rFonts w:ascii="Verdana" w:hAnsi="Verdana"/>
                <w:szCs w:val="24"/>
              </w:rPr>
              <w:t>Version Issue Date:</w:t>
            </w:r>
          </w:p>
        </w:tc>
        <w:tc>
          <w:tcPr>
            <w:tcW w:w="6360" w:type="dxa"/>
            <w:vAlign w:val="center"/>
          </w:tcPr>
          <w:p w14:paraId="196D8C71" w14:textId="365032B7" w:rsidR="008C00F3" w:rsidRPr="00706248" w:rsidRDefault="000D1A79" w:rsidP="00692E7F">
            <w:pPr>
              <w:rPr>
                <w:rFonts w:ascii="Verdana" w:hAnsi="Verdana"/>
                <w:b/>
              </w:rPr>
            </w:pPr>
            <w:r>
              <w:rPr>
                <w:rFonts w:ascii="Verdana" w:hAnsi="Verdana"/>
                <w:b/>
              </w:rPr>
              <w:t>29 October 2025</w:t>
            </w:r>
          </w:p>
        </w:tc>
      </w:tr>
      <w:tr w:rsidR="008C00F3" w:rsidRPr="00706248" w14:paraId="58882F7B" w14:textId="77777777" w:rsidTr="00692E7F">
        <w:trPr>
          <w:trHeight w:val="397"/>
          <w:jc w:val="center"/>
        </w:trPr>
        <w:tc>
          <w:tcPr>
            <w:tcW w:w="3588" w:type="dxa"/>
            <w:vAlign w:val="center"/>
          </w:tcPr>
          <w:p w14:paraId="267DD0A6" w14:textId="77777777" w:rsidR="008C00F3" w:rsidRPr="00706248" w:rsidRDefault="008C00F3" w:rsidP="00692E7F">
            <w:pPr>
              <w:pStyle w:val="Heading4"/>
              <w:rPr>
                <w:rFonts w:ascii="Verdana" w:hAnsi="Verdana"/>
                <w:szCs w:val="24"/>
              </w:rPr>
            </w:pPr>
            <w:r w:rsidRPr="00706248">
              <w:rPr>
                <w:rFonts w:ascii="Verdana" w:hAnsi="Verdana"/>
                <w:szCs w:val="24"/>
              </w:rPr>
              <w:t xml:space="preserve">Supersedes Version: </w:t>
            </w:r>
          </w:p>
        </w:tc>
        <w:tc>
          <w:tcPr>
            <w:tcW w:w="6360" w:type="dxa"/>
            <w:vAlign w:val="center"/>
          </w:tcPr>
          <w:p w14:paraId="43BA2E1F" w14:textId="1B2249E9" w:rsidR="008C00F3" w:rsidRPr="00706248" w:rsidRDefault="005C68F4" w:rsidP="008C00F3">
            <w:pPr>
              <w:rPr>
                <w:rFonts w:ascii="Verdana" w:hAnsi="Verdana"/>
                <w:b/>
              </w:rPr>
            </w:pPr>
            <w:r>
              <w:rPr>
                <w:rFonts w:ascii="Verdana" w:hAnsi="Verdana"/>
                <w:b/>
              </w:rPr>
              <w:t xml:space="preserve">Version </w:t>
            </w:r>
            <w:r w:rsidR="000D1A79">
              <w:rPr>
                <w:rFonts w:ascii="Verdana" w:hAnsi="Verdana"/>
                <w:b/>
              </w:rPr>
              <w:t>4</w:t>
            </w:r>
            <w:r w:rsidR="006C0087">
              <w:rPr>
                <w:rFonts w:ascii="Verdana" w:hAnsi="Verdana"/>
                <w:b/>
              </w:rPr>
              <w:t xml:space="preserve"> –</w:t>
            </w:r>
            <w:r>
              <w:rPr>
                <w:rFonts w:ascii="Verdana" w:hAnsi="Verdana"/>
                <w:b/>
              </w:rPr>
              <w:t xml:space="preserve"> </w:t>
            </w:r>
            <w:r w:rsidR="000D1A79">
              <w:rPr>
                <w:rFonts w:ascii="Verdana" w:hAnsi="Verdana"/>
                <w:b/>
              </w:rPr>
              <w:t>31 May 2023</w:t>
            </w:r>
          </w:p>
        </w:tc>
      </w:tr>
      <w:tr w:rsidR="00D82D9F" w:rsidRPr="00706248" w14:paraId="7F65160C" w14:textId="77777777" w:rsidTr="00692E7F">
        <w:trPr>
          <w:trHeight w:val="397"/>
          <w:jc w:val="center"/>
        </w:trPr>
        <w:tc>
          <w:tcPr>
            <w:tcW w:w="3588" w:type="dxa"/>
            <w:vAlign w:val="center"/>
          </w:tcPr>
          <w:p w14:paraId="7B9261D0" w14:textId="77777777" w:rsidR="00D82D9F" w:rsidRDefault="00D82D9F" w:rsidP="00692E7F">
            <w:pPr>
              <w:pStyle w:val="Heading4"/>
              <w:rPr>
                <w:rFonts w:ascii="Verdana" w:hAnsi="Verdana"/>
                <w:szCs w:val="24"/>
              </w:rPr>
            </w:pPr>
            <w:r>
              <w:rPr>
                <w:rFonts w:ascii="Verdana" w:hAnsi="Verdana"/>
                <w:szCs w:val="24"/>
              </w:rPr>
              <w:t>Approved by:</w:t>
            </w:r>
          </w:p>
        </w:tc>
        <w:tc>
          <w:tcPr>
            <w:tcW w:w="6360" w:type="dxa"/>
            <w:vAlign w:val="center"/>
          </w:tcPr>
          <w:p w14:paraId="39BF6A7D" w14:textId="0D7A3DF3" w:rsidR="00D82D9F" w:rsidRDefault="00D82D9F" w:rsidP="006C0087">
            <w:pPr>
              <w:rPr>
                <w:rFonts w:ascii="Verdana" w:hAnsi="Verdana"/>
                <w:b/>
              </w:rPr>
            </w:pPr>
            <w:r>
              <w:rPr>
                <w:rFonts w:ascii="Verdana" w:hAnsi="Verdana"/>
                <w:b/>
              </w:rPr>
              <w:t xml:space="preserve">Commission meeting on </w:t>
            </w:r>
            <w:r w:rsidR="000D1A79">
              <w:rPr>
                <w:rFonts w:ascii="Verdana" w:hAnsi="Verdana"/>
                <w:b/>
              </w:rPr>
              <w:t>27 October 2025</w:t>
            </w:r>
          </w:p>
        </w:tc>
      </w:tr>
      <w:tr w:rsidR="008C00F3" w:rsidRPr="00706248" w14:paraId="42516C59" w14:textId="77777777" w:rsidTr="00692E7F">
        <w:trPr>
          <w:trHeight w:val="397"/>
          <w:jc w:val="center"/>
        </w:trPr>
        <w:tc>
          <w:tcPr>
            <w:tcW w:w="3588" w:type="dxa"/>
            <w:vAlign w:val="center"/>
          </w:tcPr>
          <w:p w14:paraId="640BC5FD" w14:textId="77777777" w:rsidR="008C00F3" w:rsidRPr="00706248" w:rsidRDefault="008C00F3" w:rsidP="00692E7F">
            <w:pPr>
              <w:pStyle w:val="Heading4"/>
              <w:rPr>
                <w:rFonts w:ascii="Verdana" w:hAnsi="Verdana"/>
                <w:szCs w:val="24"/>
              </w:rPr>
            </w:pPr>
            <w:r>
              <w:rPr>
                <w:rFonts w:ascii="Verdana" w:hAnsi="Verdana"/>
                <w:szCs w:val="24"/>
              </w:rPr>
              <w:t>Revision Date:</w:t>
            </w:r>
          </w:p>
        </w:tc>
        <w:tc>
          <w:tcPr>
            <w:tcW w:w="6360" w:type="dxa"/>
            <w:vAlign w:val="center"/>
          </w:tcPr>
          <w:p w14:paraId="32B77006" w14:textId="1C411813" w:rsidR="008C00F3" w:rsidRDefault="005627B8" w:rsidP="005F4E39">
            <w:pPr>
              <w:rPr>
                <w:rFonts w:ascii="Verdana" w:hAnsi="Verdana"/>
                <w:b/>
              </w:rPr>
            </w:pPr>
            <w:r>
              <w:rPr>
                <w:rFonts w:ascii="Verdana" w:hAnsi="Verdana"/>
                <w:b/>
              </w:rPr>
              <w:t xml:space="preserve">October </w:t>
            </w:r>
            <w:r w:rsidR="00A717D3">
              <w:rPr>
                <w:rFonts w:ascii="Verdana" w:hAnsi="Verdana"/>
                <w:b/>
              </w:rPr>
              <w:t>2028</w:t>
            </w:r>
          </w:p>
        </w:tc>
      </w:tr>
      <w:tr w:rsidR="008C00F3" w:rsidRPr="00706248" w14:paraId="2FCBF9C3" w14:textId="77777777" w:rsidTr="00692E7F">
        <w:trPr>
          <w:trHeight w:val="397"/>
          <w:jc w:val="center"/>
        </w:trPr>
        <w:tc>
          <w:tcPr>
            <w:tcW w:w="3588" w:type="dxa"/>
            <w:vAlign w:val="center"/>
          </w:tcPr>
          <w:p w14:paraId="48B667D3" w14:textId="77777777" w:rsidR="008C00F3" w:rsidRPr="00706248" w:rsidRDefault="008C00F3" w:rsidP="00692E7F">
            <w:pPr>
              <w:pStyle w:val="Heading4"/>
              <w:rPr>
                <w:rFonts w:ascii="Verdana" w:hAnsi="Verdana"/>
                <w:szCs w:val="24"/>
              </w:rPr>
            </w:pPr>
            <w:r w:rsidRPr="00706248">
              <w:rPr>
                <w:rFonts w:ascii="Verdana" w:hAnsi="Verdana"/>
                <w:szCs w:val="24"/>
              </w:rPr>
              <w:t>Plan Owner:</w:t>
            </w:r>
          </w:p>
        </w:tc>
        <w:tc>
          <w:tcPr>
            <w:tcW w:w="6360" w:type="dxa"/>
            <w:vAlign w:val="center"/>
          </w:tcPr>
          <w:p w14:paraId="18B9ED29" w14:textId="77777777" w:rsidR="008C00F3" w:rsidRPr="00706248" w:rsidRDefault="008C00F3" w:rsidP="00692E7F">
            <w:pPr>
              <w:rPr>
                <w:rFonts w:ascii="Verdana" w:hAnsi="Verdana"/>
                <w:b/>
              </w:rPr>
            </w:pPr>
            <w:r>
              <w:rPr>
                <w:rFonts w:ascii="Verdana" w:hAnsi="Verdana"/>
                <w:b/>
              </w:rPr>
              <w:t>David Russell, Chief Executive</w:t>
            </w:r>
          </w:p>
        </w:tc>
      </w:tr>
      <w:tr w:rsidR="008C00F3" w:rsidRPr="00706248" w14:paraId="60C95C7A" w14:textId="77777777" w:rsidTr="00692E7F">
        <w:trPr>
          <w:jc w:val="center"/>
        </w:trPr>
        <w:tc>
          <w:tcPr>
            <w:tcW w:w="3588" w:type="dxa"/>
          </w:tcPr>
          <w:p w14:paraId="3F398CB3" w14:textId="77777777" w:rsidR="008C00F3" w:rsidRPr="00706248" w:rsidRDefault="008C00F3" w:rsidP="00692E7F">
            <w:pPr>
              <w:pStyle w:val="Heading4"/>
              <w:rPr>
                <w:rFonts w:ascii="Verdana" w:hAnsi="Verdana"/>
                <w:szCs w:val="24"/>
              </w:rPr>
            </w:pPr>
            <w:r w:rsidRPr="00706248">
              <w:rPr>
                <w:rFonts w:ascii="Verdana" w:hAnsi="Verdana"/>
                <w:szCs w:val="24"/>
              </w:rPr>
              <w:t>Full duplicate(s) held at:</w:t>
            </w:r>
          </w:p>
        </w:tc>
        <w:tc>
          <w:tcPr>
            <w:tcW w:w="6360" w:type="dxa"/>
          </w:tcPr>
          <w:p w14:paraId="1DD78738" w14:textId="77777777" w:rsidR="008C00F3" w:rsidRPr="00706248" w:rsidRDefault="008C00F3" w:rsidP="00692E7F">
            <w:pPr>
              <w:rPr>
                <w:rFonts w:ascii="Verdana" w:hAnsi="Verdana"/>
                <w:b/>
              </w:rPr>
            </w:pPr>
            <w:smartTag w:uri="urn:schemas-microsoft-com:office:smarttags" w:element="place">
              <w:smartTag w:uri="urn:schemas-microsoft-com:office:smarttags" w:element="country-region">
                <w:r w:rsidRPr="00706248">
                  <w:rPr>
                    <w:rFonts w:ascii="Verdana" w:hAnsi="Verdana"/>
                    <w:b/>
                  </w:rPr>
                  <w:t>Northern Ireland</w:t>
                </w:r>
              </w:smartTag>
            </w:smartTag>
            <w:r w:rsidRPr="00706248">
              <w:rPr>
                <w:rFonts w:ascii="Verdana" w:hAnsi="Verdana"/>
                <w:b/>
              </w:rPr>
              <w:t xml:space="preserve"> Human Rights Commission</w:t>
            </w:r>
          </w:p>
          <w:p w14:paraId="7F02C09A" w14:textId="77777777" w:rsidR="008C00F3" w:rsidRDefault="001D54DF" w:rsidP="00692E7F">
            <w:pPr>
              <w:rPr>
                <w:rFonts w:ascii="Verdana" w:hAnsi="Verdana"/>
                <w:b/>
              </w:rPr>
            </w:pPr>
            <w:r>
              <w:rPr>
                <w:rFonts w:ascii="Verdana" w:hAnsi="Verdana"/>
                <w:b/>
              </w:rPr>
              <w:t>4</w:t>
            </w:r>
            <w:r w:rsidRPr="001D54DF">
              <w:rPr>
                <w:rFonts w:ascii="Verdana" w:hAnsi="Verdana"/>
                <w:b/>
                <w:vertAlign w:val="superscript"/>
              </w:rPr>
              <w:t>th</w:t>
            </w:r>
            <w:r>
              <w:rPr>
                <w:rFonts w:ascii="Verdana" w:hAnsi="Verdana"/>
                <w:b/>
              </w:rPr>
              <w:t xml:space="preserve"> Floor, Alfred House</w:t>
            </w:r>
          </w:p>
          <w:p w14:paraId="3BBF13B7" w14:textId="77777777" w:rsidR="001D54DF" w:rsidRDefault="001D54DF" w:rsidP="00692E7F">
            <w:pPr>
              <w:rPr>
                <w:rFonts w:ascii="Verdana" w:hAnsi="Verdana"/>
                <w:b/>
              </w:rPr>
            </w:pPr>
            <w:r>
              <w:rPr>
                <w:rFonts w:ascii="Verdana" w:hAnsi="Verdana"/>
                <w:b/>
              </w:rPr>
              <w:t>19-21 Alfred Street</w:t>
            </w:r>
          </w:p>
          <w:p w14:paraId="6D960077" w14:textId="77777777" w:rsidR="001D54DF" w:rsidRDefault="001D54DF" w:rsidP="00692E7F">
            <w:pPr>
              <w:rPr>
                <w:rFonts w:ascii="Verdana" w:hAnsi="Verdana"/>
                <w:b/>
              </w:rPr>
            </w:pPr>
            <w:r>
              <w:rPr>
                <w:rFonts w:ascii="Verdana" w:hAnsi="Verdana"/>
                <w:b/>
              </w:rPr>
              <w:t>Belfast</w:t>
            </w:r>
          </w:p>
          <w:p w14:paraId="7E4CBBB0" w14:textId="58392A37" w:rsidR="001D54DF" w:rsidRPr="00706248" w:rsidRDefault="001D54DF" w:rsidP="00692E7F">
            <w:pPr>
              <w:rPr>
                <w:rFonts w:ascii="Verdana" w:hAnsi="Verdana"/>
                <w:b/>
              </w:rPr>
            </w:pPr>
            <w:r>
              <w:rPr>
                <w:rFonts w:ascii="Verdana" w:hAnsi="Verdana"/>
                <w:b/>
              </w:rPr>
              <w:t>BT2 8ED</w:t>
            </w:r>
          </w:p>
        </w:tc>
      </w:tr>
    </w:tbl>
    <w:p w14:paraId="27ED92CF" w14:textId="77777777" w:rsidR="00B7685E" w:rsidRDefault="00B7685E" w:rsidP="003417FC">
      <w:pPr>
        <w:jc w:val="center"/>
        <w:rPr>
          <w:rFonts w:ascii="Verdana" w:hAnsi="Verdana" w:cs="Arial"/>
          <w:b/>
          <w:color w:val="000000"/>
        </w:rPr>
      </w:pPr>
    </w:p>
    <w:p w14:paraId="23C582FC" w14:textId="77777777" w:rsidR="008869FA" w:rsidRDefault="008869FA" w:rsidP="003417FC">
      <w:pPr>
        <w:jc w:val="center"/>
        <w:rPr>
          <w:rFonts w:ascii="Verdana" w:hAnsi="Verdana" w:cs="Arial"/>
          <w:b/>
          <w:color w:val="000000"/>
        </w:rPr>
      </w:pPr>
    </w:p>
    <w:p w14:paraId="1A0C060D" w14:textId="77777777" w:rsidR="00BA14C4" w:rsidRDefault="00BA14C4" w:rsidP="00B7685E">
      <w:pPr>
        <w:tabs>
          <w:tab w:val="left" w:pos="540"/>
          <w:tab w:val="center" w:pos="7920"/>
        </w:tabs>
        <w:jc w:val="center"/>
        <w:outlineLvl w:val="0"/>
        <w:rPr>
          <w:rFonts w:ascii="Verdana" w:hAnsi="Verdana" w:cs="Arial"/>
          <w:b/>
          <w:color w:val="000000"/>
          <w:sz w:val="28"/>
          <w:szCs w:val="28"/>
        </w:rPr>
        <w:sectPr w:rsidR="00BA14C4" w:rsidSect="003F6C66">
          <w:footerReference w:type="default" r:id="rId12"/>
          <w:footerReference w:type="first" r:id="rId13"/>
          <w:pgSz w:w="11907" w:h="16840" w:code="9"/>
          <w:pgMar w:top="1440" w:right="1440" w:bottom="567" w:left="1440" w:header="567" w:footer="567" w:gutter="0"/>
          <w:pgNumType w:start="1"/>
          <w:cols w:space="708"/>
          <w:titlePg/>
          <w:docGrid w:linePitch="360"/>
        </w:sectPr>
      </w:pPr>
    </w:p>
    <w:tbl>
      <w:tblPr>
        <w:tblStyle w:val="TableGrid0"/>
        <w:tblW w:w="7920" w:type="dxa"/>
        <w:tblInd w:w="576" w:type="dxa"/>
        <w:tblLook w:val="04A0" w:firstRow="1" w:lastRow="0" w:firstColumn="1" w:lastColumn="0" w:noHBand="0" w:noVBand="1"/>
      </w:tblPr>
      <w:tblGrid>
        <w:gridCol w:w="3243"/>
        <w:gridCol w:w="4677"/>
      </w:tblGrid>
      <w:tr w:rsidR="00C54E06" w:rsidRPr="00F45B03" w14:paraId="4B005A8A"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0DF1E926" w14:textId="77777777" w:rsidR="00C54E06" w:rsidRPr="00F45B03" w:rsidRDefault="00C54E06" w:rsidP="007139D4">
            <w:pPr>
              <w:ind w:left="221" w:right="51"/>
              <w:rPr>
                <w:rFonts w:ascii="Verdana" w:eastAsia="Arial" w:hAnsi="Verdana" w:cs="Arial"/>
                <w:b/>
              </w:rPr>
            </w:pPr>
          </w:p>
          <w:p w14:paraId="148A0F27" w14:textId="77777777" w:rsidR="00C54E06" w:rsidRPr="00F45B03" w:rsidRDefault="00C54E06" w:rsidP="007139D4">
            <w:pPr>
              <w:ind w:left="221" w:right="51"/>
              <w:rPr>
                <w:rFonts w:ascii="Verdana" w:eastAsia="Arial" w:hAnsi="Verdana" w:cs="Arial"/>
                <w:b/>
              </w:rPr>
            </w:pPr>
            <w:r w:rsidRPr="00F45B03">
              <w:rPr>
                <w:rFonts w:ascii="Verdana" w:eastAsia="Arial" w:hAnsi="Verdana" w:cs="Arial"/>
                <w:b/>
              </w:rPr>
              <w:t>Version Control</w:t>
            </w:r>
          </w:p>
          <w:p w14:paraId="0F74156D" w14:textId="77777777" w:rsidR="00C54E06" w:rsidRPr="00F45B03" w:rsidRDefault="00C54E06" w:rsidP="007139D4">
            <w:pPr>
              <w:ind w:left="221" w:right="51"/>
              <w:rPr>
                <w:rFonts w:ascii="Verdana" w:hAnsi="Verdana" w:cs="Arial"/>
                <w:b/>
              </w:rPr>
            </w:pPr>
          </w:p>
        </w:tc>
        <w:tc>
          <w:tcPr>
            <w:tcW w:w="4677" w:type="dxa"/>
            <w:tcBorders>
              <w:top w:val="single" w:sz="4" w:space="0" w:color="auto"/>
              <w:left w:val="single" w:sz="4" w:space="0" w:color="auto"/>
              <w:bottom w:val="single" w:sz="4" w:space="0" w:color="auto"/>
              <w:right w:val="single" w:sz="4" w:space="0" w:color="auto"/>
            </w:tcBorders>
          </w:tcPr>
          <w:p w14:paraId="7366AA4C" w14:textId="77777777" w:rsidR="00C54E06" w:rsidRPr="00F45B03" w:rsidRDefault="00C54E06" w:rsidP="007139D4">
            <w:pPr>
              <w:ind w:left="1" w:right="51" w:hanging="11"/>
              <w:rPr>
                <w:rFonts w:ascii="Verdana" w:hAnsi="Verdana" w:cs="Arial"/>
              </w:rPr>
            </w:pPr>
          </w:p>
          <w:p w14:paraId="44A00C30" w14:textId="77777777" w:rsidR="00C54E06" w:rsidRPr="00F45B03" w:rsidRDefault="00C54E06" w:rsidP="007139D4">
            <w:pPr>
              <w:ind w:left="1" w:right="51" w:hanging="11"/>
              <w:rPr>
                <w:rFonts w:ascii="Verdana" w:hAnsi="Verdana" w:cs="Arial"/>
              </w:rPr>
            </w:pPr>
            <w:r w:rsidRPr="00F45B03">
              <w:rPr>
                <w:rFonts w:ascii="Verdana" w:hAnsi="Verdana" w:cs="Arial"/>
              </w:rPr>
              <w:t>Date and details of change</w:t>
            </w:r>
          </w:p>
        </w:tc>
      </w:tr>
      <w:tr w:rsidR="0072482C" w:rsidRPr="00F45B03" w14:paraId="4910D746"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2D9BDA99" w14:textId="0E13486C" w:rsidR="0072482C" w:rsidRPr="00F45B03" w:rsidRDefault="0072482C" w:rsidP="007139D4">
            <w:pPr>
              <w:ind w:left="221" w:right="51"/>
              <w:rPr>
                <w:rFonts w:ascii="Verdana" w:eastAsia="Arial" w:hAnsi="Verdana" w:cs="Arial"/>
                <w:b/>
              </w:rPr>
            </w:pPr>
            <w:r>
              <w:rPr>
                <w:rFonts w:ascii="Verdana" w:eastAsia="Arial" w:hAnsi="Verdana" w:cs="Arial"/>
                <w:b/>
              </w:rPr>
              <w:t>Version 1</w:t>
            </w:r>
          </w:p>
        </w:tc>
        <w:tc>
          <w:tcPr>
            <w:tcW w:w="4677" w:type="dxa"/>
            <w:tcBorders>
              <w:top w:val="single" w:sz="4" w:space="0" w:color="auto"/>
              <w:left w:val="single" w:sz="4" w:space="0" w:color="auto"/>
              <w:bottom w:val="single" w:sz="4" w:space="0" w:color="auto"/>
              <w:right w:val="single" w:sz="4" w:space="0" w:color="auto"/>
            </w:tcBorders>
          </w:tcPr>
          <w:p w14:paraId="4F1DE617" w14:textId="3D477F02" w:rsidR="0072482C" w:rsidRDefault="00E044B2" w:rsidP="007139D4">
            <w:pPr>
              <w:ind w:right="51"/>
              <w:rPr>
                <w:rFonts w:ascii="Verdana" w:hAnsi="Verdana" w:cs="Arial"/>
                <w:iCs/>
              </w:rPr>
            </w:pPr>
            <w:r>
              <w:rPr>
                <w:rFonts w:ascii="Verdana" w:hAnsi="Verdana" w:cs="Arial"/>
                <w:iCs/>
              </w:rPr>
              <w:t>30 August 2017</w:t>
            </w:r>
          </w:p>
        </w:tc>
      </w:tr>
      <w:tr w:rsidR="0072482C" w:rsidRPr="00F45B03" w14:paraId="48F2904B"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26A5F05B" w14:textId="75A304A5" w:rsidR="0072482C" w:rsidRPr="00F45B03" w:rsidRDefault="0072482C" w:rsidP="007139D4">
            <w:pPr>
              <w:ind w:left="221" w:right="51"/>
              <w:rPr>
                <w:rFonts w:ascii="Verdana" w:eastAsia="Arial" w:hAnsi="Verdana" w:cs="Arial"/>
                <w:b/>
              </w:rPr>
            </w:pPr>
            <w:r>
              <w:rPr>
                <w:rFonts w:ascii="Verdana" w:eastAsia="Arial" w:hAnsi="Verdana" w:cs="Arial"/>
                <w:b/>
              </w:rPr>
              <w:t>Reviewed</w:t>
            </w:r>
          </w:p>
        </w:tc>
        <w:tc>
          <w:tcPr>
            <w:tcW w:w="4677" w:type="dxa"/>
            <w:tcBorders>
              <w:top w:val="single" w:sz="4" w:space="0" w:color="auto"/>
              <w:left w:val="single" w:sz="4" w:space="0" w:color="auto"/>
              <w:bottom w:val="single" w:sz="4" w:space="0" w:color="auto"/>
              <w:right w:val="single" w:sz="4" w:space="0" w:color="auto"/>
            </w:tcBorders>
          </w:tcPr>
          <w:p w14:paraId="470293F2" w14:textId="5C4A6031" w:rsidR="0072482C" w:rsidRDefault="00CB594F" w:rsidP="007139D4">
            <w:pPr>
              <w:ind w:right="51"/>
              <w:rPr>
                <w:rFonts w:ascii="Verdana" w:hAnsi="Verdana" w:cs="Arial"/>
                <w:iCs/>
              </w:rPr>
            </w:pPr>
            <w:r>
              <w:rPr>
                <w:rFonts w:ascii="Verdana" w:hAnsi="Verdana" w:cs="Arial"/>
                <w:iCs/>
              </w:rPr>
              <w:t xml:space="preserve">Reviewed and approved at Commission meeting on </w:t>
            </w:r>
            <w:r w:rsidR="003F1456">
              <w:rPr>
                <w:rFonts w:ascii="Verdana" w:hAnsi="Verdana" w:cs="Arial"/>
                <w:iCs/>
              </w:rPr>
              <w:t>24 August 2017</w:t>
            </w:r>
          </w:p>
        </w:tc>
      </w:tr>
      <w:tr w:rsidR="00C54E06" w:rsidRPr="00F45B03" w14:paraId="60B67584"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679E3673" w14:textId="7F83A63A" w:rsidR="00C54E06" w:rsidRPr="00F45B03" w:rsidRDefault="00C54E06" w:rsidP="007139D4">
            <w:pPr>
              <w:ind w:left="221" w:right="51"/>
              <w:rPr>
                <w:rFonts w:ascii="Verdana" w:hAnsi="Verdana" w:cs="Arial"/>
                <w:b/>
              </w:rPr>
            </w:pPr>
            <w:r w:rsidRPr="00F45B03">
              <w:rPr>
                <w:rFonts w:ascii="Verdana" w:eastAsia="Arial" w:hAnsi="Verdana" w:cs="Arial"/>
                <w:b/>
              </w:rPr>
              <w:t xml:space="preserve">Version </w:t>
            </w:r>
            <w:r w:rsidR="002E68B8">
              <w:rPr>
                <w:rFonts w:ascii="Verdana" w:eastAsia="Arial" w:hAnsi="Verdana" w:cs="Arial"/>
                <w:b/>
              </w:rPr>
              <w:t>2</w:t>
            </w:r>
          </w:p>
        </w:tc>
        <w:tc>
          <w:tcPr>
            <w:tcW w:w="4677" w:type="dxa"/>
            <w:tcBorders>
              <w:top w:val="single" w:sz="4" w:space="0" w:color="auto"/>
              <w:left w:val="single" w:sz="4" w:space="0" w:color="auto"/>
              <w:bottom w:val="single" w:sz="4" w:space="0" w:color="auto"/>
              <w:right w:val="single" w:sz="4" w:space="0" w:color="auto"/>
            </w:tcBorders>
          </w:tcPr>
          <w:p w14:paraId="3B9BBD35" w14:textId="19F9C800" w:rsidR="00C54E06" w:rsidRPr="00F45B03" w:rsidRDefault="00D737C9" w:rsidP="007139D4">
            <w:pPr>
              <w:ind w:right="51"/>
              <w:rPr>
                <w:rFonts w:ascii="Verdana" w:hAnsi="Verdana" w:cs="Arial"/>
                <w:iCs/>
              </w:rPr>
            </w:pPr>
            <w:r>
              <w:rPr>
                <w:rFonts w:ascii="Verdana" w:hAnsi="Verdana" w:cs="Arial"/>
                <w:iCs/>
              </w:rPr>
              <w:t>3 December 2018</w:t>
            </w:r>
          </w:p>
        </w:tc>
      </w:tr>
      <w:tr w:rsidR="00C54E06" w:rsidRPr="00F45B03" w14:paraId="52E233EC"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52C72BEF" w14:textId="77777777" w:rsidR="00C54E06" w:rsidRPr="00F45B03" w:rsidRDefault="00C54E06" w:rsidP="007139D4">
            <w:pPr>
              <w:ind w:left="221" w:right="51"/>
              <w:rPr>
                <w:rFonts w:ascii="Verdana" w:hAnsi="Verdana" w:cs="Arial"/>
                <w:b/>
              </w:rPr>
            </w:pPr>
            <w:r w:rsidRPr="00F45B03">
              <w:rPr>
                <w:rFonts w:ascii="Verdana" w:eastAsia="Arial" w:hAnsi="Verdana" w:cs="Arial"/>
                <w:b/>
              </w:rPr>
              <w:t xml:space="preserve">Reviewed </w:t>
            </w:r>
          </w:p>
        </w:tc>
        <w:tc>
          <w:tcPr>
            <w:tcW w:w="4677" w:type="dxa"/>
            <w:tcBorders>
              <w:top w:val="single" w:sz="4" w:space="0" w:color="auto"/>
              <w:left w:val="single" w:sz="4" w:space="0" w:color="auto"/>
              <w:bottom w:val="single" w:sz="4" w:space="0" w:color="auto"/>
              <w:right w:val="single" w:sz="4" w:space="0" w:color="auto"/>
            </w:tcBorders>
          </w:tcPr>
          <w:p w14:paraId="3DED47A4" w14:textId="4C32571D" w:rsidR="00C54E06" w:rsidRPr="00F45B03" w:rsidRDefault="00E044B2" w:rsidP="007139D4">
            <w:pPr>
              <w:ind w:left="1" w:right="51" w:hanging="11"/>
              <w:rPr>
                <w:rFonts w:ascii="Verdana" w:hAnsi="Verdana" w:cs="Arial"/>
              </w:rPr>
            </w:pPr>
            <w:r>
              <w:rPr>
                <w:rFonts w:ascii="Verdana" w:hAnsi="Verdana" w:cs="Arial"/>
              </w:rPr>
              <w:t>Reviewed and approved at Commission meeting on 26 November 2018</w:t>
            </w:r>
          </w:p>
        </w:tc>
      </w:tr>
      <w:tr w:rsidR="00C54E06" w:rsidRPr="00F45B03" w14:paraId="6EFA2185"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4AEEBA4D" w14:textId="19C760D9" w:rsidR="00C54E06" w:rsidRPr="00F45B03" w:rsidRDefault="00D737C9" w:rsidP="007139D4">
            <w:pPr>
              <w:ind w:left="221" w:right="51"/>
              <w:rPr>
                <w:rFonts w:ascii="Verdana" w:eastAsia="Arial" w:hAnsi="Verdana" w:cs="Arial"/>
                <w:b/>
              </w:rPr>
            </w:pPr>
            <w:r>
              <w:rPr>
                <w:rFonts w:ascii="Verdana" w:eastAsia="Arial" w:hAnsi="Verdana" w:cs="Arial"/>
                <w:b/>
              </w:rPr>
              <w:t>Version 3</w:t>
            </w:r>
          </w:p>
        </w:tc>
        <w:tc>
          <w:tcPr>
            <w:tcW w:w="4677" w:type="dxa"/>
            <w:tcBorders>
              <w:top w:val="single" w:sz="4" w:space="0" w:color="auto"/>
              <w:left w:val="single" w:sz="4" w:space="0" w:color="auto"/>
              <w:bottom w:val="single" w:sz="4" w:space="0" w:color="auto"/>
              <w:right w:val="single" w:sz="4" w:space="0" w:color="auto"/>
            </w:tcBorders>
          </w:tcPr>
          <w:p w14:paraId="436E0672" w14:textId="631530F9" w:rsidR="00C54E06" w:rsidRPr="00F45B03" w:rsidRDefault="00D737C9" w:rsidP="007139D4">
            <w:pPr>
              <w:ind w:left="1" w:right="51" w:hanging="11"/>
              <w:rPr>
                <w:rFonts w:ascii="Verdana" w:hAnsi="Verdana" w:cs="Arial"/>
              </w:rPr>
            </w:pPr>
            <w:r>
              <w:rPr>
                <w:rFonts w:ascii="Verdana" w:hAnsi="Verdana" w:cs="Arial"/>
              </w:rPr>
              <w:t>18 September 2019</w:t>
            </w:r>
          </w:p>
        </w:tc>
      </w:tr>
      <w:tr w:rsidR="00C54E06" w:rsidRPr="00F45B03" w14:paraId="4C7E514C" w14:textId="77777777" w:rsidTr="007139D4">
        <w:trPr>
          <w:trHeight w:val="300"/>
        </w:trPr>
        <w:tc>
          <w:tcPr>
            <w:tcW w:w="3243" w:type="dxa"/>
            <w:tcBorders>
              <w:top w:val="single" w:sz="4" w:space="0" w:color="auto"/>
              <w:left w:val="single" w:sz="4" w:space="0" w:color="auto"/>
              <w:bottom w:val="single" w:sz="4" w:space="0" w:color="auto"/>
              <w:right w:val="single" w:sz="4" w:space="0" w:color="auto"/>
            </w:tcBorders>
          </w:tcPr>
          <w:p w14:paraId="0CE4F0EB" w14:textId="2BCAA1A7" w:rsidR="00C54E06" w:rsidRPr="00F45B03" w:rsidRDefault="00D737C9" w:rsidP="007139D4">
            <w:pPr>
              <w:ind w:left="221" w:right="51"/>
              <w:rPr>
                <w:rFonts w:ascii="Verdana" w:eastAsia="Arial" w:hAnsi="Verdana" w:cs="Arial"/>
                <w:b/>
              </w:rPr>
            </w:pPr>
            <w:r>
              <w:rPr>
                <w:rFonts w:ascii="Verdana" w:eastAsia="Arial" w:hAnsi="Verdana" w:cs="Arial"/>
                <w:b/>
              </w:rPr>
              <w:t>Reviewed</w:t>
            </w:r>
          </w:p>
        </w:tc>
        <w:tc>
          <w:tcPr>
            <w:tcW w:w="4677" w:type="dxa"/>
            <w:tcBorders>
              <w:top w:val="single" w:sz="4" w:space="0" w:color="auto"/>
              <w:left w:val="single" w:sz="4" w:space="0" w:color="auto"/>
              <w:bottom w:val="single" w:sz="4" w:space="0" w:color="auto"/>
              <w:right w:val="single" w:sz="4" w:space="0" w:color="auto"/>
            </w:tcBorders>
          </w:tcPr>
          <w:p w14:paraId="45FB15C0" w14:textId="3D45DDCE" w:rsidR="00C54E06" w:rsidRPr="00F45B03" w:rsidRDefault="00DA7DD0" w:rsidP="007139D4">
            <w:pPr>
              <w:ind w:left="1" w:right="51" w:hanging="11"/>
              <w:rPr>
                <w:rFonts w:ascii="Verdana" w:hAnsi="Verdana" w:cs="Arial"/>
              </w:rPr>
            </w:pPr>
            <w:r>
              <w:rPr>
                <w:rFonts w:ascii="Verdana" w:hAnsi="Verdana" w:cs="Arial"/>
              </w:rPr>
              <w:t>Reviewed and approved at Commission meeting on 30 September 2019</w:t>
            </w:r>
          </w:p>
        </w:tc>
      </w:tr>
      <w:tr w:rsidR="00C54E06" w:rsidRPr="00F45B03" w14:paraId="270953C5" w14:textId="77777777" w:rsidTr="007139D4">
        <w:trPr>
          <w:trHeight w:val="341"/>
        </w:trPr>
        <w:tc>
          <w:tcPr>
            <w:tcW w:w="3243" w:type="dxa"/>
            <w:tcBorders>
              <w:top w:val="single" w:sz="4" w:space="0" w:color="auto"/>
              <w:left w:val="single" w:sz="4" w:space="0" w:color="auto"/>
              <w:bottom w:val="single" w:sz="4" w:space="0" w:color="auto"/>
              <w:right w:val="single" w:sz="4" w:space="0" w:color="auto"/>
            </w:tcBorders>
          </w:tcPr>
          <w:p w14:paraId="2501B5B1" w14:textId="5D192D56" w:rsidR="00C54E06" w:rsidRPr="00F45B03" w:rsidRDefault="00DA7DD0" w:rsidP="007139D4">
            <w:pPr>
              <w:ind w:left="221" w:right="51"/>
              <w:rPr>
                <w:rFonts w:ascii="Verdana" w:eastAsia="Arial" w:hAnsi="Verdana" w:cs="Arial"/>
                <w:b/>
              </w:rPr>
            </w:pPr>
            <w:r>
              <w:rPr>
                <w:rFonts w:ascii="Verdana" w:eastAsia="Arial" w:hAnsi="Verdana" w:cs="Arial"/>
                <w:b/>
              </w:rPr>
              <w:t>Version 4</w:t>
            </w:r>
          </w:p>
        </w:tc>
        <w:tc>
          <w:tcPr>
            <w:tcW w:w="4677" w:type="dxa"/>
            <w:tcBorders>
              <w:top w:val="single" w:sz="4" w:space="0" w:color="auto"/>
              <w:left w:val="single" w:sz="4" w:space="0" w:color="auto"/>
              <w:bottom w:val="single" w:sz="4" w:space="0" w:color="auto"/>
              <w:right w:val="single" w:sz="4" w:space="0" w:color="auto"/>
            </w:tcBorders>
          </w:tcPr>
          <w:p w14:paraId="4DA3FC0D" w14:textId="772294B8" w:rsidR="00C54E06" w:rsidRPr="00F45B03" w:rsidRDefault="00DA7DD0" w:rsidP="007139D4">
            <w:pPr>
              <w:ind w:left="1" w:right="51" w:hanging="11"/>
              <w:rPr>
                <w:rFonts w:ascii="Verdana" w:eastAsia="Arial" w:hAnsi="Verdana" w:cs="Arial"/>
              </w:rPr>
            </w:pPr>
            <w:r>
              <w:rPr>
                <w:rFonts w:ascii="Verdana" w:eastAsia="Arial" w:hAnsi="Verdana" w:cs="Arial"/>
              </w:rPr>
              <w:t>31 May 2023</w:t>
            </w:r>
          </w:p>
        </w:tc>
      </w:tr>
      <w:tr w:rsidR="00C54E06" w:rsidRPr="00F45B03" w14:paraId="5228696F" w14:textId="77777777" w:rsidTr="007139D4">
        <w:trPr>
          <w:trHeight w:val="341"/>
        </w:trPr>
        <w:tc>
          <w:tcPr>
            <w:tcW w:w="3243" w:type="dxa"/>
            <w:tcBorders>
              <w:top w:val="single" w:sz="4" w:space="0" w:color="auto"/>
              <w:left w:val="single" w:sz="4" w:space="0" w:color="auto"/>
              <w:bottom w:val="single" w:sz="4" w:space="0" w:color="auto"/>
              <w:right w:val="single" w:sz="4" w:space="0" w:color="auto"/>
            </w:tcBorders>
          </w:tcPr>
          <w:p w14:paraId="2BDF6643" w14:textId="14850382" w:rsidR="00C54E06" w:rsidRPr="00F45B03" w:rsidRDefault="00DA7DD0" w:rsidP="007139D4">
            <w:pPr>
              <w:ind w:left="221" w:right="51"/>
              <w:rPr>
                <w:rFonts w:ascii="Verdana" w:hAnsi="Verdana" w:cs="Arial"/>
                <w:b/>
              </w:rPr>
            </w:pPr>
            <w:r>
              <w:rPr>
                <w:rFonts w:ascii="Verdana" w:hAnsi="Verdana" w:cs="Arial"/>
                <w:b/>
              </w:rPr>
              <w:t>Reviewed</w:t>
            </w:r>
          </w:p>
        </w:tc>
        <w:tc>
          <w:tcPr>
            <w:tcW w:w="4677" w:type="dxa"/>
            <w:tcBorders>
              <w:top w:val="single" w:sz="4" w:space="0" w:color="auto"/>
              <w:left w:val="single" w:sz="4" w:space="0" w:color="auto"/>
              <w:bottom w:val="single" w:sz="4" w:space="0" w:color="auto"/>
              <w:right w:val="single" w:sz="4" w:space="0" w:color="auto"/>
            </w:tcBorders>
          </w:tcPr>
          <w:p w14:paraId="3462ECEF" w14:textId="727441D7" w:rsidR="00C54E06" w:rsidRPr="00DA7DD0" w:rsidRDefault="00DA7DD0" w:rsidP="007139D4">
            <w:pPr>
              <w:ind w:left="1" w:right="51" w:hanging="11"/>
              <w:rPr>
                <w:rFonts w:ascii="Verdana" w:hAnsi="Verdana" w:cs="Arial"/>
                <w:iCs/>
              </w:rPr>
            </w:pPr>
            <w:r>
              <w:rPr>
                <w:rFonts w:ascii="Verdana" w:hAnsi="Verdana" w:cs="Arial"/>
                <w:iCs/>
              </w:rPr>
              <w:t>Reviewed and approved at Commission meeting on 31 October 2022</w:t>
            </w:r>
            <w:r w:rsidR="00484B24">
              <w:rPr>
                <w:rFonts w:ascii="Verdana" w:hAnsi="Verdana" w:cs="Arial"/>
                <w:iCs/>
              </w:rPr>
              <w:t>.</w:t>
            </w:r>
          </w:p>
        </w:tc>
      </w:tr>
      <w:tr w:rsidR="00C54E06" w:rsidRPr="00F45B03" w14:paraId="1151A493" w14:textId="77777777" w:rsidTr="007139D4">
        <w:trPr>
          <w:trHeight w:val="341"/>
        </w:trPr>
        <w:tc>
          <w:tcPr>
            <w:tcW w:w="3243" w:type="dxa"/>
            <w:tcBorders>
              <w:top w:val="single" w:sz="4" w:space="0" w:color="auto"/>
              <w:left w:val="single" w:sz="4" w:space="0" w:color="auto"/>
              <w:bottom w:val="single" w:sz="4" w:space="0" w:color="auto"/>
              <w:right w:val="single" w:sz="4" w:space="0" w:color="auto"/>
            </w:tcBorders>
          </w:tcPr>
          <w:p w14:paraId="7361B4A4" w14:textId="6A5582A1" w:rsidR="00C54E06" w:rsidRPr="00F45B03" w:rsidRDefault="00484B24" w:rsidP="007139D4">
            <w:pPr>
              <w:ind w:left="221" w:right="51"/>
              <w:rPr>
                <w:rFonts w:ascii="Verdana" w:eastAsia="Arial" w:hAnsi="Verdana" w:cs="Arial"/>
                <w:b/>
              </w:rPr>
            </w:pPr>
            <w:r>
              <w:rPr>
                <w:rFonts w:ascii="Verdana" w:eastAsia="Arial" w:hAnsi="Verdana" w:cs="Arial"/>
                <w:b/>
              </w:rPr>
              <w:t>Version 5</w:t>
            </w:r>
          </w:p>
        </w:tc>
        <w:tc>
          <w:tcPr>
            <w:tcW w:w="4677" w:type="dxa"/>
            <w:tcBorders>
              <w:top w:val="single" w:sz="4" w:space="0" w:color="auto"/>
              <w:left w:val="single" w:sz="4" w:space="0" w:color="auto"/>
              <w:bottom w:val="single" w:sz="4" w:space="0" w:color="auto"/>
              <w:right w:val="single" w:sz="4" w:space="0" w:color="auto"/>
            </w:tcBorders>
          </w:tcPr>
          <w:p w14:paraId="065BF84F" w14:textId="5938FC47" w:rsidR="00C54E06" w:rsidRPr="00F45B03" w:rsidRDefault="00484B24" w:rsidP="007139D4">
            <w:pPr>
              <w:ind w:left="1" w:right="51" w:hanging="11"/>
              <w:rPr>
                <w:rFonts w:ascii="Verdana" w:hAnsi="Verdana" w:cs="Arial"/>
              </w:rPr>
            </w:pPr>
            <w:r>
              <w:rPr>
                <w:rFonts w:ascii="Verdana" w:hAnsi="Verdana" w:cs="Arial"/>
              </w:rPr>
              <w:t>29 October 2025</w:t>
            </w:r>
          </w:p>
        </w:tc>
      </w:tr>
      <w:tr w:rsidR="00C54E06" w:rsidRPr="00F45B03" w14:paraId="241994F8" w14:textId="77777777" w:rsidTr="007139D4">
        <w:trPr>
          <w:trHeight w:val="341"/>
        </w:trPr>
        <w:tc>
          <w:tcPr>
            <w:tcW w:w="3243" w:type="dxa"/>
            <w:tcBorders>
              <w:top w:val="single" w:sz="4" w:space="0" w:color="auto"/>
              <w:left w:val="single" w:sz="4" w:space="0" w:color="auto"/>
              <w:bottom w:val="single" w:sz="4" w:space="0" w:color="auto"/>
              <w:right w:val="single" w:sz="4" w:space="0" w:color="auto"/>
            </w:tcBorders>
          </w:tcPr>
          <w:p w14:paraId="042365E3" w14:textId="66BEDB8F" w:rsidR="00C54E06" w:rsidRPr="00F45B03" w:rsidRDefault="00484B24" w:rsidP="007139D4">
            <w:pPr>
              <w:ind w:left="221" w:right="51"/>
              <w:rPr>
                <w:rFonts w:ascii="Verdana" w:eastAsia="Arial" w:hAnsi="Verdana" w:cs="Arial"/>
                <w:b/>
              </w:rPr>
            </w:pPr>
            <w:r>
              <w:rPr>
                <w:rFonts w:ascii="Verdana" w:eastAsia="Arial" w:hAnsi="Verdana" w:cs="Arial"/>
                <w:b/>
              </w:rPr>
              <w:t>Reviewed</w:t>
            </w:r>
          </w:p>
        </w:tc>
        <w:tc>
          <w:tcPr>
            <w:tcW w:w="4677" w:type="dxa"/>
            <w:tcBorders>
              <w:top w:val="single" w:sz="4" w:space="0" w:color="auto"/>
              <w:left w:val="single" w:sz="4" w:space="0" w:color="auto"/>
              <w:bottom w:val="single" w:sz="4" w:space="0" w:color="auto"/>
              <w:right w:val="single" w:sz="4" w:space="0" w:color="auto"/>
            </w:tcBorders>
          </w:tcPr>
          <w:p w14:paraId="5D0857B5" w14:textId="5B5182AF" w:rsidR="00C54E06" w:rsidRPr="00F45B03" w:rsidRDefault="00484B24" w:rsidP="007139D4">
            <w:pPr>
              <w:ind w:left="1" w:right="51" w:hanging="11"/>
              <w:rPr>
                <w:rFonts w:ascii="Verdana" w:hAnsi="Verdana" w:cs="Arial"/>
              </w:rPr>
            </w:pPr>
            <w:r>
              <w:rPr>
                <w:rFonts w:ascii="Verdana" w:hAnsi="Verdana" w:cs="Arial"/>
              </w:rPr>
              <w:t xml:space="preserve">Reviewed and approved at Commission meeting </w:t>
            </w:r>
            <w:r w:rsidR="004E6FD2">
              <w:rPr>
                <w:rFonts w:ascii="Verdana" w:hAnsi="Verdana" w:cs="Arial"/>
              </w:rPr>
              <w:t>27 October 2025</w:t>
            </w:r>
          </w:p>
        </w:tc>
      </w:tr>
    </w:tbl>
    <w:p w14:paraId="1ECD7293" w14:textId="77777777" w:rsidR="00C54E06" w:rsidRDefault="00C54E06" w:rsidP="00B7685E">
      <w:pPr>
        <w:tabs>
          <w:tab w:val="left" w:pos="540"/>
          <w:tab w:val="center" w:pos="7920"/>
        </w:tabs>
        <w:jc w:val="center"/>
        <w:outlineLvl w:val="0"/>
        <w:rPr>
          <w:rFonts w:ascii="Verdana" w:hAnsi="Verdana" w:cs="Arial"/>
          <w:b/>
          <w:bCs/>
          <w:color w:val="77328A"/>
          <w:sz w:val="36"/>
          <w:szCs w:val="36"/>
        </w:rPr>
      </w:pPr>
    </w:p>
    <w:p w14:paraId="0A592C79" w14:textId="77777777" w:rsidR="00C54E06" w:rsidRDefault="00C54E06">
      <w:pPr>
        <w:rPr>
          <w:rFonts w:ascii="Verdana" w:hAnsi="Verdana" w:cs="Arial"/>
          <w:b/>
          <w:bCs/>
          <w:color w:val="77328A"/>
          <w:sz w:val="36"/>
          <w:szCs w:val="36"/>
        </w:rPr>
      </w:pPr>
      <w:r>
        <w:rPr>
          <w:rFonts w:ascii="Verdana" w:hAnsi="Verdana" w:cs="Arial"/>
          <w:b/>
          <w:bCs/>
          <w:color w:val="77328A"/>
          <w:sz w:val="36"/>
          <w:szCs w:val="36"/>
        </w:rPr>
        <w:br w:type="page"/>
      </w:r>
    </w:p>
    <w:p w14:paraId="5A50E129" w14:textId="4AB12EB2" w:rsidR="00591167" w:rsidRPr="0094101B" w:rsidRDefault="008F4829" w:rsidP="00B7685E">
      <w:pPr>
        <w:tabs>
          <w:tab w:val="left" w:pos="540"/>
          <w:tab w:val="center" w:pos="7920"/>
        </w:tabs>
        <w:jc w:val="center"/>
        <w:outlineLvl w:val="0"/>
        <w:rPr>
          <w:rFonts w:ascii="Verdana" w:hAnsi="Verdana" w:cs="Arial"/>
          <w:color w:val="000000"/>
          <w:sz w:val="28"/>
          <w:szCs w:val="28"/>
        </w:rPr>
      </w:pPr>
      <w:bookmarkStart w:id="0" w:name="_Hlk212797767"/>
      <w:r>
        <w:rPr>
          <w:rFonts w:ascii="Verdana" w:hAnsi="Verdana" w:cs="Arial"/>
          <w:b/>
          <w:bCs/>
          <w:color w:val="77328A"/>
          <w:sz w:val="36"/>
          <w:szCs w:val="36"/>
        </w:rPr>
        <w:lastRenderedPageBreak/>
        <w:t>Contents</w:t>
      </w:r>
    </w:p>
    <w:p w14:paraId="6BDAC3D3" w14:textId="77777777" w:rsidR="00591167" w:rsidRPr="00B7685E" w:rsidRDefault="00591167" w:rsidP="001F7A46">
      <w:pPr>
        <w:tabs>
          <w:tab w:val="left" w:pos="851"/>
          <w:tab w:val="right" w:pos="8505"/>
        </w:tabs>
        <w:spacing w:after="120"/>
        <w:outlineLvl w:val="0"/>
        <w:rPr>
          <w:rFonts w:ascii="Verdana" w:hAnsi="Verdana" w:cs="Arial"/>
          <w:color w:val="000000"/>
          <w:sz w:val="20"/>
          <w:szCs w:val="20"/>
        </w:rPr>
      </w:pPr>
      <w:r w:rsidRPr="00B7685E">
        <w:rPr>
          <w:rFonts w:ascii="Verdana" w:hAnsi="Verdana" w:cs="Arial"/>
          <w:b/>
          <w:color w:val="000000"/>
          <w:sz w:val="20"/>
          <w:szCs w:val="20"/>
        </w:rPr>
        <w:tab/>
      </w:r>
      <w:r w:rsidRPr="00B7685E">
        <w:rPr>
          <w:rFonts w:ascii="Verdana" w:hAnsi="Verdana" w:cs="Arial"/>
          <w:b/>
          <w:color w:val="000000"/>
          <w:sz w:val="20"/>
          <w:szCs w:val="20"/>
        </w:rPr>
        <w:tab/>
        <w:t>Page</w:t>
      </w:r>
    </w:p>
    <w:p w14:paraId="42975F00" w14:textId="77777777" w:rsidR="00591167" w:rsidRPr="00B7685E" w:rsidRDefault="00591167" w:rsidP="00443EF7">
      <w:pPr>
        <w:tabs>
          <w:tab w:val="left" w:pos="851"/>
          <w:tab w:val="right" w:pos="8505"/>
        </w:tabs>
        <w:spacing w:after="120"/>
        <w:rPr>
          <w:rFonts w:ascii="Verdana" w:hAnsi="Verdana" w:cs="Arial"/>
          <w:color w:val="000000"/>
        </w:rPr>
      </w:pPr>
      <w:r w:rsidRPr="00B7685E">
        <w:rPr>
          <w:rFonts w:ascii="Verdana" w:hAnsi="Verdana" w:cs="Arial"/>
          <w:color w:val="000000"/>
        </w:rPr>
        <w:t>1.</w:t>
      </w:r>
      <w:r w:rsidRPr="00B7685E">
        <w:rPr>
          <w:rFonts w:ascii="Verdana" w:hAnsi="Verdana" w:cs="Arial"/>
          <w:color w:val="000000"/>
        </w:rPr>
        <w:tab/>
        <w:t>Introduction</w:t>
      </w:r>
      <w:r w:rsidRPr="00B7685E">
        <w:rPr>
          <w:rFonts w:ascii="Verdana" w:hAnsi="Verdana" w:cs="Arial"/>
          <w:color w:val="000000"/>
        </w:rPr>
        <w:tab/>
      </w:r>
      <w:r w:rsidR="00754B52" w:rsidRPr="00B7685E">
        <w:rPr>
          <w:rFonts w:ascii="Verdana" w:hAnsi="Verdana" w:cs="Arial"/>
          <w:color w:val="000000"/>
        </w:rPr>
        <w:t>1</w:t>
      </w:r>
    </w:p>
    <w:p w14:paraId="44246BD3" w14:textId="77777777" w:rsidR="005614C0" w:rsidRPr="00B7685E" w:rsidRDefault="00591167" w:rsidP="00443EF7">
      <w:pPr>
        <w:tabs>
          <w:tab w:val="left" w:pos="851"/>
          <w:tab w:val="right" w:pos="8505"/>
        </w:tabs>
        <w:spacing w:after="120"/>
        <w:rPr>
          <w:rFonts w:ascii="Verdana" w:hAnsi="Verdana" w:cs="Arial"/>
          <w:color w:val="000000"/>
        </w:rPr>
      </w:pPr>
      <w:r w:rsidRPr="00B7685E">
        <w:rPr>
          <w:rFonts w:ascii="Verdana" w:hAnsi="Verdana" w:cs="Arial"/>
          <w:color w:val="000000"/>
        </w:rPr>
        <w:t>2.</w:t>
      </w:r>
      <w:r w:rsidRPr="00B7685E">
        <w:rPr>
          <w:rFonts w:ascii="Verdana" w:hAnsi="Verdana" w:cs="Arial"/>
          <w:color w:val="000000"/>
        </w:rPr>
        <w:tab/>
      </w:r>
      <w:r w:rsidR="005614C0" w:rsidRPr="00B7685E">
        <w:rPr>
          <w:rFonts w:ascii="Verdana" w:hAnsi="Verdana" w:cs="Arial"/>
          <w:color w:val="000000"/>
        </w:rPr>
        <w:t>Powers and duties</w:t>
      </w:r>
      <w:r w:rsidR="005614C0" w:rsidRPr="00B7685E">
        <w:rPr>
          <w:rFonts w:ascii="Verdana" w:hAnsi="Verdana" w:cs="Arial"/>
          <w:color w:val="000000"/>
        </w:rPr>
        <w:tab/>
        <w:t>1</w:t>
      </w:r>
    </w:p>
    <w:p w14:paraId="44495BEA" w14:textId="7B4C0504"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3.</w:t>
      </w:r>
      <w:r w:rsidRPr="00B7685E">
        <w:rPr>
          <w:rFonts w:ascii="Verdana" w:hAnsi="Verdana" w:cs="Arial"/>
          <w:color w:val="000000"/>
        </w:rPr>
        <w:tab/>
      </w:r>
      <w:r w:rsidR="00591167" w:rsidRPr="00B7685E">
        <w:rPr>
          <w:rFonts w:ascii="Verdana" w:hAnsi="Verdana" w:cs="Arial"/>
          <w:color w:val="000000"/>
        </w:rPr>
        <w:t xml:space="preserve">Public service </w:t>
      </w:r>
      <w:r w:rsidR="002A0998" w:rsidRPr="00B7685E">
        <w:rPr>
          <w:rFonts w:ascii="Verdana" w:hAnsi="Verdana" w:cs="Arial"/>
          <w:color w:val="000000"/>
        </w:rPr>
        <w:t>principles</w:t>
      </w:r>
      <w:r w:rsidR="007A2ED5" w:rsidRPr="00B7685E">
        <w:rPr>
          <w:rFonts w:ascii="Verdana" w:hAnsi="Verdana" w:cs="Arial"/>
          <w:color w:val="000000"/>
        </w:rPr>
        <w:tab/>
      </w:r>
      <w:r w:rsidR="00F07B9A">
        <w:rPr>
          <w:rFonts w:ascii="Verdana" w:hAnsi="Verdana" w:cs="Arial"/>
          <w:color w:val="000000"/>
        </w:rPr>
        <w:t>3</w:t>
      </w:r>
    </w:p>
    <w:p w14:paraId="4D57E6D1" w14:textId="1BE5CF86" w:rsidR="005614C0"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4</w:t>
      </w:r>
      <w:r w:rsidR="00591167" w:rsidRPr="00B7685E">
        <w:rPr>
          <w:rFonts w:ascii="Verdana" w:hAnsi="Verdana" w:cs="Arial"/>
          <w:color w:val="000000"/>
        </w:rPr>
        <w:t>.</w:t>
      </w:r>
      <w:r w:rsidR="00591167" w:rsidRPr="00B7685E">
        <w:rPr>
          <w:rFonts w:ascii="Verdana" w:hAnsi="Verdana" w:cs="Arial"/>
          <w:color w:val="000000"/>
        </w:rPr>
        <w:tab/>
      </w:r>
      <w:r w:rsidR="001774F7" w:rsidRPr="00B7685E">
        <w:rPr>
          <w:rFonts w:ascii="Verdana" w:hAnsi="Verdana" w:cs="Arial"/>
          <w:color w:val="000000"/>
        </w:rPr>
        <w:t xml:space="preserve">Relationship with the </w:t>
      </w:r>
      <w:r w:rsidR="00591167" w:rsidRPr="00B7685E">
        <w:rPr>
          <w:rFonts w:ascii="Verdana" w:hAnsi="Verdana" w:cs="Arial"/>
          <w:color w:val="000000"/>
        </w:rPr>
        <w:t>Northern Ireland Office</w:t>
      </w:r>
      <w:r w:rsidRPr="00B7685E">
        <w:rPr>
          <w:rFonts w:ascii="Verdana" w:hAnsi="Verdana" w:cs="Arial"/>
          <w:color w:val="000000"/>
        </w:rPr>
        <w:tab/>
      </w:r>
      <w:r w:rsidR="00F07B9A">
        <w:rPr>
          <w:rFonts w:ascii="Verdana" w:hAnsi="Verdana" w:cs="Arial"/>
          <w:color w:val="000000"/>
        </w:rPr>
        <w:t>4</w:t>
      </w:r>
    </w:p>
    <w:p w14:paraId="403EAC5A" w14:textId="680A753B" w:rsidR="005614C0" w:rsidRPr="00B7685E" w:rsidRDefault="00B7685E" w:rsidP="00443EF7">
      <w:pPr>
        <w:tabs>
          <w:tab w:val="left" w:pos="851"/>
          <w:tab w:val="right" w:pos="8505"/>
        </w:tabs>
        <w:spacing w:after="120"/>
        <w:rPr>
          <w:rFonts w:ascii="Verdana" w:hAnsi="Verdana" w:cs="Arial"/>
          <w:color w:val="000000"/>
        </w:rPr>
      </w:pPr>
      <w:r>
        <w:rPr>
          <w:rFonts w:ascii="Verdana" w:hAnsi="Verdana" w:cs="Arial"/>
          <w:color w:val="000000"/>
        </w:rPr>
        <w:t>5.</w:t>
      </w:r>
      <w:r w:rsidR="005614C0" w:rsidRPr="00B7685E">
        <w:rPr>
          <w:rFonts w:ascii="Verdana" w:hAnsi="Verdana" w:cs="Arial"/>
          <w:color w:val="000000"/>
        </w:rPr>
        <w:tab/>
        <w:t>Strategic planning and control</w:t>
      </w:r>
      <w:r w:rsidR="005614C0" w:rsidRPr="00B7685E">
        <w:rPr>
          <w:rFonts w:ascii="Verdana" w:hAnsi="Verdana" w:cs="Arial"/>
          <w:color w:val="000000"/>
        </w:rPr>
        <w:tab/>
      </w:r>
      <w:r w:rsidR="00E43C7F">
        <w:rPr>
          <w:rFonts w:ascii="Verdana" w:hAnsi="Verdana" w:cs="Arial"/>
          <w:color w:val="000000"/>
        </w:rPr>
        <w:t>5</w:t>
      </w:r>
    </w:p>
    <w:p w14:paraId="3F66DD06" w14:textId="683F86E0" w:rsidR="007A2ED5" w:rsidRPr="00B7685E" w:rsidRDefault="00B7685E" w:rsidP="00443EF7">
      <w:pPr>
        <w:tabs>
          <w:tab w:val="left" w:pos="851"/>
          <w:tab w:val="right" w:pos="8505"/>
        </w:tabs>
        <w:spacing w:after="120"/>
        <w:rPr>
          <w:rFonts w:ascii="Verdana" w:hAnsi="Verdana" w:cs="Arial"/>
          <w:color w:val="000000"/>
        </w:rPr>
      </w:pPr>
      <w:r>
        <w:rPr>
          <w:rFonts w:ascii="Verdana" w:hAnsi="Verdana" w:cs="Arial"/>
          <w:color w:val="000000"/>
        </w:rPr>
        <w:t>6.</w:t>
      </w:r>
      <w:r w:rsidR="00FC5B53" w:rsidRPr="00B7685E">
        <w:rPr>
          <w:rFonts w:ascii="Verdana" w:hAnsi="Verdana" w:cs="Arial"/>
          <w:color w:val="000000"/>
        </w:rPr>
        <w:tab/>
      </w:r>
      <w:r w:rsidR="005614C0" w:rsidRPr="00B7685E">
        <w:rPr>
          <w:rFonts w:ascii="Verdana" w:hAnsi="Verdana" w:cs="Arial"/>
          <w:color w:val="000000"/>
        </w:rPr>
        <w:t>Delegation</w:t>
      </w:r>
      <w:r w:rsidR="005614C0" w:rsidRPr="00B7685E">
        <w:rPr>
          <w:rFonts w:ascii="Verdana" w:hAnsi="Verdana" w:cs="Arial"/>
          <w:color w:val="000000"/>
        </w:rPr>
        <w:tab/>
      </w:r>
      <w:r w:rsidR="001813DC">
        <w:rPr>
          <w:rFonts w:ascii="Verdana" w:hAnsi="Verdana" w:cs="Arial"/>
          <w:color w:val="000000"/>
        </w:rPr>
        <w:t>5</w:t>
      </w:r>
    </w:p>
    <w:p w14:paraId="683A1155" w14:textId="44CE0207"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7</w:t>
      </w:r>
      <w:r w:rsidR="00591167" w:rsidRPr="00B7685E">
        <w:rPr>
          <w:rFonts w:ascii="Verdana" w:hAnsi="Verdana" w:cs="Arial"/>
          <w:color w:val="000000"/>
        </w:rPr>
        <w:t>.</w:t>
      </w:r>
      <w:r w:rsidR="00591167" w:rsidRPr="00B7685E">
        <w:rPr>
          <w:rFonts w:ascii="Verdana" w:hAnsi="Verdana" w:cs="Arial"/>
          <w:color w:val="000000"/>
        </w:rPr>
        <w:tab/>
      </w:r>
      <w:r w:rsidR="007A2ED5" w:rsidRPr="00B7685E">
        <w:rPr>
          <w:rFonts w:ascii="Verdana" w:hAnsi="Verdana" w:cs="Arial"/>
          <w:color w:val="000000"/>
        </w:rPr>
        <w:t>The role of the Chief Commissioner</w:t>
      </w:r>
      <w:r w:rsidR="007A2ED5" w:rsidRPr="00B7685E">
        <w:rPr>
          <w:rFonts w:ascii="Verdana" w:hAnsi="Verdana" w:cs="Arial"/>
          <w:color w:val="000000"/>
        </w:rPr>
        <w:tab/>
      </w:r>
      <w:r w:rsidR="00985FC1">
        <w:rPr>
          <w:rFonts w:ascii="Verdana" w:hAnsi="Verdana" w:cs="Arial"/>
          <w:color w:val="000000"/>
        </w:rPr>
        <w:t>6</w:t>
      </w:r>
    </w:p>
    <w:p w14:paraId="16B7E823" w14:textId="18B1165B"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8</w:t>
      </w:r>
      <w:r w:rsidR="00591167" w:rsidRPr="00B7685E">
        <w:rPr>
          <w:rFonts w:ascii="Verdana" w:hAnsi="Verdana" w:cs="Arial"/>
          <w:color w:val="000000"/>
        </w:rPr>
        <w:t>.</w:t>
      </w:r>
      <w:r w:rsidR="00591167" w:rsidRPr="00B7685E">
        <w:rPr>
          <w:rFonts w:ascii="Verdana" w:hAnsi="Verdana" w:cs="Arial"/>
          <w:color w:val="000000"/>
        </w:rPr>
        <w:tab/>
      </w:r>
      <w:r w:rsidR="007A2ED5" w:rsidRPr="00B7685E">
        <w:rPr>
          <w:rFonts w:ascii="Verdana" w:hAnsi="Verdana" w:cs="Arial"/>
          <w:color w:val="000000"/>
        </w:rPr>
        <w:t xml:space="preserve">Corporate responsibilities of Commissioners </w:t>
      </w:r>
      <w:r w:rsidR="007A2ED5" w:rsidRPr="00B7685E">
        <w:rPr>
          <w:rFonts w:ascii="Verdana" w:hAnsi="Verdana" w:cs="Arial"/>
          <w:color w:val="000000"/>
        </w:rPr>
        <w:tab/>
      </w:r>
      <w:r w:rsidR="00985FC1">
        <w:rPr>
          <w:rFonts w:ascii="Verdana" w:hAnsi="Verdana" w:cs="Arial"/>
          <w:color w:val="000000"/>
        </w:rPr>
        <w:t>8</w:t>
      </w:r>
    </w:p>
    <w:p w14:paraId="28513CAA" w14:textId="18E161CF"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9</w:t>
      </w:r>
      <w:r w:rsidR="00591167" w:rsidRPr="00B7685E">
        <w:rPr>
          <w:rFonts w:ascii="Verdana" w:hAnsi="Verdana" w:cs="Arial"/>
          <w:color w:val="000000"/>
        </w:rPr>
        <w:t>.</w:t>
      </w:r>
      <w:r w:rsidR="00591167" w:rsidRPr="00B7685E">
        <w:rPr>
          <w:rFonts w:ascii="Verdana" w:hAnsi="Verdana" w:cs="Arial"/>
          <w:color w:val="000000"/>
        </w:rPr>
        <w:tab/>
      </w:r>
      <w:r w:rsidRPr="00B7685E">
        <w:rPr>
          <w:rFonts w:ascii="Verdana" w:hAnsi="Verdana" w:cs="Arial"/>
          <w:color w:val="000000"/>
        </w:rPr>
        <w:t>Responsibilities of individual Commissioners</w:t>
      </w:r>
      <w:r w:rsidR="007A2ED5" w:rsidRPr="00B7685E">
        <w:rPr>
          <w:rFonts w:ascii="Verdana" w:hAnsi="Verdana" w:cs="Arial"/>
          <w:color w:val="000000"/>
        </w:rPr>
        <w:tab/>
      </w:r>
      <w:r w:rsidR="00A25DD3">
        <w:rPr>
          <w:rFonts w:ascii="Verdana" w:hAnsi="Verdana" w:cs="Arial"/>
          <w:color w:val="000000"/>
        </w:rPr>
        <w:t>1</w:t>
      </w:r>
      <w:r w:rsidR="001813DC">
        <w:rPr>
          <w:rFonts w:ascii="Verdana" w:hAnsi="Verdana" w:cs="Arial"/>
          <w:color w:val="000000"/>
        </w:rPr>
        <w:t>0</w:t>
      </w:r>
    </w:p>
    <w:p w14:paraId="4F911734" w14:textId="699BDC76"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10</w:t>
      </w:r>
      <w:r w:rsidR="00591167" w:rsidRPr="00B7685E">
        <w:rPr>
          <w:rFonts w:ascii="Verdana" w:hAnsi="Verdana" w:cs="Arial"/>
          <w:color w:val="000000"/>
        </w:rPr>
        <w:t>.</w:t>
      </w:r>
      <w:r w:rsidR="00591167" w:rsidRPr="00B7685E">
        <w:rPr>
          <w:rFonts w:ascii="Verdana" w:hAnsi="Verdana" w:cs="Arial"/>
          <w:color w:val="000000"/>
        </w:rPr>
        <w:tab/>
      </w:r>
      <w:r w:rsidRPr="00B7685E">
        <w:rPr>
          <w:rFonts w:ascii="Verdana" w:hAnsi="Verdana" w:cs="Arial"/>
          <w:color w:val="000000"/>
        </w:rPr>
        <w:t>Collective responsibility</w:t>
      </w:r>
      <w:r w:rsidR="00591167" w:rsidRPr="00B7685E">
        <w:rPr>
          <w:rStyle w:val="Hyperlink"/>
          <w:rFonts w:ascii="Verdana" w:hAnsi="Verdana" w:cs="Arial"/>
          <w:color w:val="000000"/>
          <w:u w:val="none"/>
        </w:rPr>
        <w:tab/>
      </w:r>
      <w:r w:rsidR="00A25DD3">
        <w:rPr>
          <w:rStyle w:val="Hyperlink"/>
          <w:rFonts w:ascii="Verdana" w:hAnsi="Verdana" w:cs="Arial"/>
          <w:color w:val="000000"/>
          <w:u w:val="none"/>
        </w:rPr>
        <w:t>1</w:t>
      </w:r>
      <w:r w:rsidR="00985FC1">
        <w:rPr>
          <w:rStyle w:val="Hyperlink"/>
          <w:rFonts w:ascii="Verdana" w:hAnsi="Verdana" w:cs="Arial"/>
          <w:color w:val="000000"/>
          <w:u w:val="none"/>
        </w:rPr>
        <w:t>2</w:t>
      </w:r>
    </w:p>
    <w:p w14:paraId="0C3410BE" w14:textId="47829623"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11</w:t>
      </w:r>
      <w:r w:rsidR="00591167" w:rsidRPr="00B7685E">
        <w:rPr>
          <w:rFonts w:ascii="Verdana" w:hAnsi="Verdana" w:cs="Arial"/>
          <w:color w:val="000000"/>
        </w:rPr>
        <w:t>.</w:t>
      </w:r>
      <w:r w:rsidR="00591167" w:rsidRPr="00B7685E">
        <w:rPr>
          <w:rFonts w:ascii="Verdana" w:hAnsi="Verdana" w:cs="Arial"/>
          <w:color w:val="000000"/>
        </w:rPr>
        <w:tab/>
      </w:r>
      <w:r w:rsidRPr="00B7685E">
        <w:rPr>
          <w:rFonts w:ascii="Verdana" w:hAnsi="Verdana" w:cs="Arial"/>
          <w:color w:val="000000"/>
        </w:rPr>
        <w:t>Confidentiality</w:t>
      </w:r>
      <w:r w:rsidR="00591167" w:rsidRPr="00B7685E">
        <w:rPr>
          <w:rStyle w:val="Hyperlink"/>
          <w:rFonts w:ascii="Verdana" w:hAnsi="Verdana" w:cs="Arial"/>
          <w:color w:val="000000"/>
          <w:u w:val="none"/>
        </w:rPr>
        <w:tab/>
      </w:r>
      <w:r w:rsidR="00A25DD3">
        <w:rPr>
          <w:rStyle w:val="Hyperlink"/>
          <w:rFonts w:ascii="Verdana" w:hAnsi="Verdana" w:cs="Arial"/>
          <w:color w:val="000000"/>
          <w:u w:val="none"/>
        </w:rPr>
        <w:t>1</w:t>
      </w:r>
      <w:r w:rsidR="001813DC">
        <w:rPr>
          <w:rStyle w:val="Hyperlink"/>
          <w:rFonts w:ascii="Verdana" w:hAnsi="Verdana" w:cs="Arial"/>
          <w:color w:val="000000"/>
          <w:u w:val="none"/>
        </w:rPr>
        <w:t>2</w:t>
      </w:r>
    </w:p>
    <w:p w14:paraId="4472FD40" w14:textId="3D7078FB" w:rsidR="007A2ED5" w:rsidRPr="00B7685E" w:rsidRDefault="00267B68" w:rsidP="00443EF7">
      <w:pPr>
        <w:pStyle w:val="H4"/>
        <w:tabs>
          <w:tab w:val="left" w:pos="851"/>
          <w:tab w:val="right" w:pos="8505"/>
        </w:tabs>
        <w:spacing w:before="0" w:after="120"/>
        <w:rPr>
          <w:rFonts w:ascii="Verdana" w:hAnsi="Verdana" w:cs="Arial"/>
          <w:b w:val="0"/>
          <w:color w:val="000000"/>
          <w:szCs w:val="24"/>
        </w:rPr>
      </w:pPr>
      <w:r w:rsidRPr="00B7685E">
        <w:rPr>
          <w:rFonts w:ascii="Verdana" w:hAnsi="Verdana" w:cs="Arial"/>
          <w:b w:val="0"/>
          <w:color w:val="000000"/>
          <w:szCs w:val="24"/>
        </w:rPr>
        <w:t>1</w:t>
      </w:r>
      <w:r w:rsidR="005614C0" w:rsidRPr="00B7685E">
        <w:rPr>
          <w:rFonts w:ascii="Verdana" w:hAnsi="Verdana" w:cs="Arial"/>
          <w:b w:val="0"/>
          <w:color w:val="000000"/>
          <w:szCs w:val="24"/>
        </w:rPr>
        <w:t>2</w:t>
      </w:r>
      <w:r w:rsidRPr="00B7685E">
        <w:rPr>
          <w:rFonts w:ascii="Verdana" w:hAnsi="Verdana" w:cs="Arial"/>
          <w:b w:val="0"/>
          <w:color w:val="000000"/>
          <w:szCs w:val="24"/>
        </w:rPr>
        <w:t>.</w:t>
      </w:r>
      <w:r w:rsidRPr="00B7685E">
        <w:rPr>
          <w:rFonts w:ascii="Verdana" w:hAnsi="Verdana" w:cs="Arial"/>
          <w:b w:val="0"/>
          <w:color w:val="000000"/>
          <w:szCs w:val="24"/>
        </w:rPr>
        <w:tab/>
      </w:r>
      <w:r w:rsidR="007A2ED5" w:rsidRPr="00B7685E">
        <w:rPr>
          <w:rFonts w:ascii="Verdana" w:hAnsi="Verdana" w:cs="Arial"/>
          <w:b w:val="0"/>
          <w:color w:val="000000"/>
          <w:szCs w:val="24"/>
        </w:rPr>
        <w:t>Handling conflicts of interests</w:t>
      </w:r>
      <w:r w:rsidR="007A2ED5" w:rsidRPr="00B7685E">
        <w:rPr>
          <w:rFonts w:ascii="Verdana" w:hAnsi="Verdana" w:cs="Arial"/>
          <w:b w:val="0"/>
          <w:color w:val="000000"/>
          <w:szCs w:val="24"/>
        </w:rPr>
        <w:tab/>
      </w:r>
      <w:r w:rsidR="00A25DD3">
        <w:rPr>
          <w:rFonts w:ascii="Verdana" w:hAnsi="Verdana" w:cs="Arial"/>
          <w:b w:val="0"/>
          <w:color w:val="000000"/>
          <w:szCs w:val="24"/>
        </w:rPr>
        <w:t>1</w:t>
      </w:r>
      <w:r w:rsidR="00985FC1">
        <w:rPr>
          <w:rFonts w:ascii="Verdana" w:hAnsi="Verdana" w:cs="Arial"/>
          <w:b w:val="0"/>
          <w:color w:val="000000"/>
          <w:szCs w:val="24"/>
        </w:rPr>
        <w:t>3</w:t>
      </w:r>
    </w:p>
    <w:p w14:paraId="0A6A4AE2" w14:textId="165170DE"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13</w:t>
      </w:r>
      <w:r w:rsidR="002A0998" w:rsidRPr="00B7685E">
        <w:rPr>
          <w:rFonts w:ascii="Verdana" w:hAnsi="Verdana" w:cs="Arial"/>
          <w:color w:val="000000"/>
        </w:rPr>
        <w:t xml:space="preserve">. </w:t>
      </w:r>
      <w:r w:rsidR="00FC5B53" w:rsidRPr="00B7685E">
        <w:rPr>
          <w:rFonts w:ascii="Verdana" w:hAnsi="Verdana" w:cs="Arial"/>
          <w:color w:val="000000"/>
        </w:rPr>
        <w:tab/>
      </w:r>
      <w:r w:rsidR="007A2ED5" w:rsidRPr="00B7685E">
        <w:rPr>
          <w:rFonts w:ascii="Verdana" w:hAnsi="Verdana" w:cs="Arial"/>
          <w:color w:val="000000"/>
        </w:rPr>
        <w:t>Personal liability of Commissioners</w:t>
      </w:r>
      <w:r w:rsidR="007A2ED5" w:rsidRPr="00B7685E">
        <w:rPr>
          <w:rFonts w:ascii="Verdana" w:hAnsi="Verdana" w:cs="Arial"/>
          <w:color w:val="000000"/>
        </w:rPr>
        <w:tab/>
      </w:r>
      <w:r w:rsidR="00A25DD3">
        <w:rPr>
          <w:rFonts w:ascii="Verdana" w:hAnsi="Verdana" w:cs="Arial"/>
          <w:color w:val="000000"/>
        </w:rPr>
        <w:t>1</w:t>
      </w:r>
      <w:r w:rsidR="001813DC">
        <w:rPr>
          <w:rFonts w:ascii="Verdana" w:hAnsi="Verdana" w:cs="Arial"/>
          <w:color w:val="000000"/>
        </w:rPr>
        <w:t>4</w:t>
      </w:r>
    </w:p>
    <w:p w14:paraId="2AC77048" w14:textId="04B1143B"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14</w:t>
      </w:r>
      <w:r w:rsidR="002A0998" w:rsidRPr="00B7685E">
        <w:rPr>
          <w:rFonts w:ascii="Verdana" w:hAnsi="Verdana" w:cs="Arial"/>
          <w:color w:val="000000"/>
        </w:rPr>
        <w:t xml:space="preserve">. </w:t>
      </w:r>
      <w:r w:rsidR="00FC5B53" w:rsidRPr="00B7685E">
        <w:rPr>
          <w:rFonts w:ascii="Verdana" w:hAnsi="Verdana" w:cs="Arial"/>
          <w:color w:val="000000"/>
        </w:rPr>
        <w:tab/>
      </w:r>
      <w:r w:rsidR="007A2ED5" w:rsidRPr="00B7685E">
        <w:rPr>
          <w:rFonts w:ascii="Verdana" w:hAnsi="Verdana" w:cs="Arial"/>
          <w:color w:val="000000"/>
        </w:rPr>
        <w:t>Openness and responsiveness</w:t>
      </w:r>
      <w:r w:rsidR="007A2ED5" w:rsidRPr="00B7685E">
        <w:rPr>
          <w:rFonts w:ascii="Verdana" w:hAnsi="Verdana" w:cs="Arial"/>
          <w:color w:val="000000"/>
        </w:rPr>
        <w:tab/>
      </w:r>
      <w:r w:rsidR="00E36AF7">
        <w:rPr>
          <w:rFonts w:ascii="Verdana" w:hAnsi="Verdana" w:cs="Arial"/>
          <w:color w:val="000000"/>
        </w:rPr>
        <w:t>1</w:t>
      </w:r>
      <w:r w:rsidR="001813DC">
        <w:rPr>
          <w:rFonts w:ascii="Verdana" w:hAnsi="Verdana" w:cs="Arial"/>
          <w:color w:val="000000"/>
        </w:rPr>
        <w:t>5</w:t>
      </w:r>
    </w:p>
    <w:p w14:paraId="402B4C21" w14:textId="7A31DEFD" w:rsidR="007A2ED5" w:rsidRPr="00B7685E" w:rsidRDefault="005614C0" w:rsidP="00443EF7">
      <w:pPr>
        <w:pStyle w:val="H4"/>
        <w:tabs>
          <w:tab w:val="left" w:pos="851"/>
          <w:tab w:val="right" w:pos="8505"/>
        </w:tabs>
        <w:spacing w:before="0" w:after="120"/>
        <w:rPr>
          <w:rFonts w:ascii="Verdana" w:hAnsi="Verdana" w:cs="Arial"/>
          <w:b w:val="0"/>
          <w:color w:val="000000"/>
          <w:szCs w:val="24"/>
        </w:rPr>
      </w:pPr>
      <w:r w:rsidRPr="00B7685E">
        <w:rPr>
          <w:rFonts w:ascii="Verdana" w:hAnsi="Verdana" w:cs="Arial"/>
          <w:b w:val="0"/>
          <w:color w:val="000000"/>
          <w:szCs w:val="24"/>
        </w:rPr>
        <w:t>15</w:t>
      </w:r>
      <w:r w:rsidR="00591167" w:rsidRPr="00B7685E">
        <w:rPr>
          <w:rFonts w:ascii="Verdana" w:hAnsi="Verdana" w:cs="Arial"/>
          <w:b w:val="0"/>
          <w:color w:val="000000"/>
          <w:szCs w:val="24"/>
        </w:rPr>
        <w:t>.</w:t>
      </w:r>
      <w:r w:rsidR="00591167" w:rsidRPr="00B7685E">
        <w:rPr>
          <w:rFonts w:ascii="Verdana" w:hAnsi="Verdana" w:cs="Arial"/>
          <w:b w:val="0"/>
          <w:color w:val="000000"/>
          <w:szCs w:val="24"/>
        </w:rPr>
        <w:tab/>
      </w:r>
      <w:r w:rsidR="007A2ED5" w:rsidRPr="00B7685E">
        <w:rPr>
          <w:rFonts w:ascii="Verdana" w:hAnsi="Verdana" w:cs="Arial"/>
          <w:b w:val="0"/>
          <w:color w:val="000000"/>
          <w:szCs w:val="24"/>
        </w:rPr>
        <w:t>Accountability for public funds</w:t>
      </w:r>
      <w:r w:rsidR="007A2ED5" w:rsidRPr="00B7685E">
        <w:rPr>
          <w:rFonts w:ascii="Verdana" w:hAnsi="Verdana" w:cs="Arial"/>
          <w:b w:val="0"/>
          <w:color w:val="000000"/>
          <w:szCs w:val="24"/>
        </w:rPr>
        <w:tab/>
      </w:r>
      <w:r w:rsidR="001C47BD">
        <w:rPr>
          <w:rFonts w:ascii="Verdana" w:hAnsi="Verdana" w:cs="Arial"/>
          <w:b w:val="0"/>
          <w:color w:val="000000"/>
          <w:szCs w:val="24"/>
        </w:rPr>
        <w:t>1</w:t>
      </w:r>
      <w:r w:rsidR="001813DC">
        <w:rPr>
          <w:rFonts w:ascii="Verdana" w:hAnsi="Verdana" w:cs="Arial"/>
          <w:b w:val="0"/>
          <w:color w:val="000000"/>
          <w:szCs w:val="24"/>
        </w:rPr>
        <w:t>5</w:t>
      </w:r>
    </w:p>
    <w:p w14:paraId="58145CE3" w14:textId="6C909A5A"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16</w:t>
      </w:r>
      <w:r w:rsidR="00591167" w:rsidRPr="00B7685E">
        <w:rPr>
          <w:rFonts w:ascii="Verdana" w:hAnsi="Verdana" w:cs="Arial"/>
          <w:color w:val="000000"/>
        </w:rPr>
        <w:t>.</w:t>
      </w:r>
      <w:r w:rsidR="00591167" w:rsidRPr="00B7685E">
        <w:rPr>
          <w:rFonts w:ascii="Verdana" w:hAnsi="Verdana" w:cs="Arial"/>
          <w:color w:val="000000"/>
        </w:rPr>
        <w:tab/>
      </w:r>
      <w:r w:rsidR="007A2ED5" w:rsidRPr="00B7685E">
        <w:rPr>
          <w:rFonts w:ascii="Verdana" w:hAnsi="Verdana" w:cs="Arial"/>
          <w:color w:val="000000"/>
        </w:rPr>
        <w:t xml:space="preserve">Annual Reports and Accounts </w:t>
      </w:r>
      <w:r w:rsidR="007A2ED5" w:rsidRPr="00B7685E">
        <w:rPr>
          <w:rFonts w:ascii="Verdana" w:hAnsi="Verdana" w:cs="Arial"/>
          <w:color w:val="000000"/>
        </w:rPr>
        <w:tab/>
      </w:r>
      <w:r w:rsidR="00A25DD3">
        <w:rPr>
          <w:rFonts w:ascii="Verdana" w:hAnsi="Verdana" w:cs="Arial"/>
          <w:color w:val="000000"/>
        </w:rPr>
        <w:t>1</w:t>
      </w:r>
      <w:r w:rsidR="001813DC">
        <w:rPr>
          <w:rFonts w:ascii="Verdana" w:hAnsi="Verdana" w:cs="Arial"/>
          <w:color w:val="000000"/>
        </w:rPr>
        <w:t>6</w:t>
      </w:r>
    </w:p>
    <w:p w14:paraId="203C5492" w14:textId="465A6BEC"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17</w:t>
      </w:r>
      <w:r w:rsidR="00591167" w:rsidRPr="00B7685E">
        <w:rPr>
          <w:rFonts w:ascii="Verdana" w:hAnsi="Verdana" w:cs="Arial"/>
          <w:color w:val="000000"/>
        </w:rPr>
        <w:t>.</w:t>
      </w:r>
      <w:r w:rsidR="00591167" w:rsidRPr="00B7685E">
        <w:rPr>
          <w:rFonts w:ascii="Verdana" w:hAnsi="Verdana" w:cs="Arial"/>
          <w:color w:val="000000"/>
        </w:rPr>
        <w:tab/>
      </w:r>
      <w:r w:rsidR="007A2ED5" w:rsidRPr="00B7685E">
        <w:rPr>
          <w:rFonts w:ascii="Verdana" w:hAnsi="Verdana" w:cs="Arial"/>
          <w:color w:val="000000"/>
        </w:rPr>
        <w:t>Th</w:t>
      </w:r>
      <w:r w:rsidR="00591167" w:rsidRPr="00B7685E">
        <w:rPr>
          <w:rFonts w:ascii="Verdana" w:hAnsi="Verdana" w:cs="Arial"/>
          <w:color w:val="000000"/>
        </w:rPr>
        <w:t>e role of the</w:t>
      </w:r>
      <w:r w:rsidR="00DF3467">
        <w:rPr>
          <w:rFonts w:ascii="Verdana" w:hAnsi="Verdana" w:cs="Arial"/>
          <w:color w:val="000000"/>
        </w:rPr>
        <w:t xml:space="preserve"> </w:t>
      </w:r>
      <w:r w:rsidR="009352F5">
        <w:rPr>
          <w:rFonts w:ascii="Verdana" w:hAnsi="Verdana" w:cs="Arial"/>
          <w:color w:val="000000"/>
        </w:rPr>
        <w:t>Chief Executive</w:t>
      </w:r>
      <w:r w:rsidR="00FD1187">
        <w:rPr>
          <w:rFonts w:ascii="Verdana" w:hAnsi="Verdana" w:cs="Arial"/>
          <w:color w:val="000000"/>
        </w:rPr>
        <w:t xml:space="preserve"> and Accounting Officer</w:t>
      </w:r>
      <w:r w:rsidR="00591167" w:rsidRPr="00B7685E">
        <w:rPr>
          <w:rFonts w:ascii="Verdana" w:hAnsi="Verdana" w:cs="Arial"/>
          <w:color w:val="000000"/>
        </w:rPr>
        <w:tab/>
      </w:r>
      <w:r w:rsidR="00E36AF7">
        <w:rPr>
          <w:rFonts w:ascii="Verdana" w:hAnsi="Verdana" w:cs="Arial"/>
          <w:color w:val="000000"/>
        </w:rPr>
        <w:t>1</w:t>
      </w:r>
      <w:r w:rsidR="001813DC">
        <w:rPr>
          <w:rFonts w:ascii="Verdana" w:hAnsi="Verdana" w:cs="Arial"/>
          <w:color w:val="000000"/>
        </w:rPr>
        <w:t>6</w:t>
      </w:r>
    </w:p>
    <w:p w14:paraId="4585324A" w14:textId="757D9D35" w:rsidR="007A2ED5" w:rsidRPr="00B7685E" w:rsidRDefault="005614C0" w:rsidP="00443EF7">
      <w:pPr>
        <w:tabs>
          <w:tab w:val="left" w:pos="851"/>
          <w:tab w:val="right" w:pos="8505"/>
        </w:tabs>
        <w:spacing w:after="120"/>
        <w:rPr>
          <w:rFonts w:ascii="Verdana" w:hAnsi="Verdana" w:cs="Arial"/>
          <w:color w:val="000000"/>
        </w:rPr>
      </w:pPr>
      <w:r w:rsidRPr="00B7685E">
        <w:rPr>
          <w:rFonts w:ascii="Verdana" w:hAnsi="Verdana" w:cs="Arial"/>
          <w:color w:val="000000"/>
        </w:rPr>
        <w:t>18</w:t>
      </w:r>
      <w:r w:rsidR="00591167" w:rsidRPr="00B7685E">
        <w:rPr>
          <w:rFonts w:ascii="Verdana" w:hAnsi="Verdana" w:cs="Arial"/>
          <w:color w:val="000000"/>
        </w:rPr>
        <w:t>.</w:t>
      </w:r>
      <w:r w:rsidR="00591167" w:rsidRPr="00B7685E">
        <w:rPr>
          <w:rFonts w:ascii="Verdana" w:hAnsi="Verdana" w:cs="Arial"/>
          <w:color w:val="000000"/>
        </w:rPr>
        <w:tab/>
        <w:t xml:space="preserve">Audit </w:t>
      </w:r>
      <w:r w:rsidR="00BF6AD7" w:rsidRPr="00B7685E">
        <w:rPr>
          <w:rFonts w:ascii="Verdana" w:hAnsi="Verdana" w:cs="Arial"/>
          <w:color w:val="000000"/>
        </w:rPr>
        <w:t>and Risk Management Committee</w:t>
      </w:r>
      <w:r w:rsidR="00591167" w:rsidRPr="00B7685E">
        <w:rPr>
          <w:rStyle w:val="Hyperlink"/>
          <w:rFonts w:ascii="Verdana" w:hAnsi="Verdana" w:cs="Arial"/>
          <w:color w:val="000000"/>
          <w:u w:val="none"/>
        </w:rPr>
        <w:tab/>
      </w:r>
      <w:r w:rsidR="00A25DD3">
        <w:rPr>
          <w:rStyle w:val="Hyperlink"/>
          <w:rFonts w:ascii="Verdana" w:hAnsi="Verdana" w:cs="Arial"/>
          <w:color w:val="000000"/>
          <w:u w:val="none"/>
        </w:rPr>
        <w:t>1</w:t>
      </w:r>
      <w:r w:rsidR="001813DC">
        <w:rPr>
          <w:rStyle w:val="Hyperlink"/>
          <w:rFonts w:ascii="Verdana" w:hAnsi="Verdana" w:cs="Arial"/>
          <w:color w:val="000000"/>
          <w:u w:val="none"/>
        </w:rPr>
        <w:t>7</w:t>
      </w:r>
    </w:p>
    <w:p w14:paraId="21E72524" w14:textId="2920D942" w:rsidR="00526C7C" w:rsidRPr="00B7685E" w:rsidRDefault="005614C0" w:rsidP="00443EF7">
      <w:pPr>
        <w:tabs>
          <w:tab w:val="left" w:pos="851"/>
          <w:tab w:val="right" w:pos="8505"/>
        </w:tabs>
        <w:spacing w:after="120"/>
        <w:rPr>
          <w:rStyle w:val="Hyperlink"/>
          <w:rFonts w:ascii="Verdana" w:hAnsi="Verdana" w:cs="Arial"/>
          <w:color w:val="000000"/>
          <w:u w:val="none"/>
        </w:rPr>
      </w:pPr>
      <w:r w:rsidRPr="00B7685E">
        <w:rPr>
          <w:rFonts w:ascii="Verdana" w:hAnsi="Verdana" w:cs="Arial"/>
          <w:color w:val="000000"/>
        </w:rPr>
        <w:t>19</w:t>
      </w:r>
      <w:r w:rsidR="00591167" w:rsidRPr="00B7685E">
        <w:rPr>
          <w:rFonts w:ascii="Verdana" w:hAnsi="Verdana" w:cs="Arial"/>
          <w:color w:val="000000"/>
        </w:rPr>
        <w:t>.</w:t>
      </w:r>
      <w:r w:rsidR="00591167" w:rsidRPr="00B7685E">
        <w:rPr>
          <w:rFonts w:ascii="Verdana" w:hAnsi="Verdana" w:cs="Arial"/>
          <w:color w:val="000000"/>
        </w:rPr>
        <w:tab/>
      </w:r>
      <w:r w:rsidR="00526C7C" w:rsidRPr="00B7685E">
        <w:rPr>
          <w:rStyle w:val="Hyperlink"/>
          <w:rFonts w:ascii="Verdana" w:hAnsi="Verdana" w:cs="Arial"/>
          <w:color w:val="000000"/>
          <w:u w:val="none"/>
        </w:rPr>
        <w:t>Public comment</w:t>
      </w:r>
      <w:r w:rsidRPr="00B7685E">
        <w:rPr>
          <w:rStyle w:val="Hyperlink"/>
          <w:rFonts w:ascii="Verdana" w:hAnsi="Verdana" w:cs="Arial"/>
          <w:color w:val="000000"/>
          <w:u w:val="none"/>
        </w:rPr>
        <w:tab/>
      </w:r>
      <w:r w:rsidR="00A25DD3">
        <w:rPr>
          <w:rStyle w:val="Hyperlink"/>
          <w:rFonts w:ascii="Verdana" w:hAnsi="Verdana" w:cs="Arial"/>
          <w:color w:val="000000"/>
          <w:u w:val="none"/>
        </w:rPr>
        <w:t>1</w:t>
      </w:r>
      <w:r w:rsidR="001813DC">
        <w:rPr>
          <w:rStyle w:val="Hyperlink"/>
          <w:rFonts w:ascii="Verdana" w:hAnsi="Verdana" w:cs="Arial"/>
          <w:color w:val="000000"/>
          <w:u w:val="none"/>
        </w:rPr>
        <w:t>8</w:t>
      </w:r>
    </w:p>
    <w:p w14:paraId="3B888AE7" w14:textId="41ECCB16" w:rsidR="005614C0" w:rsidRPr="00B7685E" w:rsidRDefault="009C1A41" w:rsidP="00443EF7">
      <w:pPr>
        <w:tabs>
          <w:tab w:val="left" w:pos="851"/>
          <w:tab w:val="right" w:pos="8505"/>
        </w:tabs>
        <w:spacing w:after="120"/>
        <w:rPr>
          <w:rStyle w:val="Hyperlink"/>
          <w:rFonts w:ascii="Verdana" w:hAnsi="Verdana" w:cs="Arial"/>
          <w:color w:val="000000"/>
          <w:u w:val="none"/>
        </w:rPr>
      </w:pPr>
      <w:r>
        <w:rPr>
          <w:rStyle w:val="Hyperlink"/>
          <w:rFonts w:ascii="Verdana" w:hAnsi="Verdana" w:cs="Arial"/>
          <w:color w:val="000000"/>
          <w:u w:val="none"/>
        </w:rPr>
        <w:t>20</w:t>
      </w:r>
      <w:r w:rsidR="005614C0" w:rsidRPr="00B7685E">
        <w:rPr>
          <w:rStyle w:val="Hyperlink"/>
          <w:rFonts w:ascii="Verdana" w:hAnsi="Verdana" w:cs="Arial"/>
          <w:color w:val="000000"/>
          <w:u w:val="none"/>
        </w:rPr>
        <w:t xml:space="preserve">.  </w:t>
      </w:r>
      <w:r w:rsidR="00FC5B53" w:rsidRPr="00B7685E">
        <w:rPr>
          <w:rStyle w:val="Hyperlink"/>
          <w:rFonts w:ascii="Verdana" w:hAnsi="Verdana" w:cs="Arial"/>
          <w:color w:val="000000"/>
          <w:u w:val="none"/>
        </w:rPr>
        <w:tab/>
      </w:r>
      <w:r w:rsidR="005614C0" w:rsidRPr="00B7685E">
        <w:rPr>
          <w:rStyle w:val="Hyperlink"/>
          <w:rFonts w:ascii="Verdana" w:hAnsi="Verdana" w:cs="Arial"/>
          <w:color w:val="000000"/>
          <w:u w:val="none"/>
        </w:rPr>
        <w:t>Non</w:t>
      </w:r>
      <w:r>
        <w:rPr>
          <w:rStyle w:val="Hyperlink"/>
          <w:rFonts w:ascii="Verdana" w:hAnsi="Verdana" w:cs="Arial"/>
          <w:color w:val="000000"/>
          <w:u w:val="none"/>
        </w:rPr>
        <w:t>–</w:t>
      </w:r>
      <w:r w:rsidR="005614C0" w:rsidRPr="00B7685E">
        <w:rPr>
          <w:rStyle w:val="Hyperlink"/>
          <w:rFonts w:ascii="Verdana" w:hAnsi="Verdana" w:cs="Arial"/>
          <w:color w:val="000000"/>
          <w:u w:val="none"/>
        </w:rPr>
        <w:t>compliance</w:t>
      </w:r>
      <w:r>
        <w:rPr>
          <w:rStyle w:val="Hyperlink"/>
          <w:rFonts w:ascii="Verdana" w:hAnsi="Verdana" w:cs="Arial"/>
          <w:color w:val="000000"/>
          <w:u w:val="none"/>
        </w:rPr>
        <w:t>: Process for investigations</w:t>
      </w:r>
      <w:r w:rsidR="005614C0" w:rsidRPr="00B7685E">
        <w:rPr>
          <w:rStyle w:val="Hyperlink"/>
          <w:rFonts w:ascii="Verdana" w:hAnsi="Verdana" w:cs="Arial"/>
          <w:color w:val="000000"/>
          <w:u w:val="none"/>
        </w:rPr>
        <w:tab/>
      </w:r>
      <w:r w:rsidR="00985FC1">
        <w:rPr>
          <w:rStyle w:val="Hyperlink"/>
          <w:rFonts w:ascii="Verdana" w:hAnsi="Verdana" w:cs="Arial"/>
          <w:color w:val="000000"/>
          <w:u w:val="none"/>
        </w:rPr>
        <w:t>1</w:t>
      </w:r>
      <w:r w:rsidR="001813DC">
        <w:rPr>
          <w:rStyle w:val="Hyperlink"/>
          <w:rFonts w:ascii="Verdana" w:hAnsi="Verdana" w:cs="Arial"/>
          <w:color w:val="000000"/>
          <w:u w:val="none"/>
        </w:rPr>
        <w:t>8</w:t>
      </w:r>
    </w:p>
    <w:p w14:paraId="00459BEF" w14:textId="36E7663B" w:rsidR="00591167" w:rsidRPr="00B7685E" w:rsidRDefault="009C1A41" w:rsidP="00B7685E">
      <w:pPr>
        <w:tabs>
          <w:tab w:val="left" w:pos="851"/>
          <w:tab w:val="right" w:pos="8505"/>
        </w:tabs>
        <w:rPr>
          <w:rFonts w:ascii="Verdana" w:hAnsi="Verdana" w:cs="Arial"/>
          <w:color w:val="000000"/>
        </w:rPr>
      </w:pPr>
      <w:r>
        <w:rPr>
          <w:rStyle w:val="Hyperlink"/>
          <w:rFonts w:ascii="Verdana" w:hAnsi="Verdana" w:cs="Arial"/>
          <w:color w:val="000000"/>
          <w:u w:val="none"/>
        </w:rPr>
        <w:t>21</w:t>
      </w:r>
      <w:r w:rsidR="00526C7C" w:rsidRPr="00B7685E">
        <w:rPr>
          <w:rStyle w:val="Hyperlink"/>
          <w:rFonts w:ascii="Verdana" w:hAnsi="Verdana" w:cs="Arial"/>
          <w:color w:val="000000"/>
          <w:u w:val="none"/>
        </w:rPr>
        <w:t xml:space="preserve">. </w:t>
      </w:r>
      <w:r w:rsidR="00FC5B53" w:rsidRPr="00B7685E">
        <w:rPr>
          <w:rStyle w:val="Hyperlink"/>
          <w:rFonts w:ascii="Verdana" w:hAnsi="Verdana" w:cs="Arial"/>
          <w:color w:val="000000"/>
          <w:u w:val="none"/>
        </w:rPr>
        <w:tab/>
      </w:r>
      <w:r w:rsidR="00526C7C" w:rsidRPr="00B7685E">
        <w:rPr>
          <w:rStyle w:val="Hyperlink"/>
          <w:rFonts w:ascii="Verdana" w:hAnsi="Verdana" w:cs="Arial"/>
          <w:color w:val="000000"/>
          <w:u w:val="none"/>
        </w:rPr>
        <w:t>Arrangements for review</w:t>
      </w:r>
      <w:r w:rsidR="005614C0" w:rsidRPr="00B7685E">
        <w:rPr>
          <w:rStyle w:val="Hyperlink"/>
          <w:rFonts w:ascii="Verdana" w:hAnsi="Verdana" w:cs="Arial"/>
          <w:color w:val="000000"/>
          <w:u w:val="none"/>
        </w:rPr>
        <w:tab/>
      </w:r>
      <w:r w:rsidR="001813DC">
        <w:rPr>
          <w:rStyle w:val="Hyperlink"/>
          <w:rFonts w:ascii="Verdana" w:hAnsi="Verdana" w:cs="Arial"/>
          <w:color w:val="000000"/>
          <w:u w:val="none"/>
        </w:rPr>
        <w:t>19</w:t>
      </w:r>
    </w:p>
    <w:tbl>
      <w:tblPr>
        <w:tblW w:w="0" w:type="auto"/>
        <w:tblLook w:val="01E0" w:firstRow="1" w:lastRow="1" w:firstColumn="1" w:lastColumn="1" w:noHBand="0" w:noVBand="0"/>
      </w:tblPr>
      <w:tblGrid>
        <w:gridCol w:w="3009"/>
        <w:gridCol w:w="3010"/>
        <w:gridCol w:w="3010"/>
      </w:tblGrid>
      <w:tr w:rsidR="009C1A41" w:rsidRPr="00AA2E68" w14:paraId="65A3D503" w14:textId="77777777" w:rsidTr="00AA2E68">
        <w:trPr>
          <w:trHeight w:val="397"/>
        </w:trPr>
        <w:tc>
          <w:tcPr>
            <w:tcW w:w="3081" w:type="dxa"/>
          </w:tcPr>
          <w:p w14:paraId="097BD567" w14:textId="77777777" w:rsidR="009C1A41" w:rsidRPr="00AA2E68" w:rsidRDefault="009C1A41" w:rsidP="00AA2E68">
            <w:pPr>
              <w:tabs>
                <w:tab w:val="left" w:pos="1701"/>
                <w:tab w:val="right" w:pos="8505"/>
              </w:tabs>
              <w:rPr>
                <w:rFonts w:ascii="Verdana" w:hAnsi="Verdana" w:cs="Arial"/>
                <w:color w:val="000000"/>
              </w:rPr>
            </w:pPr>
          </w:p>
        </w:tc>
        <w:tc>
          <w:tcPr>
            <w:tcW w:w="3081" w:type="dxa"/>
            <w:tcBorders>
              <w:bottom w:val="single" w:sz="4" w:space="0" w:color="auto"/>
            </w:tcBorders>
          </w:tcPr>
          <w:p w14:paraId="6EB67F06" w14:textId="77777777" w:rsidR="009C1A41" w:rsidRPr="00AA2E68" w:rsidRDefault="009C1A41" w:rsidP="00AA2E68">
            <w:pPr>
              <w:tabs>
                <w:tab w:val="left" w:pos="1701"/>
                <w:tab w:val="right" w:pos="8505"/>
              </w:tabs>
              <w:rPr>
                <w:rFonts w:ascii="Verdana" w:hAnsi="Verdana" w:cs="Arial"/>
                <w:color w:val="000000"/>
              </w:rPr>
            </w:pPr>
          </w:p>
        </w:tc>
        <w:tc>
          <w:tcPr>
            <w:tcW w:w="3081" w:type="dxa"/>
          </w:tcPr>
          <w:p w14:paraId="6A33F0A5" w14:textId="77777777" w:rsidR="009C1A41" w:rsidRPr="00AA2E68" w:rsidRDefault="009C1A41" w:rsidP="00AA2E68">
            <w:pPr>
              <w:tabs>
                <w:tab w:val="left" w:pos="1701"/>
                <w:tab w:val="right" w:pos="8505"/>
              </w:tabs>
              <w:rPr>
                <w:rFonts w:ascii="Verdana" w:hAnsi="Verdana" w:cs="Arial"/>
                <w:color w:val="000000"/>
              </w:rPr>
            </w:pPr>
          </w:p>
        </w:tc>
      </w:tr>
      <w:tr w:rsidR="009C1A41" w:rsidRPr="00AA2E68" w14:paraId="104E1BDA" w14:textId="77777777" w:rsidTr="00AA2E68">
        <w:trPr>
          <w:trHeight w:val="397"/>
        </w:trPr>
        <w:tc>
          <w:tcPr>
            <w:tcW w:w="3081" w:type="dxa"/>
          </w:tcPr>
          <w:p w14:paraId="592FC395" w14:textId="77777777" w:rsidR="009C1A41" w:rsidRPr="00AA2E68" w:rsidRDefault="009C1A41" w:rsidP="00AA2E68">
            <w:pPr>
              <w:tabs>
                <w:tab w:val="left" w:pos="1701"/>
                <w:tab w:val="right" w:pos="8505"/>
              </w:tabs>
              <w:rPr>
                <w:rFonts w:ascii="Verdana" w:hAnsi="Verdana" w:cs="Arial"/>
                <w:color w:val="000000"/>
              </w:rPr>
            </w:pPr>
          </w:p>
        </w:tc>
        <w:tc>
          <w:tcPr>
            <w:tcW w:w="3081" w:type="dxa"/>
            <w:tcBorders>
              <w:top w:val="single" w:sz="4" w:space="0" w:color="auto"/>
            </w:tcBorders>
          </w:tcPr>
          <w:p w14:paraId="186F0FC3" w14:textId="77777777" w:rsidR="009C1A41" w:rsidRPr="00AA2E68" w:rsidRDefault="009C1A41" w:rsidP="00AA2E68">
            <w:pPr>
              <w:tabs>
                <w:tab w:val="left" w:pos="1701"/>
                <w:tab w:val="right" w:pos="8505"/>
              </w:tabs>
              <w:rPr>
                <w:rFonts w:ascii="Verdana" w:hAnsi="Verdana" w:cs="Arial"/>
                <w:color w:val="000000"/>
              </w:rPr>
            </w:pPr>
          </w:p>
        </w:tc>
        <w:tc>
          <w:tcPr>
            <w:tcW w:w="3081" w:type="dxa"/>
          </w:tcPr>
          <w:p w14:paraId="77BC5D24" w14:textId="77777777" w:rsidR="009C1A41" w:rsidRPr="00AA2E68" w:rsidRDefault="009C1A41" w:rsidP="00AA2E68">
            <w:pPr>
              <w:tabs>
                <w:tab w:val="left" w:pos="1701"/>
                <w:tab w:val="right" w:pos="8505"/>
              </w:tabs>
              <w:rPr>
                <w:rFonts w:ascii="Verdana" w:hAnsi="Verdana" w:cs="Arial"/>
                <w:color w:val="000000"/>
              </w:rPr>
            </w:pPr>
          </w:p>
        </w:tc>
      </w:tr>
    </w:tbl>
    <w:p w14:paraId="1F8F31B8" w14:textId="35783AE6" w:rsidR="00F87840" w:rsidRPr="00A25DD3" w:rsidRDefault="00781E6E" w:rsidP="00443EF7">
      <w:pPr>
        <w:tabs>
          <w:tab w:val="left" w:pos="1701"/>
          <w:tab w:val="right" w:pos="8505"/>
        </w:tabs>
        <w:rPr>
          <w:rFonts w:ascii="Verdana" w:hAnsi="Verdana" w:cs="Arial"/>
          <w:color w:val="000000"/>
          <w:sz w:val="22"/>
          <w:szCs w:val="22"/>
        </w:rPr>
      </w:pPr>
      <w:r w:rsidRPr="00A25DD3">
        <w:rPr>
          <w:rFonts w:ascii="Verdana" w:hAnsi="Verdana" w:cs="Arial"/>
          <w:color w:val="000000"/>
          <w:sz w:val="22"/>
          <w:szCs w:val="22"/>
        </w:rPr>
        <w:t>Appendix 1</w:t>
      </w:r>
      <w:r w:rsidR="00443EF7" w:rsidRPr="00A25DD3">
        <w:rPr>
          <w:rFonts w:ascii="Verdana" w:hAnsi="Verdana" w:cs="Arial"/>
          <w:color w:val="000000"/>
          <w:sz w:val="22"/>
          <w:szCs w:val="22"/>
        </w:rPr>
        <w:t>:</w:t>
      </w:r>
      <w:r w:rsidR="00443EF7" w:rsidRPr="00A25DD3">
        <w:rPr>
          <w:rFonts w:ascii="Verdana" w:hAnsi="Verdana" w:cs="Arial"/>
          <w:color w:val="000000"/>
          <w:sz w:val="22"/>
          <w:szCs w:val="22"/>
        </w:rPr>
        <w:tab/>
      </w:r>
      <w:r w:rsidR="00F87840" w:rsidRPr="00A25DD3">
        <w:rPr>
          <w:rFonts w:ascii="Verdana" w:hAnsi="Verdana" w:cs="Arial"/>
          <w:color w:val="000000"/>
          <w:sz w:val="22"/>
          <w:szCs w:val="22"/>
        </w:rPr>
        <w:t>Standing Orders for Commission meetings</w:t>
      </w:r>
      <w:r w:rsidR="00F87840" w:rsidRPr="00A25DD3">
        <w:rPr>
          <w:rFonts w:ascii="Verdana" w:hAnsi="Verdana" w:cs="Arial"/>
          <w:color w:val="000000"/>
          <w:sz w:val="22"/>
          <w:szCs w:val="22"/>
        </w:rPr>
        <w:tab/>
      </w:r>
      <w:r w:rsidR="00E36AF7">
        <w:rPr>
          <w:rFonts w:ascii="Verdana" w:hAnsi="Verdana" w:cs="Arial"/>
          <w:color w:val="000000"/>
          <w:sz w:val="22"/>
          <w:szCs w:val="22"/>
        </w:rPr>
        <w:t>2</w:t>
      </w:r>
      <w:r w:rsidR="001813DC">
        <w:rPr>
          <w:rFonts w:ascii="Verdana" w:hAnsi="Verdana" w:cs="Arial"/>
          <w:color w:val="000000"/>
          <w:sz w:val="22"/>
          <w:szCs w:val="22"/>
        </w:rPr>
        <w:t>0</w:t>
      </w:r>
    </w:p>
    <w:p w14:paraId="0425BB05" w14:textId="01795A2F" w:rsidR="00F87840" w:rsidRPr="00A25DD3" w:rsidRDefault="00F87840" w:rsidP="00443EF7">
      <w:pPr>
        <w:tabs>
          <w:tab w:val="left" w:pos="1701"/>
          <w:tab w:val="right" w:pos="8505"/>
        </w:tabs>
        <w:rPr>
          <w:rFonts w:ascii="Verdana" w:hAnsi="Verdana" w:cs="Arial"/>
          <w:color w:val="000000"/>
          <w:sz w:val="22"/>
          <w:szCs w:val="22"/>
        </w:rPr>
      </w:pPr>
      <w:r w:rsidRPr="00A25DD3">
        <w:rPr>
          <w:rFonts w:ascii="Verdana" w:hAnsi="Verdana" w:cs="Arial"/>
          <w:color w:val="000000"/>
          <w:sz w:val="22"/>
          <w:szCs w:val="22"/>
        </w:rPr>
        <w:t xml:space="preserve">Appendix </w:t>
      </w:r>
      <w:r w:rsidR="00443EF7" w:rsidRPr="00A25DD3">
        <w:rPr>
          <w:rFonts w:ascii="Verdana" w:hAnsi="Verdana" w:cs="Arial"/>
          <w:color w:val="000000"/>
          <w:sz w:val="22"/>
          <w:szCs w:val="22"/>
        </w:rPr>
        <w:t>2</w:t>
      </w:r>
      <w:r w:rsidRPr="00A25DD3">
        <w:rPr>
          <w:rFonts w:ascii="Verdana" w:hAnsi="Verdana" w:cs="Arial"/>
          <w:color w:val="000000"/>
          <w:sz w:val="22"/>
          <w:szCs w:val="22"/>
        </w:rPr>
        <w:t xml:space="preserve">: </w:t>
      </w:r>
      <w:r w:rsidRPr="00A25DD3">
        <w:rPr>
          <w:rFonts w:ascii="Verdana" w:hAnsi="Verdana" w:cs="Arial"/>
          <w:color w:val="000000"/>
          <w:sz w:val="22"/>
          <w:szCs w:val="22"/>
        </w:rPr>
        <w:tab/>
      </w:r>
      <w:r w:rsidR="00443EF7" w:rsidRPr="00A25DD3">
        <w:rPr>
          <w:rFonts w:ascii="Verdana" w:hAnsi="Verdana" w:cs="Arial"/>
          <w:color w:val="000000"/>
          <w:sz w:val="22"/>
          <w:szCs w:val="22"/>
        </w:rPr>
        <w:t>Statutory Authority</w:t>
      </w:r>
      <w:r w:rsidRPr="00A25DD3">
        <w:rPr>
          <w:rFonts w:ascii="Verdana" w:hAnsi="Verdana" w:cs="Arial"/>
          <w:color w:val="000000"/>
          <w:sz w:val="22"/>
          <w:szCs w:val="22"/>
        </w:rPr>
        <w:tab/>
      </w:r>
      <w:r w:rsidR="00985FC1">
        <w:rPr>
          <w:rFonts w:ascii="Verdana" w:hAnsi="Verdana" w:cs="Arial"/>
          <w:color w:val="000000"/>
          <w:sz w:val="22"/>
          <w:szCs w:val="22"/>
        </w:rPr>
        <w:t>2</w:t>
      </w:r>
      <w:r w:rsidR="001813DC">
        <w:rPr>
          <w:rFonts w:ascii="Verdana" w:hAnsi="Verdana" w:cs="Arial"/>
          <w:color w:val="000000"/>
          <w:sz w:val="22"/>
          <w:szCs w:val="22"/>
        </w:rPr>
        <w:t>7</w:t>
      </w:r>
    </w:p>
    <w:p w14:paraId="11063A0C" w14:textId="77777777" w:rsidR="00A25DD3" w:rsidRPr="00A25DD3" w:rsidRDefault="00F87840" w:rsidP="00443EF7">
      <w:pPr>
        <w:tabs>
          <w:tab w:val="left" w:pos="1701"/>
          <w:tab w:val="right" w:pos="8505"/>
        </w:tabs>
        <w:rPr>
          <w:rFonts w:ascii="Verdana" w:hAnsi="Verdana" w:cs="Arial"/>
          <w:bCs/>
          <w:color w:val="000000"/>
          <w:sz w:val="22"/>
          <w:szCs w:val="22"/>
        </w:rPr>
      </w:pPr>
      <w:r w:rsidRPr="00A25DD3">
        <w:rPr>
          <w:rFonts w:ascii="Verdana" w:hAnsi="Verdana" w:cs="Arial"/>
          <w:color w:val="000000"/>
          <w:sz w:val="22"/>
          <w:szCs w:val="22"/>
        </w:rPr>
        <w:t xml:space="preserve">Appendix </w:t>
      </w:r>
      <w:r w:rsidR="00443EF7" w:rsidRPr="00A25DD3">
        <w:rPr>
          <w:rFonts w:ascii="Verdana" w:hAnsi="Verdana" w:cs="Arial"/>
          <w:color w:val="000000"/>
          <w:sz w:val="22"/>
          <w:szCs w:val="22"/>
        </w:rPr>
        <w:t>3</w:t>
      </w:r>
      <w:r w:rsidRPr="00A25DD3">
        <w:rPr>
          <w:rFonts w:ascii="Verdana" w:hAnsi="Verdana" w:cs="Arial"/>
          <w:color w:val="000000"/>
          <w:sz w:val="22"/>
          <w:szCs w:val="22"/>
        </w:rPr>
        <w:t xml:space="preserve">: </w:t>
      </w:r>
      <w:r w:rsidRPr="00A25DD3">
        <w:rPr>
          <w:rFonts w:ascii="Verdana" w:hAnsi="Verdana" w:cs="Arial"/>
          <w:color w:val="000000"/>
          <w:sz w:val="22"/>
          <w:szCs w:val="22"/>
        </w:rPr>
        <w:tab/>
      </w:r>
      <w:r w:rsidR="00A25DD3" w:rsidRPr="00A25DD3">
        <w:rPr>
          <w:rFonts w:ascii="Verdana" w:hAnsi="Verdana" w:cs="Arial"/>
          <w:bCs/>
          <w:color w:val="000000"/>
          <w:sz w:val="22"/>
          <w:szCs w:val="22"/>
        </w:rPr>
        <w:t xml:space="preserve">Cabinet Office: Code of Conduct for Board Members </w:t>
      </w:r>
    </w:p>
    <w:p w14:paraId="36EDAA30" w14:textId="4483AB2C" w:rsidR="00F87840" w:rsidRPr="00A25DD3" w:rsidRDefault="00A25DD3" w:rsidP="00443EF7">
      <w:pPr>
        <w:tabs>
          <w:tab w:val="left" w:pos="1701"/>
          <w:tab w:val="right" w:pos="8505"/>
        </w:tabs>
        <w:rPr>
          <w:rFonts w:ascii="Verdana" w:hAnsi="Verdana" w:cs="Arial"/>
          <w:color w:val="000000"/>
          <w:sz w:val="22"/>
          <w:szCs w:val="22"/>
        </w:rPr>
      </w:pPr>
      <w:r w:rsidRPr="00A25DD3">
        <w:rPr>
          <w:rFonts w:ascii="Verdana" w:hAnsi="Verdana" w:cs="Arial"/>
          <w:bCs/>
          <w:color w:val="000000"/>
          <w:sz w:val="22"/>
          <w:szCs w:val="22"/>
        </w:rPr>
        <w:tab/>
        <w:t>of Public Bodies</w:t>
      </w:r>
      <w:r w:rsidR="00F87840" w:rsidRPr="00A25DD3">
        <w:rPr>
          <w:rFonts w:ascii="Verdana" w:hAnsi="Verdana" w:cs="Arial"/>
          <w:color w:val="000000"/>
          <w:sz w:val="22"/>
          <w:szCs w:val="22"/>
        </w:rPr>
        <w:tab/>
      </w:r>
      <w:r w:rsidR="001C47BD" w:rsidRPr="00A25DD3">
        <w:rPr>
          <w:rFonts w:ascii="Verdana" w:hAnsi="Verdana" w:cs="Arial"/>
          <w:color w:val="000000"/>
          <w:sz w:val="22"/>
          <w:szCs w:val="22"/>
        </w:rPr>
        <w:t>3</w:t>
      </w:r>
      <w:r w:rsidR="001813DC">
        <w:rPr>
          <w:rFonts w:ascii="Verdana" w:hAnsi="Verdana" w:cs="Arial"/>
          <w:color w:val="000000"/>
          <w:sz w:val="22"/>
          <w:szCs w:val="22"/>
        </w:rPr>
        <w:t>4</w:t>
      </w:r>
    </w:p>
    <w:p w14:paraId="57157A5D" w14:textId="6A92C590" w:rsidR="00F87840" w:rsidRPr="00A25DD3" w:rsidRDefault="00F87840" w:rsidP="00443EF7">
      <w:pPr>
        <w:tabs>
          <w:tab w:val="left" w:pos="1701"/>
          <w:tab w:val="right" w:pos="8505"/>
        </w:tabs>
        <w:rPr>
          <w:rFonts w:ascii="Verdana" w:hAnsi="Verdana" w:cs="Arial"/>
          <w:color w:val="000000"/>
          <w:sz w:val="22"/>
          <w:szCs w:val="22"/>
        </w:rPr>
      </w:pPr>
      <w:r w:rsidRPr="00A25DD3">
        <w:rPr>
          <w:rFonts w:ascii="Verdana" w:hAnsi="Verdana" w:cs="Arial"/>
          <w:color w:val="000000"/>
          <w:sz w:val="22"/>
          <w:szCs w:val="22"/>
        </w:rPr>
        <w:t xml:space="preserve">Appendix </w:t>
      </w:r>
      <w:r w:rsidR="00443EF7" w:rsidRPr="00A25DD3">
        <w:rPr>
          <w:rFonts w:ascii="Verdana" w:hAnsi="Verdana" w:cs="Arial"/>
          <w:color w:val="000000"/>
          <w:sz w:val="22"/>
          <w:szCs w:val="22"/>
        </w:rPr>
        <w:t>4</w:t>
      </w:r>
      <w:r w:rsidRPr="00A25DD3">
        <w:rPr>
          <w:rFonts w:ascii="Verdana" w:hAnsi="Verdana" w:cs="Arial"/>
          <w:color w:val="000000"/>
          <w:sz w:val="22"/>
          <w:szCs w:val="22"/>
        </w:rPr>
        <w:t xml:space="preserve">: </w:t>
      </w:r>
      <w:r w:rsidRPr="00A25DD3">
        <w:rPr>
          <w:rFonts w:ascii="Verdana" w:hAnsi="Verdana" w:cs="Arial"/>
          <w:color w:val="000000"/>
          <w:sz w:val="22"/>
          <w:szCs w:val="22"/>
        </w:rPr>
        <w:tab/>
      </w:r>
      <w:r w:rsidR="00A25DD3" w:rsidRPr="00A25DD3">
        <w:rPr>
          <w:rFonts w:ascii="Verdana" w:hAnsi="Verdana" w:cs="Arial"/>
          <w:color w:val="000000"/>
          <w:sz w:val="22"/>
          <w:szCs w:val="22"/>
        </w:rPr>
        <w:t>NIO/NIHRC Framework Document</w:t>
      </w:r>
      <w:r w:rsidRPr="00A25DD3">
        <w:rPr>
          <w:rFonts w:ascii="Verdana" w:hAnsi="Verdana" w:cs="Arial"/>
          <w:color w:val="000000"/>
          <w:sz w:val="22"/>
          <w:szCs w:val="22"/>
        </w:rPr>
        <w:tab/>
      </w:r>
      <w:r w:rsidR="0033024E">
        <w:rPr>
          <w:rFonts w:ascii="Verdana" w:hAnsi="Verdana" w:cs="Arial"/>
          <w:color w:val="000000"/>
          <w:sz w:val="22"/>
          <w:szCs w:val="22"/>
        </w:rPr>
        <w:t>4</w:t>
      </w:r>
      <w:r w:rsidR="001813DC">
        <w:rPr>
          <w:rFonts w:ascii="Verdana" w:hAnsi="Verdana" w:cs="Arial"/>
          <w:color w:val="000000"/>
          <w:sz w:val="22"/>
          <w:szCs w:val="22"/>
        </w:rPr>
        <w:t>2</w:t>
      </w:r>
    </w:p>
    <w:p w14:paraId="2DE6E355" w14:textId="1737459A" w:rsidR="00F87840" w:rsidRPr="00A25DD3" w:rsidRDefault="00F87840" w:rsidP="00443EF7">
      <w:pPr>
        <w:tabs>
          <w:tab w:val="left" w:pos="1701"/>
          <w:tab w:val="right" w:pos="8505"/>
        </w:tabs>
        <w:rPr>
          <w:rFonts w:ascii="Verdana" w:hAnsi="Verdana" w:cs="Arial"/>
          <w:color w:val="000000"/>
          <w:sz w:val="22"/>
          <w:szCs w:val="22"/>
        </w:rPr>
      </w:pPr>
      <w:r w:rsidRPr="00A25DD3">
        <w:rPr>
          <w:rFonts w:ascii="Verdana" w:hAnsi="Verdana" w:cs="Arial"/>
          <w:color w:val="000000"/>
          <w:sz w:val="22"/>
          <w:szCs w:val="22"/>
        </w:rPr>
        <w:t xml:space="preserve">Appendix </w:t>
      </w:r>
      <w:r w:rsidR="00443EF7" w:rsidRPr="00A25DD3">
        <w:rPr>
          <w:rFonts w:ascii="Verdana" w:hAnsi="Verdana" w:cs="Arial"/>
          <w:color w:val="000000"/>
          <w:sz w:val="22"/>
          <w:szCs w:val="22"/>
        </w:rPr>
        <w:t>5</w:t>
      </w:r>
      <w:r w:rsidRPr="00A25DD3">
        <w:rPr>
          <w:rFonts w:ascii="Verdana" w:hAnsi="Verdana" w:cs="Arial"/>
          <w:color w:val="000000"/>
          <w:sz w:val="22"/>
          <w:szCs w:val="22"/>
        </w:rPr>
        <w:t xml:space="preserve">: </w:t>
      </w:r>
      <w:r w:rsidRPr="00A25DD3">
        <w:rPr>
          <w:rFonts w:ascii="Verdana" w:hAnsi="Verdana" w:cs="Arial"/>
          <w:color w:val="000000"/>
          <w:sz w:val="22"/>
          <w:szCs w:val="22"/>
        </w:rPr>
        <w:tab/>
      </w:r>
      <w:r w:rsidR="00A25DD3" w:rsidRPr="00A25DD3">
        <w:rPr>
          <w:rFonts w:ascii="Verdana" w:hAnsi="Verdana" w:cs="Arial"/>
          <w:color w:val="000000"/>
          <w:sz w:val="22"/>
          <w:szCs w:val="22"/>
        </w:rPr>
        <w:t>Our Mission and the Principles that Underpin our Work</w:t>
      </w:r>
      <w:r w:rsidRPr="00A25DD3">
        <w:rPr>
          <w:rFonts w:ascii="Verdana" w:hAnsi="Verdana" w:cs="Arial"/>
          <w:color w:val="000000"/>
          <w:sz w:val="22"/>
          <w:szCs w:val="22"/>
        </w:rPr>
        <w:tab/>
      </w:r>
      <w:r w:rsidR="00525749">
        <w:rPr>
          <w:rFonts w:ascii="Verdana" w:hAnsi="Verdana" w:cs="Arial"/>
          <w:color w:val="000000"/>
          <w:sz w:val="22"/>
          <w:szCs w:val="22"/>
        </w:rPr>
        <w:t>9</w:t>
      </w:r>
      <w:r w:rsidR="001813DC">
        <w:rPr>
          <w:rFonts w:ascii="Verdana" w:hAnsi="Verdana" w:cs="Arial"/>
          <w:color w:val="000000"/>
          <w:sz w:val="22"/>
          <w:szCs w:val="22"/>
        </w:rPr>
        <w:t>6</w:t>
      </w:r>
    </w:p>
    <w:p w14:paraId="1D0A1858" w14:textId="77777777" w:rsidR="00A25DD3" w:rsidRPr="00A25DD3" w:rsidRDefault="00F87840" w:rsidP="00443EF7">
      <w:pPr>
        <w:tabs>
          <w:tab w:val="left" w:pos="1701"/>
          <w:tab w:val="right" w:pos="8505"/>
        </w:tabs>
        <w:rPr>
          <w:rFonts w:ascii="Verdana" w:hAnsi="Verdana" w:cs="Arial"/>
          <w:color w:val="000000"/>
          <w:sz w:val="22"/>
          <w:szCs w:val="22"/>
        </w:rPr>
      </w:pPr>
      <w:r w:rsidRPr="00A25DD3">
        <w:rPr>
          <w:rFonts w:ascii="Verdana" w:hAnsi="Verdana" w:cs="Arial"/>
          <w:color w:val="000000"/>
          <w:sz w:val="22"/>
          <w:szCs w:val="22"/>
        </w:rPr>
        <w:t xml:space="preserve">Appendix </w:t>
      </w:r>
      <w:r w:rsidR="00443EF7" w:rsidRPr="00A25DD3">
        <w:rPr>
          <w:rFonts w:ascii="Verdana" w:hAnsi="Verdana" w:cs="Arial"/>
          <w:color w:val="000000"/>
          <w:sz w:val="22"/>
          <w:szCs w:val="22"/>
        </w:rPr>
        <w:t>6</w:t>
      </w:r>
      <w:r w:rsidRPr="00A25DD3">
        <w:rPr>
          <w:rFonts w:ascii="Verdana" w:hAnsi="Verdana" w:cs="Arial"/>
          <w:color w:val="000000"/>
          <w:sz w:val="22"/>
          <w:szCs w:val="22"/>
        </w:rPr>
        <w:t xml:space="preserve">: </w:t>
      </w:r>
      <w:r w:rsidRPr="00A25DD3">
        <w:rPr>
          <w:rFonts w:ascii="Verdana" w:hAnsi="Verdana" w:cs="Arial"/>
          <w:color w:val="000000"/>
          <w:sz w:val="22"/>
          <w:szCs w:val="22"/>
        </w:rPr>
        <w:tab/>
      </w:r>
      <w:r w:rsidR="00A25DD3" w:rsidRPr="00A25DD3">
        <w:rPr>
          <w:rFonts w:ascii="Verdana" w:hAnsi="Verdana" w:cs="Arial"/>
          <w:color w:val="000000"/>
          <w:sz w:val="22"/>
          <w:szCs w:val="22"/>
        </w:rPr>
        <w:t xml:space="preserve">Human Resource Management Policies as they relate </w:t>
      </w:r>
    </w:p>
    <w:p w14:paraId="2754B5F9" w14:textId="49D43AB7" w:rsidR="00F87840" w:rsidRDefault="00A25DD3" w:rsidP="00443EF7">
      <w:pPr>
        <w:tabs>
          <w:tab w:val="left" w:pos="1701"/>
          <w:tab w:val="right" w:pos="8505"/>
        </w:tabs>
        <w:rPr>
          <w:rFonts w:ascii="Verdana" w:hAnsi="Verdana" w:cs="Arial"/>
          <w:color w:val="000000"/>
        </w:rPr>
      </w:pPr>
      <w:r w:rsidRPr="00A25DD3">
        <w:rPr>
          <w:rFonts w:ascii="Verdana" w:hAnsi="Verdana" w:cs="Arial"/>
          <w:color w:val="000000"/>
          <w:sz w:val="22"/>
          <w:szCs w:val="22"/>
        </w:rPr>
        <w:tab/>
        <w:t>to the Role and Function of Commissioners</w:t>
      </w:r>
      <w:r w:rsidR="00F87840">
        <w:rPr>
          <w:rFonts w:ascii="Verdana" w:hAnsi="Verdana" w:cs="Arial"/>
          <w:color w:val="000000"/>
        </w:rPr>
        <w:tab/>
      </w:r>
      <w:r w:rsidR="00525749">
        <w:rPr>
          <w:rFonts w:ascii="Verdana" w:hAnsi="Verdana" w:cs="Arial"/>
          <w:color w:val="000000"/>
        </w:rPr>
        <w:t>9</w:t>
      </w:r>
      <w:r w:rsidR="001813DC">
        <w:rPr>
          <w:rFonts w:ascii="Verdana" w:hAnsi="Verdana" w:cs="Arial"/>
          <w:color w:val="000000"/>
        </w:rPr>
        <w:t>7</w:t>
      </w:r>
    </w:p>
    <w:p w14:paraId="1835D3A2" w14:textId="626672DE" w:rsidR="00EF040C" w:rsidRDefault="00443EF7" w:rsidP="00A25DD3">
      <w:pPr>
        <w:tabs>
          <w:tab w:val="left" w:pos="1701"/>
          <w:tab w:val="right" w:pos="8505"/>
        </w:tabs>
        <w:ind w:left="1695" w:hanging="1695"/>
        <w:rPr>
          <w:rFonts w:ascii="Verdana" w:hAnsi="Verdana" w:cs="Arial"/>
          <w:color w:val="000000"/>
        </w:rPr>
        <w:sectPr w:rsidR="00EF040C" w:rsidSect="00F37F2B">
          <w:headerReference w:type="even" r:id="rId14"/>
          <w:footerReference w:type="even" r:id="rId15"/>
          <w:pgSz w:w="11909" w:h="16834"/>
          <w:pgMar w:top="1440" w:right="1440" w:bottom="1440" w:left="1440" w:header="720" w:footer="720" w:gutter="0"/>
          <w:pgNumType w:start="0"/>
          <w:cols w:space="720"/>
          <w:titlePg/>
        </w:sectPr>
      </w:pPr>
      <w:r w:rsidRPr="00A25DD3">
        <w:rPr>
          <w:rFonts w:ascii="Verdana" w:hAnsi="Verdana" w:cs="Arial"/>
          <w:color w:val="000000"/>
          <w:sz w:val="22"/>
          <w:szCs w:val="22"/>
        </w:rPr>
        <w:t xml:space="preserve">Appendix 7: </w:t>
      </w:r>
      <w:r w:rsidRPr="00A25DD3">
        <w:rPr>
          <w:rFonts w:ascii="Verdana" w:hAnsi="Verdana" w:cs="Arial"/>
          <w:color w:val="000000"/>
          <w:sz w:val="22"/>
          <w:szCs w:val="22"/>
        </w:rPr>
        <w:tab/>
      </w:r>
      <w:r w:rsidR="00A25DD3">
        <w:rPr>
          <w:rFonts w:ascii="Verdana" w:hAnsi="Verdana"/>
          <w:color w:val="000000"/>
          <w:sz w:val="22"/>
          <w:szCs w:val="22"/>
        </w:rPr>
        <w:t>Terms of Reference for the Audit and Risk Management Committee</w:t>
      </w:r>
      <w:r w:rsidRPr="00A25DD3">
        <w:rPr>
          <w:rFonts w:ascii="Verdana" w:hAnsi="Verdana"/>
          <w:color w:val="000000"/>
          <w:sz w:val="22"/>
          <w:szCs w:val="22"/>
        </w:rPr>
        <w:t xml:space="preserve"> </w:t>
      </w:r>
      <w:r>
        <w:rPr>
          <w:rFonts w:ascii="Verdana" w:hAnsi="Verdana"/>
          <w:color w:val="000000"/>
        </w:rPr>
        <w:tab/>
      </w:r>
      <w:r w:rsidR="00525749">
        <w:rPr>
          <w:rFonts w:ascii="Verdana" w:hAnsi="Verdana" w:cs="Arial"/>
          <w:color w:val="000000"/>
        </w:rPr>
        <w:t>9</w:t>
      </w:r>
      <w:bookmarkEnd w:id="0"/>
      <w:r w:rsidR="001813DC">
        <w:rPr>
          <w:rFonts w:ascii="Verdana" w:hAnsi="Verdana" w:cs="Arial"/>
          <w:color w:val="000000"/>
        </w:rPr>
        <w:t>8</w:t>
      </w:r>
    </w:p>
    <w:p w14:paraId="489EC543" w14:textId="77777777" w:rsidR="00591167" w:rsidRPr="004A0989" w:rsidRDefault="008F4829" w:rsidP="008F4829">
      <w:pPr>
        <w:pStyle w:val="H4"/>
        <w:numPr>
          <w:ilvl w:val="0"/>
          <w:numId w:val="1"/>
        </w:numPr>
        <w:spacing w:before="0" w:after="0"/>
        <w:rPr>
          <w:rFonts w:ascii="Verdana" w:hAnsi="Verdana" w:cs="Arial"/>
          <w:color w:val="000000"/>
          <w:szCs w:val="24"/>
        </w:rPr>
      </w:pPr>
      <w:r>
        <w:rPr>
          <w:rFonts w:ascii="Verdana" w:hAnsi="Verdana" w:cs="Arial"/>
          <w:color w:val="77328A"/>
          <w:sz w:val="30"/>
          <w:szCs w:val="30"/>
        </w:rPr>
        <w:lastRenderedPageBreak/>
        <w:t>Introduction</w:t>
      </w:r>
    </w:p>
    <w:p w14:paraId="0E028451" w14:textId="77777777" w:rsidR="00591167" w:rsidRPr="004A0989" w:rsidRDefault="00591167" w:rsidP="00591167">
      <w:pPr>
        <w:rPr>
          <w:rFonts w:ascii="Verdana" w:hAnsi="Verdana" w:cs="Arial"/>
          <w:color w:val="000000"/>
        </w:rPr>
      </w:pPr>
    </w:p>
    <w:p w14:paraId="119ADD43" w14:textId="77777777" w:rsidR="00870414" w:rsidRPr="004A0989" w:rsidRDefault="00495ED7" w:rsidP="008B6073">
      <w:pPr>
        <w:numPr>
          <w:ilvl w:val="1"/>
          <w:numId w:val="1"/>
        </w:numPr>
        <w:rPr>
          <w:rFonts w:ascii="Verdana" w:hAnsi="Verdana" w:cs="Arial"/>
          <w:color w:val="000000"/>
        </w:rPr>
      </w:pPr>
      <w:r w:rsidRPr="004A0989">
        <w:rPr>
          <w:rFonts w:ascii="Verdana" w:hAnsi="Verdana" w:cs="Arial"/>
          <w:color w:val="000000"/>
        </w:rPr>
        <w:t>The Northern Ireland Human Rights Commission (“the Commission”) is a</w:t>
      </w:r>
      <w:r w:rsidR="00796A6B">
        <w:rPr>
          <w:rFonts w:ascii="Verdana" w:hAnsi="Verdana" w:cs="Arial"/>
          <w:color w:val="000000"/>
        </w:rPr>
        <w:t>n executive</w:t>
      </w:r>
      <w:r w:rsidRPr="004A0989">
        <w:rPr>
          <w:rFonts w:ascii="Verdana" w:hAnsi="Verdana" w:cs="Arial"/>
          <w:color w:val="000000"/>
        </w:rPr>
        <w:t xml:space="preserve"> </w:t>
      </w:r>
      <w:r w:rsidR="00303C15">
        <w:rPr>
          <w:rFonts w:ascii="Verdana" w:hAnsi="Verdana" w:cs="Arial"/>
          <w:color w:val="000000"/>
        </w:rPr>
        <w:t>n</w:t>
      </w:r>
      <w:r w:rsidRPr="004A0989">
        <w:rPr>
          <w:rFonts w:ascii="Verdana" w:hAnsi="Verdana" w:cs="Arial"/>
          <w:color w:val="000000"/>
        </w:rPr>
        <w:t>on–</w:t>
      </w:r>
      <w:r w:rsidR="00303C15">
        <w:rPr>
          <w:rFonts w:ascii="Verdana" w:hAnsi="Verdana" w:cs="Arial"/>
          <w:color w:val="000000"/>
        </w:rPr>
        <w:t>d</w:t>
      </w:r>
      <w:r w:rsidRPr="004A0989">
        <w:rPr>
          <w:rFonts w:ascii="Verdana" w:hAnsi="Verdana" w:cs="Arial"/>
          <w:color w:val="000000"/>
        </w:rPr>
        <w:t xml:space="preserve">epartmental </w:t>
      </w:r>
      <w:r w:rsidR="00303C15">
        <w:rPr>
          <w:rFonts w:ascii="Verdana" w:hAnsi="Verdana" w:cs="Arial"/>
          <w:color w:val="000000"/>
        </w:rPr>
        <w:t>p</w:t>
      </w:r>
      <w:r w:rsidRPr="004A0989">
        <w:rPr>
          <w:rFonts w:ascii="Verdana" w:hAnsi="Verdana" w:cs="Arial"/>
          <w:color w:val="000000"/>
        </w:rPr>
        <w:t xml:space="preserve">ublic </w:t>
      </w:r>
      <w:r w:rsidR="00303C15">
        <w:rPr>
          <w:rFonts w:ascii="Verdana" w:hAnsi="Verdana" w:cs="Arial"/>
          <w:color w:val="000000"/>
        </w:rPr>
        <w:t>b</w:t>
      </w:r>
      <w:r w:rsidRPr="004A0989">
        <w:rPr>
          <w:rFonts w:ascii="Verdana" w:hAnsi="Verdana" w:cs="Arial"/>
          <w:color w:val="000000"/>
        </w:rPr>
        <w:t xml:space="preserve">ody (NDPB), established by the Northern Ireland Act 1998 (sections 68–71 and Schedule 7).  The Commission is sponsored by the Northern Ireland Office (NIO). </w:t>
      </w:r>
      <w:r w:rsidR="008C00F3">
        <w:rPr>
          <w:rFonts w:ascii="Verdana" w:hAnsi="Verdana" w:cs="Arial"/>
          <w:color w:val="000000"/>
        </w:rPr>
        <w:br/>
      </w:r>
      <w:r w:rsidRPr="004A0989">
        <w:rPr>
          <w:rFonts w:ascii="Verdana" w:hAnsi="Verdana" w:cs="Arial"/>
          <w:color w:val="000000"/>
        </w:rPr>
        <w:t xml:space="preserve"> </w:t>
      </w:r>
    </w:p>
    <w:p w14:paraId="7D2711E7" w14:textId="30CE3B8F" w:rsidR="00870414" w:rsidRDefault="00870414" w:rsidP="00870414">
      <w:pPr>
        <w:ind w:left="1418" w:hanging="878"/>
        <w:rPr>
          <w:rFonts w:ascii="Verdana" w:hAnsi="Verdana"/>
          <w:color w:val="000000"/>
        </w:rPr>
      </w:pPr>
      <w:r>
        <w:rPr>
          <w:rFonts w:ascii="Verdana" w:hAnsi="Verdana"/>
        </w:rPr>
        <w:t>1.2</w:t>
      </w:r>
      <w:r>
        <w:rPr>
          <w:rFonts w:ascii="Verdana" w:hAnsi="Verdana"/>
        </w:rPr>
        <w:tab/>
      </w:r>
      <w:r w:rsidRPr="00870414">
        <w:rPr>
          <w:rFonts w:ascii="Verdana" w:hAnsi="Verdana"/>
          <w:color w:val="000000"/>
        </w:rPr>
        <w:t xml:space="preserve">This </w:t>
      </w:r>
      <w:r w:rsidR="00B7685E">
        <w:rPr>
          <w:rFonts w:ascii="Verdana" w:hAnsi="Verdana"/>
          <w:color w:val="000000"/>
        </w:rPr>
        <w:t xml:space="preserve">Code of </w:t>
      </w:r>
      <w:r w:rsidR="000D3324">
        <w:rPr>
          <w:rFonts w:ascii="Verdana" w:hAnsi="Verdana"/>
          <w:color w:val="000000"/>
        </w:rPr>
        <w:t>G</w:t>
      </w:r>
      <w:r w:rsidR="00B7685E">
        <w:rPr>
          <w:rFonts w:ascii="Verdana" w:hAnsi="Verdana"/>
          <w:color w:val="000000"/>
        </w:rPr>
        <w:t>overnance</w:t>
      </w:r>
      <w:r w:rsidRPr="00870414">
        <w:rPr>
          <w:rFonts w:ascii="Verdana" w:hAnsi="Verdana"/>
          <w:color w:val="000000"/>
        </w:rPr>
        <w:t xml:space="preserve"> (referred to as “the Code”) has been prepared in line with the Cabinet Office </w:t>
      </w:r>
      <w:r w:rsidR="000475C9">
        <w:rPr>
          <w:rFonts w:ascii="Verdana" w:hAnsi="Verdana"/>
          <w:color w:val="000000"/>
        </w:rPr>
        <w:t>‘</w:t>
      </w:r>
      <w:r w:rsidRPr="00870414">
        <w:rPr>
          <w:rFonts w:ascii="Verdana" w:hAnsi="Verdana"/>
          <w:color w:val="000000"/>
        </w:rPr>
        <w:t xml:space="preserve">Code of </w:t>
      </w:r>
      <w:r w:rsidR="007E10F1">
        <w:rPr>
          <w:rFonts w:ascii="Verdana" w:hAnsi="Verdana"/>
          <w:color w:val="000000"/>
        </w:rPr>
        <w:t>Conduct</w:t>
      </w:r>
      <w:r w:rsidRPr="00870414">
        <w:rPr>
          <w:rFonts w:ascii="Verdana" w:hAnsi="Verdana"/>
          <w:color w:val="000000"/>
        </w:rPr>
        <w:t xml:space="preserve"> </w:t>
      </w:r>
      <w:r w:rsidRPr="009352F5">
        <w:rPr>
          <w:rFonts w:ascii="Verdana" w:hAnsi="Verdana"/>
          <w:color w:val="000000"/>
        </w:rPr>
        <w:t>for Board Members of Public Bodies</w:t>
      </w:r>
      <w:r w:rsidR="000475C9" w:rsidRPr="009352F5">
        <w:rPr>
          <w:rFonts w:ascii="Verdana" w:hAnsi="Verdana"/>
          <w:color w:val="000000"/>
        </w:rPr>
        <w:t>’</w:t>
      </w:r>
      <w:r w:rsidRPr="009352F5">
        <w:rPr>
          <w:rFonts w:ascii="Verdana" w:hAnsi="Verdana"/>
          <w:color w:val="000000"/>
        </w:rPr>
        <w:t>.</w:t>
      </w:r>
      <w:r w:rsidR="000475C9" w:rsidRPr="009352F5">
        <w:rPr>
          <w:rFonts w:ascii="Verdana" w:hAnsi="Verdana"/>
          <w:color w:val="000000"/>
        </w:rPr>
        <w:t xml:space="preserve"> </w:t>
      </w:r>
      <w:r w:rsidRPr="009352F5">
        <w:rPr>
          <w:rFonts w:ascii="Verdana" w:hAnsi="Verdana"/>
          <w:color w:val="000000"/>
        </w:rPr>
        <w:t xml:space="preserve"> It also reflects the principles set out </w:t>
      </w:r>
      <w:r w:rsidR="00796A6B">
        <w:rPr>
          <w:rFonts w:ascii="Verdana" w:hAnsi="Verdana"/>
          <w:color w:val="000000"/>
        </w:rPr>
        <w:t xml:space="preserve">in the </w:t>
      </w:r>
      <w:r w:rsidR="00A96ABB">
        <w:rPr>
          <w:rFonts w:ascii="Verdana" w:hAnsi="Verdana"/>
          <w:color w:val="000000"/>
        </w:rPr>
        <w:t>C</w:t>
      </w:r>
      <w:r w:rsidRPr="009352F5">
        <w:rPr>
          <w:rFonts w:ascii="Verdana" w:hAnsi="Verdana"/>
          <w:color w:val="000000"/>
        </w:rPr>
        <w:t xml:space="preserve">orporate </w:t>
      </w:r>
      <w:r w:rsidR="00A96ABB">
        <w:rPr>
          <w:rFonts w:ascii="Verdana" w:hAnsi="Verdana"/>
          <w:color w:val="000000"/>
        </w:rPr>
        <w:t>G</w:t>
      </w:r>
      <w:r w:rsidRPr="009352F5">
        <w:rPr>
          <w:rFonts w:ascii="Verdana" w:hAnsi="Verdana"/>
          <w:color w:val="000000"/>
        </w:rPr>
        <w:t>overnance in central government departments</w:t>
      </w:r>
      <w:r w:rsidR="00796A6B">
        <w:rPr>
          <w:rFonts w:ascii="Verdana" w:hAnsi="Verdana"/>
          <w:color w:val="000000"/>
        </w:rPr>
        <w:t xml:space="preserve">: Code of </w:t>
      </w:r>
      <w:r w:rsidR="007E10F1">
        <w:rPr>
          <w:rFonts w:ascii="Verdana" w:hAnsi="Verdana"/>
          <w:color w:val="000000"/>
        </w:rPr>
        <w:t>Conduct</w:t>
      </w:r>
      <w:r w:rsidRPr="009352F5">
        <w:rPr>
          <w:rFonts w:ascii="Verdana" w:hAnsi="Verdana"/>
          <w:color w:val="000000"/>
        </w:rPr>
        <w:t xml:space="preserve">; the outcome of internal governance reviews; </w:t>
      </w:r>
      <w:r w:rsidR="007E10F1">
        <w:rPr>
          <w:rFonts w:ascii="Verdana" w:hAnsi="Verdana"/>
          <w:color w:val="000000"/>
        </w:rPr>
        <w:t>the Good Governance Standards for Public Services.</w:t>
      </w:r>
      <w:r w:rsidRPr="009352F5">
        <w:rPr>
          <w:rFonts w:ascii="Verdana" w:hAnsi="Verdana"/>
          <w:color w:val="000000"/>
        </w:rPr>
        <w:t xml:space="preserve"> </w:t>
      </w:r>
    </w:p>
    <w:p w14:paraId="5EE6BE75" w14:textId="77777777" w:rsidR="000E1286" w:rsidRPr="009352F5" w:rsidRDefault="000E1286" w:rsidP="00870414">
      <w:pPr>
        <w:ind w:left="1418" w:hanging="878"/>
        <w:rPr>
          <w:rFonts w:ascii="Verdana" w:hAnsi="Verdana"/>
        </w:rPr>
      </w:pPr>
    </w:p>
    <w:p w14:paraId="55256BF0" w14:textId="77777777" w:rsidR="00591167" w:rsidRPr="004A0989" w:rsidRDefault="00870414" w:rsidP="00870414">
      <w:pPr>
        <w:ind w:left="1418" w:hanging="851"/>
        <w:rPr>
          <w:rFonts w:ascii="Verdana" w:hAnsi="Verdana" w:cs="Arial"/>
          <w:color w:val="000000"/>
        </w:rPr>
      </w:pPr>
      <w:r>
        <w:rPr>
          <w:rFonts w:ascii="Verdana" w:hAnsi="Verdana" w:cs="Arial"/>
          <w:color w:val="000000"/>
        </w:rPr>
        <w:t>1.3</w:t>
      </w:r>
      <w:r>
        <w:rPr>
          <w:rFonts w:ascii="Verdana" w:hAnsi="Verdana" w:cs="Arial"/>
          <w:color w:val="000000"/>
        </w:rPr>
        <w:tab/>
      </w:r>
      <w:r w:rsidR="00591167" w:rsidRPr="004A0989">
        <w:rPr>
          <w:rFonts w:ascii="Verdana" w:hAnsi="Verdana" w:cs="Arial"/>
          <w:color w:val="000000"/>
        </w:rPr>
        <w:t xml:space="preserve">This </w:t>
      </w:r>
      <w:r w:rsidR="00E66E07" w:rsidRPr="004A0989">
        <w:rPr>
          <w:rFonts w:ascii="Verdana" w:hAnsi="Verdana" w:cs="Arial"/>
          <w:color w:val="000000"/>
        </w:rPr>
        <w:t xml:space="preserve">Code </w:t>
      </w:r>
      <w:r w:rsidR="009D4EC8" w:rsidRPr="004A0989">
        <w:rPr>
          <w:rFonts w:ascii="Verdana" w:hAnsi="Verdana" w:cs="Arial"/>
          <w:color w:val="000000"/>
        </w:rPr>
        <w:t>describes the various responsibilities placed upon Commissioners when exercising their functions</w:t>
      </w:r>
      <w:r w:rsidR="00DF3467">
        <w:rPr>
          <w:rFonts w:ascii="Verdana" w:hAnsi="Verdana" w:cs="Arial"/>
          <w:color w:val="000000"/>
        </w:rPr>
        <w:t>.</w:t>
      </w:r>
      <w:r w:rsidR="009D4EC8" w:rsidRPr="004A0989">
        <w:rPr>
          <w:rFonts w:ascii="Verdana" w:hAnsi="Verdana" w:cs="Arial"/>
          <w:color w:val="000000"/>
        </w:rPr>
        <w:t xml:space="preserve"> </w:t>
      </w:r>
      <w:r w:rsidR="00BA0D5F">
        <w:rPr>
          <w:rFonts w:ascii="Verdana" w:hAnsi="Verdana" w:cs="Arial"/>
          <w:color w:val="000000"/>
        </w:rPr>
        <w:softHyphen/>
      </w:r>
    </w:p>
    <w:p w14:paraId="17AAC370" w14:textId="77777777" w:rsidR="00B71728" w:rsidRPr="004A0989" w:rsidRDefault="00B71728" w:rsidP="00B71728">
      <w:pPr>
        <w:rPr>
          <w:rFonts w:ascii="Verdana" w:hAnsi="Verdana" w:cs="Arial"/>
          <w:color w:val="000000"/>
        </w:rPr>
      </w:pPr>
    </w:p>
    <w:p w14:paraId="0D184CB9" w14:textId="77777777" w:rsidR="00B71728" w:rsidRPr="004A0989" w:rsidRDefault="00B71728" w:rsidP="00B71728">
      <w:pPr>
        <w:rPr>
          <w:rFonts w:ascii="Verdana" w:hAnsi="Verdana" w:cs="Arial"/>
          <w:color w:val="000000"/>
        </w:rPr>
      </w:pPr>
    </w:p>
    <w:p w14:paraId="78440F0C" w14:textId="77777777" w:rsidR="00722D77" w:rsidRPr="008F4829" w:rsidRDefault="008F4829" w:rsidP="008F4829">
      <w:pPr>
        <w:pStyle w:val="ListParagraph"/>
        <w:numPr>
          <w:ilvl w:val="0"/>
          <w:numId w:val="1"/>
        </w:numPr>
        <w:rPr>
          <w:rFonts w:ascii="Verdana" w:hAnsi="Verdana"/>
          <w:b/>
          <w:color w:val="000000"/>
        </w:rPr>
      </w:pPr>
      <w:r w:rsidRPr="008F4829">
        <w:rPr>
          <w:rFonts w:ascii="Verdana" w:hAnsi="Verdana" w:cs="Arial"/>
          <w:b/>
          <w:color w:val="77328A"/>
          <w:sz w:val="30"/>
          <w:szCs w:val="30"/>
        </w:rPr>
        <w:t>Powers and duties</w:t>
      </w:r>
    </w:p>
    <w:p w14:paraId="66024840" w14:textId="77777777" w:rsidR="000A5280" w:rsidRDefault="000A5280" w:rsidP="00722D77">
      <w:pPr>
        <w:rPr>
          <w:rFonts w:ascii="Verdana" w:hAnsi="Verdana"/>
          <w:b/>
          <w:color w:val="000000"/>
        </w:rPr>
      </w:pPr>
    </w:p>
    <w:p w14:paraId="009ABA10" w14:textId="77777777" w:rsidR="00722D77" w:rsidRPr="004A0989" w:rsidRDefault="00722D77" w:rsidP="00722D77">
      <w:pPr>
        <w:rPr>
          <w:rFonts w:ascii="Verdana" w:hAnsi="Verdana"/>
          <w:b/>
          <w:color w:val="000000"/>
        </w:rPr>
      </w:pPr>
    </w:p>
    <w:p w14:paraId="4AE0A020" w14:textId="7F1714A4" w:rsidR="00722D77" w:rsidRPr="004A0989" w:rsidRDefault="00722D77" w:rsidP="00722D77">
      <w:pPr>
        <w:ind w:left="1437" w:hanging="870"/>
        <w:rPr>
          <w:rFonts w:ascii="Verdana" w:hAnsi="Verdana" w:cs="HelveticaNeue-Light"/>
          <w:color w:val="000000"/>
        </w:rPr>
      </w:pPr>
      <w:r w:rsidRPr="004A0989">
        <w:rPr>
          <w:rFonts w:ascii="Verdana" w:hAnsi="Verdana"/>
          <w:color w:val="000000"/>
        </w:rPr>
        <w:t>2.1</w:t>
      </w:r>
      <w:r w:rsidRPr="004A0989">
        <w:rPr>
          <w:rFonts w:ascii="Verdana" w:hAnsi="Verdana"/>
          <w:color w:val="000000"/>
        </w:rPr>
        <w:tab/>
        <w:t xml:space="preserve">The </w:t>
      </w:r>
      <w:r w:rsidR="00891755" w:rsidRPr="004A0989">
        <w:rPr>
          <w:rFonts w:ascii="Verdana" w:hAnsi="Verdana"/>
          <w:color w:val="000000"/>
        </w:rPr>
        <w:t xml:space="preserve">Commission’s </w:t>
      </w:r>
      <w:r w:rsidRPr="004A0989">
        <w:rPr>
          <w:rFonts w:ascii="Verdana" w:hAnsi="Verdana" w:cs="Verdana"/>
          <w:color w:val="000000"/>
        </w:rPr>
        <w:t>powers and duties are derived from sections 69 and 70 of the Northern Ireland Act 1998 and sections 14</w:t>
      </w:r>
      <w:r w:rsidR="00C73422" w:rsidRPr="004A0989">
        <w:rPr>
          <w:rFonts w:ascii="Verdana" w:hAnsi="Verdana" w:cs="Arial"/>
          <w:color w:val="000000"/>
        </w:rPr>
        <w:t>–</w:t>
      </w:r>
      <w:r w:rsidRPr="004A0989">
        <w:rPr>
          <w:rFonts w:ascii="Verdana" w:hAnsi="Verdana" w:cs="Verdana"/>
          <w:color w:val="000000"/>
        </w:rPr>
        <w:t xml:space="preserve">16 of the Justice and Security (Northern Ireland) Act 2007.  </w:t>
      </w:r>
      <w:r w:rsidR="00D256B8">
        <w:rPr>
          <w:rFonts w:ascii="Verdana" w:hAnsi="Verdana" w:cs="HelveticaNeue-Light"/>
          <w:color w:val="000000"/>
        </w:rPr>
        <w:t>The</w:t>
      </w:r>
      <w:r w:rsidRPr="004A0989">
        <w:rPr>
          <w:rFonts w:ascii="Verdana" w:hAnsi="Verdana" w:cs="HelveticaNeue-Light"/>
          <w:color w:val="000000"/>
        </w:rPr>
        <w:t xml:space="preserve"> </w:t>
      </w:r>
      <w:r w:rsidR="00D256B8">
        <w:rPr>
          <w:rFonts w:ascii="Verdana" w:hAnsi="Verdana" w:cs="HelveticaNeue-Light"/>
          <w:color w:val="000000"/>
        </w:rPr>
        <w:t xml:space="preserve">statutory functions of the </w:t>
      </w:r>
      <w:r w:rsidRPr="004A0989">
        <w:rPr>
          <w:rFonts w:ascii="Verdana" w:hAnsi="Verdana" w:cs="HelveticaNeue-Light"/>
          <w:color w:val="000000"/>
        </w:rPr>
        <w:t>Commission</w:t>
      </w:r>
      <w:r w:rsidR="00D256B8">
        <w:rPr>
          <w:rFonts w:ascii="Verdana" w:hAnsi="Verdana" w:cs="HelveticaNeue-Light"/>
          <w:color w:val="000000"/>
        </w:rPr>
        <w:t xml:space="preserve"> in accordance with the Northern Ireland Act 1998 are:-</w:t>
      </w:r>
    </w:p>
    <w:p w14:paraId="266BBAD4" w14:textId="77777777" w:rsidR="00722D77" w:rsidRPr="004A0989" w:rsidRDefault="00722D77" w:rsidP="00722D77">
      <w:pPr>
        <w:tabs>
          <w:tab w:val="left" w:pos="0"/>
          <w:tab w:val="left" w:pos="900"/>
        </w:tabs>
        <w:autoSpaceDE w:val="0"/>
        <w:autoSpaceDN w:val="0"/>
        <w:adjustRightInd w:val="0"/>
        <w:ind w:left="360"/>
        <w:rPr>
          <w:rFonts w:ascii="Verdana" w:hAnsi="Verdana" w:cs="HelveticaNeue-Light"/>
          <w:color w:val="000000"/>
        </w:rPr>
      </w:pPr>
    </w:p>
    <w:p w14:paraId="0DEB15BC" w14:textId="4019D250" w:rsidR="00891755" w:rsidRDefault="00722D77" w:rsidP="00B47082">
      <w:pPr>
        <w:numPr>
          <w:ilvl w:val="0"/>
          <w:numId w:val="10"/>
        </w:numPr>
        <w:autoSpaceDE w:val="0"/>
        <w:autoSpaceDN w:val="0"/>
        <w:adjustRightInd w:val="0"/>
        <w:ind w:left="1985" w:hanging="567"/>
        <w:rPr>
          <w:rFonts w:ascii="Verdana" w:hAnsi="Verdana" w:cs="HelveticaNeue-Light"/>
          <w:color w:val="000000"/>
        </w:rPr>
      </w:pPr>
      <w:r w:rsidRPr="004A0989">
        <w:rPr>
          <w:rFonts w:ascii="Verdana" w:hAnsi="Verdana" w:cs="HelveticaNeue-Light"/>
          <w:color w:val="000000"/>
        </w:rPr>
        <w:t>keep</w:t>
      </w:r>
      <w:r w:rsidR="004B318C">
        <w:rPr>
          <w:rFonts w:ascii="Verdana" w:hAnsi="Verdana" w:cs="HelveticaNeue-Light"/>
          <w:color w:val="000000"/>
        </w:rPr>
        <w:t>ing</w:t>
      </w:r>
      <w:r w:rsidRPr="004A0989">
        <w:rPr>
          <w:rFonts w:ascii="Verdana" w:hAnsi="Verdana" w:cs="HelveticaNeue-Light"/>
          <w:color w:val="000000"/>
        </w:rPr>
        <w:t xml:space="preserve"> under review the adequacy and effectiveness in Northern Ireland of law and practice relating to the protection of human rights</w:t>
      </w:r>
    </w:p>
    <w:p w14:paraId="0EAD820D" w14:textId="77777777" w:rsidR="00C73422" w:rsidRPr="004A0989" w:rsidRDefault="00C73422" w:rsidP="00C73422">
      <w:pPr>
        <w:autoSpaceDE w:val="0"/>
        <w:autoSpaceDN w:val="0"/>
        <w:adjustRightInd w:val="0"/>
        <w:ind w:left="1418"/>
        <w:rPr>
          <w:rFonts w:ascii="Verdana" w:hAnsi="Verdana" w:cs="HelveticaNeue-Light"/>
          <w:color w:val="000000"/>
        </w:rPr>
      </w:pPr>
    </w:p>
    <w:p w14:paraId="3162DB67" w14:textId="28B0B07E" w:rsidR="00891755" w:rsidRPr="004A0989" w:rsidRDefault="00722D77" w:rsidP="00B47082">
      <w:pPr>
        <w:numPr>
          <w:ilvl w:val="0"/>
          <w:numId w:val="10"/>
        </w:numPr>
        <w:autoSpaceDE w:val="0"/>
        <w:autoSpaceDN w:val="0"/>
        <w:adjustRightInd w:val="0"/>
        <w:ind w:left="1985" w:hanging="567"/>
        <w:rPr>
          <w:rFonts w:ascii="Verdana" w:hAnsi="Verdana" w:cs="HelveticaNeue-Light"/>
          <w:color w:val="000000"/>
        </w:rPr>
      </w:pPr>
      <w:r w:rsidRPr="004A0989">
        <w:rPr>
          <w:rFonts w:ascii="Verdana" w:hAnsi="Verdana" w:cs="HelveticaNeue-Light"/>
          <w:color w:val="000000"/>
        </w:rPr>
        <w:t>advis</w:t>
      </w:r>
      <w:r w:rsidR="004B318C">
        <w:rPr>
          <w:rFonts w:ascii="Verdana" w:hAnsi="Verdana" w:cs="HelveticaNeue-Light"/>
          <w:color w:val="000000"/>
        </w:rPr>
        <w:t>ing</w:t>
      </w:r>
      <w:r w:rsidRPr="004A0989">
        <w:rPr>
          <w:rFonts w:ascii="Verdana" w:hAnsi="Verdana" w:cs="HelveticaNeue-Light"/>
          <w:color w:val="000000"/>
        </w:rPr>
        <w:t xml:space="preserve"> the Secretary of State and the </w:t>
      </w:r>
      <w:r w:rsidR="000E7752">
        <w:rPr>
          <w:rFonts w:ascii="Verdana" w:hAnsi="Verdana" w:cs="HelveticaNeue-Light"/>
          <w:color w:val="000000"/>
        </w:rPr>
        <w:t xml:space="preserve">Northern Ireland </w:t>
      </w:r>
      <w:r w:rsidRPr="004A0989">
        <w:rPr>
          <w:rFonts w:ascii="Verdana" w:hAnsi="Verdana" w:cs="HelveticaNeue-Light"/>
          <w:color w:val="000000"/>
        </w:rPr>
        <w:t>Executive of legislative and other measures which ought to be taken to protect human rights</w:t>
      </w:r>
      <w:r w:rsidR="008F5B6B">
        <w:rPr>
          <w:rFonts w:ascii="Verdana" w:hAnsi="Verdana" w:cs="HelveticaNeue-Light"/>
          <w:color w:val="000000"/>
        </w:rPr>
        <w:t xml:space="preserve"> as soon as reasonably practicable after receipt of a general or specific request for advice; and on such other occasions as the Commission thinks appropriate</w:t>
      </w:r>
    </w:p>
    <w:p w14:paraId="3887DE7A" w14:textId="77777777" w:rsidR="00C73422" w:rsidRDefault="00C73422" w:rsidP="00C73422">
      <w:pPr>
        <w:autoSpaceDE w:val="0"/>
        <w:autoSpaceDN w:val="0"/>
        <w:adjustRightInd w:val="0"/>
        <w:ind w:left="1418"/>
        <w:rPr>
          <w:rFonts w:ascii="Verdana" w:hAnsi="Verdana" w:cs="HelveticaNeue-Light"/>
          <w:color w:val="000000"/>
        </w:rPr>
      </w:pPr>
    </w:p>
    <w:p w14:paraId="6738679E" w14:textId="7FBC1E8F" w:rsidR="00C73422" w:rsidRPr="003506EA" w:rsidRDefault="00722D77" w:rsidP="00146C13">
      <w:pPr>
        <w:numPr>
          <w:ilvl w:val="0"/>
          <w:numId w:val="10"/>
        </w:numPr>
        <w:autoSpaceDE w:val="0"/>
        <w:autoSpaceDN w:val="0"/>
        <w:adjustRightInd w:val="0"/>
        <w:ind w:left="1985" w:hanging="567"/>
        <w:rPr>
          <w:rFonts w:ascii="Verdana" w:hAnsi="Verdana" w:cs="HelveticaNeue-Light"/>
          <w:color w:val="000000"/>
        </w:rPr>
      </w:pPr>
      <w:r w:rsidRPr="003506EA">
        <w:rPr>
          <w:rFonts w:ascii="Verdana" w:hAnsi="Verdana" w:cs="HelveticaNeue-Light"/>
          <w:color w:val="000000"/>
        </w:rPr>
        <w:t>advis</w:t>
      </w:r>
      <w:r w:rsidR="006543D0" w:rsidRPr="003506EA">
        <w:rPr>
          <w:rFonts w:ascii="Verdana" w:hAnsi="Verdana" w:cs="HelveticaNeue-Light"/>
          <w:color w:val="000000"/>
        </w:rPr>
        <w:t>ing</w:t>
      </w:r>
      <w:r w:rsidRPr="003506EA">
        <w:rPr>
          <w:rFonts w:ascii="Verdana" w:hAnsi="Verdana" w:cs="HelveticaNeue-Light"/>
          <w:color w:val="000000"/>
        </w:rPr>
        <w:t xml:space="preserve"> the Northern Ireland Assembly whether </w:t>
      </w:r>
      <w:r w:rsidR="006543D0" w:rsidRPr="003506EA">
        <w:rPr>
          <w:rFonts w:ascii="Verdana" w:hAnsi="Verdana" w:cs="HelveticaNeue-Light"/>
          <w:color w:val="000000"/>
        </w:rPr>
        <w:t>legislative bills are</w:t>
      </w:r>
      <w:r w:rsidRPr="003506EA">
        <w:rPr>
          <w:rFonts w:ascii="Verdana" w:hAnsi="Verdana" w:cs="HelveticaNeue-Light"/>
          <w:color w:val="000000"/>
        </w:rPr>
        <w:t xml:space="preserve"> compatible with human rights </w:t>
      </w:r>
      <w:r w:rsidR="004021FF">
        <w:rPr>
          <w:rFonts w:ascii="Verdana" w:hAnsi="Verdana" w:cs="HelveticaNeue-Light"/>
          <w:color w:val="000000"/>
        </w:rPr>
        <w:br/>
      </w:r>
    </w:p>
    <w:p w14:paraId="6978DCE5" w14:textId="55F78444" w:rsidR="00BE31E0" w:rsidRDefault="003506EA" w:rsidP="00F37F2B">
      <w:pPr>
        <w:numPr>
          <w:ilvl w:val="0"/>
          <w:numId w:val="10"/>
        </w:numPr>
        <w:autoSpaceDE w:val="0"/>
        <w:autoSpaceDN w:val="0"/>
        <w:adjustRightInd w:val="0"/>
        <w:ind w:left="1985" w:hanging="567"/>
        <w:rPr>
          <w:rFonts w:ascii="Verdana" w:hAnsi="Verdana" w:cs="HelveticaNeue-Light"/>
          <w:color w:val="000000"/>
        </w:rPr>
      </w:pPr>
      <w:r>
        <w:rPr>
          <w:rFonts w:ascii="Verdana" w:hAnsi="Verdana" w:cs="HelveticaNeue-Light"/>
          <w:color w:val="000000"/>
        </w:rPr>
        <w:t>providing advice to the UK government and Westminster Parliament on matters affecting human rights in Northern Ireland</w:t>
      </w:r>
      <w:r w:rsidR="00BE31E0">
        <w:rPr>
          <w:rFonts w:ascii="Verdana" w:hAnsi="Verdana" w:cs="HelveticaNeue-Light"/>
          <w:color w:val="000000"/>
        </w:rPr>
        <w:br/>
      </w:r>
    </w:p>
    <w:p w14:paraId="2E446D24" w14:textId="23F77A72" w:rsidR="00BE31E0" w:rsidRDefault="00BE31E0" w:rsidP="00BA14C4">
      <w:pPr>
        <w:numPr>
          <w:ilvl w:val="0"/>
          <w:numId w:val="10"/>
        </w:numPr>
        <w:autoSpaceDE w:val="0"/>
        <w:autoSpaceDN w:val="0"/>
        <w:adjustRightInd w:val="0"/>
        <w:ind w:left="1985" w:hanging="567"/>
        <w:rPr>
          <w:rFonts w:ascii="Verdana" w:hAnsi="Verdana" w:cs="HelveticaNeue-Light"/>
          <w:color w:val="000000"/>
        </w:rPr>
      </w:pPr>
      <w:r>
        <w:rPr>
          <w:rFonts w:ascii="Verdana" w:hAnsi="Verdana" w:cs="HelveticaNeue-Light"/>
          <w:color w:val="000000"/>
        </w:rPr>
        <w:lastRenderedPageBreak/>
        <w:t>conducting investigations on systemic human rights issues.  To do so, we may enter places of detention, and can compel individuals and agencies to give oral testimony or to produce document</w:t>
      </w:r>
      <w:r w:rsidR="00450D3D">
        <w:rPr>
          <w:rFonts w:ascii="Verdana" w:hAnsi="Verdana" w:cs="HelveticaNeue-Light"/>
          <w:color w:val="000000"/>
        </w:rPr>
        <w:t>s</w:t>
      </w:r>
      <w:r w:rsidR="00450D3D">
        <w:rPr>
          <w:rFonts w:ascii="Verdana" w:hAnsi="Verdana" w:cs="HelveticaNeue-Light"/>
          <w:color w:val="000000"/>
        </w:rPr>
        <w:br/>
      </w:r>
    </w:p>
    <w:p w14:paraId="5400BB0A" w14:textId="77777777" w:rsidR="00F27113" w:rsidRDefault="00722D77" w:rsidP="00BA14C4">
      <w:pPr>
        <w:numPr>
          <w:ilvl w:val="0"/>
          <w:numId w:val="10"/>
        </w:numPr>
        <w:autoSpaceDE w:val="0"/>
        <w:autoSpaceDN w:val="0"/>
        <w:adjustRightInd w:val="0"/>
        <w:ind w:left="1985" w:hanging="567"/>
        <w:rPr>
          <w:rFonts w:ascii="Verdana" w:hAnsi="Verdana" w:cs="HelveticaNeue-Light"/>
          <w:color w:val="000000"/>
        </w:rPr>
      </w:pPr>
      <w:r w:rsidRPr="00BA14C4">
        <w:rPr>
          <w:rFonts w:ascii="Verdana" w:hAnsi="Verdana" w:cs="HelveticaNeue-Light"/>
          <w:color w:val="000000"/>
        </w:rPr>
        <w:t>promot</w:t>
      </w:r>
      <w:r w:rsidR="00450D3D">
        <w:rPr>
          <w:rFonts w:ascii="Verdana" w:hAnsi="Verdana" w:cs="HelveticaNeue-Light"/>
          <w:color w:val="000000"/>
        </w:rPr>
        <w:t>ing</w:t>
      </w:r>
      <w:r w:rsidRPr="00BA14C4">
        <w:rPr>
          <w:rFonts w:ascii="Verdana" w:hAnsi="Verdana" w:cs="HelveticaNeue-Light"/>
          <w:color w:val="000000"/>
        </w:rPr>
        <w:t xml:space="preserve"> understanding and awareness of the importance of human rights in Northern Ireland</w:t>
      </w:r>
      <w:r w:rsidR="00450D3D">
        <w:rPr>
          <w:rFonts w:ascii="Verdana" w:hAnsi="Verdana" w:cs="HelveticaNeue-Light"/>
          <w:color w:val="000000"/>
        </w:rPr>
        <w:t>.  To do so, we may undertake or support research and educational activities</w:t>
      </w:r>
      <w:r w:rsidR="00F27113">
        <w:rPr>
          <w:rFonts w:ascii="Verdana" w:hAnsi="Verdana" w:cs="HelveticaNeue-Light"/>
          <w:color w:val="000000"/>
        </w:rPr>
        <w:br/>
      </w:r>
    </w:p>
    <w:p w14:paraId="45A9F522" w14:textId="77777777" w:rsidR="00655ED7" w:rsidRDefault="00F27113" w:rsidP="00BA14C4">
      <w:pPr>
        <w:numPr>
          <w:ilvl w:val="0"/>
          <w:numId w:val="10"/>
        </w:numPr>
        <w:autoSpaceDE w:val="0"/>
        <w:autoSpaceDN w:val="0"/>
        <w:adjustRightInd w:val="0"/>
        <w:ind w:left="1985" w:hanging="567"/>
        <w:rPr>
          <w:rFonts w:ascii="Verdana" w:hAnsi="Verdana" w:cs="HelveticaNeue-Light"/>
          <w:color w:val="000000"/>
        </w:rPr>
      </w:pPr>
      <w:r>
        <w:rPr>
          <w:rFonts w:ascii="Verdana" w:hAnsi="Verdana" w:cs="HelveticaNeue-Light"/>
          <w:color w:val="000000"/>
        </w:rPr>
        <w:t>providing legal assistance to individuals and initiating strategic cases, including own motion legal challenges</w:t>
      </w:r>
      <w:r w:rsidR="00655ED7">
        <w:rPr>
          <w:rFonts w:ascii="Verdana" w:hAnsi="Verdana" w:cs="HelveticaNeue-Light"/>
          <w:color w:val="000000"/>
        </w:rPr>
        <w:br/>
      </w:r>
    </w:p>
    <w:p w14:paraId="65D42935" w14:textId="77777777" w:rsidR="00655ED7" w:rsidRDefault="00655ED7" w:rsidP="00BA14C4">
      <w:pPr>
        <w:numPr>
          <w:ilvl w:val="0"/>
          <w:numId w:val="10"/>
        </w:numPr>
        <w:autoSpaceDE w:val="0"/>
        <w:autoSpaceDN w:val="0"/>
        <w:adjustRightInd w:val="0"/>
        <w:ind w:left="1985" w:hanging="567"/>
        <w:rPr>
          <w:rFonts w:ascii="Verdana" w:hAnsi="Verdana" w:cs="HelveticaNeue-Light"/>
          <w:color w:val="000000"/>
        </w:rPr>
      </w:pPr>
      <w:r>
        <w:rPr>
          <w:rFonts w:ascii="Verdana" w:hAnsi="Verdana" w:cs="HelveticaNeue-Light"/>
          <w:color w:val="000000"/>
        </w:rPr>
        <w:t>monitoring the implementation of international human rights treaties and reporting to the United Nations and Council of Europe</w:t>
      </w:r>
      <w:r>
        <w:rPr>
          <w:rFonts w:ascii="Verdana" w:hAnsi="Verdana" w:cs="HelveticaNeue-Light"/>
          <w:color w:val="000000"/>
        </w:rPr>
        <w:br/>
      </w:r>
    </w:p>
    <w:p w14:paraId="0170895A" w14:textId="77777777" w:rsidR="000F5A98" w:rsidRDefault="00655ED7" w:rsidP="00BA14C4">
      <w:pPr>
        <w:numPr>
          <w:ilvl w:val="0"/>
          <w:numId w:val="10"/>
        </w:numPr>
        <w:autoSpaceDE w:val="0"/>
        <w:autoSpaceDN w:val="0"/>
        <w:adjustRightInd w:val="0"/>
        <w:ind w:left="1985" w:hanging="567"/>
        <w:rPr>
          <w:rFonts w:ascii="Verdana" w:hAnsi="Verdana" w:cs="HelveticaNeue-Light"/>
          <w:color w:val="000000"/>
        </w:rPr>
      </w:pPr>
      <w:r>
        <w:rPr>
          <w:rFonts w:ascii="Verdana" w:hAnsi="Verdana" w:cs="HelveticaNeue-Light"/>
          <w:color w:val="000000"/>
        </w:rPr>
        <w:t>working in partnership with the Irish Human Rights and Equality Commission as mandated through the joint committee created in accordance with the Belfast (Good Friday) Agreement</w:t>
      </w:r>
      <w:r w:rsidR="000F5A98">
        <w:rPr>
          <w:rFonts w:ascii="Verdana" w:hAnsi="Verdana" w:cs="HelveticaNeue-Light"/>
          <w:color w:val="000000"/>
        </w:rPr>
        <w:t>.</w:t>
      </w:r>
    </w:p>
    <w:p w14:paraId="38314B71" w14:textId="77777777" w:rsidR="000F5A98" w:rsidRDefault="000F5A98" w:rsidP="000F5A98">
      <w:pPr>
        <w:autoSpaceDE w:val="0"/>
        <w:autoSpaceDN w:val="0"/>
        <w:adjustRightInd w:val="0"/>
        <w:ind w:left="1418"/>
        <w:rPr>
          <w:rFonts w:ascii="Verdana" w:hAnsi="Verdana" w:cs="HelveticaNeue-Light"/>
          <w:color w:val="000000"/>
        </w:rPr>
      </w:pPr>
    </w:p>
    <w:p w14:paraId="0806EDEE" w14:textId="3F4896FD" w:rsidR="00341319" w:rsidRPr="00EF040C" w:rsidRDefault="00EF040C" w:rsidP="00EF040C">
      <w:pPr>
        <w:tabs>
          <w:tab w:val="left" w:pos="1418"/>
        </w:tabs>
        <w:ind w:left="567" w:hanging="567"/>
        <w:rPr>
          <w:rFonts w:ascii="Verdana" w:hAnsi="Verdana"/>
        </w:rPr>
      </w:pPr>
      <w:r>
        <w:rPr>
          <w:rFonts w:ascii="Verdana" w:hAnsi="Verdana" w:cs="HelveticaNeue-Light"/>
          <w:color w:val="000000"/>
        </w:rPr>
        <w:tab/>
      </w:r>
      <w:r w:rsidR="00F85291">
        <w:rPr>
          <w:rFonts w:ascii="Verdana" w:hAnsi="Verdana" w:cs="HelveticaNeue-Light"/>
          <w:color w:val="000000"/>
        </w:rPr>
        <w:t>2.2</w:t>
      </w:r>
      <w:r w:rsidR="00F85291">
        <w:rPr>
          <w:rFonts w:ascii="Verdana" w:hAnsi="Verdana" w:cs="HelveticaNeue-Light"/>
          <w:color w:val="000000"/>
        </w:rPr>
        <w:tab/>
      </w:r>
      <w:r w:rsidR="000F5A98">
        <w:rPr>
          <w:rFonts w:ascii="Verdana" w:hAnsi="Verdana" w:cs="HelveticaNeue-Light"/>
          <w:color w:val="000000"/>
        </w:rPr>
        <w:t>The Commission is mandated in accordance with Article 2(1)</w:t>
      </w:r>
      <w:r w:rsidR="00527AA4">
        <w:rPr>
          <w:rFonts w:ascii="Verdana" w:hAnsi="Verdana" w:cs="HelveticaNeue-Light"/>
          <w:color w:val="000000"/>
        </w:rPr>
        <w:t xml:space="preserve"> </w:t>
      </w:r>
      <w:r w:rsidR="00341319" w:rsidRPr="00EF040C">
        <w:rPr>
          <w:rFonts w:ascii="Verdana" w:hAnsi="Verdana"/>
        </w:rPr>
        <w:t xml:space="preserve">of the Windsor Framework of the European Union Withdrawal </w:t>
      </w:r>
      <w:r>
        <w:rPr>
          <w:rFonts w:ascii="Verdana" w:hAnsi="Verdana"/>
        </w:rPr>
        <w:tab/>
      </w:r>
      <w:r w:rsidR="00341319" w:rsidRPr="00EF040C">
        <w:rPr>
          <w:rFonts w:ascii="Verdana" w:hAnsi="Verdana"/>
        </w:rPr>
        <w:t xml:space="preserve">Agreement, to oversee the UK Government commitment to ensure there is no diminution of rights protected in the </w:t>
      </w:r>
      <w:r>
        <w:rPr>
          <w:rFonts w:ascii="Verdana" w:hAnsi="Verdana"/>
        </w:rPr>
        <w:tab/>
      </w:r>
      <w:r w:rsidR="00341319" w:rsidRPr="00EF040C">
        <w:rPr>
          <w:rFonts w:ascii="Verdana" w:hAnsi="Verdana"/>
        </w:rPr>
        <w:t>‘Rights, Safeguards and Equality of Opportunity’ chapter of the Belfast (Good Friday) Agreement as a result of United Kingdom’s withdrawal from the European Union.</w:t>
      </w:r>
    </w:p>
    <w:p w14:paraId="3EE2356D" w14:textId="559F532E" w:rsidR="006D41F6" w:rsidRPr="006D41F6" w:rsidRDefault="00F85291" w:rsidP="00456ECB">
      <w:pPr>
        <w:ind w:left="1440" w:hanging="709"/>
        <w:rPr>
          <w:rFonts w:ascii="Verdana" w:hAnsi="Verdana"/>
          <w:color w:val="000000"/>
        </w:rPr>
      </w:pPr>
      <w:r>
        <w:rPr>
          <w:rFonts w:ascii="Verdana" w:hAnsi="Verdana" w:cs="HelveticaNeue-Light"/>
          <w:color w:val="000000"/>
        </w:rPr>
        <w:br/>
      </w:r>
      <w:r w:rsidR="006D41F6" w:rsidRPr="006D41F6">
        <w:rPr>
          <w:rFonts w:ascii="Verdana" w:hAnsi="Verdana"/>
        </w:rPr>
        <w:t xml:space="preserve">The Commission’s statutory functions for this purpose in accordance with the </w:t>
      </w:r>
      <w:bookmarkStart w:id="1" w:name="_Hlk74054886"/>
      <w:r w:rsidR="006D41F6" w:rsidRPr="006D41F6">
        <w:rPr>
          <w:rFonts w:ascii="Verdana" w:hAnsi="Verdana"/>
        </w:rPr>
        <w:t xml:space="preserve">European Union (Withdrawal Agreement) Act 2020 </w:t>
      </w:r>
      <w:bookmarkEnd w:id="1"/>
      <w:r w:rsidR="006D41F6" w:rsidRPr="006D41F6">
        <w:rPr>
          <w:rFonts w:ascii="Verdana" w:hAnsi="Verdana"/>
        </w:rPr>
        <w:t>are:</w:t>
      </w:r>
      <w:r w:rsidR="006D41F6">
        <w:rPr>
          <w:rFonts w:ascii="Verdana" w:hAnsi="Verdana"/>
        </w:rPr>
        <w:t>-</w:t>
      </w:r>
    </w:p>
    <w:p w14:paraId="5007270B" w14:textId="77777777" w:rsidR="00734FF3" w:rsidRPr="004A0989" w:rsidRDefault="00734FF3" w:rsidP="00F85332">
      <w:pPr>
        <w:autoSpaceDE w:val="0"/>
        <w:autoSpaceDN w:val="0"/>
        <w:adjustRightInd w:val="0"/>
        <w:ind w:left="1985"/>
        <w:rPr>
          <w:rFonts w:ascii="Verdana" w:hAnsi="Verdana" w:cs="HelveticaNeue-Light"/>
          <w:color w:val="000000"/>
        </w:rPr>
      </w:pPr>
    </w:p>
    <w:p w14:paraId="09EC4864" w14:textId="4EF6FC0D" w:rsidR="001F6C77" w:rsidRDefault="00D921B0"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Pr>
          <w:rFonts w:ascii="Verdana" w:hAnsi="Verdana" w:cs="HelveticaNeue-Light"/>
          <w:color w:val="000000"/>
        </w:rPr>
        <w:t xml:space="preserve">monitoring the implementation of Article 2(1) </w:t>
      </w:r>
      <w:r w:rsidR="000F4E71" w:rsidRPr="00D40BAE">
        <w:rPr>
          <w:rFonts w:ascii="Verdana" w:hAnsi="Verdana"/>
        </w:rPr>
        <w:t xml:space="preserve">of the </w:t>
      </w:r>
      <w:r w:rsidR="000F4E71" w:rsidRPr="00D40BAE">
        <w:rPr>
          <w:rFonts w:ascii="Verdana" w:hAnsi="Verdana"/>
          <w:spacing w:val="-6"/>
        </w:rPr>
        <w:t xml:space="preserve">Windsor Framework of </w:t>
      </w:r>
      <w:r w:rsidR="000F4E71" w:rsidRPr="00D40BAE">
        <w:rPr>
          <w:rFonts w:ascii="Verdana" w:hAnsi="Verdana"/>
        </w:rPr>
        <w:t>the</w:t>
      </w:r>
      <w:r w:rsidR="000F4E71" w:rsidRPr="00D40BAE">
        <w:rPr>
          <w:rFonts w:ascii="Verdana" w:hAnsi="Verdana"/>
          <w:spacing w:val="-6"/>
        </w:rPr>
        <w:t xml:space="preserve"> UK </w:t>
      </w:r>
      <w:r w:rsidR="000F4E71" w:rsidRPr="00D40BAE">
        <w:rPr>
          <w:rFonts w:ascii="Verdana" w:hAnsi="Verdana"/>
        </w:rPr>
        <w:t>EU</w:t>
      </w:r>
      <w:r w:rsidR="000F4E71" w:rsidRPr="00D40BAE">
        <w:rPr>
          <w:rFonts w:ascii="Verdana" w:hAnsi="Verdana"/>
          <w:spacing w:val="-6"/>
        </w:rPr>
        <w:t xml:space="preserve"> </w:t>
      </w:r>
      <w:r w:rsidR="000F4E71" w:rsidRPr="00D40BAE">
        <w:rPr>
          <w:rFonts w:ascii="Verdana" w:hAnsi="Verdana"/>
        </w:rPr>
        <w:t>Withdrawal</w:t>
      </w:r>
      <w:r w:rsidR="000F4E71" w:rsidRPr="00D40BAE">
        <w:rPr>
          <w:rFonts w:ascii="Verdana" w:hAnsi="Verdana"/>
          <w:spacing w:val="-6"/>
        </w:rPr>
        <w:t xml:space="preserve"> </w:t>
      </w:r>
      <w:r w:rsidR="000F4E71" w:rsidRPr="00D40BAE">
        <w:rPr>
          <w:rFonts w:ascii="Verdana" w:hAnsi="Verdana"/>
        </w:rPr>
        <w:t>Agreement</w:t>
      </w:r>
      <w:r w:rsidR="000F4E71" w:rsidRPr="00D40BAE">
        <w:rPr>
          <w:rFonts w:ascii="Verdana" w:hAnsi="Verdana"/>
          <w:spacing w:val="-6"/>
        </w:rPr>
        <w:t xml:space="preserve"> </w:t>
      </w:r>
      <w:r w:rsidR="000F4E71" w:rsidRPr="00D40BAE">
        <w:rPr>
          <w:rFonts w:ascii="Verdana" w:hAnsi="Verdana"/>
        </w:rPr>
        <w:t>(rights</w:t>
      </w:r>
      <w:r w:rsidR="000F4E71" w:rsidRPr="00D40BAE">
        <w:rPr>
          <w:rFonts w:ascii="Verdana" w:hAnsi="Verdana"/>
          <w:spacing w:val="-6"/>
        </w:rPr>
        <w:t xml:space="preserve"> </w:t>
      </w:r>
      <w:r w:rsidR="000F4E71" w:rsidRPr="00D40BAE">
        <w:rPr>
          <w:rFonts w:ascii="Verdana" w:hAnsi="Verdana"/>
        </w:rPr>
        <w:t xml:space="preserve">of </w:t>
      </w:r>
      <w:r w:rsidR="000F4E71" w:rsidRPr="00D40BAE">
        <w:rPr>
          <w:rFonts w:ascii="Verdana" w:hAnsi="Verdana"/>
          <w:spacing w:val="-2"/>
        </w:rPr>
        <w:t>individuals)</w:t>
      </w:r>
      <w:r w:rsidR="00D40BAE">
        <w:rPr>
          <w:rFonts w:ascii="Verdana" w:hAnsi="Verdana"/>
          <w:spacing w:val="-2"/>
        </w:rPr>
        <w:br/>
      </w:r>
    </w:p>
    <w:p w14:paraId="3EC0C460" w14:textId="77777777" w:rsidR="001F6C77" w:rsidRDefault="0055282B"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sidRPr="001F6C77">
        <w:rPr>
          <w:rFonts w:ascii="Verdana" w:hAnsi="Verdana" w:cs="HelveticaNeue-Light"/>
          <w:color w:val="000000"/>
        </w:rPr>
        <w:t xml:space="preserve">reporting to the Secretary of State and the Executive </w:t>
      </w:r>
      <w:r w:rsidR="001F6C77" w:rsidRPr="001F6C77">
        <w:rPr>
          <w:rFonts w:ascii="Verdana" w:hAnsi="Verdana"/>
        </w:rPr>
        <w:t>Office in Northern Ireland on the implementation of Article 2(1)—as soon as reasonably practicable after receipt of a general or specific request for such a report, and on such other occasions as the Commission thinks.</w:t>
      </w:r>
      <w:r w:rsidR="001F6C77">
        <w:rPr>
          <w:rFonts w:ascii="Verdana" w:hAnsi="Verdana" w:cs="HelveticaNeue-Light"/>
          <w:color w:val="000000"/>
        </w:rPr>
        <w:br/>
      </w:r>
    </w:p>
    <w:p w14:paraId="2AA2F9C1" w14:textId="77777777" w:rsidR="001F6C77" w:rsidRDefault="001F6C77"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sidRPr="001F6C77">
        <w:rPr>
          <w:rFonts w:ascii="Verdana" w:hAnsi="Verdana"/>
        </w:rPr>
        <w:t xml:space="preserve">advising the Secretary of State and the Executive Committee of the Assembly of legislative and other measures which ought to be taken to implement Article 2(1)—as soon as reasonably practicable after receipt of a general or specific request for advice, and on such other </w:t>
      </w:r>
      <w:r w:rsidRPr="001F6C77">
        <w:rPr>
          <w:rFonts w:ascii="Verdana" w:hAnsi="Verdana"/>
        </w:rPr>
        <w:lastRenderedPageBreak/>
        <w:t>occasions as the Commission thinks appropriate.</w:t>
      </w:r>
      <w:r>
        <w:rPr>
          <w:rFonts w:ascii="Verdana" w:hAnsi="Verdana" w:cs="HelveticaNeue-Light"/>
          <w:color w:val="000000"/>
        </w:rPr>
        <w:br/>
      </w:r>
    </w:p>
    <w:p w14:paraId="49499234" w14:textId="77777777" w:rsidR="001F6C77" w:rsidRDefault="001F6C77"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sidRPr="001F6C77">
        <w:rPr>
          <w:rFonts w:ascii="Verdana" w:hAnsi="Verdana"/>
        </w:rPr>
        <w:t>advising the Assembly (or a committee of the Assembly) whether a Bill is compatible with Article 2(1)—as soon as reasonably practicable after receipt of a request for advice, and on such other occasions as the Commission thinks appropriate.</w:t>
      </w:r>
      <w:r>
        <w:rPr>
          <w:rFonts w:ascii="Verdana" w:hAnsi="Verdana" w:cs="HelveticaNeue-Light"/>
          <w:color w:val="000000"/>
        </w:rPr>
        <w:br/>
      </w:r>
    </w:p>
    <w:p w14:paraId="62618469" w14:textId="77777777" w:rsidR="001F6C77" w:rsidRDefault="001F6C77"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sidRPr="001F6C77">
        <w:rPr>
          <w:rFonts w:ascii="Verdana" w:hAnsi="Verdana"/>
        </w:rPr>
        <w:t>promoting understanding and awareness of the importance of Article 2(1); and for this purpose we may undertake, commission or provide financial or other assistance for—research, and educational activities.</w:t>
      </w:r>
      <w:r>
        <w:rPr>
          <w:rFonts w:ascii="Verdana" w:hAnsi="Verdana" w:cs="HelveticaNeue-Light"/>
          <w:color w:val="000000"/>
        </w:rPr>
        <w:br/>
      </w:r>
    </w:p>
    <w:p w14:paraId="328CF053" w14:textId="77E66608" w:rsidR="001F6C77" w:rsidRDefault="001F6C77" w:rsidP="001F6C77">
      <w:pPr>
        <w:numPr>
          <w:ilvl w:val="2"/>
          <w:numId w:val="11"/>
        </w:numPr>
        <w:tabs>
          <w:tab w:val="clear" w:pos="2466"/>
          <w:tab w:val="num" w:pos="2160"/>
        </w:tabs>
        <w:autoSpaceDE w:val="0"/>
        <w:autoSpaceDN w:val="0"/>
        <w:adjustRightInd w:val="0"/>
        <w:ind w:left="1985" w:hanging="545"/>
        <w:rPr>
          <w:rFonts w:ascii="Verdana" w:hAnsi="Verdana" w:cs="HelveticaNeue-Light"/>
          <w:color w:val="000000"/>
        </w:rPr>
      </w:pPr>
      <w:r w:rsidRPr="001F6C77">
        <w:rPr>
          <w:rFonts w:ascii="Verdana" w:hAnsi="Verdana"/>
        </w:rPr>
        <w:t xml:space="preserve">bringing any appropriate matters of relevance to Article 2(1) to the attention of the Specialised Committee on issues related to the implementation of the </w:t>
      </w:r>
      <w:r w:rsidR="006F0CEB">
        <w:rPr>
          <w:rFonts w:ascii="Verdana" w:hAnsi="Verdana"/>
        </w:rPr>
        <w:t>Windsor Framework</w:t>
      </w:r>
      <w:r w:rsidR="0098169D">
        <w:rPr>
          <w:rFonts w:ascii="Verdana" w:hAnsi="Verdana"/>
        </w:rPr>
        <w:t>,</w:t>
      </w:r>
      <w:r w:rsidRPr="001F6C77">
        <w:rPr>
          <w:rFonts w:ascii="Verdana" w:hAnsi="Verdana"/>
        </w:rPr>
        <w:t xml:space="preserve"> established by Article 165 of the Withdrawal Agreement.</w:t>
      </w:r>
      <w:r>
        <w:rPr>
          <w:rFonts w:ascii="Verdana" w:hAnsi="Verdana" w:cs="HelveticaNeue-Light"/>
          <w:color w:val="000000"/>
        </w:rPr>
        <w:br/>
      </w:r>
    </w:p>
    <w:p w14:paraId="05F57558" w14:textId="24B42F69" w:rsidR="00722D77" w:rsidRPr="003F052C" w:rsidRDefault="0098169D" w:rsidP="00527AA4">
      <w:pPr>
        <w:numPr>
          <w:ilvl w:val="2"/>
          <w:numId w:val="11"/>
        </w:numPr>
        <w:tabs>
          <w:tab w:val="clear" w:pos="2466"/>
          <w:tab w:val="num" w:pos="1985"/>
        </w:tabs>
        <w:autoSpaceDE w:val="0"/>
        <w:autoSpaceDN w:val="0"/>
        <w:adjustRightInd w:val="0"/>
        <w:ind w:left="1985" w:hanging="567"/>
        <w:rPr>
          <w:rFonts w:ascii="Verdana" w:hAnsi="Verdana" w:cs="HelveticaNeue-Light"/>
          <w:color w:val="000000"/>
        </w:rPr>
      </w:pPr>
      <w:r w:rsidRPr="003F052C">
        <w:rPr>
          <w:rFonts w:ascii="Verdana" w:hAnsi="Verdana"/>
        </w:rPr>
        <w:t xml:space="preserve">bringing </w:t>
      </w:r>
      <w:r w:rsidR="001F6C77" w:rsidRPr="003F052C">
        <w:rPr>
          <w:rFonts w:ascii="Verdana" w:hAnsi="Verdana"/>
        </w:rPr>
        <w:t xml:space="preserve">judicial review proceedings in respect of an </w:t>
      </w:r>
      <w:r w:rsidR="003F052C">
        <w:rPr>
          <w:rFonts w:ascii="Verdana" w:hAnsi="Verdana"/>
        </w:rPr>
        <w:tab/>
      </w:r>
      <w:r w:rsidR="001F6C77" w:rsidRPr="003F052C">
        <w:rPr>
          <w:rFonts w:ascii="Verdana" w:hAnsi="Verdana"/>
        </w:rPr>
        <w:t xml:space="preserve">alleged breach (or potential future breach) of Article 2(1) of the </w:t>
      </w:r>
      <w:r w:rsidRPr="003F052C">
        <w:rPr>
          <w:rFonts w:ascii="Verdana" w:hAnsi="Verdana"/>
        </w:rPr>
        <w:t>Windsor Framework</w:t>
      </w:r>
      <w:r w:rsidR="001F6C77" w:rsidRPr="003F052C">
        <w:rPr>
          <w:rFonts w:ascii="Verdana" w:hAnsi="Verdana"/>
        </w:rPr>
        <w:t xml:space="preserve">; or intervening in legal </w:t>
      </w:r>
      <w:r w:rsidR="003F052C">
        <w:rPr>
          <w:rFonts w:ascii="Verdana" w:hAnsi="Verdana"/>
        </w:rPr>
        <w:tab/>
      </w:r>
      <w:r w:rsidR="001F6C77" w:rsidRPr="003F052C">
        <w:rPr>
          <w:rFonts w:ascii="Verdana" w:hAnsi="Verdana"/>
        </w:rPr>
        <w:t>proceedings, whether for judicial review or otherwise, in</w:t>
      </w:r>
      <w:r w:rsidR="00527AA4">
        <w:rPr>
          <w:rFonts w:ascii="Verdana" w:hAnsi="Verdana"/>
        </w:rPr>
        <w:t xml:space="preserve"> </w:t>
      </w:r>
      <w:r w:rsidR="001F6C77" w:rsidRPr="003F052C">
        <w:rPr>
          <w:rFonts w:ascii="Verdana" w:hAnsi="Verdana"/>
        </w:rPr>
        <w:t>so far as they relate to an alleged breach (or potential future breach) of Article 2(1).</w:t>
      </w:r>
      <w:r w:rsidR="00D3653F" w:rsidRPr="003F052C">
        <w:rPr>
          <w:rFonts w:ascii="Verdana" w:hAnsi="Verdana"/>
        </w:rPr>
        <w:br/>
      </w:r>
    </w:p>
    <w:p w14:paraId="34A3772D" w14:textId="1985E3C1" w:rsidR="00722D77" w:rsidRPr="004A0989" w:rsidRDefault="00891755" w:rsidP="006F4D0B">
      <w:pPr>
        <w:tabs>
          <w:tab w:val="left" w:pos="0"/>
          <w:tab w:val="left" w:pos="720"/>
        </w:tabs>
        <w:autoSpaceDE w:val="0"/>
        <w:autoSpaceDN w:val="0"/>
        <w:adjustRightInd w:val="0"/>
        <w:ind w:left="1440" w:hanging="873"/>
        <w:rPr>
          <w:rFonts w:ascii="Verdana" w:hAnsi="Verdana" w:cs="HelveticaNeue-Light"/>
          <w:color w:val="000000"/>
        </w:rPr>
      </w:pPr>
      <w:r w:rsidRPr="004A0989">
        <w:rPr>
          <w:rFonts w:ascii="Verdana" w:hAnsi="Verdana" w:cs="HelveticaNeue-Light"/>
          <w:color w:val="000000"/>
        </w:rPr>
        <w:t>2.</w:t>
      </w:r>
      <w:r w:rsidR="00F24C48">
        <w:rPr>
          <w:rFonts w:ascii="Verdana" w:hAnsi="Verdana" w:cs="HelveticaNeue-Light"/>
          <w:color w:val="000000"/>
        </w:rPr>
        <w:t>3</w:t>
      </w:r>
      <w:r w:rsidRPr="004A0989">
        <w:rPr>
          <w:rFonts w:ascii="Verdana" w:hAnsi="Verdana" w:cs="HelveticaNeue-Light"/>
          <w:color w:val="000000"/>
        </w:rPr>
        <w:tab/>
      </w:r>
      <w:r w:rsidR="00722D77" w:rsidRPr="004A0989">
        <w:rPr>
          <w:rFonts w:ascii="Verdana" w:hAnsi="Verdana" w:cs="HelveticaNeue-Light"/>
          <w:color w:val="000000"/>
        </w:rPr>
        <w:t xml:space="preserve">The </w:t>
      </w:r>
      <w:r w:rsidR="00D3653F">
        <w:rPr>
          <w:rFonts w:ascii="Verdana" w:hAnsi="Verdana" w:cs="HelveticaNeue-Light"/>
          <w:color w:val="000000"/>
        </w:rPr>
        <w:t xml:space="preserve">Commission is also designated, with the Equality </w:t>
      </w:r>
      <w:r w:rsidR="00527AA4">
        <w:rPr>
          <w:rFonts w:ascii="Verdana" w:hAnsi="Verdana" w:cs="HelveticaNeue-Light"/>
          <w:color w:val="000000"/>
        </w:rPr>
        <w:t>C</w:t>
      </w:r>
      <w:r w:rsidR="00D3653F">
        <w:rPr>
          <w:rFonts w:ascii="Verdana" w:hAnsi="Verdana" w:cs="HelveticaNeue-Light"/>
          <w:color w:val="000000"/>
        </w:rPr>
        <w:t xml:space="preserve">ommission, under the United Nations Convention on the Rights of Disabled Persons as the independent mechanism tasked with promoting, protecting and monitoring implementation of the Convention in Northern Ireland.  We also engage with other </w:t>
      </w:r>
      <w:r w:rsidR="00E0283C">
        <w:rPr>
          <w:rFonts w:ascii="Verdana" w:hAnsi="Verdana" w:cs="HelveticaNeue-Light"/>
          <w:color w:val="000000"/>
        </w:rPr>
        <w:t>National Human Rights Institutions in the United Kingdom on issues of common interest.</w:t>
      </w:r>
    </w:p>
    <w:p w14:paraId="7E1FDAC0" w14:textId="77777777" w:rsidR="00722D77" w:rsidRPr="004A0989" w:rsidRDefault="00722D77" w:rsidP="00722D77">
      <w:pPr>
        <w:tabs>
          <w:tab w:val="left" w:pos="0"/>
          <w:tab w:val="left" w:pos="900"/>
        </w:tabs>
        <w:autoSpaceDE w:val="0"/>
        <w:autoSpaceDN w:val="0"/>
        <w:adjustRightInd w:val="0"/>
        <w:ind w:left="360"/>
        <w:rPr>
          <w:rFonts w:ascii="Verdana" w:hAnsi="Verdana" w:cs="HelveticaNeue-Light"/>
          <w:color w:val="000000"/>
        </w:rPr>
      </w:pPr>
    </w:p>
    <w:p w14:paraId="66464EE6" w14:textId="7319F4CC" w:rsidR="00826BFF" w:rsidRDefault="00891755" w:rsidP="0029200E">
      <w:pPr>
        <w:ind w:left="1440" w:hanging="873"/>
        <w:rPr>
          <w:rFonts w:ascii="Verdana" w:hAnsi="Verdana"/>
          <w:bCs/>
          <w:color w:val="000000"/>
        </w:rPr>
      </w:pPr>
      <w:r w:rsidRPr="004A0989">
        <w:rPr>
          <w:rFonts w:ascii="Verdana" w:hAnsi="Verdana"/>
          <w:bCs/>
          <w:color w:val="000000"/>
        </w:rPr>
        <w:t>2.</w:t>
      </w:r>
      <w:r w:rsidR="00F24C48">
        <w:rPr>
          <w:rFonts w:ascii="Verdana" w:hAnsi="Verdana"/>
          <w:bCs/>
          <w:color w:val="000000"/>
        </w:rPr>
        <w:t>4</w:t>
      </w:r>
      <w:r w:rsidRPr="004A0989">
        <w:rPr>
          <w:rFonts w:ascii="Verdana" w:hAnsi="Verdana"/>
          <w:bCs/>
          <w:color w:val="000000"/>
        </w:rPr>
        <w:tab/>
      </w:r>
      <w:r w:rsidR="00826BFF">
        <w:rPr>
          <w:rFonts w:ascii="Verdana" w:hAnsi="Verdana"/>
          <w:bCs/>
          <w:color w:val="000000"/>
        </w:rPr>
        <w:t xml:space="preserve">As an Executive Non Departmental Public Body, the Commission works within the terms of the Management Statement and Financial Memorandum issued by and agreed with the Northern Ireland Office. This underpins its independence </w:t>
      </w:r>
      <w:r w:rsidR="007A443A">
        <w:rPr>
          <w:rFonts w:ascii="Verdana" w:hAnsi="Verdana"/>
          <w:bCs/>
          <w:color w:val="000000"/>
        </w:rPr>
        <w:t>in line</w:t>
      </w:r>
      <w:r w:rsidR="00826BFF">
        <w:rPr>
          <w:rFonts w:ascii="Verdana" w:hAnsi="Verdana"/>
          <w:bCs/>
          <w:color w:val="000000"/>
        </w:rPr>
        <w:t xml:space="preserve"> with the United Nations “Paris Principles” on the Status and Role of National Human Rights Institutions, 1999.</w:t>
      </w:r>
    </w:p>
    <w:p w14:paraId="324DCC7C" w14:textId="77777777" w:rsidR="00826BFF" w:rsidRDefault="008F4829" w:rsidP="00C17404">
      <w:pPr>
        <w:ind w:left="1440" w:hanging="900"/>
        <w:rPr>
          <w:rFonts w:ascii="Verdana" w:hAnsi="Verdana"/>
          <w:bCs/>
          <w:color w:val="000000"/>
        </w:rPr>
      </w:pPr>
      <w:r>
        <w:rPr>
          <w:rFonts w:ascii="Verdana" w:hAnsi="Verdana"/>
          <w:bCs/>
          <w:color w:val="000000"/>
        </w:rPr>
        <w:br/>
      </w:r>
    </w:p>
    <w:p w14:paraId="6DAA7F58" w14:textId="77777777" w:rsidR="008F4829" w:rsidRPr="008F4829" w:rsidRDefault="008F4829" w:rsidP="008F4829">
      <w:pPr>
        <w:pStyle w:val="ListParagraph"/>
        <w:numPr>
          <w:ilvl w:val="0"/>
          <w:numId w:val="1"/>
        </w:numPr>
        <w:rPr>
          <w:rFonts w:ascii="Verdana" w:hAnsi="Verdana"/>
          <w:b/>
          <w:color w:val="000000"/>
        </w:rPr>
      </w:pPr>
      <w:r>
        <w:rPr>
          <w:rFonts w:ascii="Verdana" w:hAnsi="Verdana" w:cs="Arial"/>
          <w:b/>
          <w:color w:val="77328A"/>
          <w:sz w:val="30"/>
          <w:szCs w:val="30"/>
        </w:rPr>
        <w:t>Public service principles</w:t>
      </w:r>
    </w:p>
    <w:p w14:paraId="40E44C0E" w14:textId="77777777" w:rsidR="000A5F71" w:rsidRPr="004A0989" w:rsidRDefault="000A5F71" w:rsidP="00591167">
      <w:pPr>
        <w:ind w:left="360"/>
        <w:jc w:val="both"/>
        <w:rPr>
          <w:rFonts w:ascii="Verdana" w:hAnsi="Verdana" w:cs="Arial"/>
          <w:color w:val="000000"/>
        </w:rPr>
      </w:pPr>
    </w:p>
    <w:p w14:paraId="11467CF2" w14:textId="77777777" w:rsidR="005B033C" w:rsidRPr="004A0989" w:rsidRDefault="002A0998" w:rsidP="00D80337">
      <w:pPr>
        <w:pStyle w:val="H4"/>
        <w:spacing w:before="0" w:after="0"/>
        <w:ind w:left="1418" w:hanging="851"/>
        <w:rPr>
          <w:rFonts w:ascii="Verdana" w:hAnsi="Verdana" w:cs="Arial"/>
          <w:b w:val="0"/>
          <w:color w:val="000000"/>
          <w:szCs w:val="24"/>
        </w:rPr>
      </w:pPr>
      <w:r w:rsidRPr="004A0989">
        <w:rPr>
          <w:rFonts w:ascii="Verdana" w:hAnsi="Verdana" w:cs="Arial"/>
          <w:b w:val="0"/>
          <w:color w:val="000000"/>
          <w:szCs w:val="24"/>
        </w:rPr>
        <w:t>3</w:t>
      </w:r>
      <w:r w:rsidR="00D80337" w:rsidRPr="004A0989">
        <w:rPr>
          <w:rFonts w:ascii="Verdana" w:hAnsi="Verdana" w:cs="Arial"/>
          <w:b w:val="0"/>
          <w:color w:val="000000"/>
          <w:szCs w:val="24"/>
        </w:rPr>
        <w:t>.1</w:t>
      </w:r>
      <w:r w:rsidR="00D80337" w:rsidRPr="004A0989">
        <w:rPr>
          <w:rFonts w:ascii="Verdana" w:hAnsi="Verdana" w:cs="Arial"/>
          <w:b w:val="0"/>
          <w:color w:val="000000"/>
          <w:szCs w:val="24"/>
        </w:rPr>
        <w:tab/>
      </w:r>
      <w:r w:rsidR="009D4EC8" w:rsidRPr="004A0989">
        <w:rPr>
          <w:rFonts w:ascii="Verdana" w:hAnsi="Verdana" w:cs="Arial"/>
          <w:b w:val="0"/>
          <w:color w:val="000000"/>
          <w:szCs w:val="24"/>
        </w:rPr>
        <w:t xml:space="preserve">Commissioners and the </w:t>
      </w:r>
      <w:r w:rsidR="005B033C" w:rsidRPr="004A0989">
        <w:rPr>
          <w:rFonts w:ascii="Verdana" w:hAnsi="Verdana" w:cs="Arial"/>
          <w:b w:val="0"/>
          <w:color w:val="000000"/>
          <w:szCs w:val="24"/>
        </w:rPr>
        <w:t>Commission</w:t>
      </w:r>
      <w:r w:rsidR="008C1004">
        <w:rPr>
          <w:rFonts w:ascii="Verdana" w:hAnsi="Verdana" w:cs="Arial"/>
          <w:b w:val="0"/>
          <w:color w:val="000000"/>
          <w:szCs w:val="24"/>
        </w:rPr>
        <w:t>, as a body</w:t>
      </w:r>
      <w:r w:rsidR="00A96ABB">
        <w:rPr>
          <w:rFonts w:ascii="Verdana" w:hAnsi="Verdana" w:cs="Arial"/>
          <w:b w:val="0"/>
          <w:color w:val="000000"/>
          <w:szCs w:val="24"/>
        </w:rPr>
        <w:t xml:space="preserve"> corporate</w:t>
      </w:r>
      <w:r w:rsidR="008C1004">
        <w:rPr>
          <w:rFonts w:ascii="Verdana" w:hAnsi="Verdana" w:cs="Arial"/>
          <w:b w:val="0"/>
          <w:color w:val="000000"/>
          <w:szCs w:val="24"/>
        </w:rPr>
        <w:t>,</w:t>
      </w:r>
      <w:r w:rsidR="005B033C" w:rsidRPr="004A0989">
        <w:rPr>
          <w:rFonts w:ascii="Verdana" w:hAnsi="Verdana" w:cs="Arial"/>
          <w:b w:val="0"/>
          <w:color w:val="000000"/>
          <w:szCs w:val="24"/>
        </w:rPr>
        <w:t xml:space="preserve"> must at all times: </w:t>
      </w:r>
    </w:p>
    <w:p w14:paraId="58340ACE" w14:textId="77777777" w:rsidR="005B033C" w:rsidRPr="004A0989" w:rsidRDefault="005B033C" w:rsidP="00FE1A76">
      <w:pPr>
        <w:ind w:left="1985" w:hanging="567"/>
        <w:rPr>
          <w:rFonts w:ascii="Verdana" w:hAnsi="Verdana" w:cs="Arial"/>
          <w:color w:val="000000"/>
        </w:rPr>
      </w:pPr>
    </w:p>
    <w:p w14:paraId="5F8F7832" w14:textId="77777777" w:rsidR="005B033C" w:rsidRPr="004A0989" w:rsidRDefault="000375E3" w:rsidP="006E7785">
      <w:pPr>
        <w:numPr>
          <w:ilvl w:val="0"/>
          <w:numId w:val="3"/>
        </w:numPr>
        <w:ind w:left="1985"/>
        <w:rPr>
          <w:rFonts w:ascii="Verdana" w:hAnsi="Verdana" w:cs="Arial"/>
          <w:color w:val="000000"/>
        </w:rPr>
      </w:pPr>
      <w:r>
        <w:rPr>
          <w:rFonts w:ascii="Verdana" w:hAnsi="Verdana" w:cs="Arial"/>
          <w:color w:val="000000"/>
        </w:rPr>
        <w:t>o</w:t>
      </w:r>
      <w:r w:rsidR="005B033C" w:rsidRPr="004A0989">
        <w:rPr>
          <w:rFonts w:ascii="Verdana" w:hAnsi="Verdana" w:cs="Arial"/>
          <w:color w:val="000000"/>
        </w:rPr>
        <w:t xml:space="preserve">bserve the highest standards of propriety involving </w:t>
      </w:r>
      <w:r w:rsidR="005B033C" w:rsidRPr="004A0989">
        <w:rPr>
          <w:rFonts w:ascii="Verdana" w:hAnsi="Verdana" w:cs="Arial"/>
          <w:b/>
          <w:color w:val="000000"/>
        </w:rPr>
        <w:t>impartiality, integrity and objectivity</w:t>
      </w:r>
      <w:r w:rsidR="005B033C" w:rsidRPr="004A0989">
        <w:rPr>
          <w:rFonts w:ascii="Verdana" w:hAnsi="Verdana" w:cs="Arial"/>
          <w:color w:val="000000"/>
        </w:rPr>
        <w:t xml:space="preserve"> in relation to the stewardship of public funds and the management of the Commission</w:t>
      </w:r>
      <w:r w:rsidR="006F4FDD" w:rsidRPr="004A0989">
        <w:rPr>
          <w:rFonts w:ascii="Verdana" w:hAnsi="Verdana" w:cs="Arial"/>
          <w:color w:val="000000"/>
        </w:rPr>
        <w:t xml:space="preserve">, as defined in the Commission’s </w:t>
      </w:r>
      <w:r w:rsidR="00B34346" w:rsidRPr="004A0989">
        <w:rPr>
          <w:rFonts w:ascii="Verdana" w:hAnsi="Verdana" w:cs="Arial"/>
          <w:color w:val="000000"/>
        </w:rPr>
        <w:t xml:space="preserve">Management Statement and its associated </w:t>
      </w:r>
      <w:r w:rsidR="00964615" w:rsidRPr="004A0989">
        <w:rPr>
          <w:rFonts w:ascii="Verdana" w:hAnsi="Verdana" w:cs="Arial"/>
          <w:color w:val="000000"/>
        </w:rPr>
        <w:t>F</w:t>
      </w:r>
      <w:r w:rsidR="00B34346" w:rsidRPr="004A0989">
        <w:rPr>
          <w:rFonts w:ascii="Verdana" w:hAnsi="Verdana" w:cs="Arial"/>
          <w:color w:val="000000"/>
        </w:rPr>
        <w:t xml:space="preserve">inancial </w:t>
      </w:r>
      <w:r w:rsidR="00964615" w:rsidRPr="004A0989">
        <w:rPr>
          <w:rFonts w:ascii="Verdana" w:hAnsi="Verdana" w:cs="Arial"/>
          <w:color w:val="000000"/>
        </w:rPr>
        <w:t>M</w:t>
      </w:r>
      <w:r w:rsidR="00B34346" w:rsidRPr="004A0989">
        <w:rPr>
          <w:rFonts w:ascii="Verdana" w:hAnsi="Verdana" w:cs="Arial"/>
          <w:color w:val="000000"/>
        </w:rPr>
        <w:t>emorandum</w:t>
      </w:r>
    </w:p>
    <w:p w14:paraId="1E02FD91" w14:textId="77777777" w:rsidR="005B033C" w:rsidRPr="004A0989" w:rsidRDefault="005B033C" w:rsidP="00FE1A76">
      <w:pPr>
        <w:numPr>
          <w:ilvl w:val="12"/>
          <w:numId w:val="0"/>
        </w:numPr>
        <w:ind w:left="1985" w:hanging="567"/>
        <w:rPr>
          <w:rFonts w:ascii="Verdana" w:hAnsi="Verdana" w:cs="Arial"/>
          <w:color w:val="000000"/>
        </w:rPr>
      </w:pPr>
    </w:p>
    <w:p w14:paraId="73C670A0" w14:textId="77777777" w:rsidR="002A0998" w:rsidRPr="004A0989" w:rsidRDefault="000375E3" w:rsidP="006E7785">
      <w:pPr>
        <w:numPr>
          <w:ilvl w:val="0"/>
          <w:numId w:val="3"/>
        </w:numPr>
        <w:ind w:left="1985"/>
        <w:rPr>
          <w:rFonts w:ascii="Verdana" w:hAnsi="Verdana" w:cs="Arial"/>
          <w:b/>
          <w:color w:val="000000"/>
          <w:u w:val="single"/>
        </w:rPr>
      </w:pPr>
      <w:r>
        <w:rPr>
          <w:rFonts w:ascii="Verdana" w:hAnsi="Verdana" w:cs="Arial"/>
          <w:color w:val="000000"/>
        </w:rPr>
        <w:t>m</w:t>
      </w:r>
      <w:r w:rsidR="000B7C21" w:rsidRPr="004A0989">
        <w:rPr>
          <w:rFonts w:ascii="Verdana" w:hAnsi="Verdana" w:cs="Arial"/>
          <w:color w:val="000000"/>
        </w:rPr>
        <w:t>aximise</w:t>
      </w:r>
      <w:r w:rsidR="000B7C21" w:rsidRPr="004A0989">
        <w:rPr>
          <w:rFonts w:ascii="Verdana" w:hAnsi="Verdana" w:cs="Arial"/>
          <w:b/>
          <w:color w:val="000000"/>
        </w:rPr>
        <w:t xml:space="preserve"> </w:t>
      </w:r>
      <w:r w:rsidR="005B033C" w:rsidRPr="004A0989">
        <w:rPr>
          <w:rFonts w:ascii="Verdana" w:hAnsi="Verdana" w:cs="Arial"/>
          <w:b/>
          <w:color w:val="000000"/>
        </w:rPr>
        <w:t xml:space="preserve">value for money </w:t>
      </w:r>
      <w:r w:rsidR="005B033C" w:rsidRPr="004A0989">
        <w:rPr>
          <w:rFonts w:ascii="Verdana" w:hAnsi="Verdana" w:cs="Arial"/>
          <w:color w:val="000000"/>
        </w:rPr>
        <w:t xml:space="preserve">through ensuring that services are delivered in the most economical, efficient and effective way, within available resources, and with independent validation of performance achieved wherever practicable. </w:t>
      </w:r>
      <w:r w:rsidR="00153D98" w:rsidRPr="004A0989">
        <w:rPr>
          <w:rFonts w:ascii="Verdana" w:hAnsi="Verdana" w:cs="Arial"/>
          <w:color w:val="000000"/>
        </w:rPr>
        <w:t xml:space="preserve"> </w:t>
      </w:r>
      <w:r w:rsidR="005B033C" w:rsidRPr="004A0989">
        <w:rPr>
          <w:rFonts w:ascii="Verdana" w:hAnsi="Verdana" w:cs="Arial"/>
          <w:color w:val="000000"/>
        </w:rPr>
        <w:t>Value for money is not the lowest price</w:t>
      </w:r>
      <w:r w:rsidR="009F5416">
        <w:rPr>
          <w:rFonts w:ascii="Verdana" w:hAnsi="Verdana" w:cs="Arial"/>
          <w:color w:val="000000"/>
        </w:rPr>
        <w:t xml:space="preserve"> – </w:t>
      </w:r>
      <w:r w:rsidR="005B033C" w:rsidRPr="004A0989">
        <w:rPr>
          <w:rFonts w:ascii="Verdana" w:hAnsi="Verdana" w:cs="Arial"/>
          <w:color w:val="000000"/>
        </w:rPr>
        <w:t xml:space="preserve">it is the optimum combination of whole life costs and quality </w:t>
      </w:r>
      <w:r w:rsidR="00C9347E" w:rsidRPr="004A0989">
        <w:rPr>
          <w:rFonts w:ascii="Verdana" w:hAnsi="Verdana" w:cs="Arial"/>
          <w:color w:val="000000"/>
        </w:rPr>
        <w:t>to meet the user’s requirement</w:t>
      </w:r>
    </w:p>
    <w:p w14:paraId="1EDB98DF" w14:textId="77777777" w:rsidR="002A0998" w:rsidRPr="004A0989" w:rsidRDefault="002A0998" w:rsidP="002A0998">
      <w:pPr>
        <w:rPr>
          <w:rFonts w:ascii="Verdana" w:hAnsi="Verdana" w:cs="Arial"/>
          <w:color w:val="000000"/>
        </w:rPr>
      </w:pPr>
    </w:p>
    <w:p w14:paraId="69846878" w14:textId="77777777" w:rsidR="002714FE" w:rsidRPr="004A0989" w:rsidRDefault="000375E3" w:rsidP="006E7785">
      <w:pPr>
        <w:numPr>
          <w:ilvl w:val="0"/>
          <w:numId w:val="3"/>
        </w:numPr>
        <w:ind w:left="1985"/>
        <w:rPr>
          <w:rFonts w:ascii="Verdana" w:hAnsi="Verdana" w:cs="Arial"/>
          <w:b/>
          <w:color w:val="000000"/>
          <w:u w:val="single"/>
        </w:rPr>
      </w:pPr>
      <w:r>
        <w:rPr>
          <w:rFonts w:ascii="Verdana" w:hAnsi="Verdana" w:cs="Arial"/>
          <w:color w:val="000000"/>
        </w:rPr>
        <w:t>b</w:t>
      </w:r>
      <w:r w:rsidR="000B7C21" w:rsidRPr="004A0989">
        <w:rPr>
          <w:rFonts w:ascii="Verdana" w:hAnsi="Verdana" w:cs="Arial"/>
          <w:color w:val="000000"/>
        </w:rPr>
        <w:t xml:space="preserve">e </w:t>
      </w:r>
      <w:r w:rsidR="00FD7962" w:rsidRPr="004A0989">
        <w:rPr>
          <w:rFonts w:ascii="Verdana" w:hAnsi="Verdana" w:cs="Arial"/>
          <w:b/>
          <w:color w:val="000000"/>
        </w:rPr>
        <w:t>accountable</w:t>
      </w:r>
      <w:r w:rsidR="00FD7962" w:rsidRPr="004A0989">
        <w:rPr>
          <w:rFonts w:ascii="Verdana" w:hAnsi="Verdana" w:cs="Arial"/>
          <w:color w:val="000000"/>
        </w:rPr>
        <w:t xml:space="preserve"> to Parliament, users of services, individual </w:t>
      </w:r>
      <w:r w:rsidR="0020798E" w:rsidRPr="004A0989">
        <w:rPr>
          <w:rFonts w:ascii="Verdana" w:hAnsi="Verdana" w:cs="Arial"/>
          <w:color w:val="000000"/>
        </w:rPr>
        <w:t xml:space="preserve">members of the public </w:t>
      </w:r>
      <w:r w:rsidR="00FD7962" w:rsidRPr="004A0989">
        <w:rPr>
          <w:rFonts w:ascii="Verdana" w:hAnsi="Verdana" w:cs="Arial"/>
          <w:color w:val="000000"/>
        </w:rPr>
        <w:t xml:space="preserve">and staff for the activities of the Commission, the stewardship of public funds and the extent to which </w:t>
      </w:r>
      <w:r w:rsidR="009F5416" w:rsidRPr="004A0989">
        <w:rPr>
          <w:rFonts w:ascii="Verdana" w:hAnsi="Verdana" w:cs="Arial"/>
          <w:color w:val="000000"/>
        </w:rPr>
        <w:t xml:space="preserve">objectives </w:t>
      </w:r>
      <w:r w:rsidR="009F5416">
        <w:rPr>
          <w:rFonts w:ascii="Verdana" w:hAnsi="Verdana" w:cs="Arial"/>
          <w:color w:val="000000"/>
        </w:rPr>
        <w:t xml:space="preserve">and </w:t>
      </w:r>
      <w:r w:rsidR="00FD7962" w:rsidRPr="004A0989">
        <w:rPr>
          <w:rFonts w:ascii="Verdana" w:hAnsi="Verdana" w:cs="Arial"/>
          <w:color w:val="000000"/>
        </w:rPr>
        <w:t>key performance targets have been met as detailed in the Commission’s Strategic Plan</w:t>
      </w:r>
    </w:p>
    <w:p w14:paraId="17A8AC0C" w14:textId="77777777" w:rsidR="002A0998" w:rsidRPr="004A0989" w:rsidRDefault="002A0998" w:rsidP="002A0998">
      <w:pPr>
        <w:ind w:left="1418"/>
        <w:rPr>
          <w:rFonts w:ascii="Verdana" w:hAnsi="Verdana" w:cs="Arial"/>
          <w:b/>
          <w:color w:val="000000"/>
          <w:u w:val="single"/>
        </w:rPr>
      </w:pPr>
    </w:p>
    <w:p w14:paraId="3CDD03C7" w14:textId="77777777" w:rsidR="00930B5F" w:rsidRPr="00930B5F" w:rsidRDefault="000375E3" w:rsidP="00930B5F">
      <w:pPr>
        <w:numPr>
          <w:ilvl w:val="1"/>
          <w:numId w:val="3"/>
        </w:numPr>
        <w:tabs>
          <w:tab w:val="clear" w:pos="1440"/>
          <w:tab w:val="num" w:pos="1985"/>
        </w:tabs>
        <w:ind w:left="1985" w:hanging="567"/>
        <w:rPr>
          <w:rFonts w:ascii="Verdana" w:hAnsi="Verdana" w:cs="Arial"/>
          <w:color w:val="000000"/>
        </w:rPr>
      </w:pPr>
      <w:r>
        <w:rPr>
          <w:rFonts w:ascii="Verdana" w:hAnsi="Verdana"/>
          <w:color w:val="000000"/>
        </w:rPr>
        <w:t>e</w:t>
      </w:r>
      <w:r w:rsidR="000B7C21">
        <w:rPr>
          <w:rFonts w:ascii="Verdana" w:hAnsi="Verdana"/>
          <w:color w:val="000000"/>
        </w:rPr>
        <w:t>nsure</w:t>
      </w:r>
      <w:r w:rsidR="000B7C21" w:rsidRPr="004A0989">
        <w:rPr>
          <w:rFonts w:ascii="Verdana" w:hAnsi="Verdana"/>
          <w:color w:val="000000"/>
        </w:rPr>
        <w:t xml:space="preserve"> </w:t>
      </w:r>
      <w:r w:rsidR="002714FE" w:rsidRPr="004A0989">
        <w:rPr>
          <w:rFonts w:ascii="Verdana" w:hAnsi="Verdana"/>
          <w:color w:val="000000"/>
        </w:rPr>
        <w:t xml:space="preserve">that the Commission is </w:t>
      </w:r>
      <w:r w:rsidR="002714FE" w:rsidRPr="004A0989">
        <w:rPr>
          <w:rFonts w:ascii="Verdana" w:hAnsi="Verdana"/>
          <w:b/>
          <w:color w:val="000000"/>
        </w:rPr>
        <w:t>open</w:t>
      </w:r>
      <w:r w:rsidR="002714FE" w:rsidRPr="004A0989">
        <w:rPr>
          <w:rFonts w:ascii="Verdana" w:hAnsi="Verdana"/>
          <w:color w:val="000000"/>
        </w:rPr>
        <w:t xml:space="preserve"> and </w:t>
      </w:r>
      <w:r w:rsidR="002714FE" w:rsidRPr="004A0989">
        <w:rPr>
          <w:rFonts w:ascii="Verdana" w:hAnsi="Verdana"/>
          <w:b/>
          <w:color w:val="000000"/>
        </w:rPr>
        <w:t>transparent</w:t>
      </w:r>
      <w:r w:rsidR="002714FE" w:rsidRPr="004A0989">
        <w:rPr>
          <w:rFonts w:ascii="Verdana" w:hAnsi="Verdana"/>
          <w:color w:val="000000"/>
        </w:rPr>
        <w:t xml:space="preserve"> in all that it does, providing Parliament (including its Select </w:t>
      </w:r>
      <w:r w:rsidR="00831994" w:rsidRPr="004A0989">
        <w:rPr>
          <w:rFonts w:ascii="Verdana" w:hAnsi="Verdana"/>
          <w:color w:val="000000"/>
        </w:rPr>
        <w:t>Committees</w:t>
      </w:r>
      <w:r w:rsidR="00862FB9">
        <w:rPr>
          <w:rFonts w:ascii="Verdana" w:hAnsi="Verdana"/>
          <w:color w:val="000000"/>
        </w:rPr>
        <w:t>)</w:t>
      </w:r>
      <w:r w:rsidR="00831994" w:rsidRPr="004A0989">
        <w:rPr>
          <w:rFonts w:ascii="Verdana" w:hAnsi="Verdana"/>
          <w:color w:val="000000"/>
        </w:rPr>
        <w:t xml:space="preserve"> and</w:t>
      </w:r>
      <w:r w:rsidR="002714FE" w:rsidRPr="004A0989">
        <w:rPr>
          <w:rFonts w:ascii="Verdana" w:hAnsi="Verdana"/>
          <w:color w:val="000000"/>
        </w:rPr>
        <w:t xml:space="preserve"> the public, with as full information as may be requested concerning its policy decisions, and actions, including full compliance with the Freedom of Information Act 2000 and its adopted complaints procedures</w:t>
      </w:r>
      <w:r w:rsidR="001A0672">
        <w:rPr>
          <w:rFonts w:ascii="Verdana" w:hAnsi="Verdana"/>
          <w:color w:val="000000"/>
        </w:rPr>
        <w:t>.</w:t>
      </w:r>
    </w:p>
    <w:p w14:paraId="05E6C4B6" w14:textId="77777777" w:rsidR="00930B5F" w:rsidRDefault="00930B5F" w:rsidP="00930B5F">
      <w:pPr>
        <w:ind w:left="1985"/>
        <w:rPr>
          <w:rFonts w:ascii="Verdana" w:hAnsi="Verdana" w:cs="Arial"/>
          <w:color w:val="000000"/>
        </w:rPr>
      </w:pPr>
    </w:p>
    <w:p w14:paraId="01151E50" w14:textId="77777777" w:rsidR="00E65144" w:rsidRPr="00930B5F" w:rsidRDefault="00930B5F" w:rsidP="00930B5F">
      <w:pPr>
        <w:numPr>
          <w:ilvl w:val="1"/>
          <w:numId w:val="3"/>
        </w:numPr>
        <w:tabs>
          <w:tab w:val="clear" w:pos="1440"/>
          <w:tab w:val="num" w:pos="1985"/>
        </w:tabs>
        <w:ind w:left="1985" w:hanging="567"/>
        <w:rPr>
          <w:rFonts w:ascii="Verdana" w:hAnsi="Verdana" w:cs="Arial"/>
          <w:color w:val="000000"/>
        </w:rPr>
      </w:pPr>
      <w:r>
        <w:rPr>
          <w:rFonts w:ascii="Verdana" w:hAnsi="Verdana" w:cs="Arial"/>
          <w:color w:val="000000"/>
        </w:rPr>
        <w:t>a</w:t>
      </w:r>
      <w:r w:rsidR="001A0672" w:rsidRPr="00930B5F">
        <w:rPr>
          <w:rFonts w:ascii="Verdana" w:hAnsi="Verdana" w:cs="Arial"/>
          <w:color w:val="000000"/>
        </w:rPr>
        <w:t xml:space="preserve">dhere to the provisions </w:t>
      </w:r>
      <w:r w:rsidR="001A0672" w:rsidRPr="00930B5F">
        <w:rPr>
          <w:rFonts w:ascii="Verdana" w:hAnsi="Verdana"/>
          <w:bCs/>
          <w:color w:val="000000"/>
        </w:rPr>
        <w:t>of the Key Principles of Public Life and other general conduct requirements as set out in the Cabinet Office Code of Conduct for Board members of Public Bodies as</w:t>
      </w:r>
      <w:r w:rsidR="009521AC" w:rsidRPr="00930B5F">
        <w:rPr>
          <w:rFonts w:ascii="Verdana" w:hAnsi="Verdana"/>
          <w:bCs/>
          <w:color w:val="000000"/>
        </w:rPr>
        <w:t xml:space="preserve"> reproduced at </w:t>
      </w:r>
      <w:r w:rsidR="009521AC" w:rsidRPr="00930B5F">
        <w:rPr>
          <w:rFonts w:ascii="Verdana" w:hAnsi="Verdana"/>
          <w:b/>
          <w:bCs/>
          <w:color w:val="000000"/>
        </w:rPr>
        <w:t xml:space="preserve">Appendix  </w:t>
      </w:r>
      <w:r w:rsidR="008C402E" w:rsidRPr="00930B5F">
        <w:rPr>
          <w:rFonts w:ascii="Verdana" w:hAnsi="Verdana"/>
          <w:b/>
          <w:bCs/>
          <w:color w:val="000000"/>
        </w:rPr>
        <w:t>3</w:t>
      </w:r>
      <w:r w:rsidR="009521AC" w:rsidRPr="00930B5F">
        <w:rPr>
          <w:rFonts w:ascii="Verdana" w:hAnsi="Verdana"/>
          <w:color w:val="000000"/>
        </w:rPr>
        <w:t xml:space="preserve"> </w:t>
      </w:r>
      <w:r w:rsidR="009521AC" w:rsidRPr="00930B5F">
        <w:rPr>
          <w:rFonts w:ascii="Verdana" w:hAnsi="Verdana"/>
          <w:i/>
          <w:color w:val="000000"/>
        </w:rPr>
        <w:t xml:space="preserve"> </w:t>
      </w:r>
      <w:r>
        <w:rPr>
          <w:rFonts w:ascii="Verdana" w:hAnsi="Verdana"/>
          <w:i/>
          <w:color w:val="000000"/>
        </w:rPr>
        <w:br/>
      </w:r>
    </w:p>
    <w:p w14:paraId="22388C46" w14:textId="77777777" w:rsidR="008C402E" w:rsidRPr="00930B5F" w:rsidRDefault="008C402E" w:rsidP="007860D5">
      <w:pPr>
        <w:numPr>
          <w:ilvl w:val="0"/>
          <w:numId w:val="3"/>
        </w:numPr>
        <w:ind w:left="1985"/>
        <w:rPr>
          <w:rFonts w:ascii="Verdana" w:hAnsi="Verdana" w:cs="Arial"/>
          <w:bCs/>
          <w:color w:val="000000"/>
          <w:lang w:val="en-US"/>
        </w:rPr>
      </w:pPr>
      <w:r w:rsidRPr="00930B5F">
        <w:rPr>
          <w:rFonts w:ascii="Verdana" w:hAnsi="Verdana" w:cs="Arial"/>
          <w:bCs/>
          <w:color w:val="000000"/>
          <w:lang w:val="en-US"/>
        </w:rPr>
        <w:t xml:space="preserve">adhere to the requirements of the NIO/NIHRC Framework document at </w:t>
      </w:r>
      <w:r w:rsidRPr="00930B5F">
        <w:rPr>
          <w:rFonts w:ascii="Verdana" w:hAnsi="Verdana" w:cs="Arial"/>
          <w:b/>
          <w:bCs/>
          <w:color w:val="000000"/>
          <w:lang w:val="en-US"/>
        </w:rPr>
        <w:t xml:space="preserve">Appendix </w:t>
      </w:r>
      <w:r w:rsidR="001E7415" w:rsidRPr="00930B5F">
        <w:rPr>
          <w:rFonts w:ascii="Verdana" w:hAnsi="Verdana" w:cs="Arial"/>
          <w:b/>
          <w:bCs/>
          <w:color w:val="000000"/>
          <w:lang w:val="en-US"/>
        </w:rPr>
        <w:t>4</w:t>
      </w:r>
    </w:p>
    <w:p w14:paraId="6E6A2F85" w14:textId="77777777" w:rsidR="00E65144" w:rsidRPr="009F5416" w:rsidRDefault="008C402E" w:rsidP="00E65144">
      <w:pPr>
        <w:autoSpaceDE w:val="0"/>
        <w:autoSpaceDN w:val="0"/>
        <w:adjustRightInd w:val="0"/>
        <w:ind w:left="1440"/>
        <w:rPr>
          <w:rFonts w:ascii="Verdana" w:hAnsi="Verdana" w:cs="Arial"/>
          <w:b/>
          <w:bCs/>
          <w:color w:val="000000"/>
          <w:lang w:val="en-US"/>
        </w:rPr>
      </w:pPr>
      <w:r>
        <w:rPr>
          <w:rFonts w:ascii="Verdana" w:hAnsi="Verdana" w:cs="Arial"/>
          <w:b/>
          <w:bCs/>
          <w:color w:val="000000"/>
          <w:lang w:val="en-US"/>
        </w:rPr>
        <w:t xml:space="preserve"> </w:t>
      </w:r>
    </w:p>
    <w:p w14:paraId="7AAE01B4" w14:textId="03D5187E" w:rsidR="00E20D28" w:rsidRDefault="00343555" w:rsidP="00E65144">
      <w:pPr>
        <w:numPr>
          <w:ilvl w:val="0"/>
          <w:numId w:val="3"/>
        </w:numPr>
        <w:ind w:left="1985"/>
        <w:rPr>
          <w:rFonts w:ascii="Verdana" w:hAnsi="Verdana" w:cs="Arial"/>
          <w:color w:val="000000"/>
        </w:rPr>
      </w:pPr>
      <w:r>
        <w:rPr>
          <w:rFonts w:ascii="Verdana" w:hAnsi="Verdana" w:cs="Arial"/>
          <w:color w:val="000000"/>
        </w:rPr>
        <w:t>a</w:t>
      </w:r>
      <w:r w:rsidR="00E65144" w:rsidRPr="004A0989">
        <w:rPr>
          <w:rFonts w:ascii="Verdana" w:hAnsi="Verdana" w:cs="Arial"/>
          <w:color w:val="000000"/>
        </w:rPr>
        <w:t xml:space="preserve">dhere to the Commission’s </w:t>
      </w:r>
      <w:r w:rsidR="00487B5D">
        <w:rPr>
          <w:rFonts w:ascii="Verdana" w:hAnsi="Verdana" w:cs="Arial"/>
          <w:color w:val="000000"/>
        </w:rPr>
        <w:t xml:space="preserve">Vision, </w:t>
      </w:r>
      <w:r w:rsidR="006932A6">
        <w:rPr>
          <w:rFonts w:ascii="Verdana" w:hAnsi="Verdana" w:cs="Arial"/>
          <w:color w:val="000000"/>
        </w:rPr>
        <w:t xml:space="preserve">Mission </w:t>
      </w:r>
      <w:r w:rsidR="00E65144">
        <w:rPr>
          <w:rFonts w:ascii="Verdana" w:hAnsi="Verdana" w:cs="Arial"/>
          <w:color w:val="000000"/>
        </w:rPr>
        <w:t xml:space="preserve">and </w:t>
      </w:r>
      <w:r w:rsidR="0029200E">
        <w:rPr>
          <w:rFonts w:ascii="Verdana" w:hAnsi="Verdana" w:cs="Arial"/>
          <w:color w:val="000000"/>
        </w:rPr>
        <w:t xml:space="preserve">Principles </w:t>
      </w:r>
      <w:r w:rsidR="00E65144">
        <w:rPr>
          <w:rFonts w:ascii="Verdana" w:hAnsi="Verdana" w:cs="Arial"/>
          <w:color w:val="000000"/>
        </w:rPr>
        <w:t xml:space="preserve">as set out in </w:t>
      </w:r>
      <w:r w:rsidR="00E65144" w:rsidRPr="0020455A">
        <w:rPr>
          <w:rFonts w:ascii="Verdana" w:hAnsi="Verdana" w:cs="Arial"/>
          <w:b/>
          <w:color w:val="000000"/>
        </w:rPr>
        <w:t xml:space="preserve">Appendix </w:t>
      </w:r>
      <w:r w:rsidR="00A64A18">
        <w:rPr>
          <w:rFonts w:ascii="Verdana" w:hAnsi="Verdana" w:cs="Arial"/>
          <w:b/>
          <w:color w:val="000000"/>
        </w:rPr>
        <w:t xml:space="preserve"> </w:t>
      </w:r>
      <w:r w:rsidR="001E7415">
        <w:rPr>
          <w:rFonts w:ascii="Verdana" w:hAnsi="Verdana" w:cs="Arial"/>
          <w:b/>
          <w:color w:val="000000"/>
        </w:rPr>
        <w:t>5</w:t>
      </w:r>
      <w:r>
        <w:rPr>
          <w:rFonts w:ascii="Verdana" w:hAnsi="Verdana" w:cs="Arial"/>
          <w:color w:val="000000"/>
        </w:rPr>
        <w:t>, and</w:t>
      </w:r>
    </w:p>
    <w:p w14:paraId="00844CB5" w14:textId="77777777" w:rsidR="00E20D28" w:rsidRDefault="00E20D28" w:rsidP="00E20D28">
      <w:pPr>
        <w:ind w:left="1418"/>
        <w:rPr>
          <w:rFonts w:ascii="Verdana" w:hAnsi="Verdana" w:cs="Arial"/>
          <w:color w:val="000000"/>
        </w:rPr>
      </w:pPr>
    </w:p>
    <w:p w14:paraId="6E7F6809" w14:textId="77777777" w:rsidR="00E65144" w:rsidRPr="004A0989" w:rsidRDefault="00343555" w:rsidP="00E65144">
      <w:pPr>
        <w:numPr>
          <w:ilvl w:val="0"/>
          <w:numId w:val="3"/>
        </w:numPr>
        <w:ind w:left="1985"/>
        <w:rPr>
          <w:rFonts w:ascii="Verdana" w:hAnsi="Verdana" w:cs="Arial"/>
          <w:color w:val="000000"/>
        </w:rPr>
      </w:pPr>
      <w:r>
        <w:rPr>
          <w:rFonts w:ascii="Verdana" w:hAnsi="Verdana" w:cs="Arial"/>
          <w:color w:val="000000"/>
        </w:rPr>
        <w:t>a</w:t>
      </w:r>
      <w:r w:rsidR="00E20D28" w:rsidRPr="004A0989">
        <w:rPr>
          <w:rFonts w:ascii="Verdana" w:hAnsi="Verdana" w:cs="Arial"/>
          <w:color w:val="000000"/>
        </w:rPr>
        <w:t xml:space="preserve">dhere to the Commission’s </w:t>
      </w:r>
      <w:r w:rsidR="00E20D28" w:rsidRPr="003C3301">
        <w:rPr>
          <w:rFonts w:ascii="Verdana" w:hAnsi="Verdana"/>
          <w:color w:val="000000"/>
        </w:rPr>
        <w:t>human resource management policies as they relate to the role and function of Commissioners</w:t>
      </w:r>
      <w:r w:rsidR="009F5416">
        <w:rPr>
          <w:rFonts w:ascii="Verdana" w:hAnsi="Verdana" w:cs="Arial"/>
          <w:color w:val="000000"/>
        </w:rPr>
        <w:t>, which</w:t>
      </w:r>
      <w:r w:rsidR="00E65144">
        <w:rPr>
          <w:rFonts w:ascii="Verdana" w:hAnsi="Verdana" w:cs="Arial"/>
          <w:color w:val="000000"/>
        </w:rPr>
        <w:t xml:space="preserve"> </w:t>
      </w:r>
      <w:r w:rsidR="00E20D28">
        <w:rPr>
          <w:rFonts w:ascii="Verdana" w:hAnsi="Verdana" w:cs="Arial"/>
          <w:color w:val="000000"/>
        </w:rPr>
        <w:t xml:space="preserve">are </w:t>
      </w:r>
      <w:r w:rsidR="00E65144">
        <w:rPr>
          <w:rFonts w:ascii="Verdana" w:hAnsi="Verdana" w:cs="Arial"/>
          <w:color w:val="000000"/>
        </w:rPr>
        <w:t xml:space="preserve">set out in </w:t>
      </w:r>
      <w:r w:rsidR="007A443A" w:rsidRPr="0020455A">
        <w:rPr>
          <w:rFonts w:ascii="Verdana" w:hAnsi="Verdana" w:cs="Arial"/>
          <w:b/>
          <w:color w:val="000000"/>
        </w:rPr>
        <w:t xml:space="preserve">Appendix </w:t>
      </w:r>
      <w:r w:rsidR="007A443A">
        <w:rPr>
          <w:rFonts w:ascii="Verdana" w:hAnsi="Verdana" w:cs="Arial"/>
          <w:b/>
          <w:color w:val="000000"/>
        </w:rPr>
        <w:t>6</w:t>
      </w:r>
      <w:r w:rsidR="00E65144">
        <w:rPr>
          <w:rFonts w:ascii="Verdana" w:hAnsi="Verdana" w:cs="Arial"/>
          <w:color w:val="000000"/>
        </w:rPr>
        <w:t>.</w:t>
      </w:r>
      <w:r w:rsidR="00E65144" w:rsidRPr="004A0989">
        <w:rPr>
          <w:rFonts w:ascii="Verdana" w:hAnsi="Verdana" w:cs="Arial"/>
          <w:color w:val="000000"/>
        </w:rPr>
        <w:t xml:space="preserve"> </w:t>
      </w:r>
    </w:p>
    <w:p w14:paraId="28C70886" w14:textId="77777777" w:rsidR="0061275A" w:rsidRDefault="008F4829" w:rsidP="00891755">
      <w:pPr>
        <w:pStyle w:val="H4"/>
        <w:spacing w:before="0" w:after="0"/>
        <w:rPr>
          <w:rFonts w:ascii="Verdana" w:hAnsi="Verdana" w:cs="Arial"/>
          <w:color w:val="000000"/>
          <w:szCs w:val="24"/>
        </w:rPr>
      </w:pPr>
      <w:r>
        <w:rPr>
          <w:rFonts w:ascii="Verdana" w:hAnsi="Verdana" w:cs="Arial"/>
          <w:color w:val="000000"/>
          <w:szCs w:val="24"/>
        </w:rPr>
        <w:br/>
      </w:r>
    </w:p>
    <w:p w14:paraId="769EC73B" w14:textId="77777777" w:rsidR="008F4829" w:rsidRPr="008F4829" w:rsidRDefault="008F4829" w:rsidP="008F4829">
      <w:pPr>
        <w:pStyle w:val="ListParagraph"/>
        <w:numPr>
          <w:ilvl w:val="0"/>
          <w:numId w:val="1"/>
        </w:numPr>
        <w:rPr>
          <w:rFonts w:ascii="Verdana" w:hAnsi="Verdana"/>
          <w:b/>
          <w:color w:val="000000"/>
        </w:rPr>
      </w:pPr>
      <w:r>
        <w:rPr>
          <w:rFonts w:ascii="Verdana" w:hAnsi="Verdana" w:cs="Arial"/>
          <w:b/>
          <w:color w:val="77328A"/>
          <w:sz w:val="30"/>
          <w:szCs w:val="30"/>
        </w:rPr>
        <w:t>Relationship with the Northern Ireland Office</w:t>
      </w:r>
    </w:p>
    <w:p w14:paraId="444E185F" w14:textId="77777777" w:rsidR="005B033C" w:rsidRPr="004A0989" w:rsidRDefault="005B033C" w:rsidP="005B033C">
      <w:pPr>
        <w:numPr>
          <w:ilvl w:val="12"/>
          <w:numId w:val="0"/>
        </w:numPr>
        <w:rPr>
          <w:rFonts w:ascii="Verdana" w:hAnsi="Verdana" w:cs="Arial"/>
          <w:color w:val="000000"/>
        </w:rPr>
      </w:pPr>
    </w:p>
    <w:p w14:paraId="1705012C" w14:textId="77777777" w:rsidR="005623BD" w:rsidRDefault="00891755" w:rsidP="005623BD">
      <w:pPr>
        <w:numPr>
          <w:ilvl w:val="12"/>
          <w:numId w:val="0"/>
        </w:numPr>
        <w:ind w:left="1418" w:hanging="851"/>
        <w:rPr>
          <w:rFonts w:ascii="Verdana" w:hAnsi="Verdana" w:cs="Arial"/>
          <w:color w:val="000000"/>
        </w:rPr>
      </w:pPr>
      <w:r w:rsidRPr="004A0989">
        <w:rPr>
          <w:rFonts w:ascii="Verdana" w:hAnsi="Verdana" w:cs="Arial"/>
          <w:color w:val="000000"/>
        </w:rPr>
        <w:t>4</w:t>
      </w:r>
      <w:r w:rsidR="000A5F71" w:rsidRPr="004A0989">
        <w:rPr>
          <w:rFonts w:ascii="Verdana" w:hAnsi="Verdana" w:cs="Arial"/>
          <w:color w:val="000000"/>
        </w:rPr>
        <w:t>.1</w:t>
      </w:r>
      <w:r w:rsidR="000A5F71" w:rsidRPr="004A0989">
        <w:rPr>
          <w:rFonts w:ascii="Verdana" w:hAnsi="Verdana" w:cs="Arial"/>
          <w:color w:val="000000"/>
        </w:rPr>
        <w:tab/>
      </w:r>
      <w:r w:rsidR="0074011A" w:rsidRPr="004A0989">
        <w:rPr>
          <w:rFonts w:ascii="Verdana" w:hAnsi="Verdana" w:cs="Arial"/>
          <w:color w:val="000000"/>
        </w:rPr>
        <w:t xml:space="preserve">Under the provisions of </w:t>
      </w:r>
      <w:r w:rsidR="003C6219">
        <w:rPr>
          <w:rFonts w:ascii="Verdana" w:hAnsi="Verdana" w:cs="Arial"/>
          <w:color w:val="000000"/>
        </w:rPr>
        <w:t>the Northern Ireland Act 1998</w:t>
      </w:r>
      <w:r w:rsidR="0074011A" w:rsidRPr="004A0989">
        <w:rPr>
          <w:rFonts w:ascii="Verdana" w:hAnsi="Verdana" w:cs="Arial"/>
          <w:color w:val="000000"/>
        </w:rPr>
        <w:t xml:space="preserve">, the Commission is, and must be seen to be, independent from the Government in setting its policies and in the exercise of its statutory duties. </w:t>
      </w:r>
      <w:r w:rsidR="003C6219">
        <w:rPr>
          <w:rFonts w:ascii="Verdana" w:hAnsi="Verdana" w:cs="Arial"/>
          <w:color w:val="000000"/>
        </w:rPr>
        <w:t xml:space="preserve"> </w:t>
      </w:r>
      <w:r w:rsidR="00862FB9">
        <w:rPr>
          <w:rFonts w:ascii="Verdana" w:hAnsi="Verdana" w:cs="Arial"/>
          <w:color w:val="000000"/>
        </w:rPr>
        <w:t>T</w:t>
      </w:r>
      <w:r w:rsidR="0074011A" w:rsidRPr="004A0989">
        <w:rPr>
          <w:rFonts w:ascii="Verdana" w:hAnsi="Verdana" w:cs="Arial"/>
          <w:color w:val="000000"/>
        </w:rPr>
        <w:t xml:space="preserve">he Secretary of State for Northern Ireland is answerable to Parliament for the performance of the Commission, including its use of resources and the policy framework within which it operates.  The respective roles of the </w:t>
      </w:r>
      <w:r w:rsidR="00C937A3">
        <w:rPr>
          <w:rFonts w:ascii="Verdana" w:hAnsi="Verdana" w:cs="Arial"/>
          <w:color w:val="000000"/>
        </w:rPr>
        <w:t>Northern Ireland Office (</w:t>
      </w:r>
      <w:r w:rsidR="0074011A" w:rsidRPr="004A0989">
        <w:rPr>
          <w:rFonts w:ascii="Verdana" w:hAnsi="Verdana" w:cs="Arial"/>
          <w:color w:val="000000"/>
        </w:rPr>
        <w:t>NIO</w:t>
      </w:r>
      <w:r w:rsidR="00C937A3">
        <w:rPr>
          <w:rFonts w:ascii="Verdana" w:hAnsi="Verdana" w:cs="Arial"/>
          <w:color w:val="000000"/>
        </w:rPr>
        <w:t>)</w:t>
      </w:r>
      <w:r w:rsidR="0074011A" w:rsidRPr="004A0989">
        <w:rPr>
          <w:rFonts w:ascii="Verdana" w:hAnsi="Verdana" w:cs="Arial"/>
          <w:color w:val="000000"/>
        </w:rPr>
        <w:t xml:space="preserve"> and the Commission are set out in the </w:t>
      </w:r>
      <w:r w:rsidR="00A96ABB">
        <w:rPr>
          <w:rFonts w:ascii="Verdana" w:hAnsi="Verdana" w:cs="Arial"/>
          <w:color w:val="000000"/>
        </w:rPr>
        <w:t>Framework Document</w:t>
      </w:r>
      <w:r w:rsidR="0074011A" w:rsidRPr="004A0989">
        <w:rPr>
          <w:rFonts w:ascii="Verdana" w:hAnsi="Verdana" w:cs="Arial"/>
          <w:color w:val="000000"/>
        </w:rPr>
        <w:t>,</w:t>
      </w:r>
      <w:r w:rsidR="0074011A" w:rsidRPr="003C6219">
        <w:rPr>
          <w:rFonts w:ascii="Verdana" w:hAnsi="Verdana" w:cs="Arial"/>
          <w:color w:val="000000"/>
        </w:rPr>
        <w:t xml:space="preserve"> </w:t>
      </w:r>
      <w:r w:rsidR="0074011A" w:rsidRPr="004A0989">
        <w:rPr>
          <w:rFonts w:ascii="Verdana" w:hAnsi="Verdana" w:cs="Arial"/>
          <w:color w:val="000000"/>
        </w:rPr>
        <w:t xml:space="preserve">which also specifies the terms on which the Commission receives and spends the funds provided through the NIO.  </w:t>
      </w:r>
      <w:r w:rsidR="00D70451" w:rsidRPr="004A0989">
        <w:rPr>
          <w:rFonts w:ascii="Verdana" w:hAnsi="Verdana" w:cs="Arial"/>
          <w:color w:val="000000"/>
        </w:rPr>
        <w:t>The main point of contact between the Commission and the NIO on day</w:t>
      </w:r>
      <w:r w:rsidR="003C6219">
        <w:rPr>
          <w:rFonts w:ascii="Verdana" w:hAnsi="Verdana" w:cs="Arial"/>
          <w:color w:val="000000"/>
        </w:rPr>
        <w:t>–</w:t>
      </w:r>
      <w:r w:rsidR="00D70451" w:rsidRPr="004A0989">
        <w:rPr>
          <w:rFonts w:ascii="Verdana" w:hAnsi="Verdana" w:cs="Arial"/>
          <w:color w:val="000000"/>
        </w:rPr>
        <w:t>to</w:t>
      </w:r>
      <w:r w:rsidR="003C6219">
        <w:rPr>
          <w:rFonts w:ascii="Verdana" w:hAnsi="Verdana" w:cs="Arial"/>
          <w:color w:val="000000"/>
        </w:rPr>
        <w:t>–</w:t>
      </w:r>
      <w:r w:rsidR="00D70451" w:rsidRPr="004A0989">
        <w:rPr>
          <w:rFonts w:ascii="Verdana" w:hAnsi="Verdana" w:cs="Arial"/>
          <w:color w:val="000000"/>
        </w:rPr>
        <w:t>day mat</w:t>
      </w:r>
      <w:r w:rsidR="003C6219">
        <w:rPr>
          <w:rFonts w:ascii="Verdana" w:hAnsi="Verdana" w:cs="Arial"/>
          <w:color w:val="000000"/>
        </w:rPr>
        <w:t xml:space="preserve">ters will normally be the </w:t>
      </w:r>
      <w:r w:rsidR="000723CF">
        <w:rPr>
          <w:rFonts w:ascii="Verdana" w:hAnsi="Verdana" w:cs="Arial"/>
          <w:color w:val="000000"/>
        </w:rPr>
        <w:t xml:space="preserve">Chief </w:t>
      </w:r>
      <w:r w:rsidR="007A443A">
        <w:rPr>
          <w:rFonts w:ascii="Verdana" w:hAnsi="Verdana" w:cs="Arial"/>
          <w:color w:val="000000"/>
        </w:rPr>
        <w:t xml:space="preserve">Executive </w:t>
      </w:r>
      <w:r w:rsidR="007A443A" w:rsidRPr="004A0989">
        <w:rPr>
          <w:rFonts w:ascii="Verdana" w:hAnsi="Verdana" w:cs="Arial"/>
          <w:color w:val="000000"/>
        </w:rPr>
        <w:t>or</w:t>
      </w:r>
      <w:r w:rsidR="00D70451" w:rsidRPr="004A0989">
        <w:rPr>
          <w:rFonts w:ascii="Verdana" w:hAnsi="Verdana" w:cs="Arial"/>
          <w:color w:val="000000"/>
        </w:rPr>
        <w:t xml:space="preserve"> another member of staff </w:t>
      </w:r>
      <w:r w:rsidR="00BC42AB" w:rsidRPr="004A0989">
        <w:rPr>
          <w:rFonts w:ascii="Verdana" w:hAnsi="Verdana" w:cs="Arial"/>
          <w:color w:val="000000"/>
        </w:rPr>
        <w:t>who</w:t>
      </w:r>
      <w:r w:rsidR="00D70451" w:rsidRPr="004A0989">
        <w:rPr>
          <w:rFonts w:ascii="Verdana" w:hAnsi="Verdana" w:cs="Arial"/>
          <w:color w:val="000000"/>
        </w:rPr>
        <w:t xml:space="preserve"> is authorised to act on </w:t>
      </w:r>
      <w:r w:rsidR="003C6219">
        <w:rPr>
          <w:rFonts w:ascii="Verdana" w:hAnsi="Verdana" w:cs="Arial"/>
          <w:color w:val="000000"/>
        </w:rPr>
        <w:t>her/</w:t>
      </w:r>
      <w:r w:rsidR="00D70451" w:rsidRPr="004A0989">
        <w:rPr>
          <w:rFonts w:ascii="Verdana" w:hAnsi="Verdana" w:cs="Arial"/>
          <w:color w:val="000000"/>
        </w:rPr>
        <w:t>his</w:t>
      </w:r>
      <w:r w:rsidR="003C6219">
        <w:rPr>
          <w:rFonts w:ascii="Verdana" w:hAnsi="Verdana" w:cs="Arial"/>
          <w:color w:val="000000"/>
        </w:rPr>
        <w:t xml:space="preserve"> </w:t>
      </w:r>
      <w:r w:rsidR="00D70451" w:rsidRPr="004A0989">
        <w:rPr>
          <w:rFonts w:ascii="Verdana" w:hAnsi="Verdana" w:cs="Arial"/>
          <w:color w:val="000000"/>
        </w:rPr>
        <w:t>behalf.</w:t>
      </w:r>
      <w:r w:rsidR="00E65144">
        <w:rPr>
          <w:rFonts w:ascii="Verdana" w:hAnsi="Verdana" w:cs="Arial"/>
          <w:color w:val="000000"/>
        </w:rPr>
        <w:t xml:space="preserve">  The Chief Commissioner will meet </w:t>
      </w:r>
      <w:r w:rsidR="0088144A">
        <w:rPr>
          <w:rFonts w:ascii="Verdana" w:hAnsi="Verdana" w:cs="Arial"/>
          <w:color w:val="000000"/>
        </w:rPr>
        <w:t xml:space="preserve">regularly </w:t>
      </w:r>
      <w:r w:rsidR="00E65144">
        <w:rPr>
          <w:rFonts w:ascii="Verdana" w:hAnsi="Verdana" w:cs="Arial"/>
          <w:color w:val="000000"/>
        </w:rPr>
        <w:t xml:space="preserve">with the Secretary of State for Northern Ireland and the </w:t>
      </w:r>
      <w:r w:rsidR="00DF3467">
        <w:rPr>
          <w:rFonts w:ascii="Verdana" w:hAnsi="Verdana"/>
          <w:color w:val="000000"/>
        </w:rPr>
        <w:t>Permanent Secretary or relevant senior offic</w:t>
      </w:r>
      <w:r w:rsidR="007A443A">
        <w:rPr>
          <w:rFonts w:ascii="Verdana" w:hAnsi="Verdana"/>
          <w:color w:val="000000"/>
        </w:rPr>
        <w:t>i</w:t>
      </w:r>
      <w:r w:rsidR="00DF3467">
        <w:rPr>
          <w:rFonts w:ascii="Verdana" w:hAnsi="Verdana"/>
          <w:color w:val="000000"/>
        </w:rPr>
        <w:t>al</w:t>
      </w:r>
      <w:r w:rsidR="007A443A">
        <w:rPr>
          <w:rFonts w:ascii="Verdana" w:hAnsi="Verdana"/>
          <w:color w:val="000000"/>
        </w:rPr>
        <w:t xml:space="preserve"> </w:t>
      </w:r>
      <w:r w:rsidR="00E65144">
        <w:rPr>
          <w:rFonts w:ascii="Verdana" w:hAnsi="Verdana" w:cs="Arial"/>
          <w:color w:val="000000"/>
        </w:rPr>
        <w:t>of the NIO to discuss strategic issues.</w:t>
      </w:r>
      <w:r w:rsidR="005623BD">
        <w:rPr>
          <w:rFonts w:ascii="Verdana" w:hAnsi="Verdana" w:cs="Arial"/>
          <w:color w:val="000000"/>
        </w:rPr>
        <w:br/>
      </w:r>
    </w:p>
    <w:p w14:paraId="7FD228C9" w14:textId="5C7769C6" w:rsidR="004325A7" w:rsidRPr="005623BD" w:rsidRDefault="005623BD" w:rsidP="005623BD">
      <w:pPr>
        <w:numPr>
          <w:ilvl w:val="12"/>
          <w:numId w:val="0"/>
        </w:numPr>
        <w:ind w:left="1418" w:hanging="851"/>
        <w:rPr>
          <w:rFonts w:ascii="Verdana" w:hAnsi="Verdana" w:cs="Arial"/>
          <w:color w:val="000000"/>
        </w:rPr>
      </w:pPr>
      <w:r>
        <w:rPr>
          <w:rFonts w:ascii="Verdana" w:hAnsi="Verdana" w:cs="Arial"/>
          <w:color w:val="000000"/>
        </w:rPr>
        <w:t>4.2</w:t>
      </w:r>
      <w:r>
        <w:rPr>
          <w:rFonts w:ascii="Verdana" w:hAnsi="Verdana" w:cs="Arial"/>
          <w:color w:val="000000"/>
        </w:rPr>
        <w:tab/>
      </w:r>
      <w:r w:rsidR="004325A7" w:rsidRPr="004325A7">
        <w:rPr>
          <w:rFonts w:ascii="Verdana" w:hAnsi="Verdana"/>
        </w:rPr>
        <w:t xml:space="preserve">The NIO has the right of access, subject to legal privilege and data protections requirements to all </w:t>
      </w:r>
      <w:r w:rsidR="004325A7">
        <w:rPr>
          <w:rFonts w:ascii="Verdana" w:hAnsi="Verdana"/>
        </w:rPr>
        <w:t>Commission</w:t>
      </w:r>
      <w:r w:rsidR="004325A7" w:rsidRPr="004325A7">
        <w:rPr>
          <w:rFonts w:ascii="Verdana" w:hAnsi="Verdana"/>
        </w:rPr>
        <w:t xml:space="preserve"> corporate records and personnel for sponsorship audits and investigations and for any other purpose subject to </w:t>
      </w:r>
      <w:r w:rsidR="004325A7">
        <w:rPr>
          <w:rFonts w:ascii="Verdana" w:hAnsi="Verdana"/>
        </w:rPr>
        <w:t>Commission</w:t>
      </w:r>
      <w:r w:rsidR="004325A7" w:rsidRPr="004325A7">
        <w:rPr>
          <w:rFonts w:ascii="Verdana" w:hAnsi="Verdana"/>
        </w:rPr>
        <w:t xml:space="preserve"> agreement.</w:t>
      </w:r>
    </w:p>
    <w:p w14:paraId="3C73A0A1" w14:textId="77777777" w:rsidR="00C34EB1" w:rsidRDefault="00C34EB1" w:rsidP="004747B0">
      <w:pPr>
        <w:numPr>
          <w:ilvl w:val="12"/>
          <w:numId w:val="0"/>
        </w:numPr>
        <w:ind w:left="1418" w:hanging="851"/>
        <w:rPr>
          <w:rFonts w:ascii="Verdana" w:hAnsi="Verdana" w:cs="Arial"/>
          <w:color w:val="000000"/>
        </w:rPr>
      </w:pPr>
    </w:p>
    <w:p w14:paraId="3AE612D6" w14:textId="77777777" w:rsidR="004325A7" w:rsidRDefault="004325A7" w:rsidP="004325A7">
      <w:pPr>
        <w:numPr>
          <w:ilvl w:val="12"/>
          <w:numId w:val="0"/>
        </w:numPr>
        <w:rPr>
          <w:rFonts w:ascii="Verdana" w:hAnsi="Verdana"/>
          <w:color w:val="000000"/>
        </w:rPr>
      </w:pPr>
    </w:p>
    <w:p w14:paraId="276D671F" w14:textId="77777777" w:rsidR="008F4829" w:rsidRPr="004325A7" w:rsidRDefault="008F4829" w:rsidP="004325A7">
      <w:pPr>
        <w:pStyle w:val="ListParagraph"/>
        <w:numPr>
          <w:ilvl w:val="0"/>
          <w:numId w:val="1"/>
        </w:numPr>
        <w:rPr>
          <w:rFonts w:ascii="Verdana" w:hAnsi="Verdana"/>
          <w:b/>
          <w:color w:val="000000"/>
        </w:rPr>
      </w:pPr>
      <w:r w:rsidRPr="004325A7">
        <w:rPr>
          <w:rFonts w:ascii="Verdana" w:hAnsi="Verdana" w:cs="Arial"/>
          <w:b/>
          <w:color w:val="77328A"/>
          <w:sz w:val="30"/>
          <w:szCs w:val="30"/>
        </w:rPr>
        <w:t>Strategic planning and control</w:t>
      </w:r>
    </w:p>
    <w:p w14:paraId="2B19DFC3" w14:textId="77777777" w:rsidR="000B7C21" w:rsidRDefault="000B7C21" w:rsidP="00E530CB">
      <w:pPr>
        <w:pStyle w:val="H4"/>
        <w:spacing w:before="0" w:after="0"/>
        <w:rPr>
          <w:rFonts w:ascii="Verdana" w:hAnsi="Verdana" w:cs="Arial"/>
          <w:color w:val="000000"/>
          <w:szCs w:val="24"/>
        </w:rPr>
      </w:pPr>
    </w:p>
    <w:p w14:paraId="1AAA0AF7" w14:textId="77777777" w:rsidR="0029200E" w:rsidRDefault="00E530CB" w:rsidP="0029200E">
      <w:pPr>
        <w:ind w:left="1440" w:hanging="900"/>
        <w:rPr>
          <w:rFonts w:ascii="Verdana" w:hAnsi="Verdana" w:cs="Arial"/>
          <w:color w:val="000000"/>
        </w:rPr>
      </w:pPr>
      <w:r>
        <w:rPr>
          <w:rFonts w:ascii="Verdana" w:hAnsi="Verdana" w:cs="Arial"/>
          <w:color w:val="000000"/>
        </w:rPr>
        <w:t>5</w:t>
      </w:r>
      <w:r w:rsidRPr="004A0989">
        <w:rPr>
          <w:rFonts w:ascii="Verdana" w:hAnsi="Verdana" w:cs="Arial"/>
          <w:color w:val="000000"/>
        </w:rPr>
        <w:t>.1</w:t>
      </w:r>
      <w:r w:rsidRPr="004A0989">
        <w:rPr>
          <w:rFonts w:ascii="Verdana" w:hAnsi="Verdana" w:cs="Arial"/>
          <w:color w:val="000000"/>
        </w:rPr>
        <w:tab/>
      </w:r>
      <w:r w:rsidR="00862FB9">
        <w:rPr>
          <w:rFonts w:ascii="Verdana" w:hAnsi="Verdana" w:cs="Arial"/>
          <w:color w:val="000000"/>
        </w:rPr>
        <w:t>The</w:t>
      </w:r>
      <w:r w:rsidRPr="004A0989">
        <w:rPr>
          <w:rFonts w:ascii="Verdana" w:hAnsi="Verdana" w:cs="Arial"/>
          <w:color w:val="000000"/>
        </w:rPr>
        <w:t xml:space="preserve"> Commission is </w:t>
      </w:r>
      <w:r w:rsidR="00862FB9">
        <w:rPr>
          <w:rFonts w:ascii="Verdana" w:hAnsi="Verdana" w:cs="Arial"/>
          <w:color w:val="000000"/>
        </w:rPr>
        <w:t>responsible for</w:t>
      </w:r>
      <w:r w:rsidRPr="004A0989">
        <w:rPr>
          <w:rFonts w:ascii="Verdana" w:hAnsi="Verdana" w:cs="Arial"/>
          <w:color w:val="000000"/>
        </w:rPr>
        <w:t xml:space="preserve"> the production of a strategic plan</w:t>
      </w:r>
      <w:r w:rsidR="0039333B">
        <w:rPr>
          <w:rFonts w:ascii="Verdana" w:hAnsi="Verdana" w:cs="Arial"/>
          <w:color w:val="000000"/>
        </w:rPr>
        <w:t xml:space="preserve"> covering three years</w:t>
      </w:r>
      <w:r w:rsidRPr="004A0989">
        <w:rPr>
          <w:rFonts w:ascii="Verdana" w:hAnsi="Verdana" w:cs="Arial"/>
          <w:color w:val="000000"/>
        </w:rPr>
        <w:t xml:space="preserve">.  The process of preparing such a document provides an opportunity for agreeing, with the Secretary of State for Northern Ireland, or officials on </w:t>
      </w:r>
      <w:r w:rsidR="00E47D28" w:rsidRPr="004A0989">
        <w:rPr>
          <w:rFonts w:ascii="Verdana" w:hAnsi="Verdana" w:cs="Arial"/>
          <w:color w:val="000000"/>
        </w:rPr>
        <w:t xml:space="preserve">her </w:t>
      </w:r>
      <w:r w:rsidR="00E47D28">
        <w:rPr>
          <w:rFonts w:ascii="Verdana" w:hAnsi="Verdana" w:cs="Arial"/>
          <w:color w:val="000000"/>
        </w:rPr>
        <w:t xml:space="preserve">or </w:t>
      </w:r>
      <w:r w:rsidRPr="004A0989">
        <w:rPr>
          <w:rFonts w:ascii="Verdana" w:hAnsi="Verdana" w:cs="Arial"/>
          <w:color w:val="000000"/>
        </w:rPr>
        <w:t>his behalf, the policy and resources framework within which the Commission will discharge its duties; and for determining its key strategic objectives and targets.  Such targets should normally cover areas such as the organisation's financial performance</w:t>
      </w:r>
      <w:r w:rsidR="00E47D28">
        <w:rPr>
          <w:rFonts w:ascii="Verdana" w:hAnsi="Verdana" w:cs="Arial"/>
          <w:color w:val="000000"/>
        </w:rPr>
        <w:t>,</w:t>
      </w:r>
      <w:r w:rsidRPr="004A0989">
        <w:rPr>
          <w:rFonts w:ascii="Verdana" w:hAnsi="Verdana" w:cs="Arial"/>
          <w:color w:val="000000"/>
        </w:rPr>
        <w:t xml:space="preserve"> the efficiency and effectiveness of its operations</w:t>
      </w:r>
      <w:r w:rsidR="00E47D28">
        <w:rPr>
          <w:rFonts w:ascii="Verdana" w:hAnsi="Verdana" w:cs="Arial"/>
          <w:color w:val="000000"/>
        </w:rPr>
        <w:t>,</w:t>
      </w:r>
      <w:r w:rsidRPr="004A0989">
        <w:rPr>
          <w:rFonts w:ascii="Verdana" w:hAnsi="Verdana" w:cs="Arial"/>
          <w:color w:val="000000"/>
        </w:rPr>
        <w:t xml:space="preserve"> and the quality of the services it provides. </w:t>
      </w:r>
    </w:p>
    <w:p w14:paraId="08737861" w14:textId="77777777" w:rsidR="0029200E" w:rsidRDefault="008F4829" w:rsidP="0029200E">
      <w:pPr>
        <w:ind w:left="1440" w:hanging="900"/>
        <w:rPr>
          <w:rFonts w:ascii="Verdana" w:hAnsi="Verdana" w:cs="Arial"/>
          <w:color w:val="000000"/>
        </w:rPr>
      </w:pPr>
      <w:r>
        <w:rPr>
          <w:rFonts w:ascii="Verdana" w:hAnsi="Verdana" w:cs="Arial"/>
          <w:color w:val="000000"/>
        </w:rPr>
        <w:br/>
      </w:r>
    </w:p>
    <w:p w14:paraId="50DDE220" w14:textId="77777777" w:rsidR="008F4829" w:rsidRPr="008F4829" w:rsidRDefault="008F4829" w:rsidP="008F4829">
      <w:pPr>
        <w:pStyle w:val="ListParagraph"/>
        <w:numPr>
          <w:ilvl w:val="0"/>
          <w:numId w:val="1"/>
        </w:numPr>
        <w:rPr>
          <w:rFonts w:ascii="Verdana" w:hAnsi="Verdana"/>
          <w:b/>
          <w:color w:val="000000"/>
        </w:rPr>
      </w:pPr>
      <w:r>
        <w:rPr>
          <w:rFonts w:ascii="Verdana" w:hAnsi="Verdana" w:cs="Arial"/>
          <w:b/>
          <w:color w:val="77328A"/>
          <w:sz w:val="30"/>
          <w:szCs w:val="30"/>
        </w:rPr>
        <w:t>Delegation</w:t>
      </w:r>
    </w:p>
    <w:p w14:paraId="6B38CB00" w14:textId="77777777" w:rsidR="00E530CB" w:rsidRPr="004A0989" w:rsidRDefault="00E530CB" w:rsidP="00E530CB">
      <w:pPr>
        <w:numPr>
          <w:ilvl w:val="12"/>
          <w:numId w:val="0"/>
        </w:numPr>
        <w:rPr>
          <w:rFonts w:ascii="Verdana" w:hAnsi="Verdana" w:cs="Arial"/>
          <w:color w:val="000000"/>
        </w:rPr>
      </w:pPr>
    </w:p>
    <w:p w14:paraId="7CD0B5FC" w14:textId="77777777" w:rsidR="00E530CB" w:rsidRDefault="00E530CB" w:rsidP="00E530CB">
      <w:pPr>
        <w:ind w:left="1418" w:hanging="878"/>
        <w:rPr>
          <w:rFonts w:ascii="Verdana" w:hAnsi="Verdana"/>
        </w:rPr>
      </w:pPr>
      <w:r>
        <w:rPr>
          <w:rFonts w:ascii="Verdana" w:hAnsi="Verdana" w:cs="Arial"/>
          <w:color w:val="000000"/>
        </w:rPr>
        <w:t>6</w:t>
      </w:r>
      <w:r w:rsidRPr="004A0989">
        <w:rPr>
          <w:rFonts w:ascii="Verdana" w:hAnsi="Verdana" w:cs="Arial"/>
          <w:color w:val="000000"/>
        </w:rPr>
        <w:t>.1</w:t>
      </w:r>
      <w:r w:rsidRPr="004A0989">
        <w:rPr>
          <w:rFonts w:ascii="Verdana" w:hAnsi="Verdana" w:cs="Arial"/>
          <w:color w:val="000000"/>
        </w:rPr>
        <w:tab/>
      </w:r>
      <w:r w:rsidRPr="004976BE">
        <w:rPr>
          <w:rFonts w:ascii="Verdana" w:hAnsi="Verdana"/>
        </w:rPr>
        <w:t xml:space="preserve">The Chief Commissioner is given delegated authority to discharge such powers of the </w:t>
      </w:r>
      <w:r w:rsidR="007A443A" w:rsidRPr="004976BE">
        <w:rPr>
          <w:rFonts w:ascii="Verdana" w:hAnsi="Verdana"/>
        </w:rPr>
        <w:t>Commission,</w:t>
      </w:r>
      <w:r w:rsidRPr="004976BE">
        <w:rPr>
          <w:rFonts w:ascii="Verdana" w:hAnsi="Verdana"/>
        </w:rPr>
        <w:t xml:space="preserve"> as </w:t>
      </w:r>
      <w:r w:rsidR="004060A3">
        <w:rPr>
          <w:rFonts w:ascii="Verdana" w:hAnsi="Verdana"/>
        </w:rPr>
        <w:t>s</w:t>
      </w:r>
      <w:r w:rsidR="00343555">
        <w:rPr>
          <w:rFonts w:ascii="Verdana" w:hAnsi="Verdana"/>
        </w:rPr>
        <w:t>he</w:t>
      </w:r>
      <w:r w:rsidR="004060A3">
        <w:rPr>
          <w:rFonts w:ascii="Verdana" w:hAnsi="Verdana"/>
        </w:rPr>
        <w:t>/</w:t>
      </w:r>
      <w:r w:rsidRPr="004976BE">
        <w:rPr>
          <w:rFonts w:ascii="Verdana" w:hAnsi="Verdana"/>
        </w:rPr>
        <w:t>he</w:t>
      </w:r>
      <w:r w:rsidR="004060A3">
        <w:rPr>
          <w:rFonts w:ascii="Verdana" w:hAnsi="Verdana"/>
        </w:rPr>
        <w:t xml:space="preserve"> </w:t>
      </w:r>
      <w:r w:rsidRPr="004976BE">
        <w:rPr>
          <w:rFonts w:ascii="Verdana" w:hAnsi="Verdana"/>
        </w:rPr>
        <w:t xml:space="preserve">deems necessary in order to deal with the business of the Commission between formal meetings. </w:t>
      </w:r>
      <w:r w:rsidR="004060A3">
        <w:rPr>
          <w:rFonts w:ascii="Verdana" w:hAnsi="Verdana"/>
        </w:rPr>
        <w:t xml:space="preserve"> </w:t>
      </w:r>
      <w:r w:rsidRPr="004976BE">
        <w:rPr>
          <w:rFonts w:ascii="Verdana" w:hAnsi="Verdana"/>
        </w:rPr>
        <w:t xml:space="preserve">These actions will be reported to the next meeting of the Commission. </w:t>
      </w:r>
      <w:r w:rsidR="004060A3">
        <w:rPr>
          <w:rFonts w:ascii="Verdana" w:hAnsi="Verdana"/>
        </w:rPr>
        <w:t xml:space="preserve"> </w:t>
      </w:r>
      <w:r w:rsidRPr="004976BE">
        <w:rPr>
          <w:rFonts w:ascii="Verdana" w:hAnsi="Verdana"/>
        </w:rPr>
        <w:t xml:space="preserve">The majority of operational decisions are delegated to the </w:t>
      </w:r>
      <w:r w:rsidR="000723CF">
        <w:rPr>
          <w:rFonts w:ascii="Verdana" w:hAnsi="Verdana"/>
        </w:rPr>
        <w:t xml:space="preserve">Chief </w:t>
      </w:r>
      <w:r w:rsidR="007A443A">
        <w:rPr>
          <w:rFonts w:ascii="Verdana" w:hAnsi="Verdana"/>
        </w:rPr>
        <w:t xml:space="preserve">Executive </w:t>
      </w:r>
      <w:r w:rsidR="007A443A" w:rsidRPr="004976BE">
        <w:rPr>
          <w:rFonts w:ascii="Verdana" w:hAnsi="Verdana"/>
        </w:rPr>
        <w:t>by</w:t>
      </w:r>
      <w:r w:rsidRPr="004976BE">
        <w:rPr>
          <w:rFonts w:ascii="Verdana" w:hAnsi="Verdana"/>
        </w:rPr>
        <w:t xml:space="preserve"> the Commission, in line with her</w:t>
      </w:r>
      <w:r w:rsidR="004060A3">
        <w:rPr>
          <w:rFonts w:ascii="Verdana" w:hAnsi="Verdana"/>
        </w:rPr>
        <w:t>/his</w:t>
      </w:r>
      <w:r w:rsidRPr="004976BE">
        <w:rPr>
          <w:rFonts w:ascii="Verdana" w:hAnsi="Verdana"/>
        </w:rPr>
        <w:t xml:space="preserve"> responsibilities for managing </w:t>
      </w:r>
      <w:r w:rsidR="00CE7B10">
        <w:rPr>
          <w:rFonts w:ascii="Verdana" w:hAnsi="Verdana"/>
        </w:rPr>
        <w:t xml:space="preserve">and reporting to </w:t>
      </w:r>
      <w:r w:rsidRPr="004976BE">
        <w:rPr>
          <w:rFonts w:ascii="Verdana" w:hAnsi="Verdana"/>
        </w:rPr>
        <w:t xml:space="preserve">the Commission in accordance </w:t>
      </w:r>
      <w:r w:rsidR="007A443A" w:rsidRPr="004976BE">
        <w:rPr>
          <w:rFonts w:ascii="Verdana" w:hAnsi="Verdana"/>
        </w:rPr>
        <w:t xml:space="preserve">with </w:t>
      </w:r>
      <w:r w:rsidR="00CE7B10">
        <w:rPr>
          <w:rFonts w:ascii="Verdana" w:hAnsi="Verdana"/>
        </w:rPr>
        <w:t xml:space="preserve">its </w:t>
      </w:r>
      <w:r w:rsidR="007A443A" w:rsidRPr="004976BE">
        <w:rPr>
          <w:rFonts w:ascii="Verdana" w:hAnsi="Verdana"/>
        </w:rPr>
        <w:t>strategic</w:t>
      </w:r>
      <w:r w:rsidRPr="004976BE">
        <w:rPr>
          <w:rFonts w:ascii="Verdana" w:hAnsi="Verdana"/>
        </w:rPr>
        <w:t xml:space="preserve"> plan</w:t>
      </w:r>
      <w:r w:rsidR="00A55ADC">
        <w:rPr>
          <w:rFonts w:ascii="Verdana" w:hAnsi="Verdana"/>
        </w:rPr>
        <w:t>,</w:t>
      </w:r>
      <w:r w:rsidRPr="004976BE">
        <w:rPr>
          <w:rFonts w:ascii="Verdana" w:hAnsi="Verdana"/>
        </w:rPr>
        <w:t xml:space="preserve"> budgetary policies</w:t>
      </w:r>
      <w:r w:rsidR="00A55ADC">
        <w:rPr>
          <w:rFonts w:ascii="Verdana" w:hAnsi="Verdana"/>
        </w:rPr>
        <w:t xml:space="preserve"> and the Framework document</w:t>
      </w:r>
      <w:r w:rsidR="000B7C21">
        <w:rPr>
          <w:rFonts w:ascii="Verdana" w:hAnsi="Verdana"/>
        </w:rPr>
        <w:t>.</w:t>
      </w:r>
    </w:p>
    <w:p w14:paraId="6DE26F78" w14:textId="77777777" w:rsidR="008C1004" w:rsidRPr="004976BE" w:rsidRDefault="008C1004" w:rsidP="00E530CB">
      <w:pPr>
        <w:ind w:left="1418" w:hanging="878"/>
        <w:rPr>
          <w:rFonts w:ascii="Verdana" w:hAnsi="Verdana"/>
        </w:rPr>
      </w:pPr>
    </w:p>
    <w:p w14:paraId="22DB303A" w14:textId="77777777" w:rsidR="008C1004" w:rsidRPr="004A0989" w:rsidRDefault="008C1004" w:rsidP="008C1004">
      <w:pPr>
        <w:ind w:left="1418" w:hanging="878"/>
        <w:rPr>
          <w:rFonts w:ascii="Verdana" w:hAnsi="Verdana" w:cs="Arial"/>
          <w:color w:val="000000"/>
        </w:rPr>
      </w:pPr>
      <w:r>
        <w:rPr>
          <w:rFonts w:ascii="Verdana" w:hAnsi="Verdana" w:cs="Arial"/>
          <w:color w:val="000000"/>
        </w:rPr>
        <w:t>6</w:t>
      </w:r>
      <w:r w:rsidRPr="004A0989">
        <w:rPr>
          <w:rFonts w:ascii="Verdana" w:hAnsi="Verdana" w:cs="Arial"/>
          <w:color w:val="000000"/>
        </w:rPr>
        <w:t>.</w:t>
      </w:r>
      <w:r>
        <w:rPr>
          <w:rFonts w:ascii="Verdana" w:hAnsi="Verdana" w:cs="Arial"/>
          <w:color w:val="000000"/>
        </w:rPr>
        <w:t>2</w:t>
      </w:r>
      <w:r w:rsidRPr="004A0989">
        <w:rPr>
          <w:rFonts w:ascii="Verdana" w:hAnsi="Verdana" w:cs="Arial"/>
          <w:color w:val="000000"/>
        </w:rPr>
        <w:tab/>
        <w:t xml:space="preserve">The Commission may decide to delegate responsibility for specified matters to individual Commissioners or committees.  Decisions taken by individual Commissioners or committees under delegated powers will be recorded in written minutes available to the Commission as a whole. </w:t>
      </w:r>
      <w:r w:rsidR="00A54EB8">
        <w:rPr>
          <w:rFonts w:ascii="Verdana" w:hAnsi="Verdana" w:cs="Arial"/>
          <w:color w:val="000000"/>
        </w:rPr>
        <w:t xml:space="preserve"> </w:t>
      </w:r>
    </w:p>
    <w:p w14:paraId="4DD5EE9F" w14:textId="77777777" w:rsidR="00E530CB" w:rsidRPr="004A0989" w:rsidRDefault="00E530CB" w:rsidP="00E530CB">
      <w:pPr>
        <w:ind w:left="567"/>
        <w:rPr>
          <w:rFonts w:ascii="Verdana" w:hAnsi="Verdana" w:cs="Arial"/>
          <w:color w:val="000000"/>
        </w:rPr>
      </w:pPr>
    </w:p>
    <w:p w14:paraId="23302387" w14:textId="77777777" w:rsidR="00930B5F" w:rsidRDefault="00E530CB" w:rsidP="00930B5F">
      <w:pPr>
        <w:ind w:left="1418" w:hanging="878"/>
        <w:rPr>
          <w:rFonts w:ascii="Verdana" w:hAnsi="Verdana" w:cs="Arial"/>
          <w:color w:val="000000"/>
        </w:rPr>
      </w:pPr>
      <w:r>
        <w:rPr>
          <w:rFonts w:ascii="Verdana" w:hAnsi="Verdana" w:cs="Arial"/>
          <w:color w:val="000000"/>
        </w:rPr>
        <w:t>6</w:t>
      </w:r>
      <w:r w:rsidRPr="004A0989">
        <w:rPr>
          <w:rFonts w:ascii="Verdana" w:hAnsi="Verdana" w:cs="Arial"/>
          <w:color w:val="000000"/>
        </w:rPr>
        <w:t>.</w:t>
      </w:r>
      <w:r w:rsidR="008C1004">
        <w:rPr>
          <w:rFonts w:ascii="Verdana" w:hAnsi="Verdana" w:cs="Arial"/>
          <w:color w:val="000000"/>
        </w:rPr>
        <w:t>3</w:t>
      </w:r>
      <w:r w:rsidRPr="004A0989">
        <w:rPr>
          <w:rFonts w:ascii="Verdana" w:hAnsi="Verdana" w:cs="Arial"/>
          <w:color w:val="000000"/>
        </w:rPr>
        <w:tab/>
      </w:r>
      <w:r w:rsidR="00F14145">
        <w:rPr>
          <w:rFonts w:ascii="Verdana" w:hAnsi="Verdana" w:cs="Arial"/>
          <w:color w:val="000000"/>
        </w:rPr>
        <w:t xml:space="preserve">The Commission </w:t>
      </w:r>
      <w:r w:rsidR="00A96ABB">
        <w:rPr>
          <w:rFonts w:ascii="Verdana" w:hAnsi="Verdana" w:cs="Arial"/>
          <w:color w:val="000000"/>
        </w:rPr>
        <w:t xml:space="preserve">broadly follows </w:t>
      </w:r>
      <w:r w:rsidR="00F14145">
        <w:rPr>
          <w:rFonts w:ascii="Verdana" w:hAnsi="Verdana" w:cs="Arial"/>
          <w:color w:val="000000"/>
        </w:rPr>
        <w:t>Northern Ireland Civil Service policies and will adhere to these when dealing with matters of grievance or disciplinary issues</w:t>
      </w:r>
      <w:r w:rsidR="00A96ABB">
        <w:rPr>
          <w:rFonts w:ascii="Verdana" w:hAnsi="Verdana" w:cs="Arial"/>
          <w:color w:val="000000"/>
        </w:rPr>
        <w:t xml:space="preserve"> and pay</w:t>
      </w:r>
      <w:r w:rsidR="00F14145">
        <w:rPr>
          <w:rFonts w:ascii="Verdana" w:hAnsi="Verdana" w:cs="Arial"/>
          <w:color w:val="000000"/>
        </w:rPr>
        <w:t xml:space="preserve">. </w:t>
      </w:r>
      <w:r w:rsidRPr="004A0989">
        <w:rPr>
          <w:rFonts w:ascii="Verdana" w:hAnsi="Verdana" w:cs="Arial"/>
          <w:color w:val="000000"/>
        </w:rPr>
        <w:t xml:space="preserve"> </w:t>
      </w:r>
    </w:p>
    <w:p w14:paraId="08CFBCC0" w14:textId="77777777" w:rsidR="00930B5F" w:rsidRDefault="00930B5F" w:rsidP="00930B5F">
      <w:pPr>
        <w:ind w:left="1418" w:hanging="878"/>
        <w:rPr>
          <w:rFonts w:ascii="Verdana" w:hAnsi="Verdana" w:cs="Arial"/>
          <w:color w:val="000000"/>
        </w:rPr>
      </w:pPr>
    </w:p>
    <w:p w14:paraId="2E8FED68" w14:textId="740E6448" w:rsidR="00F4446B" w:rsidRPr="00F929A0" w:rsidRDefault="00943FB6" w:rsidP="00F929A0">
      <w:pPr>
        <w:ind w:left="1418" w:hanging="878"/>
        <w:rPr>
          <w:rFonts w:ascii="Verdana" w:hAnsi="Verdana" w:cs="Arial"/>
          <w:color w:val="000000"/>
        </w:rPr>
      </w:pPr>
      <w:r>
        <w:rPr>
          <w:rFonts w:ascii="Verdana" w:hAnsi="Verdana" w:cs="Arial"/>
          <w:color w:val="000000"/>
        </w:rPr>
        <w:t>6.4</w:t>
      </w:r>
      <w:r>
        <w:rPr>
          <w:rFonts w:ascii="Verdana" w:hAnsi="Verdana" w:cs="Arial"/>
          <w:color w:val="000000"/>
        </w:rPr>
        <w:tab/>
      </w:r>
      <w:r w:rsidR="003D7CE3" w:rsidRPr="00930B5F">
        <w:rPr>
          <w:rFonts w:ascii="Verdana" w:hAnsi="Verdana" w:cs="Arial"/>
        </w:rPr>
        <w:t xml:space="preserve">The NIO has designated the Chief Executive as the NIHRC’s Accounting Officer (AO). As AO, the Chief Executive is personally responsible for safeguarding the public funds for which he or she has charge; for ensuring propriety and regularity in the handling of those public funds; and for the day-to-day operations and management of the NIHRC. Further details of the responsibilities of the NIHRC Chief Executive are set out in paragraphs </w:t>
      </w:r>
      <w:r w:rsidR="0027090A">
        <w:rPr>
          <w:rFonts w:ascii="Verdana" w:hAnsi="Verdana" w:cs="Arial"/>
        </w:rPr>
        <w:t>14.1-14.9</w:t>
      </w:r>
      <w:r w:rsidR="003D7CE3" w:rsidRPr="00930B5F">
        <w:rPr>
          <w:rFonts w:ascii="Verdana" w:hAnsi="Verdana" w:cs="Arial"/>
        </w:rPr>
        <w:t xml:space="preserve"> of the Framework Document.</w:t>
      </w:r>
    </w:p>
    <w:p w14:paraId="62937E0E" w14:textId="77777777" w:rsidR="00F4446B" w:rsidRDefault="00F4446B" w:rsidP="00891755">
      <w:pPr>
        <w:pStyle w:val="H4"/>
        <w:spacing w:before="0" w:after="0"/>
        <w:rPr>
          <w:rFonts w:ascii="Verdana" w:hAnsi="Verdana" w:cs="Arial"/>
          <w:b w:val="0"/>
          <w:color w:val="000000"/>
          <w:szCs w:val="24"/>
          <w:lang w:eastAsia="en-US"/>
        </w:rPr>
      </w:pPr>
    </w:p>
    <w:p w14:paraId="5351DE65" w14:textId="77777777" w:rsidR="00F929A0" w:rsidRPr="00F929A0" w:rsidRDefault="00F929A0" w:rsidP="00F929A0"/>
    <w:p w14:paraId="4F57BFAB" w14:textId="77777777" w:rsidR="008F4829" w:rsidRPr="008F4829" w:rsidRDefault="008F4829" w:rsidP="008F4829">
      <w:pPr>
        <w:pStyle w:val="ListParagraph"/>
        <w:numPr>
          <w:ilvl w:val="0"/>
          <w:numId w:val="1"/>
        </w:numPr>
        <w:rPr>
          <w:rFonts w:ascii="Verdana" w:hAnsi="Verdana"/>
          <w:b/>
          <w:color w:val="000000"/>
        </w:rPr>
      </w:pPr>
      <w:r>
        <w:rPr>
          <w:rFonts w:ascii="Verdana" w:hAnsi="Verdana" w:cs="Arial"/>
          <w:b/>
          <w:color w:val="77328A"/>
          <w:sz w:val="30"/>
          <w:szCs w:val="30"/>
        </w:rPr>
        <w:t>The role of the Chief Commissioner</w:t>
      </w:r>
    </w:p>
    <w:p w14:paraId="7460E221" w14:textId="77777777" w:rsidR="00F248B4" w:rsidRPr="004A0989" w:rsidRDefault="00F248B4" w:rsidP="00F248B4">
      <w:pPr>
        <w:numPr>
          <w:ilvl w:val="12"/>
          <w:numId w:val="0"/>
        </w:numPr>
        <w:rPr>
          <w:rFonts w:ascii="Verdana" w:hAnsi="Verdana" w:cs="Arial"/>
          <w:color w:val="000000"/>
        </w:rPr>
      </w:pPr>
    </w:p>
    <w:p w14:paraId="43CFF21E" w14:textId="77777777" w:rsidR="00F248B4" w:rsidRPr="004A0989" w:rsidRDefault="00E530CB" w:rsidP="000A5F71">
      <w:pPr>
        <w:numPr>
          <w:ilvl w:val="12"/>
          <w:numId w:val="0"/>
        </w:numPr>
        <w:ind w:left="1418" w:hanging="851"/>
        <w:rPr>
          <w:rFonts w:ascii="Verdana" w:hAnsi="Verdana" w:cs="Arial"/>
          <w:color w:val="000000"/>
        </w:rPr>
      </w:pPr>
      <w:r>
        <w:rPr>
          <w:rFonts w:ascii="Verdana" w:hAnsi="Verdana" w:cs="Arial"/>
          <w:color w:val="000000"/>
        </w:rPr>
        <w:t>7</w:t>
      </w:r>
      <w:r w:rsidR="000A5F71" w:rsidRPr="004A0989">
        <w:rPr>
          <w:rFonts w:ascii="Verdana" w:hAnsi="Verdana" w:cs="Arial"/>
          <w:color w:val="000000"/>
        </w:rPr>
        <w:t>.1</w:t>
      </w:r>
      <w:r w:rsidR="000A5F71" w:rsidRPr="004A0989">
        <w:rPr>
          <w:rFonts w:ascii="Verdana" w:hAnsi="Verdana" w:cs="Arial"/>
          <w:color w:val="000000"/>
        </w:rPr>
        <w:tab/>
      </w:r>
      <w:r w:rsidR="00B96B7A" w:rsidRPr="004A0989">
        <w:rPr>
          <w:rFonts w:ascii="Verdana" w:hAnsi="Verdana" w:cs="Arial"/>
          <w:color w:val="000000"/>
        </w:rPr>
        <w:t>The Chief Commissioner</w:t>
      </w:r>
      <w:r w:rsidR="00F248B4" w:rsidRPr="004A0989">
        <w:rPr>
          <w:rFonts w:ascii="Verdana" w:hAnsi="Verdana" w:cs="Arial"/>
          <w:color w:val="000000"/>
        </w:rPr>
        <w:t xml:space="preserve"> has particular responsibility for providing effective strategic leadership on matters such as: </w:t>
      </w:r>
    </w:p>
    <w:p w14:paraId="1B88328E" w14:textId="77777777" w:rsidR="00F248B4" w:rsidRPr="004A0989" w:rsidRDefault="00F248B4" w:rsidP="00F248B4">
      <w:pPr>
        <w:numPr>
          <w:ilvl w:val="12"/>
          <w:numId w:val="0"/>
        </w:numPr>
        <w:rPr>
          <w:rFonts w:ascii="Verdana" w:hAnsi="Verdana" w:cs="Arial"/>
          <w:color w:val="000000"/>
        </w:rPr>
      </w:pPr>
    </w:p>
    <w:p w14:paraId="53083A44" w14:textId="77777777" w:rsidR="00DF3467" w:rsidRDefault="00DF3467" w:rsidP="00EB7FA8">
      <w:pPr>
        <w:numPr>
          <w:ilvl w:val="1"/>
          <w:numId w:val="19"/>
        </w:numPr>
        <w:tabs>
          <w:tab w:val="left" w:pos="1985"/>
        </w:tabs>
        <w:ind w:left="1418" w:firstLine="0"/>
        <w:rPr>
          <w:rFonts w:ascii="Verdana" w:hAnsi="Verdana" w:cs="Arial"/>
          <w:color w:val="000000"/>
        </w:rPr>
      </w:pPr>
      <w:r>
        <w:rPr>
          <w:rFonts w:ascii="Verdana" w:hAnsi="Verdana" w:cs="Arial"/>
          <w:color w:val="000000"/>
        </w:rPr>
        <w:t>representing the views of the Commission to the public</w:t>
      </w:r>
      <w:r>
        <w:rPr>
          <w:rFonts w:ascii="Verdana" w:hAnsi="Verdana" w:cs="Arial"/>
          <w:color w:val="000000"/>
        </w:rPr>
        <w:br/>
      </w:r>
    </w:p>
    <w:p w14:paraId="7DB023E2" w14:textId="77777777" w:rsidR="00DF3467" w:rsidRPr="00DF3467" w:rsidRDefault="00DF3467" w:rsidP="00EB7FA8">
      <w:pPr>
        <w:numPr>
          <w:ilvl w:val="1"/>
          <w:numId w:val="19"/>
        </w:numPr>
        <w:tabs>
          <w:tab w:val="left" w:pos="1985"/>
        </w:tabs>
        <w:ind w:left="1418" w:firstLine="0"/>
        <w:rPr>
          <w:rFonts w:ascii="Verdana" w:hAnsi="Verdana" w:cs="Arial"/>
          <w:color w:val="000000"/>
        </w:rPr>
      </w:pPr>
      <w:r>
        <w:rPr>
          <w:rFonts w:ascii="Verdana" w:hAnsi="Verdana" w:cs="Arial"/>
          <w:color w:val="000000"/>
        </w:rPr>
        <w:t>adherence to this Code of Governance</w:t>
      </w:r>
    </w:p>
    <w:p w14:paraId="695D857E" w14:textId="77777777" w:rsidR="00F4446B" w:rsidRPr="00840E77" w:rsidRDefault="00F4446B" w:rsidP="00930B5F">
      <w:pPr>
        <w:tabs>
          <w:tab w:val="left" w:pos="1985"/>
        </w:tabs>
        <w:ind w:left="1418"/>
        <w:rPr>
          <w:rFonts w:ascii="Verdana" w:hAnsi="Verdana" w:cs="Arial"/>
          <w:color w:val="000000"/>
        </w:rPr>
      </w:pPr>
    </w:p>
    <w:p w14:paraId="43D71E4C" w14:textId="77777777" w:rsidR="00F4446B" w:rsidRPr="00840E77" w:rsidRDefault="00F4446B" w:rsidP="00EB7FA8">
      <w:pPr>
        <w:numPr>
          <w:ilvl w:val="1"/>
          <w:numId w:val="19"/>
        </w:numPr>
        <w:tabs>
          <w:tab w:val="left" w:pos="1985"/>
        </w:tabs>
        <w:ind w:left="1985" w:hanging="567"/>
        <w:rPr>
          <w:rFonts w:ascii="Verdana" w:hAnsi="Verdana" w:cs="Arial"/>
          <w:color w:val="000000"/>
        </w:rPr>
      </w:pPr>
      <w:r w:rsidRPr="00840E77">
        <w:rPr>
          <w:rFonts w:ascii="Verdana" w:hAnsi="Verdana" w:cs="Arial"/>
          <w:color w:val="000000"/>
        </w:rPr>
        <w:t xml:space="preserve">ensuring that the Commission adheres to its mission, vision and values. </w:t>
      </w:r>
    </w:p>
    <w:p w14:paraId="2EB21630" w14:textId="77777777" w:rsidR="00F4446B" w:rsidRPr="00840E77" w:rsidRDefault="00F4446B" w:rsidP="00930B5F">
      <w:pPr>
        <w:tabs>
          <w:tab w:val="left" w:pos="1985"/>
        </w:tabs>
        <w:ind w:left="1985" w:hanging="567"/>
        <w:rPr>
          <w:rFonts w:ascii="Verdana" w:hAnsi="Verdana" w:cs="Arial"/>
          <w:color w:val="000000"/>
        </w:rPr>
      </w:pPr>
    </w:p>
    <w:p w14:paraId="0109FB58" w14:textId="77777777" w:rsidR="00F4446B" w:rsidRPr="00840E77" w:rsidRDefault="00F4446B" w:rsidP="00EB7FA8">
      <w:pPr>
        <w:numPr>
          <w:ilvl w:val="1"/>
          <w:numId w:val="19"/>
        </w:numPr>
        <w:tabs>
          <w:tab w:val="left" w:pos="1985"/>
        </w:tabs>
        <w:ind w:left="1985" w:hanging="567"/>
        <w:rPr>
          <w:rFonts w:ascii="Verdana" w:hAnsi="Verdana" w:cs="Arial"/>
          <w:color w:val="000000"/>
        </w:rPr>
      </w:pPr>
      <w:r w:rsidRPr="00840E77">
        <w:rPr>
          <w:rFonts w:ascii="Verdana" w:hAnsi="Verdana" w:cs="Arial"/>
          <w:color w:val="000000"/>
        </w:rPr>
        <w:t>formulating the Commission's strategy for discharging its statutory duties, in consultation with the other Commissioners</w:t>
      </w:r>
    </w:p>
    <w:p w14:paraId="76FC1284" w14:textId="77777777" w:rsidR="00F4446B" w:rsidRPr="00840E77" w:rsidRDefault="00F4446B" w:rsidP="00F4446B">
      <w:pPr>
        <w:rPr>
          <w:rFonts w:ascii="Verdana" w:hAnsi="Verdana" w:cs="Arial"/>
          <w:color w:val="000000"/>
        </w:rPr>
      </w:pPr>
    </w:p>
    <w:p w14:paraId="3F5F50F5" w14:textId="2AB2C233" w:rsidR="00F4446B" w:rsidRDefault="00F4446B" w:rsidP="00EB7FA8">
      <w:pPr>
        <w:numPr>
          <w:ilvl w:val="1"/>
          <w:numId w:val="19"/>
        </w:numPr>
        <w:ind w:left="1985" w:hanging="567"/>
        <w:rPr>
          <w:rFonts w:ascii="Verdana" w:hAnsi="Verdana" w:cs="Arial"/>
          <w:color w:val="000000"/>
        </w:rPr>
      </w:pPr>
      <w:r w:rsidRPr="00840E77">
        <w:rPr>
          <w:rFonts w:ascii="Verdana" w:hAnsi="Verdana" w:cs="Arial"/>
          <w:color w:val="000000"/>
        </w:rPr>
        <w:t>encouraging high standards of propriety and promoting the efficient and effective use of staff and other resources.</w:t>
      </w:r>
    </w:p>
    <w:p w14:paraId="46B1A7E3" w14:textId="77777777" w:rsidR="00F4446B" w:rsidRPr="00840E77" w:rsidRDefault="00F4446B" w:rsidP="00930B5F">
      <w:pPr>
        <w:ind w:left="1985" w:hanging="567"/>
        <w:rPr>
          <w:rFonts w:ascii="Verdana" w:hAnsi="Verdana" w:cs="Arial"/>
          <w:color w:val="000000"/>
        </w:rPr>
      </w:pPr>
    </w:p>
    <w:p w14:paraId="288283FC" w14:textId="26D0E363" w:rsidR="00F4446B" w:rsidRPr="00840E77" w:rsidRDefault="00F4446B" w:rsidP="00EB7FA8">
      <w:pPr>
        <w:numPr>
          <w:ilvl w:val="1"/>
          <w:numId w:val="19"/>
        </w:numPr>
        <w:ind w:left="1985" w:hanging="567"/>
        <w:rPr>
          <w:rFonts w:ascii="Verdana" w:hAnsi="Verdana" w:cs="Arial"/>
          <w:color w:val="000000"/>
        </w:rPr>
      </w:pPr>
      <w:r w:rsidRPr="00840E77">
        <w:rPr>
          <w:rFonts w:ascii="Verdana" w:hAnsi="Verdana" w:cs="Arial"/>
          <w:color w:val="000000"/>
        </w:rPr>
        <w:t>ensuring that the Commission adheres to protocols agreed for external communications and managing relationships with stakeholders.</w:t>
      </w:r>
    </w:p>
    <w:p w14:paraId="320E3031" w14:textId="77777777" w:rsidR="00F4446B" w:rsidRPr="00840E77" w:rsidRDefault="00F4446B" w:rsidP="00930B5F">
      <w:pPr>
        <w:ind w:left="1985" w:hanging="567"/>
        <w:rPr>
          <w:rFonts w:ascii="Verdana" w:hAnsi="Verdana" w:cs="Arial"/>
          <w:color w:val="000000"/>
        </w:rPr>
      </w:pPr>
    </w:p>
    <w:p w14:paraId="655B92E1" w14:textId="36B02408" w:rsidR="00F4446B" w:rsidRPr="00840E77" w:rsidRDefault="00F4446B" w:rsidP="00EB7FA8">
      <w:pPr>
        <w:numPr>
          <w:ilvl w:val="1"/>
          <w:numId w:val="19"/>
        </w:numPr>
        <w:ind w:left="1985" w:hanging="567"/>
        <w:rPr>
          <w:rFonts w:ascii="Verdana" w:hAnsi="Verdana" w:cs="Arial"/>
          <w:color w:val="000000"/>
        </w:rPr>
      </w:pPr>
      <w:r w:rsidRPr="00840E77">
        <w:rPr>
          <w:rFonts w:ascii="Verdana" w:hAnsi="Verdana" w:cs="Arial"/>
          <w:color w:val="000000"/>
        </w:rPr>
        <w:t xml:space="preserve">ensuring that the Commission, in reaching decisions, takes proper account of guidance provided by the Secretary of State for Northern Ireland, and </w:t>
      </w:r>
    </w:p>
    <w:p w14:paraId="051E9BBB" w14:textId="77777777" w:rsidR="00F4446B" w:rsidRPr="00840E77" w:rsidRDefault="00F4446B" w:rsidP="00930B5F">
      <w:pPr>
        <w:ind w:left="1985" w:hanging="567"/>
        <w:rPr>
          <w:rFonts w:ascii="Verdana" w:hAnsi="Verdana" w:cs="Arial"/>
          <w:color w:val="000000"/>
        </w:rPr>
      </w:pPr>
    </w:p>
    <w:p w14:paraId="02490E2F" w14:textId="77777777" w:rsidR="00F4446B" w:rsidRDefault="00F4446B" w:rsidP="00EB7FA8">
      <w:pPr>
        <w:numPr>
          <w:ilvl w:val="1"/>
          <w:numId w:val="19"/>
        </w:numPr>
        <w:ind w:left="1985" w:hanging="567"/>
        <w:rPr>
          <w:rFonts w:ascii="Verdana" w:hAnsi="Verdana" w:cs="Arial"/>
          <w:color w:val="000000"/>
        </w:rPr>
      </w:pPr>
      <w:r w:rsidRPr="00840E77">
        <w:rPr>
          <w:rFonts w:ascii="Verdana" w:hAnsi="Verdana" w:cs="Arial"/>
          <w:color w:val="000000"/>
        </w:rPr>
        <w:t>providing an assessment of the performance of individual Commissioners, on request to the sponsor Department, when they are being considered for re–appointment to the Commission.</w:t>
      </w:r>
      <w:r w:rsidR="00062F54">
        <w:rPr>
          <w:rFonts w:ascii="Verdana" w:hAnsi="Verdana" w:cs="Arial"/>
          <w:color w:val="000000"/>
        </w:rPr>
        <w:br/>
      </w:r>
    </w:p>
    <w:p w14:paraId="47B1CBDC" w14:textId="501FF478" w:rsidR="00062F54" w:rsidRDefault="00930B5F" w:rsidP="00EB7FA8">
      <w:pPr>
        <w:numPr>
          <w:ilvl w:val="1"/>
          <w:numId w:val="19"/>
        </w:numPr>
        <w:ind w:left="1985" w:hanging="567"/>
        <w:rPr>
          <w:rFonts w:ascii="Verdana" w:hAnsi="Verdana" w:cs="Arial"/>
          <w:color w:val="000000"/>
        </w:rPr>
      </w:pPr>
      <w:r>
        <w:rPr>
          <w:rFonts w:ascii="Verdana" w:hAnsi="Verdana" w:cs="Arial"/>
          <w:color w:val="000000"/>
        </w:rPr>
        <w:t>f</w:t>
      </w:r>
      <w:r w:rsidR="00062F54">
        <w:rPr>
          <w:rFonts w:ascii="Verdana" w:hAnsi="Verdana" w:cs="Arial"/>
          <w:color w:val="000000"/>
        </w:rPr>
        <w:t xml:space="preserve">urther details of the responsibilities of the Chief Commissioner are set out in paragraphs </w:t>
      </w:r>
      <w:r w:rsidR="00F056B4">
        <w:rPr>
          <w:rFonts w:ascii="Verdana" w:hAnsi="Verdana" w:cs="Arial"/>
          <w:color w:val="000000"/>
        </w:rPr>
        <w:t>16.1-16.6</w:t>
      </w:r>
      <w:r w:rsidR="00062F54">
        <w:rPr>
          <w:rFonts w:ascii="Verdana" w:hAnsi="Verdana" w:cs="Arial"/>
          <w:color w:val="000000"/>
        </w:rPr>
        <w:t xml:space="preserve"> of the Framework Document. </w:t>
      </w:r>
    </w:p>
    <w:p w14:paraId="0AE685E7" w14:textId="77777777" w:rsidR="00F4446B" w:rsidRDefault="00F4446B" w:rsidP="00295498">
      <w:pPr>
        <w:pStyle w:val="ListParagraph"/>
        <w:rPr>
          <w:rFonts w:ascii="Verdana" w:hAnsi="Verdana" w:cs="Arial"/>
          <w:color w:val="000000"/>
        </w:rPr>
      </w:pPr>
    </w:p>
    <w:p w14:paraId="48ABA444" w14:textId="77777777" w:rsidR="009A178A" w:rsidRPr="00C54C15" w:rsidRDefault="00E530CB" w:rsidP="004B0622">
      <w:pPr>
        <w:autoSpaceDE w:val="0"/>
        <w:autoSpaceDN w:val="0"/>
        <w:adjustRightInd w:val="0"/>
        <w:ind w:left="1418" w:hanging="851"/>
        <w:rPr>
          <w:rFonts w:ascii="Verdana" w:hAnsi="Verdana" w:cs="Verdana"/>
          <w:lang w:eastAsia="en-GB"/>
        </w:rPr>
      </w:pPr>
      <w:r>
        <w:rPr>
          <w:rFonts w:ascii="Verdana" w:hAnsi="Verdana" w:cs="Arial"/>
          <w:color w:val="000000"/>
        </w:rPr>
        <w:t>7</w:t>
      </w:r>
      <w:r w:rsidR="00B71728" w:rsidRPr="004A0989">
        <w:rPr>
          <w:rFonts w:ascii="Verdana" w:hAnsi="Verdana" w:cs="Arial"/>
          <w:color w:val="000000"/>
        </w:rPr>
        <w:t>.2</w:t>
      </w:r>
      <w:r w:rsidR="00B71728" w:rsidRPr="004A0989">
        <w:rPr>
          <w:rFonts w:ascii="Verdana" w:hAnsi="Verdana" w:cs="Arial"/>
          <w:color w:val="000000"/>
        </w:rPr>
        <w:tab/>
      </w:r>
      <w:r w:rsidR="00A6783C" w:rsidRPr="004A0989">
        <w:rPr>
          <w:rFonts w:ascii="Verdana" w:hAnsi="Verdana" w:cs="Arial"/>
          <w:color w:val="000000"/>
        </w:rPr>
        <w:t xml:space="preserve">Communications between the Commission and the Secretary of State </w:t>
      </w:r>
      <w:r w:rsidR="00D70451" w:rsidRPr="004A0989">
        <w:rPr>
          <w:rFonts w:ascii="Verdana" w:hAnsi="Verdana" w:cs="Arial"/>
          <w:color w:val="000000"/>
        </w:rPr>
        <w:t xml:space="preserve">for Northern Ireland </w:t>
      </w:r>
      <w:r w:rsidR="00A6783C" w:rsidRPr="004A0989">
        <w:rPr>
          <w:rFonts w:ascii="Verdana" w:hAnsi="Verdana" w:cs="Arial"/>
          <w:color w:val="000000"/>
        </w:rPr>
        <w:t xml:space="preserve">will normally be through the Chief Commissioner except where the Commission has agreed that an individual Commissioner should act on its behalf.  Nevertheless, an individual Commissioner has the right of access to the Secretary of State </w:t>
      </w:r>
      <w:r w:rsidR="0020798E" w:rsidRPr="004A0989">
        <w:rPr>
          <w:rFonts w:ascii="Verdana" w:hAnsi="Verdana" w:cs="Arial"/>
          <w:color w:val="000000"/>
        </w:rPr>
        <w:t xml:space="preserve">for Northern Ireland </w:t>
      </w:r>
      <w:r w:rsidR="00A6783C" w:rsidRPr="004A0989">
        <w:rPr>
          <w:rFonts w:ascii="Verdana" w:hAnsi="Verdana" w:cs="Arial"/>
          <w:color w:val="000000"/>
        </w:rPr>
        <w:t xml:space="preserve">on any </w:t>
      </w:r>
      <w:r w:rsidR="007A443A" w:rsidRPr="004A0989">
        <w:rPr>
          <w:rFonts w:ascii="Verdana" w:hAnsi="Verdana" w:cs="Arial"/>
          <w:color w:val="000000"/>
        </w:rPr>
        <w:t>matter, which she/he believes,</w:t>
      </w:r>
      <w:r w:rsidR="00A6783C" w:rsidRPr="004A0989">
        <w:rPr>
          <w:rFonts w:ascii="Verdana" w:hAnsi="Verdana" w:cs="Arial"/>
          <w:color w:val="000000"/>
        </w:rPr>
        <w:t xml:space="preserve"> raises important issues relating to </w:t>
      </w:r>
      <w:r w:rsidR="004B0622">
        <w:rPr>
          <w:rFonts w:ascii="Verdana" w:hAnsi="Verdana" w:cs="Arial"/>
          <w:color w:val="000000"/>
        </w:rPr>
        <w:t>her/</w:t>
      </w:r>
      <w:r w:rsidR="00A6783C" w:rsidRPr="004A0989">
        <w:rPr>
          <w:rFonts w:ascii="Verdana" w:hAnsi="Verdana" w:cs="Arial"/>
          <w:color w:val="000000"/>
        </w:rPr>
        <w:t>his duties as a Commissioner.  In such cases</w:t>
      </w:r>
      <w:r w:rsidR="004B0622">
        <w:rPr>
          <w:rFonts w:ascii="Verdana" w:hAnsi="Verdana" w:cs="Arial"/>
          <w:color w:val="000000"/>
        </w:rPr>
        <w:t>,</w:t>
      </w:r>
      <w:r w:rsidR="00A6783C" w:rsidRPr="004A0989">
        <w:rPr>
          <w:rFonts w:ascii="Verdana" w:hAnsi="Verdana" w:cs="Arial"/>
          <w:color w:val="000000"/>
        </w:rPr>
        <w:t xml:space="preserve"> the agreement of the rest of the Commission should </w:t>
      </w:r>
      <w:r w:rsidR="009A178A">
        <w:rPr>
          <w:rFonts w:ascii="Verdana" w:hAnsi="Verdana" w:cs="Arial"/>
          <w:color w:val="000000"/>
        </w:rPr>
        <w:t xml:space="preserve">normally </w:t>
      </w:r>
      <w:r w:rsidR="00C937A3">
        <w:rPr>
          <w:rFonts w:ascii="Verdana" w:hAnsi="Verdana" w:cs="Arial"/>
          <w:color w:val="000000"/>
        </w:rPr>
        <w:t xml:space="preserve">be </w:t>
      </w:r>
      <w:r w:rsidR="00A6783C" w:rsidRPr="004A0989">
        <w:rPr>
          <w:rFonts w:ascii="Verdana" w:hAnsi="Verdana" w:cs="Arial"/>
          <w:color w:val="000000"/>
        </w:rPr>
        <w:t xml:space="preserve">sought.  </w:t>
      </w:r>
      <w:r w:rsidR="00C54C15">
        <w:rPr>
          <w:rFonts w:ascii="Verdana" w:hAnsi="Verdana" w:cs="Verdana"/>
          <w:lang w:eastAsia="en-GB"/>
        </w:rPr>
        <w:t>Initially</w:t>
      </w:r>
      <w:r w:rsidR="004B0622">
        <w:rPr>
          <w:rFonts w:ascii="Verdana" w:hAnsi="Verdana" w:cs="Verdana"/>
          <w:lang w:eastAsia="en-GB"/>
        </w:rPr>
        <w:t>,</w:t>
      </w:r>
      <w:r w:rsidR="00C54C15">
        <w:rPr>
          <w:rFonts w:ascii="Verdana" w:hAnsi="Verdana" w:cs="Verdana"/>
          <w:lang w:eastAsia="en-GB"/>
        </w:rPr>
        <w:t xml:space="preserve"> Commissioners should discuss their difficulties with the Chief Commissioner and</w:t>
      </w:r>
      <w:r w:rsidR="004B0622">
        <w:rPr>
          <w:rFonts w:ascii="Verdana" w:hAnsi="Verdana" w:cs="Verdana"/>
          <w:lang w:eastAsia="en-GB"/>
        </w:rPr>
        <w:t>,</w:t>
      </w:r>
      <w:r w:rsidR="00C54C15">
        <w:rPr>
          <w:rFonts w:ascii="Verdana" w:hAnsi="Verdana" w:cs="Verdana"/>
          <w:lang w:eastAsia="en-GB"/>
        </w:rPr>
        <w:t xml:space="preserve"> if still dissatisfied</w:t>
      </w:r>
      <w:r w:rsidR="004B0622">
        <w:rPr>
          <w:rFonts w:ascii="Verdana" w:hAnsi="Verdana" w:cs="Verdana"/>
          <w:lang w:eastAsia="en-GB"/>
        </w:rPr>
        <w:t>,</w:t>
      </w:r>
      <w:r w:rsidR="00C54C15">
        <w:rPr>
          <w:rFonts w:ascii="Verdana" w:hAnsi="Verdana" w:cs="Verdana"/>
          <w:lang w:eastAsia="en-GB"/>
        </w:rPr>
        <w:t xml:space="preserve"> then with the senior official of the Commission’s sponsor </w:t>
      </w:r>
      <w:r w:rsidR="004B0622">
        <w:rPr>
          <w:rFonts w:ascii="Verdana" w:hAnsi="Verdana" w:cs="Verdana"/>
          <w:lang w:eastAsia="en-GB"/>
        </w:rPr>
        <w:t>D</w:t>
      </w:r>
      <w:r w:rsidR="008A40C7">
        <w:rPr>
          <w:rFonts w:ascii="Verdana" w:hAnsi="Verdana" w:cs="Verdana"/>
          <w:lang w:eastAsia="en-GB"/>
        </w:rPr>
        <w:t>epartment</w:t>
      </w:r>
      <w:r w:rsidR="00C54C15">
        <w:rPr>
          <w:rFonts w:ascii="Verdana" w:hAnsi="Verdana" w:cs="Verdana"/>
          <w:lang w:eastAsia="en-GB"/>
        </w:rPr>
        <w:t xml:space="preserve"> and through </w:t>
      </w:r>
      <w:r w:rsidR="004B0622">
        <w:rPr>
          <w:rFonts w:ascii="Verdana" w:hAnsi="Verdana" w:cs="Verdana"/>
          <w:lang w:eastAsia="en-GB"/>
        </w:rPr>
        <w:t>her/</w:t>
      </w:r>
      <w:r w:rsidR="00C54C15">
        <w:rPr>
          <w:rFonts w:ascii="Verdana" w:hAnsi="Verdana" w:cs="Verdana"/>
          <w:lang w:eastAsia="en-GB"/>
        </w:rPr>
        <w:t>him</w:t>
      </w:r>
      <w:r w:rsidR="004B0622">
        <w:rPr>
          <w:rFonts w:ascii="Verdana" w:hAnsi="Verdana" w:cs="Verdana"/>
          <w:lang w:eastAsia="en-GB"/>
        </w:rPr>
        <w:t xml:space="preserve"> </w:t>
      </w:r>
      <w:r w:rsidR="00C54C15">
        <w:rPr>
          <w:rFonts w:ascii="Verdana" w:hAnsi="Verdana" w:cs="Verdana"/>
          <w:lang w:eastAsia="en-GB"/>
        </w:rPr>
        <w:t xml:space="preserve">to the </w:t>
      </w:r>
      <w:r w:rsidR="00280330">
        <w:rPr>
          <w:rFonts w:ascii="Verdana" w:hAnsi="Verdana" w:cs="Verdana"/>
          <w:lang w:eastAsia="en-GB"/>
        </w:rPr>
        <w:t xml:space="preserve">Secretary of </w:t>
      </w:r>
      <w:r w:rsidR="00424674">
        <w:rPr>
          <w:rFonts w:ascii="Verdana" w:hAnsi="Verdana" w:cs="Verdana"/>
          <w:lang w:eastAsia="en-GB"/>
        </w:rPr>
        <w:t>S</w:t>
      </w:r>
      <w:r w:rsidR="00280330">
        <w:rPr>
          <w:rFonts w:ascii="Verdana" w:hAnsi="Verdana" w:cs="Verdana"/>
          <w:lang w:eastAsia="en-GB"/>
        </w:rPr>
        <w:t>tate for Northern Ireland</w:t>
      </w:r>
      <w:r w:rsidR="00C54C15">
        <w:rPr>
          <w:rFonts w:ascii="Verdana" w:hAnsi="Verdana" w:cs="Verdana"/>
          <w:lang w:eastAsia="en-GB"/>
        </w:rPr>
        <w:t xml:space="preserve"> if necessary.</w:t>
      </w:r>
    </w:p>
    <w:p w14:paraId="7BC9AB20" w14:textId="77777777" w:rsidR="00CD591A" w:rsidRPr="004A0989" w:rsidRDefault="00CD591A" w:rsidP="00F248B4">
      <w:pPr>
        <w:rPr>
          <w:rFonts w:ascii="Verdana" w:hAnsi="Verdana" w:cs="Arial"/>
          <w:color w:val="000000"/>
        </w:rPr>
      </w:pPr>
    </w:p>
    <w:p w14:paraId="02B6F672" w14:textId="77777777" w:rsidR="006121FE" w:rsidRDefault="00E530CB" w:rsidP="006121FE">
      <w:pPr>
        <w:ind w:left="1418" w:hanging="851"/>
        <w:rPr>
          <w:rFonts w:ascii="Verdana" w:hAnsi="Verdana" w:cs="Arial"/>
          <w:color w:val="000000"/>
        </w:rPr>
      </w:pPr>
      <w:r>
        <w:rPr>
          <w:rFonts w:ascii="Verdana" w:hAnsi="Verdana" w:cs="Arial"/>
          <w:color w:val="000000"/>
        </w:rPr>
        <w:t>7</w:t>
      </w:r>
      <w:r w:rsidR="00B71728" w:rsidRPr="004A0989">
        <w:rPr>
          <w:rFonts w:ascii="Verdana" w:hAnsi="Verdana" w:cs="Arial"/>
          <w:color w:val="000000"/>
        </w:rPr>
        <w:t>.</w:t>
      </w:r>
      <w:r w:rsidR="00E65144">
        <w:rPr>
          <w:rFonts w:ascii="Verdana" w:hAnsi="Verdana" w:cs="Arial"/>
          <w:color w:val="000000"/>
        </w:rPr>
        <w:t>3</w:t>
      </w:r>
      <w:r w:rsidR="0075293B" w:rsidRPr="004A0989">
        <w:rPr>
          <w:rFonts w:ascii="Verdana" w:hAnsi="Verdana" w:cs="Arial"/>
          <w:color w:val="000000"/>
        </w:rPr>
        <w:tab/>
      </w:r>
      <w:r w:rsidR="00567677" w:rsidRPr="004A0989">
        <w:rPr>
          <w:rFonts w:ascii="Verdana" w:hAnsi="Verdana" w:cs="Arial"/>
          <w:color w:val="000000"/>
        </w:rPr>
        <w:t>The Chief Commissioner should ensure that the Commission</w:t>
      </w:r>
      <w:r w:rsidR="00F248B4" w:rsidRPr="004A0989">
        <w:rPr>
          <w:rFonts w:ascii="Verdana" w:hAnsi="Verdana" w:cs="Arial"/>
          <w:color w:val="000000"/>
        </w:rPr>
        <w:t xml:space="preserve"> meets at regular intervals throughout the year and that the minutes of meetings accurately record the decisions taken</w:t>
      </w:r>
      <w:r w:rsidR="006121FE" w:rsidRPr="006121FE">
        <w:rPr>
          <w:rFonts w:ascii="Verdana" w:hAnsi="Verdana" w:cs="Arial"/>
          <w:color w:val="000000"/>
        </w:rPr>
        <w:t xml:space="preserve"> </w:t>
      </w:r>
      <w:r w:rsidR="006121FE">
        <w:rPr>
          <w:rFonts w:ascii="Verdana" w:hAnsi="Verdana" w:cs="Arial"/>
          <w:color w:val="000000"/>
        </w:rPr>
        <w:t>in line with the Commission’s Standing Orders.</w:t>
      </w:r>
    </w:p>
    <w:p w14:paraId="401924CB" w14:textId="77777777" w:rsidR="00930B5F" w:rsidRPr="004A0989" w:rsidRDefault="00930B5F" w:rsidP="006121FE">
      <w:pPr>
        <w:ind w:left="1418" w:hanging="851"/>
        <w:rPr>
          <w:rFonts w:ascii="Verdana" w:hAnsi="Verdana" w:cs="Arial"/>
          <w:color w:val="000000"/>
        </w:rPr>
      </w:pPr>
    </w:p>
    <w:p w14:paraId="1FA54E20" w14:textId="77777777" w:rsidR="008455BB" w:rsidRPr="004A0989" w:rsidRDefault="00831994" w:rsidP="00930B5F">
      <w:pPr>
        <w:tabs>
          <w:tab w:val="left" w:pos="1418"/>
        </w:tabs>
        <w:ind w:left="1418" w:hanging="851"/>
        <w:rPr>
          <w:rFonts w:ascii="Verdana" w:hAnsi="Verdana" w:cs="Arial"/>
          <w:color w:val="000000"/>
        </w:rPr>
      </w:pPr>
      <w:r>
        <w:rPr>
          <w:rFonts w:ascii="Verdana" w:hAnsi="Verdana" w:cs="Arial"/>
          <w:color w:val="000000"/>
        </w:rPr>
        <w:t>7</w:t>
      </w:r>
      <w:r w:rsidRPr="004A0989">
        <w:rPr>
          <w:rFonts w:ascii="Verdana" w:hAnsi="Verdana" w:cs="Arial"/>
          <w:color w:val="000000"/>
        </w:rPr>
        <w:t>.</w:t>
      </w:r>
      <w:r w:rsidR="00E65144">
        <w:rPr>
          <w:rFonts w:ascii="Verdana" w:hAnsi="Verdana" w:cs="Arial"/>
          <w:color w:val="000000"/>
        </w:rPr>
        <w:t>4</w:t>
      </w:r>
      <w:r w:rsidR="0075293B" w:rsidRPr="004A0989">
        <w:rPr>
          <w:rFonts w:ascii="Verdana" w:hAnsi="Verdana" w:cs="Arial"/>
          <w:color w:val="000000"/>
        </w:rPr>
        <w:tab/>
      </w:r>
      <w:r w:rsidR="00BE4A25" w:rsidRPr="004A0989">
        <w:rPr>
          <w:rFonts w:ascii="Verdana" w:hAnsi="Verdana" w:cs="Arial"/>
          <w:color w:val="000000"/>
        </w:rPr>
        <w:t>The Chief Commissioner</w:t>
      </w:r>
      <w:r w:rsidR="00F248B4" w:rsidRPr="004A0989">
        <w:rPr>
          <w:rFonts w:ascii="Verdana" w:hAnsi="Verdana" w:cs="Arial"/>
          <w:color w:val="000000"/>
        </w:rPr>
        <w:t xml:space="preserve"> should ensure that all </w:t>
      </w:r>
      <w:r w:rsidR="00BE4A25" w:rsidRPr="004A0989">
        <w:rPr>
          <w:rFonts w:ascii="Verdana" w:hAnsi="Verdana" w:cs="Arial"/>
          <w:color w:val="000000"/>
        </w:rPr>
        <w:t>Commissioners</w:t>
      </w:r>
      <w:r w:rsidR="00F248B4" w:rsidRPr="004A0989">
        <w:rPr>
          <w:rFonts w:ascii="Verdana" w:hAnsi="Verdana" w:cs="Arial"/>
          <w:color w:val="000000"/>
        </w:rPr>
        <w:t xml:space="preserve">, when taking up office, are fully briefed on the terms of their appointment and on their duties, rights </w:t>
      </w:r>
      <w:r w:rsidR="00D5003C" w:rsidRPr="004A0989">
        <w:rPr>
          <w:rFonts w:ascii="Verdana" w:hAnsi="Verdana" w:cs="Arial"/>
          <w:color w:val="000000"/>
        </w:rPr>
        <w:t xml:space="preserve">and responsibilities. </w:t>
      </w:r>
      <w:r w:rsidR="0075293B" w:rsidRPr="004A0989">
        <w:rPr>
          <w:rFonts w:ascii="Verdana" w:hAnsi="Verdana" w:cs="Arial"/>
          <w:color w:val="000000"/>
        </w:rPr>
        <w:t xml:space="preserve"> </w:t>
      </w:r>
      <w:r w:rsidR="00A6783C" w:rsidRPr="004A0989">
        <w:rPr>
          <w:rFonts w:ascii="Verdana" w:hAnsi="Verdana" w:cs="Arial"/>
          <w:color w:val="000000"/>
        </w:rPr>
        <w:t>The Chief Commissioner</w:t>
      </w:r>
      <w:r w:rsidR="00F248B4" w:rsidRPr="004A0989">
        <w:rPr>
          <w:rFonts w:ascii="Verdana" w:hAnsi="Verdana" w:cs="Arial"/>
          <w:color w:val="000000"/>
        </w:rPr>
        <w:t xml:space="preserve"> and </w:t>
      </w:r>
      <w:r w:rsidR="00A6783C" w:rsidRPr="004A0989">
        <w:rPr>
          <w:rFonts w:ascii="Verdana" w:hAnsi="Verdana" w:cs="Arial"/>
          <w:color w:val="000000"/>
        </w:rPr>
        <w:t>Commissioners</w:t>
      </w:r>
      <w:r w:rsidR="00F248B4" w:rsidRPr="004A0989">
        <w:rPr>
          <w:rFonts w:ascii="Verdana" w:hAnsi="Verdana" w:cs="Arial"/>
          <w:color w:val="000000"/>
        </w:rPr>
        <w:t xml:space="preserve"> should each have a copy of </w:t>
      </w:r>
      <w:r w:rsidR="00630322" w:rsidRPr="004A0989">
        <w:rPr>
          <w:rFonts w:ascii="Verdana" w:hAnsi="Verdana" w:cs="Arial"/>
          <w:color w:val="000000"/>
        </w:rPr>
        <w:t xml:space="preserve">this </w:t>
      </w:r>
      <w:r w:rsidR="00F248B4" w:rsidRPr="004A0989">
        <w:rPr>
          <w:rFonts w:ascii="Verdana" w:hAnsi="Verdana" w:cs="Arial"/>
          <w:color w:val="000000"/>
        </w:rPr>
        <w:t>Code</w:t>
      </w:r>
      <w:r w:rsidR="008455BB" w:rsidRPr="004A0989">
        <w:rPr>
          <w:rFonts w:ascii="Verdana" w:hAnsi="Verdana" w:cs="Arial"/>
          <w:color w:val="000000"/>
        </w:rPr>
        <w:t>, as well as</w:t>
      </w:r>
      <w:r w:rsidR="00F248B4" w:rsidRPr="004A0989">
        <w:rPr>
          <w:rFonts w:ascii="Verdana" w:hAnsi="Verdana" w:cs="Arial"/>
          <w:color w:val="000000"/>
        </w:rPr>
        <w:t xml:space="preserve"> other relevant background material </w:t>
      </w:r>
      <w:r w:rsidR="00414068">
        <w:rPr>
          <w:rFonts w:ascii="Verdana" w:hAnsi="Verdana" w:cs="Arial"/>
          <w:color w:val="000000"/>
        </w:rPr>
        <w:t>including</w:t>
      </w:r>
      <w:r w:rsidR="008455BB" w:rsidRPr="004A0989">
        <w:rPr>
          <w:rFonts w:ascii="Verdana" w:hAnsi="Verdana" w:cs="Arial"/>
          <w:color w:val="000000"/>
        </w:rPr>
        <w:t>:</w:t>
      </w:r>
    </w:p>
    <w:p w14:paraId="23B2EBF5" w14:textId="77777777" w:rsidR="0088144A" w:rsidRDefault="0088144A" w:rsidP="00343555">
      <w:pPr>
        <w:ind w:left="1418"/>
        <w:rPr>
          <w:rFonts w:ascii="Verdana" w:hAnsi="Verdana" w:cs="Arial"/>
          <w:color w:val="000000"/>
        </w:rPr>
      </w:pPr>
    </w:p>
    <w:p w14:paraId="2212D0AD" w14:textId="77777777" w:rsidR="008455BB" w:rsidRPr="004A0989" w:rsidRDefault="00343555" w:rsidP="004B0622">
      <w:pPr>
        <w:numPr>
          <w:ilvl w:val="0"/>
          <w:numId w:val="2"/>
        </w:numPr>
        <w:tabs>
          <w:tab w:val="clear" w:pos="1527"/>
        </w:tabs>
        <w:ind w:left="1985"/>
        <w:rPr>
          <w:rFonts w:ascii="Verdana" w:hAnsi="Verdana" w:cs="Arial"/>
          <w:color w:val="000000"/>
        </w:rPr>
      </w:pPr>
      <w:r>
        <w:rPr>
          <w:rFonts w:ascii="Verdana" w:hAnsi="Verdana" w:cs="Arial"/>
          <w:color w:val="000000"/>
        </w:rPr>
        <w:t>t</w:t>
      </w:r>
      <w:r w:rsidR="000B7C21" w:rsidRPr="004A0989">
        <w:rPr>
          <w:rFonts w:ascii="Verdana" w:hAnsi="Verdana" w:cs="Arial"/>
          <w:color w:val="000000"/>
        </w:rPr>
        <w:t xml:space="preserve">he </w:t>
      </w:r>
      <w:r w:rsidR="00302010" w:rsidRPr="004A0989">
        <w:rPr>
          <w:rFonts w:ascii="Verdana" w:hAnsi="Verdana" w:cs="Arial"/>
          <w:color w:val="000000"/>
        </w:rPr>
        <w:t xml:space="preserve">latest </w:t>
      </w:r>
      <w:r w:rsidR="009A178A">
        <w:rPr>
          <w:rFonts w:ascii="Verdana" w:hAnsi="Verdana" w:cs="Arial"/>
          <w:color w:val="000000"/>
        </w:rPr>
        <w:t xml:space="preserve">Strategic and </w:t>
      </w:r>
      <w:r w:rsidR="008455BB" w:rsidRPr="004A0989">
        <w:rPr>
          <w:rFonts w:ascii="Verdana" w:hAnsi="Verdana" w:cs="Arial"/>
          <w:color w:val="000000"/>
        </w:rPr>
        <w:t>Business</w:t>
      </w:r>
      <w:r w:rsidR="00F248B4" w:rsidRPr="004A0989">
        <w:rPr>
          <w:rFonts w:ascii="Verdana" w:hAnsi="Verdana" w:cs="Arial"/>
          <w:color w:val="000000"/>
        </w:rPr>
        <w:t xml:space="preserve"> Plan</w:t>
      </w:r>
      <w:r w:rsidR="009A178A">
        <w:rPr>
          <w:rFonts w:ascii="Verdana" w:hAnsi="Verdana" w:cs="Arial"/>
          <w:color w:val="000000"/>
        </w:rPr>
        <w:t>s</w:t>
      </w:r>
    </w:p>
    <w:p w14:paraId="46DC38F1" w14:textId="77777777" w:rsidR="0054750B" w:rsidRPr="004A0989" w:rsidRDefault="0054750B" w:rsidP="004B0622">
      <w:pPr>
        <w:ind w:left="1985" w:hanging="567"/>
        <w:rPr>
          <w:rFonts w:ascii="Verdana" w:hAnsi="Verdana" w:cs="Arial"/>
          <w:color w:val="000000"/>
        </w:rPr>
      </w:pPr>
    </w:p>
    <w:p w14:paraId="098142F5" w14:textId="77777777" w:rsidR="004203BD" w:rsidRPr="004A0989" w:rsidRDefault="00343555" w:rsidP="004B0622">
      <w:pPr>
        <w:numPr>
          <w:ilvl w:val="0"/>
          <w:numId w:val="2"/>
        </w:numPr>
        <w:tabs>
          <w:tab w:val="clear" w:pos="1527"/>
        </w:tabs>
        <w:ind w:left="1985"/>
        <w:rPr>
          <w:rFonts w:ascii="Verdana" w:hAnsi="Verdana" w:cs="Arial"/>
          <w:color w:val="000000"/>
        </w:rPr>
      </w:pPr>
      <w:r>
        <w:rPr>
          <w:rFonts w:ascii="Verdana" w:hAnsi="Verdana" w:cs="Arial"/>
          <w:color w:val="000000"/>
        </w:rPr>
        <w:t>t</w:t>
      </w:r>
      <w:r w:rsidR="000B7C21" w:rsidRPr="004A0989">
        <w:rPr>
          <w:rFonts w:ascii="Verdana" w:hAnsi="Verdana" w:cs="Arial"/>
          <w:color w:val="000000"/>
        </w:rPr>
        <w:t xml:space="preserve">he </w:t>
      </w:r>
      <w:r w:rsidR="00005034" w:rsidRPr="004A0989">
        <w:rPr>
          <w:rFonts w:ascii="Verdana" w:hAnsi="Verdana" w:cs="Arial"/>
          <w:color w:val="000000"/>
        </w:rPr>
        <w:t>latest Annual Report</w:t>
      </w:r>
      <w:r w:rsidR="004B0622">
        <w:rPr>
          <w:rFonts w:ascii="Verdana" w:hAnsi="Verdana" w:cs="Arial"/>
          <w:color w:val="000000"/>
        </w:rPr>
        <w:t xml:space="preserve"> and Accounts</w:t>
      </w:r>
    </w:p>
    <w:p w14:paraId="3EF25678" w14:textId="77777777" w:rsidR="0054750B" w:rsidRPr="004A0989" w:rsidRDefault="0054750B" w:rsidP="004B0622">
      <w:pPr>
        <w:ind w:left="1985" w:hanging="567"/>
        <w:rPr>
          <w:rFonts w:ascii="Verdana" w:hAnsi="Verdana" w:cs="Arial"/>
          <w:color w:val="000000"/>
        </w:rPr>
      </w:pPr>
    </w:p>
    <w:p w14:paraId="71EC0C89" w14:textId="77777777" w:rsidR="004203BD" w:rsidRPr="004A0989" w:rsidRDefault="00343555" w:rsidP="004B0622">
      <w:pPr>
        <w:numPr>
          <w:ilvl w:val="0"/>
          <w:numId w:val="2"/>
        </w:numPr>
        <w:tabs>
          <w:tab w:val="clear" w:pos="1527"/>
        </w:tabs>
        <w:ind w:left="1985"/>
        <w:rPr>
          <w:rFonts w:ascii="Verdana" w:hAnsi="Verdana" w:cs="Arial"/>
          <w:color w:val="000000"/>
        </w:rPr>
      </w:pPr>
      <w:r>
        <w:rPr>
          <w:rFonts w:ascii="Verdana" w:hAnsi="Verdana" w:cs="Arial"/>
          <w:color w:val="000000"/>
        </w:rPr>
        <w:t>t</w:t>
      </w:r>
      <w:r w:rsidR="000B7C21" w:rsidRPr="004A0989">
        <w:rPr>
          <w:rFonts w:ascii="Verdana" w:hAnsi="Verdana" w:cs="Arial"/>
          <w:color w:val="000000"/>
        </w:rPr>
        <w:t xml:space="preserve">he </w:t>
      </w:r>
      <w:r w:rsidR="00005034" w:rsidRPr="004A0989">
        <w:rPr>
          <w:rFonts w:ascii="Verdana" w:hAnsi="Verdana" w:cs="Arial"/>
          <w:color w:val="000000"/>
        </w:rPr>
        <w:t xml:space="preserve">latest </w:t>
      </w:r>
      <w:r w:rsidR="004B0622">
        <w:rPr>
          <w:rFonts w:ascii="Verdana" w:hAnsi="Verdana" w:cs="Arial"/>
          <w:color w:val="000000"/>
        </w:rPr>
        <w:t>f</w:t>
      </w:r>
      <w:r w:rsidR="004203BD" w:rsidRPr="004A0989">
        <w:rPr>
          <w:rFonts w:ascii="Verdana" w:hAnsi="Verdana" w:cs="Arial"/>
          <w:color w:val="000000"/>
        </w:rPr>
        <w:t xml:space="preserve">inance </w:t>
      </w:r>
      <w:r w:rsidR="004B0622">
        <w:rPr>
          <w:rFonts w:ascii="Verdana" w:hAnsi="Verdana" w:cs="Arial"/>
          <w:color w:val="000000"/>
        </w:rPr>
        <w:t>r</w:t>
      </w:r>
      <w:r w:rsidR="004203BD" w:rsidRPr="004A0989">
        <w:rPr>
          <w:rFonts w:ascii="Verdana" w:hAnsi="Verdana" w:cs="Arial"/>
          <w:color w:val="000000"/>
        </w:rPr>
        <w:t>eports</w:t>
      </w:r>
      <w:r w:rsidR="00E65144">
        <w:rPr>
          <w:rFonts w:ascii="Verdana" w:hAnsi="Verdana" w:cs="Arial"/>
          <w:color w:val="000000"/>
        </w:rPr>
        <w:t xml:space="preserve"> and relevant Treasury guidance</w:t>
      </w:r>
    </w:p>
    <w:p w14:paraId="07A9E6E6" w14:textId="77777777" w:rsidR="0054750B" w:rsidRPr="004A0989" w:rsidRDefault="0054750B" w:rsidP="004B0622">
      <w:pPr>
        <w:ind w:left="1985" w:hanging="567"/>
        <w:rPr>
          <w:rFonts w:ascii="Verdana" w:hAnsi="Verdana" w:cs="Arial"/>
          <w:color w:val="000000"/>
        </w:rPr>
      </w:pPr>
    </w:p>
    <w:p w14:paraId="1C0BB43D" w14:textId="77777777" w:rsidR="004203BD" w:rsidRPr="004A0989" w:rsidRDefault="00343555" w:rsidP="004B0622">
      <w:pPr>
        <w:numPr>
          <w:ilvl w:val="0"/>
          <w:numId w:val="2"/>
        </w:numPr>
        <w:tabs>
          <w:tab w:val="clear" w:pos="1527"/>
        </w:tabs>
        <w:ind w:left="1985"/>
        <w:rPr>
          <w:rFonts w:ascii="Verdana" w:hAnsi="Verdana" w:cs="Arial"/>
          <w:color w:val="000000"/>
        </w:rPr>
      </w:pPr>
      <w:r>
        <w:rPr>
          <w:rFonts w:ascii="Verdana" w:hAnsi="Verdana" w:cs="Arial"/>
          <w:color w:val="000000"/>
        </w:rPr>
        <w:t>t</w:t>
      </w:r>
      <w:r w:rsidR="000B7C21">
        <w:rPr>
          <w:rFonts w:ascii="Verdana" w:hAnsi="Verdana" w:cs="Arial"/>
          <w:color w:val="000000"/>
        </w:rPr>
        <w:t xml:space="preserve">he </w:t>
      </w:r>
      <w:r w:rsidR="00302010" w:rsidRPr="004A0989">
        <w:rPr>
          <w:rFonts w:ascii="Verdana" w:hAnsi="Verdana" w:cs="Arial"/>
          <w:color w:val="000000"/>
        </w:rPr>
        <w:t>Standing Orders of the Commission</w:t>
      </w:r>
      <w:r w:rsidR="004B0622">
        <w:rPr>
          <w:rFonts w:ascii="Verdana" w:hAnsi="Verdana" w:cs="Arial"/>
          <w:color w:val="000000"/>
        </w:rPr>
        <w:t>, which</w:t>
      </w:r>
      <w:r w:rsidR="00302010" w:rsidRPr="004A0989">
        <w:rPr>
          <w:rFonts w:ascii="Verdana" w:hAnsi="Verdana" w:cs="Arial"/>
          <w:color w:val="000000"/>
        </w:rPr>
        <w:t xml:space="preserve"> govern</w:t>
      </w:r>
      <w:r w:rsidR="004B0622">
        <w:rPr>
          <w:rFonts w:ascii="Verdana" w:hAnsi="Verdana" w:cs="Arial"/>
          <w:color w:val="000000"/>
        </w:rPr>
        <w:t xml:space="preserve"> </w:t>
      </w:r>
      <w:r w:rsidR="00302010" w:rsidRPr="004A0989">
        <w:rPr>
          <w:rFonts w:ascii="Verdana" w:hAnsi="Verdana" w:cs="Arial"/>
          <w:color w:val="000000"/>
        </w:rPr>
        <w:t>t</w:t>
      </w:r>
      <w:r w:rsidR="00F248B4" w:rsidRPr="004A0989">
        <w:rPr>
          <w:rFonts w:ascii="Verdana" w:hAnsi="Verdana" w:cs="Arial"/>
          <w:color w:val="000000"/>
        </w:rPr>
        <w:t>he rule</w:t>
      </w:r>
      <w:r w:rsidR="004203BD" w:rsidRPr="004A0989">
        <w:rPr>
          <w:rFonts w:ascii="Verdana" w:hAnsi="Verdana" w:cs="Arial"/>
          <w:color w:val="000000"/>
        </w:rPr>
        <w:t>s a</w:t>
      </w:r>
      <w:r w:rsidR="00302010" w:rsidRPr="004A0989">
        <w:rPr>
          <w:rFonts w:ascii="Verdana" w:hAnsi="Verdana" w:cs="Arial"/>
          <w:color w:val="000000"/>
        </w:rPr>
        <w:t xml:space="preserve">nd procedures of </w:t>
      </w:r>
      <w:r w:rsidR="004B0622">
        <w:rPr>
          <w:rFonts w:ascii="Verdana" w:hAnsi="Verdana" w:cs="Arial"/>
          <w:color w:val="000000"/>
        </w:rPr>
        <w:t xml:space="preserve">meetings of </w:t>
      </w:r>
      <w:r w:rsidR="00302010" w:rsidRPr="004A0989">
        <w:rPr>
          <w:rFonts w:ascii="Verdana" w:hAnsi="Verdana" w:cs="Arial"/>
          <w:color w:val="000000"/>
        </w:rPr>
        <w:t>the Commission</w:t>
      </w:r>
      <w:r>
        <w:rPr>
          <w:rFonts w:ascii="Verdana" w:hAnsi="Verdana" w:cs="Arial"/>
          <w:color w:val="000000"/>
        </w:rPr>
        <w:t>, and</w:t>
      </w:r>
    </w:p>
    <w:p w14:paraId="080E41DC" w14:textId="77777777" w:rsidR="0054750B" w:rsidRPr="004A0989" w:rsidRDefault="0054750B" w:rsidP="004B0622">
      <w:pPr>
        <w:ind w:left="1985" w:hanging="567"/>
        <w:rPr>
          <w:rFonts w:ascii="Verdana" w:hAnsi="Verdana" w:cs="Arial"/>
          <w:color w:val="000000"/>
        </w:rPr>
      </w:pPr>
    </w:p>
    <w:p w14:paraId="26014328" w14:textId="77777777" w:rsidR="007F089A" w:rsidRPr="004A0989" w:rsidRDefault="00343555" w:rsidP="004B0622">
      <w:pPr>
        <w:numPr>
          <w:ilvl w:val="0"/>
          <w:numId w:val="2"/>
        </w:numPr>
        <w:tabs>
          <w:tab w:val="clear" w:pos="1527"/>
        </w:tabs>
        <w:ind w:left="1985"/>
        <w:rPr>
          <w:rFonts w:ascii="Verdana" w:hAnsi="Verdana" w:cs="Arial"/>
          <w:color w:val="000000"/>
        </w:rPr>
      </w:pPr>
      <w:r>
        <w:rPr>
          <w:rFonts w:ascii="Verdana" w:hAnsi="Verdana" w:cs="Arial"/>
          <w:color w:val="000000"/>
        </w:rPr>
        <w:t>t</w:t>
      </w:r>
      <w:r w:rsidR="000B7C21">
        <w:rPr>
          <w:rFonts w:ascii="Verdana" w:hAnsi="Verdana" w:cs="Arial"/>
          <w:color w:val="000000"/>
        </w:rPr>
        <w:t xml:space="preserve">he </w:t>
      </w:r>
      <w:r w:rsidR="00005034" w:rsidRPr="004A0989">
        <w:rPr>
          <w:rFonts w:ascii="Verdana" w:hAnsi="Verdana" w:cs="Arial"/>
          <w:color w:val="000000"/>
        </w:rPr>
        <w:t>c</w:t>
      </w:r>
      <w:r w:rsidR="007F089A" w:rsidRPr="004A0989">
        <w:rPr>
          <w:rFonts w:ascii="Verdana" w:hAnsi="Verdana" w:cs="Arial"/>
          <w:color w:val="000000"/>
        </w:rPr>
        <w:t>riteria for decision</w:t>
      </w:r>
      <w:r w:rsidR="00302010" w:rsidRPr="004A0989">
        <w:rPr>
          <w:rFonts w:ascii="Verdana" w:hAnsi="Verdana" w:cs="Arial"/>
          <w:color w:val="000000"/>
        </w:rPr>
        <w:t xml:space="preserve"> making </w:t>
      </w:r>
      <w:r w:rsidR="004B0622">
        <w:rPr>
          <w:rFonts w:ascii="Verdana" w:hAnsi="Verdana" w:cs="Arial"/>
          <w:color w:val="000000"/>
        </w:rPr>
        <w:t>in respect of</w:t>
      </w:r>
      <w:r w:rsidR="00005034" w:rsidRPr="004A0989">
        <w:rPr>
          <w:rFonts w:ascii="Verdana" w:hAnsi="Verdana" w:cs="Arial"/>
          <w:color w:val="000000"/>
        </w:rPr>
        <w:t xml:space="preserve"> </w:t>
      </w:r>
      <w:r w:rsidR="00302010" w:rsidRPr="004A0989">
        <w:rPr>
          <w:rFonts w:ascii="Verdana" w:hAnsi="Verdana" w:cs="Arial"/>
          <w:color w:val="000000"/>
        </w:rPr>
        <w:t>applications for legal support (casework)</w:t>
      </w:r>
      <w:r w:rsidR="00005034" w:rsidRPr="004A0989">
        <w:rPr>
          <w:rFonts w:ascii="Verdana" w:hAnsi="Verdana" w:cs="Arial"/>
          <w:color w:val="000000"/>
        </w:rPr>
        <w:t>, investigations and responses to consultation documents.</w:t>
      </w:r>
    </w:p>
    <w:p w14:paraId="197A0BC8" w14:textId="77777777" w:rsidR="00393467" w:rsidRPr="004A0989" w:rsidRDefault="00393467" w:rsidP="00393467">
      <w:pPr>
        <w:rPr>
          <w:rFonts w:ascii="Verdana" w:hAnsi="Verdana" w:cs="Arial"/>
          <w:color w:val="000000"/>
        </w:rPr>
      </w:pPr>
    </w:p>
    <w:p w14:paraId="7A22BE9C" w14:textId="77777777" w:rsidR="00393467" w:rsidRPr="004A0989" w:rsidRDefault="00E530CB" w:rsidP="003D710C">
      <w:pPr>
        <w:ind w:left="1418" w:hanging="851"/>
        <w:rPr>
          <w:rFonts w:ascii="Verdana" w:hAnsi="Verdana" w:cs="Arial"/>
          <w:color w:val="000000"/>
        </w:rPr>
      </w:pPr>
      <w:r>
        <w:rPr>
          <w:rFonts w:ascii="Verdana" w:hAnsi="Verdana" w:cs="Arial"/>
          <w:color w:val="000000"/>
        </w:rPr>
        <w:t>7</w:t>
      </w:r>
      <w:r w:rsidR="00C20551" w:rsidRPr="004A0989">
        <w:rPr>
          <w:rFonts w:ascii="Verdana" w:hAnsi="Verdana" w:cs="Arial"/>
          <w:color w:val="000000"/>
        </w:rPr>
        <w:t>.</w:t>
      </w:r>
      <w:r w:rsidR="00E65144">
        <w:rPr>
          <w:rFonts w:ascii="Verdana" w:hAnsi="Verdana" w:cs="Arial"/>
          <w:color w:val="000000"/>
        </w:rPr>
        <w:t>5</w:t>
      </w:r>
      <w:r w:rsidR="00C20551" w:rsidRPr="004A0989">
        <w:rPr>
          <w:rFonts w:ascii="Verdana" w:hAnsi="Verdana" w:cs="Arial"/>
          <w:color w:val="000000"/>
        </w:rPr>
        <w:tab/>
      </w:r>
      <w:r w:rsidR="00913E03" w:rsidRPr="004A0989">
        <w:rPr>
          <w:rFonts w:ascii="Verdana" w:hAnsi="Verdana" w:cs="Arial"/>
          <w:color w:val="000000"/>
        </w:rPr>
        <w:t xml:space="preserve">The Chief Commissioner should </w:t>
      </w:r>
      <w:r w:rsidR="00492E65">
        <w:rPr>
          <w:rFonts w:ascii="Verdana" w:hAnsi="Verdana" w:cs="Arial"/>
          <w:color w:val="000000"/>
        </w:rPr>
        <w:t>ensure that appropriate training and support is made available to Commissioners on their role and function</w:t>
      </w:r>
      <w:r w:rsidR="002D5102">
        <w:rPr>
          <w:rFonts w:ascii="Verdana" w:hAnsi="Verdana" w:cs="Arial"/>
          <w:color w:val="000000"/>
        </w:rPr>
        <w:t>,</w:t>
      </w:r>
      <w:r w:rsidR="00492E65">
        <w:rPr>
          <w:rFonts w:ascii="Verdana" w:hAnsi="Verdana" w:cs="Arial"/>
          <w:color w:val="000000"/>
        </w:rPr>
        <w:t xml:space="preserve"> and should </w:t>
      </w:r>
      <w:r w:rsidR="00913E03" w:rsidRPr="004A0989">
        <w:rPr>
          <w:rFonts w:ascii="Verdana" w:hAnsi="Verdana" w:cs="Arial"/>
          <w:color w:val="000000"/>
        </w:rPr>
        <w:t xml:space="preserve">encourage new Commissioners to attend an induction course on the duties of Commissioners or some other </w:t>
      </w:r>
      <w:r w:rsidR="002D5102">
        <w:rPr>
          <w:rFonts w:ascii="Verdana" w:hAnsi="Verdana" w:cs="Arial"/>
          <w:color w:val="000000"/>
        </w:rPr>
        <w:t>appropriate</w:t>
      </w:r>
      <w:r w:rsidR="00913E03" w:rsidRPr="004A0989">
        <w:rPr>
          <w:rFonts w:ascii="Verdana" w:hAnsi="Verdana" w:cs="Arial"/>
          <w:color w:val="000000"/>
        </w:rPr>
        <w:t xml:space="preserve"> form of induction programme.  The Chief Commissioner should also discuss with each Commission</w:t>
      </w:r>
      <w:r w:rsidR="008A40C7">
        <w:rPr>
          <w:rFonts w:ascii="Verdana" w:hAnsi="Verdana" w:cs="Arial"/>
          <w:color w:val="000000"/>
        </w:rPr>
        <w:t>er</w:t>
      </w:r>
      <w:r w:rsidR="00913E03" w:rsidRPr="004A0989">
        <w:rPr>
          <w:rFonts w:ascii="Verdana" w:hAnsi="Verdana" w:cs="Arial"/>
          <w:color w:val="000000"/>
        </w:rPr>
        <w:t xml:space="preserve"> whether </w:t>
      </w:r>
      <w:r w:rsidR="00343555">
        <w:rPr>
          <w:rFonts w:ascii="Verdana" w:hAnsi="Verdana" w:cs="Arial"/>
          <w:color w:val="000000"/>
        </w:rPr>
        <w:t>she/he</w:t>
      </w:r>
      <w:r w:rsidR="00913E03" w:rsidRPr="004A0989">
        <w:rPr>
          <w:rFonts w:ascii="Verdana" w:hAnsi="Verdana" w:cs="Arial"/>
          <w:color w:val="000000"/>
        </w:rPr>
        <w:t xml:space="preserve"> would find it helpful to attend a training programme specifically focused on human rights legislation and issues.</w:t>
      </w:r>
    </w:p>
    <w:p w14:paraId="21F76767" w14:textId="77777777" w:rsidR="005776C3" w:rsidRPr="004A0989" w:rsidRDefault="005776C3" w:rsidP="003D710C">
      <w:pPr>
        <w:ind w:left="1418" w:hanging="851"/>
        <w:rPr>
          <w:rFonts w:ascii="Verdana" w:hAnsi="Verdana" w:cs="Arial"/>
          <w:color w:val="000000"/>
        </w:rPr>
      </w:pPr>
    </w:p>
    <w:p w14:paraId="2B46904B" w14:textId="77777777" w:rsidR="005776C3" w:rsidRPr="004A0989" w:rsidRDefault="00831994" w:rsidP="003D710C">
      <w:pPr>
        <w:ind w:left="1418" w:hanging="851"/>
        <w:rPr>
          <w:rFonts w:ascii="Verdana" w:hAnsi="Verdana" w:cs="Arial"/>
          <w:color w:val="000000"/>
        </w:rPr>
      </w:pPr>
      <w:r>
        <w:rPr>
          <w:rFonts w:ascii="Verdana" w:hAnsi="Verdana" w:cs="Arial"/>
          <w:color w:val="000000"/>
        </w:rPr>
        <w:t>7</w:t>
      </w:r>
      <w:r w:rsidRPr="004A0989">
        <w:rPr>
          <w:rFonts w:ascii="Verdana" w:hAnsi="Verdana" w:cs="Arial"/>
          <w:color w:val="000000"/>
        </w:rPr>
        <w:t>.</w:t>
      </w:r>
      <w:r w:rsidR="00E65144">
        <w:rPr>
          <w:rFonts w:ascii="Verdana" w:hAnsi="Verdana" w:cs="Arial"/>
          <w:color w:val="000000"/>
        </w:rPr>
        <w:t>6</w:t>
      </w:r>
      <w:r w:rsidR="00C20551" w:rsidRPr="004A0989">
        <w:rPr>
          <w:rFonts w:ascii="Verdana" w:hAnsi="Verdana" w:cs="Arial"/>
          <w:color w:val="000000"/>
        </w:rPr>
        <w:tab/>
      </w:r>
      <w:r w:rsidR="005776C3" w:rsidRPr="004A0989">
        <w:rPr>
          <w:rFonts w:ascii="Verdana" w:hAnsi="Verdana" w:cs="Arial"/>
          <w:color w:val="000000"/>
        </w:rPr>
        <w:t xml:space="preserve">The Chief Commissioner is the official spokesperson for the Commission.  </w:t>
      </w:r>
    </w:p>
    <w:p w14:paraId="4D1A57B9" w14:textId="77777777" w:rsidR="0074011A" w:rsidRPr="004A0989" w:rsidRDefault="0074011A" w:rsidP="003D710C">
      <w:pPr>
        <w:ind w:left="1418" w:hanging="851"/>
        <w:rPr>
          <w:rFonts w:ascii="Verdana" w:hAnsi="Verdana" w:cs="Arial"/>
          <w:color w:val="000000"/>
        </w:rPr>
      </w:pPr>
    </w:p>
    <w:p w14:paraId="06A4432E" w14:textId="77777777" w:rsidR="00DF2D97" w:rsidRDefault="0074011A" w:rsidP="00B47082">
      <w:pPr>
        <w:numPr>
          <w:ilvl w:val="1"/>
          <w:numId w:val="15"/>
        </w:numPr>
        <w:tabs>
          <w:tab w:val="clear" w:pos="1260"/>
        </w:tabs>
        <w:ind w:left="1418" w:hanging="851"/>
        <w:rPr>
          <w:rFonts w:ascii="Verdana" w:hAnsi="Verdana"/>
          <w:color w:val="000000"/>
        </w:rPr>
      </w:pPr>
      <w:r w:rsidRPr="004A0989">
        <w:rPr>
          <w:rFonts w:ascii="Verdana" w:hAnsi="Verdana"/>
          <w:color w:val="000000"/>
        </w:rPr>
        <w:t xml:space="preserve">The Chief Commissioner has </w:t>
      </w:r>
      <w:r w:rsidR="00A9276A">
        <w:rPr>
          <w:rFonts w:ascii="Verdana" w:hAnsi="Verdana"/>
          <w:color w:val="000000"/>
        </w:rPr>
        <w:t xml:space="preserve">responsibility for the supervision of the Chief Executive and oversight of the performance of the Management Team.  The Chief Commissioner has </w:t>
      </w:r>
      <w:r w:rsidRPr="004A0989">
        <w:rPr>
          <w:rFonts w:ascii="Verdana" w:hAnsi="Verdana"/>
          <w:color w:val="000000"/>
        </w:rPr>
        <w:t>no executive or managerial responsibility for the day-to–day work of Commission staff.</w:t>
      </w:r>
      <w:r w:rsidR="002714FE" w:rsidRPr="004A0989">
        <w:rPr>
          <w:rFonts w:ascii="Verdana" w:hAnsi="Verdana"/>
          <w:color w:val="000000"/>
        </w:rPr>
        <w:t xml:space="preserve"> </w:t>
      </w:r>
    </w:p>
    <w:p w14:paraId="66B1EF8F" w14:textId="77777777" w:rsidR="00DF2D97" w:rsidRDefault="00DF2D97" w:rsidP="003D710C">
      <w:pPr>
        <w:ind w:left="1418" w:hanging="851"/>
        <w:rPr>
          <w:rFonts w:ascii="Verdana" w:hAnsi="Verdana"/>
          <w:color w:val="000000"/>
        </w:rPr>
      </w:pPr>
    </w:p>
    <w:p w14:paraId="53403576" w14:textId="77777777" w:rsidR="004A1457" w:rsidRDefault="002714FE" w:rsidP="00B47082">
      <w:pPr>
        <w:numPr>
          <w:ilvl w:val="1"/>
          <w:numId w:val="15"/>
        </w:numPr>
        <w:tabs>
          <w:tab w:val="clear" w:pos="1260"/>
        </w:tabs>
        <w:ind w:left="1418" w:hanging="851"/>
        <w:rPr>
          <w:rFonts w:ascii="Verdana" w:hAnsi="Verdana"/>
          <w:color w:val="000000"/>
        </w:rPr>
      </w:pPr>
      <w:r w:rsidRPr="004A0989">
        <w:rPr>
          <w:rFonts w:ascii="Verdana" w:hAnsi="Verdana"/>
          <w:color w:val="000000"/>
        </w:rPr>
        <w:t>The Chief Commissioner should establish a</w:t>
      </w:r>
      <w:r w:rsidR="002B68F3">
        <w:rPr>
          <w:rFonts w:ascii="Verdana" w:hAnsi="Verdana"/>
          <w:color w:val="000000"/>
        </w:rPr>
        <w:t xml:space="preserve">n effective </w:t>
      </w:r>
      <w:r w:rsidR="00280330">
        <w:rPr>
          <w:rFonts w:ascii="Verdana" w:hAnsi="Verdana"/>
          <w:color w:val="000000"/>
        </w:rPr>
        <w:t xml:space="preserve">working </w:t>
      </w:r>
      <w:r w:rsidR="00280330" w:rsidRPr="004A0989">
        <w:rPr>
          <w:rFonts w:ascii="Verdana" w:hAnsi="Verdana"/>
          <w:color w:val="000000"/>
        </w:rPr>
        <w:t>relationship</w:t>
      </w:r>
      <w:r w:rsidRPr="004A0989">
        <w:rPr>
          <w:rFonts w:ascii="Verdana" w:hAnsi="Verdana"/>
          <w:color w:val="000000"/>
        </w:rPr>
        <w:t xml:space="preserve"> with the </w:t>
      </w:r>
      <w:r w:rsidR="00EA2BDA">
        <w:rPr>
          <w:rFonts w:ascii="Verdana" w:hAnsi="Verdana"/>
          <w:color w:val="000000"/>
        </w:rPr>
        <w:t>Chief Executive</w:t>
      </w:r>
      <w:r w:rsidRPr="004A0989">
        <w:rPr>
          <w:rFonts w:ascii="Verdana" w:hAnsi="Verdana"/>
          <w:color w:val="000000"/>
        </w:rPr>
        <w:t xml:space="preserve">, informing </w:t>
      </w:r>
      <w:r w:rsidR="009D2DC2">
        <w:rPr>
          <w:rFonts w:ascii="Verdana" w:hAnsi="Verdana"/>
          <w:color w:val="000000"/>
        </w:rPr>
        <w:t>her/</w:t>
      </w:r>
      <w:r w:rsidRPr="004A0989">
        <w:rPr>
          <w:rFonts w:ascii="Verdana" w:hAnsi="Verdana"/>
          <w:color w:val="000000"/>
        </w:rPr>
        <w:t>him</w:t>
      </w:r>
      <w:r w:rsidR="009D2DC2">
        <w:rPr>
          <w:rFonts w:ascii="Verdana" w:hAnsi="Verdana"/>
          <w:color w:val="000000"/>
        </w:rPr>
        <w:t xml:space="preserve"> </w:t>
      </w:r>
      <w:r w:rsidRPr="004A0989">
        <w:rPr>
          <w:rFonts w:ascii="Verdana" w:hAnsi="Verdana"/>
          <w:color w:val="000000"/>
        </w:rPr>
        <w:t xml:space="preserve">of key developments in a timely manner and seeking advice and support as appropriate. </w:t>
      </w:r>
      <w:r w:rsidR="00691F8A">
        <w:rPr>
          <w:rFonts w:ascii="Verdana" w:hAnsi="Verdana"/>
          <w:color w:val="000000"/>
        </w:rPr>
        <w:br/>
      </w:r>
    </w:p>
    <w:p w14:paraId="4F91F88D" w14:textId="77777777" w:rsidR="00891755" w:rsidRDefault="00891755" w:rsidP="004A1457">
      <w:pPr>
        <w:ind w:left="1418"/>
        <w:rPr>
          <w:rFonts w:ascii="Verdana" w:hAnsi="Verdana"/>
          <w:color w:val="000000"/>
        </w:rPr>
      </w:pPr>
    </w:p>
    <w:p w14:paraId="2DF919BB" w14:textId="77777777" w:rsidR="000221F8" w:rsidRPr="000221F8" w:rsidRDefault="000221F8" w:rsidP="000221F8">
      <w:pPr>
        <w:pStyle w:val="ListParagraph"/>
        <w:numPr>
          <w:ilvl w:val="0"/>
          <w:numId w:val="1"/>
        </w:numPr>
        <w:rPr>
          <w:rFonts w:ascii="Verdana" w:hAnsi="Verdana"/>
          <w:b/>
          <w:color w:val="000000"/>
        </w:rPr>
      </w:pPr>
      <w:r w:rsidRPr="000221F8">
        <w:rPr>
          <w:rFonts w:ascii="Verdana" w:hAnsi="Verdana" w:cs="Arial"/>
          <w:b/>
          <w:color w:val="77328A"/>
          <w:sz w:val="30"/>
          <w:szCs w:val="30"/>
        </w:rPr>
        <w:t>Corporate responsibilities of Commissioners</w:t>
      </w:r>
      <w:r w:rsidRPr="000221F8">
        <w:rPr>
          <w:rFonts w:ascii="Verdana" w:hAnsi="Verdana" w:cs="Arial"/>
          <w:b/>
          <w:color w:val="77328A"/>
          <w:sz w:val="30"/>
          <w:szCs w:val="30"/>
        </w:rPr>
        <w:br/>
      </w:r>
    </w:p>
    <w:p w14:paraId="485CF2F9" w14:textId="77777777" w:rsidR="00381D1E" w:rsidRDefault="007F089A" w:rsidP="00B47082">
      <w:pPr>
        <w:numPr>
          <w:ilvl w:val="1"/>
          <w:numId w:val="17"/>
        </w:numPr>
        <w:rPr>
          <w:rFonts w:ascii="Verdana" w:hAnsi="Verdana" w:cs="Arial"/>
          <w:color w:val="000000"/>
        </w:rPr>
      </w:pPr>
      <w:r w:rsidRPr="004A0989">
        <w:rPr>
          <w:rFonts w:ascii="Verdana" w:hAnsi="Verdana" w:cs="Arial"/>
          <w:color w:val="000000"/>
        </w:rPr>
        <w:t>Commissioners</w:t>
      </w:r>
      <w:r w:rsidR="00CD591A" w:rsidRPr="004A0989">
        <w:rPr>
          <w:rFonts w:ascii="Verdana" w:hAnsi="Verdana" w:cs="Arial"/>
          <w:color w:val="000000"/>
        </w:rPr>
        <w:t xml:space="preserve"> have corporate responsibility for</w:t>
      </w:r>
      <w:r w:rsidR="00381D1E">
        <w:rPr>
          <w:rFonts w:ascii="Verdana" w:hAnsi="Verdana" w:cs="Arial"/>
          <w:color w:val="000000"/>
        </w:rPr>
        <w:t>:</w:t>
      </w:r>
      <w:r w:rsidR="00CD591A" w:rsidRPr="004A0989">
        <w:rPr>
          <w:rFonts w:ascii="Verdana" w:hAnsi="Verdana" w:cs="Arial"/>
          <w:color w:val="000000"/>
        </w:rPr>
        <w:t xml:space="preserve"> </w:t>
      </w:r>
    </w:p>
    <w:p w14:paraId="30E224B5" w14:textId="77777777" w:rsidR="00381D1E" w:rsidRDefault="00381D1E" w:rsidP="00381D1E">
      <w:pPr>
        <w:ind w:left="540"/>
        <w:rPr>
          <w:rFonts w:ascii="Verdana" w:hAnsi="Verdana" w:cs="Arial"/>
          <w:color w:val="000000"/>
        </w:rPr>
      </w:pPr>
    </w:p>
    <w:p w14:paraId="6EA6FCF5" w14:textId="77777777" w:rsidR="00CD591A" w:rsidRPr="004A0989" w:rsidRDefault="00343555" w:rsidP="00B47082">
      <w:pPr>
        <w:numPr>
          <w:ilvl w:val="0"/>
          <w:numId w:val="18"/>
        </w:numPr>
        <w:rPr>
          <w:rFonts w:ascii="Verdana" w:hAnsi="Verdana" w:cs="Arial"/>
          <w:color w:val="000000"/>
        </w:rPr>
      </w:pPr>
      <w:r>
        <w:rPr>
          <w:rFonts w:ascii="Verdana" w:hAnsi="Verdana" w:cs="Arial"/>
          <w:color w:val="000000"/>
        </w:rPr>
        <w:t>e</w:t>
      </w:r>
      <w:r w:rsidR="00381D1E" w:rsidRPr="004A0989">
        <w:rPr>
          <w:rFonts w:ascii="Verdana" w:hAnsi="Verdana" w:cs="Arial"/>
          <w:color w:val="000000"/>
        </w:rPr>
        <w:t>nsuring</w:t>
      </w:r>
      <w:r w:rsidR="00381D1E" w:rsidRPr="000E032C">
        <w:rPr>
          <w:rFonts w:ascii="Verdana" w:hAnsi="Verdana" w:cs="Arial"/>
          <w:color w:val="000000"/>
        </w:rPr>
        <w:t xml:space="preserve"> </w:t>
      </w:r>
      <w:r w:rsidR="000E032C" w:rsidRPr="004A0989">
        <w:rPr>
          <w:rFonts w:ascii="Verdana" w:hAnsi="Verdana" w:cs="Arial"/>
          <w:color w:val="000000"/>
        </w:rPr>
        <w:t xml:space="preserve">that high standards of corporate governance are observed at all times </w:t>
      </w:r>
      <w:r w:rsidR="000E032C">
        <w:rPr>
          <w:rFonts w:ascii="Verdana" w:hAnsi="Verdana" w:cs="Arial"/>
          <w:color w:val="000000"/>
        </w:rPr>
        <w:t xml:space="preserve">in pursuit of </w:t>
      </w:r>
      <w:r w:rsidR="002B68F3">
        <w:rPr>
          <w:rFonts w:ascii="Verdana" w:hAnsi="Verdana" w:cs="Arial"/>
          <w:color w:val="000000"/>
        </w:rPr>
        <w:t>the Commission</w:t>
      </w:r>
      <w:r w:rsidR="00AB55CD">
        <w:rPr>
          <w:rFonts w:ascii="Verdana" w:hAnsi="Verdana" w:cs="Arial"/>
          <w:color w:val="000000"/>
        </w:rPr>
        <w:t>’</w:t>
      </w:r>
      <w:r w:rsidR="002B68F3">
        <w:rPr>
          <w:rFonts w:ascii="Verdana" w:hAnsi="Verdana" w:cs="Arial"/>
          <w:color w:val="000000"/>
        </w:rPr>
        <w:t>s</w:t>
      </w:r>
      <w:r w:rsidR="000E032C">
        <w:rPr>
          <w:rFonts w:ascii="Verdana" w:hAnsi="Verdana" w:cs="Arial"/>
          <w:color w:val="000000"/>
        </w:rPr>
        <w:t xml:space="preserve"> </w:t>
      </w:r>
      <w:r w:rsidR="005C2A64">
        <w:rPr>
          <w:rFonts w:ascii="Verdana" w:hAnsi="Verdana" w:cs="Arial"/>
          <w:color w:val="000000"/>
        </w:rPr>
        <w:t xml:space="preserve">statutory functions and </w:t>
      </w:r>
      <w:r w:rsidR="000E032C">
        <w:rPr>
          <w:rFonts w:ascii="Verdana" w:hAnsi="Verdana" w:cs="Arial"/>
          <w:color w:val="000000"/>
        </w:rPr>
        <w:t xml:space="preserve">mission to promote and protect human rights, </w:t>
      </w:r>
      <w:r w:rsidR="000E032C" w:rsidRPr="004A0989">
        <w:rPr>
          <w:rFonts w:ascii="Verdana" w:hAnsi="Verdana" w:cs="Arial"/>
          <w:color w:val="000000"/>
        </w:rPr>
        <w:t>including</w:t>
      </w:r>
      <w:r w:rsidR="00381D1E">
        <w:rPr>
          <w:rFonts w:ascii="Verdana" w:hAnsi="Verdana" w:cs="Arial"/>
          <w:color w:val="000000"/>
        </w:rPr>
        <w:t xml:space="preserve"> r</w:t>
      </w:r>
      <w:r w:rsidR="000E032C" w:rsidRPr="004A0989">
        <w:rPr>
          <w:rFonts w:ascii="Verdana" w:hAnsi="Verdana" w:cs="Arial"/>
          <w:color w:val="000000"/>
        </w:rPr>
        <w:t xml:space="preserve">espect </w:t>
      </w:r>
      <w:r w:rsidR="00A36FC6">
        <w:rPr>
          <w:rFonts w:ascii="Verdana" w:hAnsi="Verdana" w:cs="Arial"/>
          <w:color w:val="000000"/>
        </w:rPr>
        <w:t xml:space="preserve">for </w:t>
      </w:r>
      <w:r w:rsidR="000E032C" w:rsidRPr="004A0989">
        <w:rPr>
          <w:rFonts w:ascii="Verdana" w:hAnsi="Verdana" w:cs="Arial"/>
          <w:color w:val="000000"/>
        </w:rPr>
        <w:t>equality and diversity</w:t>
      </w:r>
    </w:p>
    <w:p w14:paraId="17432E9B" w14:textId="77777777" w:rsidR="0088144A" w:rsidRDefault="0088144A" w:rsidP="00343555">
      <w:pPr>
        <w:ind w:left="1418"/>
        <w:rPr>
          <w:rFonts w:ascii="Verdana" w:hAnsi="Verdana" w:cs="Arial"/>
          <w:color w:val="000000"/>
        </w:rPr>
      </w:pPr>
    </w:p>
    <w:p w14:paraId="075F9D7F" w14:textId="77777777" w:rsidR="00CD591A" w:rsidRDefault="00343555" w:rsidP="00B47082">
      <w:pPr>
        <w:numPr>
          <w:ilvl w:val="0"/>
          <w:numId w:val="4"/>
        </w:numPr>
        <w:tabs>
          <w:tab w:val="clear" w:pos="567"/>
        </w:tabs>
        <w:ind w:left="1985"/>
        <w:rPr>
          <w:rFonts w:ascii="Verdana" w:hAnsi="Verdana" w:cs="Arial"/>
          <w:color w:val="000000"/>
        </w:rPr>
      </w:pPr>
      <w:r>
        <w:rPr>
          <w:rFonts w:ascii="Verdana" w:hAnsi="Verdana" w:cs="Arial"/>
          <w:color w:val="000000"/>
        </w:rPr>
        <w:t>e</w:t>
      </w:r>
      <w:r w:rsidR="00DF2D97" w:rsidRPr="004A0989">
        <w:rPr>
          <w:rFonts w:ascii="Verdana" w:hAnsi="Verdana" w:cs="Arial"/>
          <w:color w:val="000000"/>
        </w:rPr>
        <w:t xml:space="preserve">nsuring </w:t>
      </w:r>
      <w:r w:rsidR="005C2A64">
        <w:rPr>
          <w:rFonts w:ascii="Verdana" w:hAnsi="Verdana" w:cs="Arial"/>
          <w:color w:val="000000"/>
        </w:rPr>
        <w:t xml:space="preserve">that </w:t>
      </w:r>
      <w:r w:rsidR="000E032C" w:rsidRPr="004A0989">
        <w:rPr>
          <w:rFonts w:ascii="Verdana" w:hAnsi="Verdana" w:cs="Arial"/>
          <w:color w:val="000000"/>
        </w:rPr>
        <w:t>the Commission complies with any statutory or administrative requirements for the use of public funds</w:t>
      </w:r>
    </w:p>
    <w:p w14:paraId="7A29B28D" w14:textId="77777777" w:rsidR="000E032C" w:rsidRPr="004A0989" w:rsidRDefault="000E032C" w:rsidP="005C2A64">
      <w:pPr>
        <w:ind w:left="1985" w:hanging="567"/>
        <w:rPr>
          <w:rFonts w:ascii="Verdana" w:hAnsi="Verdana" w:cs="Arial"/>
          <w:color w:val="000000"/>
        </w:rPr>
      </w:pPr>
    </w:p>
    <w:p w14:paraId="2CB3CBE0" w14:textId="77777777" w:rsidR="00E65144" w:rsidRDefault="00343555" w:rsidP="00B47082">
      <w:pPr>
        <w:numPr>
          <w:ilvl w:val="0"/>
          <w:numId w:val="4"/>
        </w:numPr>
        <w:tabs>
          <w:tab w:val="clear" w:pos="567"/>
        </w:tabs>
        <w:ind w:left="1985"/>
        <w:rPr>
          <w:rFonts w:ascii="Verdana" w:hAnsi="Verdana" w:cs="Arial"/>
          <w:color w:val="000000"/>
        </w:rPr>
      </w:pPr>
      <w:r>
        <w:rPr>
          <w:rFonts w:ascii="Verdana" w:hAnsi="Verdana" w:cs="Arial"/>
          <w:color w:val="000000"/>
        </w:rPr>
        <w:t>e</w:t>
      </w:r>
      <w:r w:rsidR="00DF2D97" w:rsidRPr="004A0989">
        <w:rPr>
          <w:rFonts w:ascii="Verdana" w:hAnsi="Verdana" w:cs="Arial"/>
          <w:color w:val="000000"/>
        </w:rPr>
        <w:t xml:space="preserve">stablishing </w:t>
      </w:r>
      <w:r w:rsidR="00CD591A" w:rsidRPr="004A0989">
        <w:rPr>
          <w:rFonts w:ascii="Verdana" w:hAnsi="Verdana" w:cs="Arial"/>
          <w:color w:val="000000"/>
        </w:rPr>
        <w:t xml:space="preserve">the overall strategic direction of the organisation within the resources framework agreed with the </w:t>
      </w:r>
      <w:r w:rsidR="007F089A" w:rsidRPr="004A0989">
        <w:rPr>
          <w:rFonts w:ascii="Verdana" w:hAnsi="Verdana" w:cs="Arial"/>
          <w:color w:val="000000"/>
        </w:rPr>
        <w:t>Secretary of State</w:t>
      </w:r>
      <w:r w:rsidR="000B7C21">
        <w:rPr>
          <w:rFonts w:ascii="Verdana" w:hAnsi="Verdana" w:cs="Arial"/>
          <w:color w:val="000000"/>
        </w:rPr>
        <w:t xml:space="preserve"> for Northern Ireland</w:t>
      </w:r>
    </w:p>
    <w:p w14:paraId="08A12592" w14:textId="77777777" w:rsidR="005C2A64" w:rsidRPr="004A0989" w:rsidRDefault="005C2A64" w:rsidP="005C2A64">
      <w:pPr>
        <w:rPr>
          <w:rFonts w:ascii="Verdana" w:hAnsi="Verdana" w:cs="Arial"/>
          <w:color w:val="000000"/>
        </w:rPr>
      </w:pPr>
    </w:p>
    <w:p w14:paraId="292B19AC" w14:textId="77777777" w:rsidR="00BA5469" w:rsidRDefault="00343555" w:rsidP="00B47082">
      <w:pPr>
        <w:numPr>
          <w:ilvl w:val="0"/>
          <w:numId w:val="4"/>
        </w:numPr>
        <w:tabs>
          <w:tab w:val="clear" w:pos="567"/>
        </w:tabs>
        <w:ind w:left="1985"/>
        <w:rPr>
          <w:rFonts w:ascii="Verdana" w:hAnsi="Verdana" w:cs="Arial"/>
          <w:color w:val="000000"/>
        </w:rPr>
      </w:pPr>
      <w:r>
        <w:rPr>
          <w:rFonts w:ascii="Verdana" w:hAnsi="Verdana" w:cs="Arial"/>
          <w:color w:val="000000"/>
        </w:rPr>
        <w:t>e</w:t>
      </w:r>
      <w:r w:rsidR="00DF2D97" w:rsidRPr="004A0989">
        <w:rPr>
          <w:rFonts w:ascii="Verdana" w:hAnsi="Verdana" w:cs="Arial"/>
          <w:color w:val="000000"/>
        </w:rPr>
        <w:t xml:space="preserve">nsuring </w:t>
      </w:r>
      <w:r w:rsidR="007F089A" w:rsidRPr="004A0989">
        <w:rPr>
          <w:rFonts w:ascii="Verdana" w:hAnsi="Verdana" w:cs="Arial"/>
          <w:color w:val="000000"/>
        </w:rPr>
        <w:t>that the Commission</w:t>
      </w:r>
      <w:r w:rsidR="00CD591A" w:rsidRPr="004A0989">
        <w:rPr>
          <w:rFonts w:ascii="Verdana" w:hAnsi="Verdana" w:cs="Arial"/>
          <w:color w:val="000000"/>
        </w:rPr>
        <w:t xml:space="preserve"> operates within the limits of its statutory authority and any dele</w:t>
      </w:r>
      <w:r w:rsidR="007F089A" w:rsidRPr="004A0989">
        <w:rPr>
          <w:rFonts w:ascii="Verdana" w:hAnsi="Verdana" w:cs="Arial"/>
          <w:color w:val="000000"/>
        </w:rPr>
        <w:t xml:space="preserve">gated authority agreed with the </w:t>
      </w:r>
      <w:r w:rsidR="00C87D73" w:rsidRPr="004A0989">
        <w:rPr>
          <w:rFonts w:ascii="Verdana" w:hAnsi="Verdana" w:cs="Arial"/>
          <w:color w:val="000000"/>
        </w:rPr>
        <w:t>NIO</w:t>
      </w:r>
      <w:r w:rsidR="00CD591A" w:rsidRPr="004A0989">
        <w:rPr>
          <w:rFonts w:ascii="Verdana" w:hAnsi="Verdana" w:cs="Arial"/>
          <w:color w:val="000000"/>
        </w:rPr>
        <w:t>, and in accordance with any other conditions relat</w:t>
      </w:r>
      <w:r w:rsidR="00C87D73" w:rsidRPr="004A0989">
        <w:rPr>
          <w:rFonts w:ascii="Verdana" w:hAnsi="Verdana" w:cs="Arial"/>
          <w:color w:val="000000"/>
        </w:rPr>
        <w:t>ing to the use of public funds</w:t>
      </w:r>
    </w:p>
    <w:p w14:paraId="7584A7D5" w14:textId="77777777" w:rsidR="00BA5469" w:rsidRPr="004A0989" w:rsidRDefault="00BA5469" w:rsidP="005C2A64">
      <w:pPr>
        <w:ind w:left="1985" w:hanging="567"/>
        <w:rPr>
          <w:rFonts w:ascii="Verdana" w:hAnsi="Verdana" w:cs="Arial"/>
          <w:color w:val="000000"/>
        </w:rPr>
      </w:pPr>
    </w:p>
    <w:p w14:paraId="7D279A19" w14:textId="77777777" w:rsidR="000E032C" w:rsidRDefault="00343555" w:rsidP="00B47082">
      <w:pPr>
        <w:numPr>
          <w:ilvl w:val="0"/>
          <w:numId w:val="4"/>
        </w:numPr>
        <w:tabs>
          <w:tab w:val="clear" w:pos="567"/>
        </w:tabs>
        <w:ind w:left="1985"/>
        <w:rPr>
          <w:rFonts w:ascii="Verdana" w:hAnsi="Verdana" w:cs="Arial"/>
          <w:color w:val="000000"/>
        </w:rPr>
      </w:pPr>
      <w:r>
        <w:rPr>
          <w:rFonts w:ascii="Verdana" w:hAnsi="Verdana" w:cs="Arial"/>
          <w:color w:val="000000"/>
        </w:rPr>
        <w:t>e</w:t>
      </w:r>
      <w:r w:rsidR="00DF2D97" w:rsidRPr="004A0989">
        <w:rPr>
          <w:rFonts w:ascii="Verdana" w:hAnsi="Verdana" w:cs="Arial"/>
          <w:color w:val="000000"/>
        </w:rPr>
        <w:t xml:space="preserve">nsuring </w:t>
      </w:r>
      <w:r w:rsidR="00CD591A" w:rsidRPr="004A0989">
        <w:rPr>
          <w:rFonts w:ascii="Verdana" w:hAnsi="Verdana" w:cs="Arial"/>
          <w:color w:val="000000"/>
        </w:rPr>
        <w:t xml:space="preserve">that, </w:t>
      </w:r>
      <w:r w:rsidR="005F1392" w:rsidRPr="004A0989">
        <w:rPr>
          <w:rFonts w:ascii="Verdana" w:hAnsi="Verdana" w:cs="Arial"/>
          <w:color w:val="000000"/>
        </w:rPr>
        <w:t>in reaching decisions</w:t>
      </w:r>
      <w:r w:rsidR="000E032C">
        <w:rPr>
          <w:rFonts w:ascii="Verdana" w:hAnsi="Verdana" w:cs="Arial"/>
          <w:color w:val="000000"/>
        </w:rPr>
        <w:t xml:space="preserve"> on corporate governance issues</w:t>
      </w:r>
      <w:r w:rsidR="005F1392" w:rsidRPr="004A0989">
        <w:rPr>
          <w:rFonts w:ascii="Verdana" w:hAnsi="Verdana" w:cs="Arial"/>
          <w:color w:val="000000"/>
        </w:rPr>
        <w:t>, the Commission</w:t>
      </w:r>
      <w:r w:rsidR="00CD591A" w:rsidRPr="004A0989">
        <w:rPr>
          <w:rFonts w:ascii="Verdana" w:hAnsi="Verdana" w:cs="Arial"/>
          <w:color w:val="000000"/>
        </w:rPr>
        <w:t xml:space="preserve"> ha</w:t>
      </w:r>
      <w:r w:rsidR="00C87D73" w:rsidRPr="004A0989">
        <w:rPr>
          <w:rFonts w:ascii="Verdana" w:hAnsi="Verdana" w:cs="Arial"/>
          <w:color w:val="000000"/>
        </w:rPr>
        <w:t>s</w:t>
      </w:r>
      <w:r w:rsidR="00CD591A" w:rsidRPr="004A0989">
        <w:rPr>
          <w:rFonts w:ascii="Verdana" w:hAnsi="Verdana" w:cs="Arial"/>
          <w:color w:val="000000"/>
        </w:rPr>
        <w:t xml:space="preserve"> taken into account any guidance issued by the </w:t>
      </w:r>
      <w:r w:rsidR="005F1392" w:rsidRPr="004A0989">
        <w:rPr>
          <w:rFonts w:ascii="Verdana" w:hAnsi="Verdana" w:cs="Arial"/>
          <w:color w:val="000000"/>
        </w:rPr>
        <w:t>Secretary of State</w:t>
      </w:r>
      <w:r w:rsidR="000B7C21" w:rsidRPr="000B7C21">
        <w:rPr>
          <w:rFonts w:ascii="Verdana" w:hAnsi="Verdana" w:cs="Arial"/>
          <w:color w:val="000000"/>
        </w:rPr>
        <w:t xml:space="preserve"> </w:t>
      </w:r>
      <w:r w:rsidR="000B7C21">
        <w:rPr>
          <w:rFonts w:ascii="Verdana" w:hAnsi="Verdana" w:cs="Arial"/>
          <w:color w:val="000000"/>
        </w:rPr>
        <w:t>for Northern Irela</w:t>
      </w:r>
      <w:r w:rsidR="00C54C15">
        <w:rPr>
          <w:rFonts w:ascii="Verdana" w:hAnsi="Verdana" w:cs="Arial"/>
          <w:color w:val="000000"/>
        </w:rPr>
        <w:t>nd</w:t>
      </w:r>
      <w:r w:rsidR="00E65144">
        <w:rPr>
          <w:rFonts w:ascii="Verdana" w:hAnsi="Verdana" w:cs="Arial"/>
          <w:color w:val="000000"/>
        </w:rPr>
        <w:t xml:space="preserve"> and the Cabinet Office</w:t>
      </w:r>
      <w:r>
        <w:rPr>
          <w:rFonts w:ascii="Verdana" w:hAnsi="Verdana" w:cs="Arial"/>
          <w:color w:val="000000"/>
        </w:rPr>
        <w:t>, and</w:t>
      </w:r>
    </w:p>
    <w:p w14:paraId="734FBDDF" w14:textId="77777777" w:rsidR="00BA5469" w:rsidRPr="00C54C15" w:rsidRDefault="00BA5469" w:rsidP="005C2A64">
      <w:pPr>
        <w:ind w:left="1985" w:hanging="567"/>
        <w:rPr>
          <w:rFonts w:ascii="Verdana" w:hAnsi="Verdana" w:cs="Arial"/>
          <w:color w:val="000000"/>
        </w:rPr>
      </w:pPr>
    </w:p>
    <w:p w14:paraId="5533F98A" w14:textId="77777777" w:rsidR="00CD591A" w:rsidRPr="004A0989" w:rsidRDefault="00343555" w:rsidP="00B47082">
      <w:pPr>
        <w:numPr>
          <w:ilvl w:val="0"/>
          <w:numId w:val="4"/>
        </w:numPr>
        <w:tabs>
          <w:tab w:val="clear" w:pos="567"/>
        </w:tabs>
        <w:ind w:left="1985"/>
        <w:rPr>
          <w:rFonts w:ascii="Verdana" w:hAnsi="Verdana" w:cs="Arial"/>
          <w:color w:val="000000"/>
        </w:rPr>
      </w:pPr>
      <w:r>
        <w:rPr>
          <w:rFonts w:ascii="Verdana" w:hAnsi="Verdana" w:cs="Arial"/>
          <w:color w:val="000000"/>
        </w:rPr>
        <w:t>e</w:t>
      </w:r>
      <w:r w:rsidR="00DF2D97" w:rsidRPr="004A0989">
        <w:rPr>
          <w:rFonts w:ascii="Verdana" w:hAnsi="Verdana" w:cs="Arial"/>
          <w:color w:val="000000"/>
        </w:rPr>
        <w:t xml:space="preserve">nsuring </w:t>
      </w:r>
      <w:r w:rsidR="0020798E" w:rsidRPr="004A0989">
        <w:rPr>
          <w:rFonts w:ascii="Verdana" w:hAnsi="Verdana" w:cs="Arial"/>
          <w:color w:val="000000"/>
        </w:rPr>
        <w:t>compliance with</w:t>
      </w:r>
      <w:r w:rsidR="00CD591A" w:rsidRPr="004A0989">
        <w:rPr>
          <w:rFonts w:ascii="Verdana" w:hAnsi="Verdana" w:cs="Arial"/>
          <w:color w:val="000000"/>
        </w:rPr>
        <w:t xml:space="preserve"> </w:t>
      </w:r>
      <w:r w:rsidR="000E032C">
        <w:rPr>
          <w:rFonts w:ascii="Verdana" w:hAnsi="Verdana" w:cs="Arial"/>
          <w:color w:val="000000"/>
        </w:rPr>
        <w:t>the Commission’s statutory and administrative obligations</w:t>
      </w:r>
      <w:r w:rsidR="00C87D73" w:rsidRPr="004A0989">
        <w:rPr>
          <w:rFonts w:ascii="Verdana" w:hAnsi="Verdana" w:cs="Arial"/>
          <w:color w:val="000000"/>
        </w:rPr>
        <w:t>,</w:t>
      </w:r>
      <w:r w:rsidR="00CD591A" w:rsidRPr="004A0989">
        <w:rPr>
          <w:rFonts w:ascii="Verdana" w:hAnsi="Verdana" w:cs="Arial"/>
          <w:color w:val="000000"/>
        </w:rPr>
        <w:t xml:space="preserve"> including prompt responses to public requests for information, and meeting other requirements </w:t>
      </w:r>
      <w:r w:rsidR="00C87D73" w:rsidRPr="004A0989">
        <w:rPr>
          <w:rFonts w:ascii="Verdana" w:hAnsi="Verdana" w:cs="Arial"/>
          <w:color w:val="000000"/>
        </w:rPr>
        <w:t>for openness and responsiveness</w:t>
      </w:r>
      <w:r w:rsidR="005C2A64">
        <w:rPr>
          <w:rFonts w:ascii="Verdana" w:hAnsi="Verdana" w:cs="Arial"/>
          <w:color w:val="000000"/>
        </w:rPr>
        <w:t>.</w:t>
      </w:r>
    </w:p>
    <w:p w14:paraId="45F901C4" w14:textId="77777777" w:rsidR="0074011A" w:rsidRPr="004A0989" w:rsidRDefault="0074011A" w:rsidP="0074011A">
      <w:pPr>
        <w:rPr>
          <w:rFonts w:ascii="Verdana" w:hAnsi="Verdana" w:cs="Arial"/>
          <w:color w:val="000000"/>
        </w:rPr>
      </w:pPr>
    </w:p>
    <w:p w14:paraId="7CC5A5D9" w14:textId="77777777" w:rsidR="007B3D35" w:rsidRPr="004A0989" w:rsidRDefault="00916FD5" w:rsidP="007B3D35">
      <w:pPr>
        <w:ind w:left="1418" w:hanging="878"/>
        <w:rPr>
          <w:rFonts w:ascii="Verdana" w:hAnsi="Verdana" w:cs="Arial"/>
          <w:color w:val="000000"/>
        </w:rPr>
      </w:pPr>
      <w:r>
        <w:rPr>
          <w:rFonts w:ascii="Verdana" w:hAnsi="Verdana" w:cs="Arial"/>
          <w:color w:val="000000"/>
        </w:rPr>
        <w:t>8</w:t>
      </w:r>
      <w:r w:rsidR="00C20551" w:rsidRPr="004A0989">
        <w:rPr>
          <w:rFonts w:ascii="Verdana" w:hAnsi="Verdana" w:cs="Arial"/>
          <w:color w:val="000000"/>
        </w:rPr>
        <w:t>.2</w:t>
      </w:r>
      <w:r w:rsidR="0074011A" w:rsidRPr="004A0989">
        <w:rPr>
          <w:rFonts w:ascii="Verdana" w:hAnsi="Verdana" w:cs="Arial"/>
          <w:color w:val="000000"/>
        </w:rPr>
        <w:tab/>
      </w:r>
      <w:r w:rsidR="007B3D35" w:rsidRPr="004A0989">
        <w:rPr>
          <w:rFonts w:ascii="Verdana" w:hAnsi="Verdana" w:cs="Arial"/>
          <w:color w:val="000000"/>
        </w:rPr>
        <w:t xml:space="preserve">The key responsibilities of Commissioners as set out by the Northern Ireland Office in the terms and conditions of appointment are: </w:t>
      </w:r>
    </w:p>
    <w:p w14:paraId="45787A61" w14:textId="77777777" w:rsidR="007B3D35" w:rsidRPr="004A0989" w:rsidRDefault="007B3D35" w:rsidP="007B3D35">
      <w:pPr>
        <w:rPr>
          <w:rFonts w:ascii="Verdana" w:hAnsi="Verdana" w:cs="Arial"/>
          <w:color w:val="000000"/>
        </w:rPr>
      </w:pPr>
    </w:p>
    <w:p w14:paraId="39FBC184" w14:textId="77777777" w:rsidR="007B3D35" w:rsidRPr="004A0989" w:rsidRDefault="00343555" w:rsidP="00B47082">
      <w:pPr>
        <w:numPr>
          <w:ilvl w:val="0"/>
          <w:numId w:val="8"/>
        </w:numPr>
        <w:tabs>
          <w:tab w:val="clear" w:pos="2160"/>
        </w:tabs>
        <w:ind w:left="1985" w:hanging="567"/>
        <w:rPr>
          <w:rFonts w:ascii="Verdana" w:hAnsi="Verdana" w:cs="Arial"/>
          <w:color w:val="000000"/>
        </w:rPr>
      </w:pPr>
      <w:r>
        <w:rPr>
          <w:rFonts w:ascii="Verdana" w:hAnsi="Verdana" w:cs="Arial"/>
          <w:color w:val="000000"/>
        </w:rPr>
        <w:t>i</w:t>
      </w:r>
      <w:r w:rsidR="008F2CD5" w:rsidRPr="004A0989">
        <w:rPr>
          <w:rFonts w:ascii="Verdana" w:hAnsi="Verdana" w:cs="Arial"/>
          <w:color w:val="000000"/>
        </w:rPr>
        <w:t xml:space="preserve">mplementing </w:t>
      </w:r>
      <w:r w:rsidR="007B3D35" w:rsidRPr="004A0989">
        <w:rPr>
          <w:rFonts w:ascii="Verdana" w:hAnsi="Verdana" w:cs="Arial"/>
          <w:color w:val="000000"/>
        </w:rPr>
        <w:t>the Commission’s statutory obligations as detailed in the Northern Ireland Act 1998 to promote and protect human rights in Northern Ireland</w:t>
      </w:r>
    </w:p>
    <w:p w14:paraId="0A3BBC79" w14:textId="77777777" w:rsidR="007B3D35" w:rsidRPr="004A0989" w:rsidRDefault="007B3D35" w:rsidP="000226ED">
      <w:pPr>
        <w:ind w:left="1985" w:hanging="567"/>
        <w:rPr>
          <w:rFonts w:ascii="Verdana" w:hAnsi="Verdana" w:cs="Arial"/>
          <w:color w:val="000000"/>
        </w:rPr>
      </w:pPr>
    </w:p>
    <w:p w14:paraId="30BA276E" w14:textId="77777777" w:rsidR="007B3D35" w:rsidRPr="004A0989" w:rsidRDefault="00343555" w:rsidP="00B47082">
      <w:pPr>
        <w:numPr>
          <w:ilvl w:val="0"/>
          <w:numId w:val="8"/>
        </w:numPr>
        <w:tabs>
          <w:tab w:val="clear" w:pos="2160"/>
        </w:tabs>
        <w:ind w:left="1985" w:hanging="567"/>
        <w:rPr>
          <w:rFonts w:ascii="Verdana" w:hAnsi="Verdana" w:cs="Arial"/>
          <w:color w:val="000000"/>
        </w:rPr>
      </w:pPr>
      <w:r>
        <w:rPr>
          <w:rFonts w:ascii="Verdana" w:hAnsi="Verdana" w:cs="Arial"/>
          <w:color w:val="000000"/>
        </w:rPr>
        <w:t>h</w:t>
      </w:r>
      <w:r w:rsidR="008F2CD5" w:rsidRPr="004A0989">
        <w:rPr>
          <w:rFonts w:ascii="Verdana" w:hAnsi="Verdana" w:cs="Arial"/>
          <w:color w:val="000000"/>
        </w:rPr>
        <w:t xml:space="preserve">aving </w:t>
      </w:r>
      <w:r w:rsidR="007B3D35" w:rsidRPr="004A0989">
        <w:rPr>
          <w:rFonts w:ascii="Verdana" w:hAnsi="Verdana" w:cs="Arial"/>
          <w:color w:val="000000"/>
        </w:rPr>
        <w:t>a corporate responsibility for ensuring that the Commission complies with any statutory or administrative requireme</w:t>
      </w:r>
      <w:r w:rsidR="000226ED">
        <w:rPr>
          <w:rFonts w:ascii="Verdana" w:hAnsi="Verdana" w:cs="Arial"/>
          <w:color w:val="000000"/>
        </w:rPr>
        <w:t>nts for the use of public funds</w:t>
      </w:r>
    </w:p>
    <w:p w14:paraId="708766A6" w14:textId="77777777" w:rsidR="007B3D35" w:rsidRPr="004A0989" w:rsidRDefault="007B3D35" w:rsidP="000226ED">
      <w:pPr>
        <w:ind w:left="1985" w:hanging="567"/>
        <w:rPr>
          <w:rFonts w:ascii="Verdana" w:hAnsi="Verdana" w:cs="Arial"/>
          <w:color w:val="000000"/>
        </w:rPr>
      </w:pPr>
    </w:p>
    <w:p w14:paraId="1579D748" w14:textId="77777777" w:rsidR="00780E9D" w:rsidRPr="004A0989" w:rsidRDefault="00346C47" w:rsidP="00B47082">
      <w:pPr>
        <w:numPr>
          <w:ilvl w:val="0"/>
          <w:numId w:val="8"/>
        </w:numPr>
        <w:tabs>
          <w:tab w:val="clear" w:pos="2160"/>
        </w:tabs>
        <w:ind w:left="1985" w:hanging="567"/>
        <w:rPr>
          <w:rFonts w:ascii="Verdana" w:hAnsi="Verdana" w:cs="Arial"/>
          <w:color w:val="000000"/>
        </w:rPr>
      </w:pPr>
      <w:r>
        <w:rPr>
          <w:rFonts w:ascii="Verdana" w:hAnsi="Verdana" w:cs="Arial"/>
          <w:color w:val="000000"/>
        </w:rPr>
        <w:t>w</w:t>
      </w:r>
      <w:r w:rsidR="008F2CD5" w:rsidRPr="004A0989">
        <w:rPr>
          <w:rFonts w:ascii="Verdana" w:hAnsi="Verdana" w:cs="Arial"/>
          <w:color w:val="000000"/>
        </w:rPr>
        <w:t xml:space="preserve">ithout </w:t>
      </w:r>
      <w:r w:rsidR="007B3D35" w:rsidRPr="004A0989">
        <w:rPr>
          <w:rFonts w:ascii="Verdana" w:hAnsi="Verdana" w:cs="Arial"/>
          <w:color w:val="000000"/>
        </w:rPr>
        <w:t>reasonable exc</w:t>
      </w:r>
      <w:r w:rsidR="000226ED">
        <w:rPr>
          <w:rFonts w:ascii="Verdana" w:hAnsi="Verdana" w:cs="Arial"/>
          <w:color w:val="000000"/>
        </w:rPr>
        <w:t xml:space="preserve">use, being present as required for </w:t>
      </w:r>
      <w:r w:rsidR="007B3D35" w:rsidRPr="004A0989">
        <w:rPr>
          <w:rFonts w:ascii="Verdana" w:hAnsi="Verdana" w:cs="Arial"/>
          <w:color w:val="000000"/>
        </w:rPr>
        <w:t xml:space="preserve">Commission business on </w:t>
      </w:r>
      <w:r w:rsidR="00414068">
        <w:rPr>
          <w:rFonts w:ascii="Verdana" w:hAnsi="Verdana" w:cs="Arial"/>
          <w:color w:val="000000"/>
        </w:rPr>
        <w:t>three days a month</w:t>
      </w:r>
      <w:r w:rsidR="007B3D35" w:rsidRPr="004A0989">
        <w:rPr>
          <w:rFonts w:ascii="Verdana" w:hAnsi="Verdana" w:cs="Arial"/>
          <w:color w:val="000000"/>
        </w:rPr>
        <w:t xml:space="preserve"> (or equivalent)</w:t>
      </w:r>
      <w:r w:rsidR="000226ED">
        <w:rPr>
          <w:rFonts w:ascii="Verdana" w:hAnsi="Verdana" w:cs="Arial"/>
          <w:color w:val="000000"/>
        </w:rPr>
        <w:t xml:space="preserve"> – </w:t>
      </w:r>
      <w:r w:rsidR="007B3D35" w:rsidRPr="004A0989">
        <w:rPr>
          <w:rFonts w:ascii="Verdana" w:hAnsi="Verdana" w:cs="Arial"/>
          <w:color w:val="000000"/>
        </w:rPr>
        <w:t>this will include Commission meetings, stakeholder meetings, working groups and committee meetings</w:t>
      </w:r>
      <w:r>
        <w:rPr>
          <w:rFonts w:ascii="Verdana" w:hAnsi="Verdana" w:cs="Arial"/>
          <w:color w:val="000000"/>
        </w:rPr>
        <w:t>, and</w:t>
      </w:r>
      <w:r w:rsidR="0039333B">
        <w:rPr>
          <w:rFonts w:ascii="Verdana" w:hAnsi="Verdana" w:cs="Arial"/>
          <w:color w:val="000000"/>
        </w:rPr>
        <w:br/>
      </w:r>
    </w:p>
    <w:p w14:paraId="7E44AB10" w14:textId="77777777" w:rsidR="00930B5F" w:rsidRDefault="00346C47" w:rsidP="00B47082">
      <w:pPr>
        <w:pStyle w:val="ListParagraph"/>
        <w:numPr>
          <w:ilvl w:val="0"/>
          <w:numId w:val="8"/>
        </w:numPr>
        <w:tabs>
          <w:tab w:val="clear" w:pos="2160"/>
          <w:tab w:val="num" w:pos="1985"/>
        </w:tabs>
        <w:ind w:hanging="742"/>
        <w:rPr>
          <w:rFonts w:ascii="Verdana" w:hAnsi="Verdana" w:cs="Arial"/>
          <w:color w:val="000000"/>
        </w:rPr>
      </w:pPr>
      <w:r w:rsidRPr="00930B5F">
        <w:rPr>
          <w:rFonts w:ascii="Verdana" w:hAnsi="Verdana" w:cs="Arial"/>
          <w:color w:val="000000"/>
        </w:rPr>
        <w:t>a</w:t>
      </w:r>
      <w:r w:rsidR="000B7C21" w:rsidRPr="00930B5F">
        <w:rPr>
          <w:rFonts w:ascii="Verdana" w:hAnsi="Verdana" w:cs="Arial"/>
          <w:color w:val="000000"/>
        </w:rPr>
        <w:t>biding</w:t>
      </w:r>
      <w:r w:rsidR="00780E9D" w:rsidRPr="00930B5F">
        <w:rPr>
          <w:rFonts w:ascii="Verdana" w:hAnsi="Verdana" w:cs="Arial"/>
          <w:color w:val="000000"/>
        </w:rPr>
        <w:t>, as a condition of</w:t>
      </w:r>
      <w:r w:rsidR="00930B5F">
        <w:rPr>
          <w:rFonts w:ascii="Verdana" w:hAnsi="Verdana" w:cs="Arial"/>
          <w:color w:val="000000"/>
        </w:rPr>
        <w:t xml:space="preserve"> appointment, to the provisions</w:t>
      </w:r>
    </w:p>
    <w:p w14:paraId="2B6370B6" w14:textId="77777777" w:rsidR="00780E9D" w:rsidRPr="00930B5F" w:rsidRDefault="00930B5F" w:rsidP="00930B5F">
      <w:pPr>
        <w:tabs>
          <w:tab w:val="left" w:pos="1843"/>
          <w:tab w:val="left" w:pos="1985"/>
        </w:tabs>
        <w:ind w:left="1418"/>
        <w:rPr>
          <w:rFonts w:ascii="Verdana" w:hAnsi="Verdana" w:cs="Arial"/>
          <w:color w:val="000000"/>
        </w:rPr>
      </w:pPr>
      <w:r>
        <w:rPr>
          <w:rFonts w:ascii="Verdana" w:hAnsi="Verdana" w:cs="Arial"/>
          <w:color w:val="000000"/>
        </w:rPr>
        <w:tab/>
      </w:r>
      <w:r>
        <w:rPr>
          <w:rFonts w:ascii="Verdana" w:hAnsi="Verdana" w:cs="Arial"/>
          <w:color w:val="000000"/>
        </w:rPr>
        <w:tab/>
      </w:r>
      <w:r w:rsidR="00780E9D" w:rsidRPr="00930B5F">
        <w:rPr>
          <w:rFonts w:ascii="Verdana" w:hAnsi="Verdana" w:cs="Arial"/>
          <w:color w:val="000000"/>
        </w:rPr>
        <w:t>of this Code</w:t>
      </w:r>
      <w:r w:rsidR="002A0998" w:rsidRPr="00930B5F">
        <w:rPr>
          <w:rFonts w:ascii="Verdana" w:hAnsi="Verdana" w:cs="Arial"/>
          <w:color w:val="000000"/>
        </w:rPr>
        <w:t>.</w:t>
      </w:r>
    </w:p>
    <w:p w14:paraId="20E7BF2D" w14:textId="77777777" w:rsidR="007B3D35" w:rsidRPr="004A0989" w:rsidRDefault="007B3D35" w:rsidP="007B3D35">
      <w:pPr>
        <w:rPr>
          <w:rFonts w:ascii="Verdana" w:hAnsi="Verdana" w:cs="Arial"/>
          <w:color w:val="000000"/>
        </w:rPr>
      </w:pPr>
    </w:p>
    <w:p w14:paraId="759DD8A4" w14:textId="77777777" w:rsidR="00E65144" w:rsidRDefault="00916FD5" w:rsidP="00E65144">
      <w:pPr>
        <w:numPr>
          <w:ilvl w:val="12"/>
          <w:numId w:val="0"/>
        </w:numPr>
        <w:ind w:left="1418" w:hanging="851"/>
        <w:rPr>
          <w:rFonts w:ascii="Verdana" w:hAnsi="Verdana" w:cs="Arial"/>
          <w:color w:val="000000"/>
        </w:rPr>
      </w:pPr>
      <w:r>
        <w:rPr>
          <w:rFonts w:ascii="Verdana" w:hAnsi="Verdana" w:cs="Arial"/>
          <w:color w:val="000000"/>
        </w:rPr>
        <w:t>8</w:t>
      </w:r>
      <w:r w:rsidR="007B3D35" w:rsidRPr="004A0989">
        <w:rPr>
          <w:rFonts w:ascii="Verdana" w:hAnsi="Verdana" w:cs="Arial"/>
          <w:color w:val="000000"/>
        </w:rPr>
        <w:t>.3</w:t>
      </w:r>
      <w:r w:rsidR="007B3D35" w:rsidRPr="004A0989">
        <w:rPr>
          <w:rFonts w:ascii="Verdana" w:hAnsi="Verdana" w:cs="Arial"/>
          <w:color w:val="000000"/>
        </w:rPr>
        <w:tab/>
      </w:r>
      <w:r w:rsidR="00E65144" w:rsidRPr="004A0989">
        <w:rPr>
          <w:rFonts w:ascii="Verdana" w:hAnsi="Verdana" w:cs="Arial"/>
          <w:color w:val="000000"/>
        </w:rPr>
        <w:t xml:space="preserve">The arrangements for appointing individual Commissioners </w:t>
      </w:r>
      <w:r w:rsidR="00E65144">
        <w:rPr>
          <w:rFonts w:ascii="Verdana" w:hAnsi="Verdana" w:cs="Arial"/>
          <w:color w:val="000000"/>
        </w:rPr>
        <w:t xml:space="preserve">normally </w:t>
      </w:r>
      <w:r w:rsidR="00E65144" w:rsidRPr="004A0989">
        <w:rPr>
          <w:rFonts w:ascii="Verdana" w:hAnsi="Verdana" w:cs="Arial"/>
          <w:color w:val="000000"/>
        </w:rPr>
        <w:t xml:space="preserve">make it possible to remove </w:t>
      </w:r>
      <w:r w:rsidR="00346C47">
        <w:rPr>
          <w:rFonts w:ascii="Verdana" w:hAnsi="Verdana" w:cs="Arial"/>
          <w:color w:val="000000"/>
        </w:rPr>
        <w:t xml:space="preserve">her/him </w:t>
      </w:r>
      <w:r w:rsidR="00E65144" w:rsidRPr="004A0989">
        <w:rPr>
          <w:rFonts w:ascii="Verdana" w:hAnsi="Verdana" w:cs="Arial"/>
          <w:color w:val="000000"/>
        </w:rPr>
        <w:t xml:space="preserve">from office if </w:t>
      </w:r>
      <w:r w:rsidR="00346C47">
        <w:rPr>
          <w:rFonts w:ascii="Verdana" w:hAnsi="Verdana" w:cs="Arial"/>
          <w:color w:val="000000"/>
        </w:rPr>
        <w:t xml:space="preserve">she/he </w:t>
      </w:r>
      <w:r w:rsidR="00E65144" w:rsidRPr="004A0989">
        <w:rPr>
          <w:rFonts w:ascii="Verdana" w:hAnsi="Verdana" w:cs="Arial"/>
          <w:color w:val="000000"/>
        </w:rPr>
        <w:t>fail</w:t>
      </w:r>
      <w:r w:rsidR="00346C47">
        <w:rPr>
          <w:rFonts w:ascii="Verdana" w:hAnsi="Verdana" w:cs="Arial"/>
          <w:color w:val="000000"/>
        </w:rPr>
        <w:t>s</w:t>
      </w:r>
      <w:r w:rsidR="00E65144" w:rsidRPr="004A0989">
        <w:rPr>
          <w:rFonts w:ascii="Verdana" w:hAnsi="Verdana" w:cs="Arial"/>
          <w:color w:val="000000"/>
        </w:rPr>
        <w:t xml:space="preserve"> to perform the duties required of Commissioners to the standards expected of persons who hold public office.</w:t>
      </w:r>
    </w:p>
    <w:p w14:paraId="438D0DBB" w14:textId="77777777" w:rsidR="00E65144" w:rsidRDefault="00E65144" w:rsidP="007B3D35">
      <w:pPr>
        <w:ind w:left="1440" w:hanging="900"/>
        <w:rPr>
          <w:rFonts w:ascii="Verdana" w:hAnsi="Verdana" w:cs="Arial"/>
          <w:color w:val="000000"/>
        </w:rPr>
      </w:pPr>
    </w:p>
    <w:p w14:paraId="1554860B" w14:textId="77777777" w:rsidR="007B3D35" w:rsidRPr="004A0989" w:rsidRDefault="00E65144" w:rsidP="007B3D35">
      <w:pPr>
        <w:ind w:left="1440" w:hanging="900"/>
        <w:rPr>
          <w:rFonts w:ascii="Verdana" w:hAnsi="Verdana" w:cs="Arial"/>
          <w:color w:val="000000"/>
        </w:rPr>
      </w:pPr>
      <w:r>
        <w:rPr>
          <w:rFonts w:ascii="Verdana" w:hAnsi="Verdana" w:cs="Arial"/>
          <w:color w:val="000000"/>
        </w:rPr>
        <w:t>8.4</w:t>
      </w:r>
      <w:r>
        <w:rPr>
          <w:rFonts w:ascii="Verdana" w:hAnsi="Verdana" w:cs="Arial"/>
          <w:color w:val="000000"/>
        </w:rPr>
        <w:tab/>
      </w:r>
      <w:r w:rsidR="007B3D35" w:rsidRPr="004A0989">
        <w:rPr>
          <w:rFonts w:ascii="Verdana" w:hAnsi="Verdana" w:cs="Arial"/>
          <w:color w:val="000000"/>
        </w:rPr>
        <w:t>In accordance with paragraph 2(4) of Schedule 7 to the Northern Ireland Act 1998</w:t>
      </w:r>
      <w:r w:rsidR="008F2CD5">
        <w:rPr>
          <w:rFonts w:ascii="Verdana" w:hAnsi="Verdana" w:cs="Arial"/>
          <w:color w:val="000000"/>
        </w:rPr>
        <w:t>,</w:t>
      </w:r>
      <w:r w:rsidR="007B3D35" w:rsidRPr="004A0989">
        <w:rPr>
          <w:rFonts w:ascii="Verdana" w:hAnsi="Verdana" w:cs="Arial"/>
          <w:color w:val="000000"/>
        </w:rPr>
        <w:t xml:space="preserve"> the Secretary of State </w:t>
      </w:r>
      <w:r w:rsidR="00780E9D" w:rsidRPr="004A0989">
        <w:rPr>
          <w:rFonts w:ascii="Verdana" w:hAnsi="Verdana" w:cs="Arial"/>
          <w:color w:val="000000"/>
        </w:rPr>
        <w:t xml:space="preserve">for Northern Ireland </w:t>
      </w:r>
      <w:r w:rsidR="007B3D35" w:rsidRPr="004A0989">
        <w:rPr>
          <w:rFonts w:ascii="Verdana" w:hAnsi="Verdana" w:cs="Arial"/>
          <w:color w:val="000000"/>
        </w:rPr>
        <w:t xml:space="preserve">may dismiss a </w:t>
      </w:r>
      <w:r w:rsidR="00780E9D" w:rsidRPr="004A0989">
        <w:rPr>
          <w:rFonts w:ascii="Verdana" w:hAnsi="Verdana" w:cs="Arial"/>
          <w:color w:val="000000"/>
        </w:rPr>
        <w:t>Commissioner</w:t>
      </w:r>
      <w:r w:rsidR="008F2CD5">
        <w:rPr>
          <w:rFonts w:ascii="Verdana" w:hAnsi="Verdana" w:cs="Arial"/>
          <w:color w:val="000000"/>
        </w:rPr>
        <w:t>,</w:t>
      </w:r>
      <w:r w:rsidR="007B3D35" w:rsidRPr="004A0989">
        <w:rPr>
          <w:rFonts w:ascii="Verdana" w:hAnsi="Verdana" w:cs="Arial"/>
          <w:color w:val="000000"/>
        </w:rPr>
        <w:t xml:space="preserve"> if satisfied</w:t>
      </w:r>
      <w:r w:rsidR="00780E9D" w:rsidRPr="004A0989">
        <w:rPr>
          <w:rFonts w:ascii="Verdana" w:hAnsi="Verdana" w:cs="Arial"/>
          <w:color w:val="000000"/>
        </w:rPr>
        <w:t>:</w:t>
      </w:r>
    </w:p>
    <w:p w14:paraId="66A715EE" w14:textId="77777777" w:rsidR="007B3D35" w:rsidRPr="004A0989" w:rsidRDefault="007B3D35" w:rsidP="007B3D35">
      <w:pPr>
        <w:rPr>
          <w:rFonts w:ascii="Verdana" w:hAnsi="Verdana" w:cs="Arial"/>
          <w:color w:val="000000"/>
        </w:rPr>
      </w:pPr>
    </w:p>
    <w:p w14:paraId="330145AC" w14:textId="77777777" w:rsidR="007B3D35" w:rsidRPr="004A0989" w:rsidRDefault="00346C47" w:rsidP="00B47082">
      <w:pPr>
        <w:numPr>
          <w:ilvl w:val="0"/>
          <w:numId w:val="9"/>
        </w:numPr>
        <w:tabs>
          <w:tab w:val="clear" w:pos="2160"/>
        </w:tabs>
        <w:ind w:left="1985" w:hanging="567"/>
        <w:rPr>
          <w:rFonts w:ascii="Verdana" w:hAnsi="Verdana" w:cs="Arial"/>
          <w:color w:val="000000"/>
        </w:rPr>
      </w:pPr>
      <w:r>
        <w:rPr>
          <w:rFonts w:ascii="Verdana" w:hAnsi="Verdana" w:cs="Arial"/>
          <w:color w:val="000000"/>
        </w:rPr>
        <w:t>t</w:t>
      </w:r>
      <w:r w:rsidR="008F2CD5" w:rsidRPr="004A0989">
        <w:rPr>
          <w:rFonts w:ascii="Verdana" w:hAnsi="Verdana" w:cs="Arial"/>
          <w:color w:val="000000"/>
        </w:rPr>
        <w:t xml:space="preserve">hat </w:t>
      </w:r>
      <w:r w:rsidR="00B160C6">
        <w:rPr>
          <w:rFonts w:ascii="Verdana" w:hAnsi="Verdana" w:cs="Arial"/>
          <w:color w:val="000000"/>
        </w:rPr>
        <w:t>s</w:t>
      </w:r>
      <w:r>
        <w:rPr>
          <w:rFonts w:ascii="Verdana" w:hAnsi="Verdana" w:cs="Arial"/>
          <w:color w:val="000000"/>
        </w:rPr>
        <w:t>he</w:t>
      </w:r>
      <w:r w:rsidR="00B160C6">
        <w:rPr>
          <w:rFonts w:ascii="Verdana" w:hAnsi="Verdana" w:cs="Arial"/>
          <w:color w:val="000000"/>
        </w:rPr>
        <w:t>/</w:t>
      </w:r>
      <w:r w:rsidR="007B3D35" w:rsidRPr="004A0989">
        <w:rPr>
          <w:rFonts w:ascii="Verdana" w:hAnsi="Verdana" w:cs="Arial"/>
          <w:color w:val="000000"/>
        </w:rPr>
        <w:t>he</w:t>
      </w:r>
      <w:r w:rsidR="00B160C6">
        <w:rPr>
          <w:rFonts w:ascii="Verdana" w:hAnsi="Verdana" w:cs="Arial"/>
          <w:color w:val="000000"/>
        </w:rPr>
        <w:t xml:space="preserve"> </w:t>
      </w:r>
      <w:r w:rsidR="007B3D35" w:rsidRPr="004A0989">
        <w:rPr>
          <w:rFonts w:ascii="Verdana" w:hAnsi="Verdana" w:cs="Arial"/>
          <w:color w:val="000000"/>
        </w:rPr>
        <w:t xml:space="preserve">has without reasonable excuse failed to discharge </w:t>
      </w:r>
      <w:r w:rsidR="00B160C6">
        <w:rPr>
          <w:rFonts w:ascii="Verdana" w:hAnsi="Verdana" w:cs="Arial"/>
          <w:color w:val="000000"/>
        </w:rPr>
        <w:t>her/</w:t>
      </w:r>
      <w:r w:rsidR="007B3D35" w:rsidRPr="004A0989">
        <w:rPr>
          <w:rFonts w:ascii="Verdana" w:hAnsi="Verdana" w:cs="Arial"/>
          <w:color w:val="000000"/>
        </w:rPr>
        <w:t>his</w:t>
      </w:r>
      <w:r w:rsidR="00B160C6">
        <w:rPr>
          <w:rFonts w:ascii="Verdana" w:hAnsi="Verdana" w:cs="Arial"/>
          <w:color w:val="000000"/>
        </w:rPr>
        <w:t xml:space="preserve"> </w:t>
      </w:r>
      <w:r w:rsidR="007B3D35" w:rsidRPr="004A0989">
        <w:rPr>
          <w:rFonts w:ascii="Verdana" w:hAnsi="Verdana" w:cs="Arial"/>
          <w:color w:val="000000"/>
        </w:rPr>
        <w:t>functions for a continuous period of three months beginning not earlier than six months before the day of dismissal</w:t>
      </w:r>
    </w:p>
    <w:p w14:paraId="52DA94C6" w14:textId="77777777" w:rsidR="007B3D35" w:rsidRPr="004A0989" w:rsidRDefault="007B3D35" w:rsidP="00B160C6">
      <w:pPr>
        <w:ind w:left="1985" w:hanging="567"/>
        <w:rPr>
          <w:rFonts w:ascii="Verdana" w:hAnsi="Verdana" w:cs="Arial"/>
          <w:color w:val="000000"/>
        </w:rPr>
      </w:pPr>
    </w:p>
    <w:p w14:paraId="268A6019" w14:textId="77777777" w:rsidR="007B3D35" w:rsidRPr="004A0989" w:rsidRDefault="00346C47" w:rsidP="00B47082">
      <w:pPr>
        <w:numPr>
          <w:ilvl w:val="0"/>
          <w:numId w:val="9"/>
        </w:numPr>
        <w:tabs>
          <w:tab w:val="clear" w:pos="2160"/>
        </w:tabs>
        <w:ind w:left="1985" w:hanging="567"/>
        <w:rPr>
          <w:rFonts w:ascii="Verdana" w:hAnsi="Verdana" w:cs="Arial"/>
          <w:color w:val="000000"/>
        </w:rPr>
      </w:pPr>
      <w:r>
        <w:rPr>
          <w:rFonts w:ascii="Verdana" w:hAnsi="Verdana" w:cs="Arial"/>
          <w:color w:val="000000"/>
        </w:rPr>
        <w:t>t</w:t>
      </w:r>
      <w:r w:rsidR="008F2CD5" w:rsidRPr="004A0989">
        <w:rPr>
          <w:rFonts w:ascii="Verdana" w:hAnsi="Verdana" w:cs="Arial"/>
          <w:color w:val="000000"/>
        </w:rPr>
        <w:t xml:space="preserve">hat </w:t>
      </w:r>
      <w:r w:rsidR="00B160C6">
        <w:rPr>
          <w:rFonts w:ascii="Verdana" w:hAnsi="Verdana" w:cs="Arial"/>
          <w:color w:val="000000"/>
        </w:rPr>
        <w:t>s</w:t>
      </w:r>
      <w:r>
        <w:rPr>
          <w:rFonts w:ascii="Verdana" w:hAnsi="Verdana" w:cs="Arial"/>
          <w:color w:val="000000"/>
        </w:rPr>
        <w:t>he</w:t>
      </w:r>
      <w:r w:rsidR="00B160C6">
        <w:rPr>
          <w:rFonts w:ascii="Verdana" w:hAnsi="Verdana" w:cs="Arial"/>
          <w:color w:val="000000"/>
        </w:rPr>
        <w:t>/</w:t>
      </w:r>
      <w:r w:rsidR="007B3D35" w:rsidRPr="004A0989">
        <w:rPr>
          <w:rFonts w:ascii="Verdana" w:hAnsi="Verdana" w:cs="Arial"/>
          <w:color w:val="000000"/>
        </w:rPr>
        <w:t>he</w:t>
      </w:r>
      <w:r w:rsidR="00B160C6">
        <w:rPr>
          <w:rFonts w:ascii="Verdana" w:hAnsi="Verdana" w:cs="Arial"/>
          <w:color w:val="000000"/>
        </w:rPr>
        <w:t xml:space="preserve"> </w:t>
      </w:r>
      <w:r w:rsidR="007B3D35" w:rsidRPr="004A0989">
        <w:rPr>
          <w:rFonts w:ascii="Verdana" w:hAnsi="Verdana" w:cs="Arial"/>
          <w:color w:val="000000"/>
        </w:rPr>
        <w:t>has been convicted of a criminal offence</w:t>
      </w:r>
    </w:p>
    <w:p w14:paraId="259575B3" w14:textId="77777777" w:rsidR="007B3D35" w:rsidRPr="004A0989" w:rsidRDefault="007B3D35" w:rsidP="00B160C6">
      <w:pPr>
        <w:ind w:left="1985" w:hanging="567"/>
        <w:rPr>
          <w:rFonts w:ascii="Verdana" w:hAnsi="Verdana" w:cs="Arial"/>
          <w:color w:val="000000"/>
        </w:rPr>
      </w:pPr>
    </w:p>
    <w:p w14:paraId="71D12CF7" w14:textId="77777777" w:rsidR="007B3D35" w:rsidRPr="004A0989" w:rsidRDefault="00930B5F" w:rsidP="00B47082">
      <w:pPr>
        <w:numPr>
          <w:ilvl w:val="0"/>
          <w:numId w:val="9"/>
        </w:numPr>
        <w:tabs>
          <w:tab w:val="clear" w:pos="2160"/>
        </w:tabs>
        <w:ind w:left="1985" w:hanging="567"/>
        <w:rPr>
          <w:rFonts w:ascii="Verdana" w:hAnsi="Verdana" w:cs="Arial"/>
          <w:color w:val="000000"/>
        </w:rPr>
      </w:pPr>
      <w:r>
        <w:rPr>
          <w:rFonts w:ascii="Verdana" w:hAnsi="Verdana" w:cs="Arial"/>
          <w:color w:val="000000"/>
        </w:rPr>
        <w:t>t</w:t>
      </w:r>
      <w:r w:rsidR="008F2CD5" w:rsidRPr="004A0989">
        <w:rPr>
          <w:rFonts w:ascii="Verdana" w:hAnsi="Verdana" w:cs="Arial"/>
          <w:color w:val="000000"/>
        </w:rPr>
        <w:t xml:space="preserve">hat </w:t>
      </w:r>
      <w:r w:rsidR="007B3D35" w:rsidRPr="004A0989">
        <w:rPr>
          <w:rFonts w:ascii="Verdana" w:hAnsi="Verdana" w:cs="Arial"/>
          <w:color w:val="000000"/>
        </w:rPr>
        <w:t xml:space="preserve">a bankruptcy order has been made against </w:t>
      </w:r>
      <w:r w:rsidR="00B160C6">
        <w:rPr>
          <w:rFonts w:ascii="Verdana" w:hAnsi="Verdana" w:cs="Arial"/>
          <w:color w:val="000000"/>
        </w:rPr>
        <w:t>her/</w:t>
      </w:r>
      <w:r w:rsidR="007B3D35" w:rsidRPr="004A0989">
        <w:rPr>
          <w:rFonts w:ascii="Verdana" w:hAnsi="Verdana" w:cs="Arial"/>
          <w:color w:val="000000"/>
        </w:rPr>
        <w:t>him, or her</w:t>
      </w:r>
      <w:r w:rsidR="00B160C6">
        <w:rPr>
          <w:rFonts w:ascii="Verdana" w:hAnsi="Verdana" w:cs="Arial"/>
          <w:color w:val="000000"/>
        </w:rPr>
        <w:t>/his</w:t>
      </w:r>
      <w:r w:rsidR="007B3D35" w:rsidRPr="004A0989">
        <w:rPr>
          <w:rFonts w:ascii="Verdana" w:hAnsi="Verdana" w:cs="Arial"/>
          <w:color w:val="000000"/>
        </w:rPr>
        <w:t xml:space="preserve"> estate has been sequestrated, or s</w:t>
      </w:r>
      <w:r w:rsidR="00346C47">
        <w:rPr>
          <w:rFonts w:ascii="Verdana" w:hAnsi="Verdana" w:cs="Arial"/>
          <w:color w:val="000000"/>
        </w:rPr>
        <w:t>he</w:t>
      </w:r>
      <w:r w:rsidR="00B160C6">
        <w:rPr>
          <w:rFonts w:ascii="Verdana" w:hAnsi="Verdana" w:cs="Arial"/>
          <w:color w:val="000000"/>
        </w:rPr>
        <w:t>/</w:t>
      </w:r>
      <w:r w:rsidR="007B3D35" w:rsidRPr="004A0989">
        <w:rPr>
          <w:rFonts w:ascii="Verdana" w:hAnsi="Verdana" w:cs="Arial"/>
          <w:color w:val="000000"/>
        </w:rPr>
        <w:t xml:space="preserve">he has made a composition or arrangement with, or granted a trust deed for, </w:t>
      </w:r>
      <w:r w:rsidR="00B160C6">
        <w:rPr>
          <w:rFonts w:ascii="Verdana" w:hAnsi="Verdana" w:cs="Arial"/>
          <w:color w:val="000000"/>
        </w:rPr>
        <w:t>her/</w:t>
      </w:r>
      <w:r w:rsidR="007B3D35" w:rsidRPr="004A0989">
        <w:rPr>
          <w:rFonts w:ascii="Verdana" w:hAnsi="Verdana" w:cs="Arial"/>
          <w:color w:val="000000"/>
        </w:rPr>
        <w:t>his</w:t>
      </w:r>
      <w:r w:rsidR="00B160C6">
        <w:rPr>
          <w:rFonts w:ascii="Verdana" w:hAnsi="Verdana" w:cs="Arial"/>
          <w:color w:val="000000"/>
        </w:rPr>
        <w:t xml:space="preserve"> </w:t>
      </w:r>
      <w:r w:rsidR="007B3D35" w:rsidRPr="004A0989">
        <w:rPr>
          <w:rFonts w:ascii="Verdana" w:hAnsi="Verdana" w:cs="Arial"/>
          <w:color w:val="000000"/>
        </w:rPr>
        <w:t>creditors</w:t>
      </w:r>
      <w:r w:rsidR="00346C47">
        <w:rPr>
          <w:rFonts w:ascii="Verdana" w:hAnsi="Verdana" w:cs="Arial"/>
          <w:color w:val="000000"/>
        </w:rPr>
        <w:t>, or</w:t>
      </w:r>
    </w:p>
    <w:p w14:paraId="00B6F0E0" w14:textId="77777777" w:rsidR="007B3D35" w:rsidRPr="004A0989" w:rsidRDefault="007B3D35" w:rsidP="00B160C6">
      <w:pPr>
        <w:ind w:left="1985" w:hanging="567"/>
        <w:rPr>
          <w:rFonts w:ascii="Verdana" w:hAnsi="Verdana" w:cs="Arial"/>
          <w:color w:val="000000"/>
        </w:rPr>
      </w:pPr>
    </w:p>
    <w:p w14:paraId="05437FA5" w14:textId="77777777" w:rsidR="007B3D35" w:rsidRPr="004A0989" w:rsidRDefault="00346C47" w:rsidP="00B47082">
      <w:pPr>
        <w:numPr>
          <w:ilvl w:val="0"/>
          <w:numId w:val="9"/>
        </w:numPr>
        <w:tabs>
          <w:tab w:val="clear" w:pos="2160"/>
        </w:tabs>
        <w:ind w:left="1985" w:hanging="567"/>
        <w:rPr>
          <w:rFonts w:ascii="Verdana" w:hAnsi="Verdana" w:cs="Arial"/>
          <w:color w:val="000000"/>
        </w:rPr>
      </w:pPr>
      <w:r>
        <w:rPr>
          <w:rFonts w:ascii="Verdana" w:hAnsi="Verdana" w:cs="Arial"/>
          <w:color w:val="000000"/>
        </w:rPr>
        <w:t>t</w:t>
      </w:r>
      <w:r w:rsidR="008F2CD5" w:rsidRPr="004A0989">
        <w:rPr>
          <w:rFonts w:ascii="Verdana" w:hAnsi="Verdana" w:cs="Arial"/>
          <w:color w:val="000000"/>
        </w:rPr>
        <w:t xml:space="preserve">hat </w:t>
      </w:r>
      <w:r w:rsidR="00B160C6">
        <w:rPr>
          <w:rFonts w:ascii="Verdana" w:hAnsi="Verdana" w:cs="Arial"/>
          <w:color w:val="000000"/>
        </w:rPr>
        <w:t>s</w:t>
      </w:r>
      <w:r>
        <w:rPr>
          <w:rFonts w:ascii="Verdana" w:hAnsi="Verdana" w:cs="Arial"/>
          <w:color w:val="000000"/>
        </w:rPr>
        <w:t>he</w:t>
      </w:r>
      <w:r w:rsidR="00B160C6">
        <w:rPr>
          <w:rFonts w:ascii="Verdana" w:hAnsi="Verdana" w:cs="Arial"/>
          <w:color w:val="000000"/>
        </w:rPr>
        <w:t>/</w:t>
      </w:r>
      <w:r w:rsidR="007B3D35" w:rsidRPr="004A0989">
        <w:rPr>
          <w:rFonts w:ascii="Verdana" w:hAnsi="Verdana" w:cs="Arial"/>
          <w:color w:val="000000"/>
        </w:rPr>
        <w:t>he</w:t>
      </w:r>
      <w:r w:rsidR="00B160C6">
        <w:rPr>
          <w:rFonts w:ascii="Verdana" w:hAnsi="Verdana" w:cs="Arial"/>
          <w:color w:val="000000"/>
        </w:rPr>
        <w:t xml:space="preserve"> </w:t>
      </w:r>
      <w:r w:rsidR="007B3D35" w:rsidRPr="004A0989">
        <w:rPr>
          <w:rFonts w:ascii="Verdana" w:hAnsi="Verdana" w:cs="Arial"/>
          <w:color w:val="000000"/>
        </w:rPr>
        <w:t xml:space="preserve">is unable or unfit to carry out </w:t>
      </w:r>
      <w:r w:rsidR="00B160C6">
        <w:rPr>
          <w:rFonts w:ascii="Verdana" w:hAnsi="Verdana" w:cs="Arial"/>
          <w:color w:val="000000"/>
        </w:rPr>
        <w:t>her/</w:t>
      </w:r>
      <w:r w:rsidR="007B3D35" w:rsidRPr="004A0989">
        <w:rPr>
          <w:rFonts w:ascii="Verdana" w:hAnsi="Verdana" w:cs="Arial"/>
          <w:color w:val="000000"/>
        </w:rPr>
        <w:t>his</w:t>
      </w:r>
      <w:r w:rsidR="00B160C6">
        <w:rPr>
          <w:rFonts w:ascii="Verdana" w:hAnsi="Verdana" w:cs="Arial"/>
          <w:color w:val="000000"/>
        </w:rPr>
        <w:t xml:space="preserve"> </w:t>
      </w:r>
      <w:r w:rsidR="007B3D35" w:rsidRPr="004A0989">
        <w:rPr>
          <w:rFonts w:ascii="Verdana" w:hAnsi="Verdana" w:cs="Arial"/>
          <w:color w:val="000000"/>
        </w:rPr>
        <w:t>functions.</w:t>
      </w:r>
    </w:p>
    <w:p w14:paraId="09848E40" w14:textId="77777777" w:rsidR="007B3D35" w:rsidRPr="004A0989" w:rsidRDefault="007B3D35" w:rsidP="007B3D35">
      <w:pPr>
        <w:rPr>
          <w:rFonts w:ascii="Verdana" w:hAnsi="Verdana" w:cs="Arial"/>
          <w:b/>
          <w:color w:val="000000"/>
        </w:rPr>
      </w:pPr>
    </w:p>
    <w:p w14:paraId="3D51D9CA" w14:textId="77777777" w:rsidR="000F57A7" w:rsidRDefault="00916FD5" w:rsidP="00E65144">
      <w:pPr>
        <w:ind w:left="1440" w:hanging="900"/>
        <w:rPr>
          <w:rStyle w:val="apple-style-span"/>
          <w:rFonts w:ascii="Verdana" w:hAnsi="Verdana" w:cs="Arial"/>
          <w:color w:val="000000"/>
        </w:rPr>
      </w:pPr>
      <w:r>
        <w:rPr>
          <w:rFonts w:ascii="Verdana" w:hAnsi="Verdana" w:cs="Arial"/>
          <w:color w:val="000000"/>
        </w:rPr>
        <w:t>8</w:t>
      </w:r>
      <w:r w:rsidR="00E530CB">
        <w:rPr>
          <w:rFonts w:ascii="Verdana" w:hAnsi="Verdana" w:cs="Arial"/>
          <w:color w:val="000000"/>
        </w:rPr>
        <w:t>.</w:t>
      </w:r>
      <w:r w:rsidR="00E65144">
        <w:rPr>
          <w:rFonts w:ascii="Verdana" w:hAnsi="Verdana" w:cs="Arial"/>
          <w:color w:val="000000"/>
        </w:rPr>
        <w:t>5</w:t>
      </w:r>
      <w:r w:rsidR="00E530CB">
        <w:rPr>
          <w:rFonts w:ascii="Verdana" w:hAnsi="Verdana" w:cs="Arial"/>
          <w:color w:val="000000"/>
        </w:rPr>
        <w:tab/>
      </w:r>
      <w:r w:rsidR="00B46F12" w:rsidRPr="004A0989">
        <w:rPr>
          <w:rFonts w:ascii="Verdana" w:hAnsi="Verdana" w:cs="Arial"/>
          <w:color w:val="000000"/>
        </w:rPr>
        <w:t>In accordance with paragraph 2(</w:t>
      </w:r>
      <w:r w:rsidR="00B46F12">
        <w:rPr>
          <w:rFonts w:ascii="Verdana" w:hAnsi="Verdana" w:cs="Arial"/>
          <w:color w:val="000000"/>
        </w:rPr>
        <w:t>3</w:t>
      </w:r>
      <w:r w:rsidR="00B46F12" w:rsidRPr="004A0989">
        <w:rPr>
          <w:rFonts w:ascii="Verdana" w:hAnsi="Verdana" w:cs="Arial"/>
          <w:color w:val="000000"/>
        </w:rPr>
        <w:t>) of Schedule 7 to the Northern Ireland Act 1998</w:t>
      </w:r>
      <w:r w:rsidR="00B46F12">
        <w:rPr>
          <w:rFonts w:ascii="Verdana" w:hAnsi="Verdana" w:cs="Arial"/>
          <w:color w:val="000000"/>
        </w:rPr>
        <w:t xml:space="preserve">, </w:t>
      </w:r>
      <w:r w:rsidR="00B46F12">
        <w:rPr>
          <w:rStyle w:val="apple-style-span"/>
          <w:rFonts w:ascii="Verdana" w:hAnsi="Verdana" w:cs="Arial"/>
          <w:color w:val="000000"/>
        </w:rPr>
        <w:t>a</w:t>
      </w:r>
      <w:r w:rsidR="00B46F12" w:rsidRPr="00B46F12">
        <w:rPr>
          <w:rStyle w:val="apple-style-span"/>
          <w:rFonts w:ascii="Verdana" w:hAnsi="Verdana" w:cs="Arial"/>
          <w:color w:val="000000"/>
        </w:rPr>
        <w:t xml:space="preserve"> person may resign as a Commissioner</w:t>
      </w:r>
      <w:r w:rsidR="00AB55CD">
        <w:rPr>
          <w:rStyle w:val="apple-style-span"/>
          <w:rFonts w:ascii="Verdana" w:hAnsi="Verdana" w:cs="Arial"/>
          <w:color w:val="000000"/>
        </w:rPr>
        <w:t>,</w:t>
      </w:r>
      <w:r w:rsidR="00B46F12" w:rsidRPr="00B46F12">
        <w:rPr>
          <w:rStyle w:val="apple-style-span"/>
          <w:rFonts w:ascii="Verdana" w:hAnsi="Verdana" w:cs="Arial"/>
          <w:color w:val="000000"/>
        </w:rPr>
        <w:t xml:space="preserve"> or as Chief Commissioner</w:t>
      </w:r>
      <w:r w:rsidR="00AB55CD">
        <w:rPr>
          <w:rStyle w:val="apple-style-span"/>
          <w:rFonts w:ascii="Verdana" w:hAnsi="Verdana" w:cs="Arial"/>
          <w:color w:val="000000"/>
        </w:rPr>
        <w:t>,</w:t>
      </w:r>
      <w:r w:rsidR="00B46F12" w:rsidRPr="00B46F12">
        <w:rPr>
          <w:rStyle w:val="apple-style-span"/>
          <w:rFonts w:ascii="Verdana" w:hAnsi="Verdana" w:cs="Arial"/>
          <w:color w:val="000000"/>
        </w:rPr>
        <w:t xml:space="preserve"> by notice in writing to the Secretary of State</w:t>
      </w:r>
      <w:r w:rsidR="00AB55CD">
        <w:rPr>
          <w:rStyle w:val="apple-style-span"/>
          <w:rFonts w:ascii="Verdana" w:hAnsi="Verdana" w:cs="Arial"/>
          <w:color w:val="000000"/>
        </w:rPr>
        <w:t xml:space="preserve"> for Northern Ireland</w:t>
      </w:r>
      <w:r w:rsidR="00B46F12" w:rsidRPr="00B46F12">
        <w:rPr>
          <w:rStyle w:val="apple-style-span"/>
          <w:rFonts w:ascii="Verdana" w:hAnsi="Verdana" w:cs="Arial"/>
          <w:color w:val="000000"/>
        </w:rPr>
        <w:t>.</w:t>
      </w:r>
    </w:p>
    <w:p w14:paraId="081CFF39" w14:textId="77777777" w:rsidR="00371061" w:rsidRDefault="00371061" w:rsidP="00E65144">
      <w:pPr>
        <w:numPr>
          <w:ilvl w:val="12"/>
          <w:numId w:val="0"/>
        </w:numPr>
        <w:rPr>
          <w:rFonts w:ascii="Verdana" w:hAnsi="Verdana" w:cs="Arial"/>
          <w:color w:val="000000"/>
        </w:rPr>
      </w:pPr>
    </w:p>
    <w:p w14:paraId="5B77D56B" w14:textId="77777777" w:rsidR="00307425" w:rsidRDefault="00371061" w:rsidP="00371061">
      <w:pPr>
        <w:numPr>
          <w:ilvl w:val="12"/>
          <w:numId w:val="0"/>
        </w:numPr>
        <w:ind w:left="1418" w:hanging="851"/>
        <w:rPr>
          <w:rFonts w:ascii="Verdana" w:hAnsi="Verdana" w:cs="Arial"/>
          <w:color w:val="000000"/>
        </w:rPr>
      </w:pPr>
      <w:r>
        <w:rPr>
          <w:rFonts w:ascii="Verdana" w:hAnsi="Verdana" w:cs="Arial"/>
          <w:color w:val="000000"/>
        </w:rPr>
        <w:t>8.6</w:t>
      </w:r>
      <w:r>
        <w:rPr>
          <w:rFonts w:ascii="Verdana" w:hAnsi="Verdana" w:cs="Arial"/>
          <w:color w:val="000000"/>
        </w:rPr>
        <w:tab/>
      </w:r>
      <w:r w:rsidR="007B3D35" w:rsidRPr="004A0989">
        <w:rPr>
          <w:rFonts w:ascii="Verdana" w:hAnsi="Verdana" w:cs="Arial"/>
          <w:color w:val="000000"/>
        </w:rPr>
        <w:t xml:space="preserve">Should the Commission be dissolved, restructured or wound up during the period of appointment, the </w:t>
      </w:r>
      <w:r w:rsidR="00E530CB">
        <w:rPr>
          <w:rFonts w:ascii="Verdana" w:hAnsi="Verdana" w:cs="Arial"/>
          <w:color w:val="000000"/>
        </w:rPr>
        <w:t>term of office</w:t>
      </w:r>
      <w:r w:rsidR="00E530CB" w:rsidRPr="004A0989">
        <w:rPr>
          <w:rFonts w:ascii="Verdana" w:hAnsi="Verdana" w:cs="Arial"/>
          <w:color w:val="000000"/>
        </w:rPr>
        <w:t xml:space="preserve"> </w:t>
      </w:r>
      <w:r w:rsidR="007B3D35" w:rsidRPr="004A0989">
        <w:rPr>
          <w:rFonts w:ascii="Verdana" w:hAnsi="Verdana" w:cs="Arial"/>
          <w:color w:val="000000"/>
        </w:rPr>
        <w:t>of Commissioners will cease with effect from that dissolution or such other date as is specified in any relevant legislation.</w:t>
      </w:r>
    </w:p>
    <w:p w14:paraId="1F434E0D" w14:textId="77777777" w:rsidR="00B46F12" w:rsidRDefault="00B46F12" w:rsidP="00E530CB">
      <w:pPr>
        <w:ind w:left="1440" w:hanging="900"/>
        <w:rPr>
          <w:rFonts w:ascii="Verdana" w:hAnsi="Verdana" w:cs="Arial"/>
          <w:color w:val="000000"/>
        </w:rPr>
      </w:pPr>
    </w:p>
    <w:p w14:paraId="74161CF0" w14:textId="77777777" w:rsidR="00780E9D" w:rsidRPr="004A0989" w:rsidRDefault="00307425" w:rsidP="00E530CB">
      <w:pPr>
        <w:ind w:left="1440" w:hanging="900"/>
        <w:rPr>
          <w:rFonts w:ascii="Verdana" w:hAnsi="Verdana"/>
          <w:color w:val="000000"/>
        </w:rPr>
      </w:pPr>
      <w:r>
        <w:rPr>
          <w:rFonts w:ascii="Verdana" w:hAnsi="Verdana" w:cs="Arial"/>
          <w:color w:val="000000"/>
        </w:rPr>
        <w:t>8.</w:t>
      </w:r>
      <w:r w:rsidR="00371061">
        <w:rPr>
          <w:rFonts w:ascii="Verdana" w:hAnsi="Verdana" w:cs="Arial"/>
          <w:color w:val="000000"/>
        </w:rPr>
        <w:t>7</w:t>
      </w:r>
      <w:r>
        <w:rPr>
          <w:rFonts w:ascii="Verdana" w:hAnsi="Verdana" w:cs="Arial"/>
          <w:color w:val="000000"/>
        </w:rPr>
        <w:tab/>
      </w:r>
      <w:r w:rsidR="00780E9D" w:rsidRPr="004A0989">
        <w:rPr>
          <w:rFonts w:ascii="Verdana" w:hAnsi="Verdana" w:cs="Arial"/>
          <w:color w:val="000000"/>
        </w:rPr>
        <w:t>Commissioners</w:t>
      </w:r>
      <w:r w:rsidR="007B3D35" w:rsidRPr="004A0989">
        <w:rPr>
          <w:rFonts w:ascii="Verdana" w:hAnsi="Verdana" w:cs="Arial"/>
          <w:color w:val="000000"/>
        </w:rPr>
        <w:t xml:space="preserve"> must inform the Secretary of State </w:t>
      </w:r>
      <w:r w:rsidR="00780E9D" w:rsidRPr="004A0989">
        <w:rPr>
          <w:rFonts w:ascii="Verdana" w:hAnsi="Verdana" w:cs="Arial"/>
          <w:color w:val="000000"/>
        </w:rPr>
        <w:t xml:space="preserve">for Northern Ireland </w:t>
      </w:r>
      <w:r w:rsidR="007B3D35" w:rsidRPr="004A0989">
        <w:rPr>
          <w:rFonts w:ascii="Verdana" w:hAnsi="Verdana" w:cs="Arial"/>
          <w:color w:val="000000"/>
        </w:rPr>
        <w:t xml:space="preserve">and the </w:t>
      </w:r>
      <w:r w:rsidR="00D47AD9">
        <w:rPr>
          <w:rFonts w:ascii="Verdana" w:hAnsi="Verdana" w:cs="Arial"/>
          <w:color w:val="000000"/>
        </w:rPr>
        <w:t xml:space="preserve">Chief Executive </w:t>
      </w:r>
      <w:r w:rsidR="007B3D35" w:rsidRPr="004A0989">
        <w:rPr>
          <w:rFonts w:ascii="Verdana" w:hAnsi="Verdana" w:cs="Arial"/>
          <w:color w:val="000000"/>
        </w:rPr>
        <w:t>in advance of any new appointments</w:t>
      </w:r>
      <w:r w:rsidR="00B160C6">
        <w:rPr>
          <w:rFonts w:ascii="Verdana" w:hAnsi="Verdana" w:cs="Arial"/>
          <w:color w:val="000000"/>
        </w:rPr>
        <w:t>,</w:t>
      </w:r>
      <w:r w:rsidR="007B3D35" w:rsidRPr="004A0989">
        <w:rPr>
          <w:rFonts w:ascii="Verdana" w:hAnsi="Verdana" w:cs="Arial"/>
          <w:color w:val="000000"/>
        </w:rPr>
        <w:t xml:space="preserve"> which may impinge on </w:t>
      </w:r>
      <w:r w:rsidR="008F2CD5">
        <w:rPr>
          <w:rFonts w:ascii="Verdana" w:hAnsi="Verdana" w:cs="Arial"/>
          <w:color w:val="000000"/>
        </w:rPr>
        <w:t>their</w:t>
      </w:r>
      <w:r w:rsidR="008F2CD5" w:rsidRPr="004A0989">
        <w:rPr>
          <w:rFonts w:ascii="Verdana" w:hAnsi="Verdana" w:cs="Arial"/>
          <w:color w:val="000000"/>
        </w:rPr>
        <w:t xml:space="preserve"> </w:t>
      </w:r>
      <w:r w:rsidR="007B3D35" w:rsidRPr="004A0989">
        <w:rPr>
          <w:rFonts w:ascii="Verdana" w:hAnsi="Verdana" w:cs="Arial"/>
          <w:color w:val="000000"/>
        </w:rPr>
        <w:t>duties as a member of the Commission.</w:t>
      </w:r>
      <w:r w:rsidR="00780E9D" w:rsidRPr="004A0989">
        <w:rPr>
          <w:rFonts w:ascii="Verdana" w:hAnsi="Verdana" w:cs="Arial"/>
          <w:color w:val="000000"/>
        </w:rPr>
        <w:t xml:space="preserve"> </w:t>
      </w:r>
      <w:r w:rsidR="00B160C6">
        <w:rPr>
          <w:rFonts w:ascii="Verdana" w:hAnsi="Verdana" w:cs="Arial"/>
          <w:color w:val="000000"/>
        </w:rPr>
        <w:t xml:space="preserve"> </w:t>
      </w:r>
      <w:r w:rsidR="00780E9D" w:rsidRPr="004A0989">
        <w:rPr>
          <w:rFonts w:ascii="Verdana" w:hAnsi="Verdana" w:cs="Arial"/>
          <w:color w:val="000000"/>
        </w:rPr>
        <w:t xml:space="preserve">Commissioners </w:t>
      </w:r>
      <w:r w:rsidR="00B160C6">
        <w:rPr>
          <w:rFonts w:ascii="Verdana" w:hAnsi="Verdana" w:cs="Arial"/>
          <w:color w:val="000000"/>
        </w:rPr>
        <w:t xml:space="preserve">should </w:t>
      </w:r>
      <w:r w:rsidR="00780E9D" w:rsidRPr="004A0989">
        <w:rPr>
          <w:rFonts w:ascii="Verdana" w:hAnsi="Verdana" w:cs="Arial"/>
          <w:color w:val="000000"/>
        </w:rPr>
        <w:t xml:space="preserve">inform the </w:t>
      </w:r>
      <w:r w:rsidR="00D47AD9">
        <w:rPr>
          <w:rFonts w:ascii="Verdana" w:hAnsi="Verdana" w:cs="Arial"/>
          <w:color w:val="000000"/>
        </w:rPr>
        <w:t>Chief Executive</w:t>
      </w:r>
      <w:r w:rsidR="00780E9D" w:rsidRPr="004A0989">
        <w:rPr>
          <w:rFonts w:ascii="Verdana" w:hAnsi="Verdana" w:cs="Arial"/>
          <w:color w:val="000000"/>
        </w:rPr>
        <w:t xml:space="preserve"> in advance, of any appointment or employment taken up within one month of leaving the Commission.</w:t>
      </w:r>
    </w:p>
    <w:p w14:paraId="0F6129B0" w14:textId="77777777" w:rsidR="007B3D35" w:rsidRPr="004A0989" w:rsidRDefault="007B3D35" w:rsidP="007B3D35">
      <w:pPr>
        <w:rPr>
          <w:rFonts w:ascii="Verdana" w:hAnsi="Verdana" w:cs="Arial"/>
          <w:color w:val="000000"/>
        </w:rPr>
      </w:pPr>
    </w:p>
    <w:p w14:paraId="1D88FA37" w14:textId="77777777" w:rsidR="0074011A" w:rsidRDefault="00831994" w:rsidP="007B3D35">
      <w:pPr>
        <w:ind w:left="1440" w:hanging="900"/>
        <w:rPr>
          <w:rFonts w:ascii="Verdana" w:hAnsi="Verdana" w:cs="Arial"/>
          <w:color w:val="000000"/>
        </w:rPr>
      </w:pPr>
      <w:r>
        <w:rPr>
          <w:rFonts w:ascii="Verdana" w:hAnsi="Verdana" w:cs="Arial"/>
          <w:color w:val="000000"/>
        </w:rPr>
        <w:t>8</w:t>
      </w:r>
      <w:r w:rsidRPr="004A0989">
        <w:rPr>
          <w:rFonts w:ascii="Verdana" w:hAnsi="Verdana" w:cs="Arial"/>
          <w:color w:val="000000"/>
        </w:rPr>
        <w:t>.</w:t>
      </w:r>
      <w:r w:rsidR="00371061">
        <w:rPr>
          <w:rFonts w:ascii="Verdana" w:hAnsi="Verdana" w:cs="Arial"/>
          <w:color w:val="000000"/>
        </w:rPr>
        <w:t>8</w:t>
      </w:r>
      <w:r w:rsidR="007B3D35" w:rsidRPr="004A0989">
        <w:rPr>
          <w:rFonts w:ascii="Verdana" w:hAnsi="Verdana" w:cs="Arial"/>
          <w:color w:val="000000"/>
        </w:rPr>
        <w:tab/>
      </w:r>
      <w:r w:rsidR="0074011A" w:rsidRPr="004A0989">
        <w:rPr>
          <w:rFonts w:ascii="Verdana" w:hAnsi="Verdana" w:cs="Arial"/>
          <w:color w:val="000000"/>
        </w:rPr>
        <w:t>Commissioners have no executive or managerial responsibility for the day</w:t>
      </w:r>
      <w:r w:rsidR="004504C3">
        <w:rPr>
          <w:rFonts w:ascii="Verdana" w:hAnsi="Verdana" w:cs="Arial"/>
          <w:color w:val="000000"/>
        </w:rPr>
        <w:t>–</w:t>
      </w:r>
      <w:r w:rsidR="0074011A" w:rsidRPr="004A0989">
        <w:rPr>
          <w:rFonts w:ascii="Verdana" w:hAnsi="Verdana" w:cs="Arial"/>
          <w:color w:val="000000"/>
        </w:rPr>
        <w:t>to–day work of Commission staff</w:t>
      </w:r>
      <w:r w:rsidR="00393467" w:rsidRPr="004A0989">
        <w:rPr>
          <w:rFonts w:ascii="Verdana" w:hAnsi="Verdana" w:cs="Arial"/>
          <w:color w:val="000000"/>
        </w:rPr>
        <w:t xml:space="preserve"> apart from the </w:t>
      </w:r>
      <w:r w:rsidR="006E1C61" w:rsidRPr="004A0989">
        <w:rPr>
          <w:rFonts w:ascii="Verdana" w:hAnsi="Verdana" w:cs="Arial"/>
          <w:color w:val="000000"/>
        </w:rPr>
        <w:t>supervision</w:t>
      </w:r>
      <w:r w:rsidR="00393467" w:rsidRPr="004A0989">
        <w:rPr>
          <w:rFonts w:ascii="Verdana" w:hAnsi="Verdana" w:cs="Arial"/>
          <w:color w:val="000000"/>
        </w:rPr>
        <w:t xml:space="preserve"> of the </w:t>
      </w:r>
      <w:r w:rsidR="00414068">
        <w:rPr>
          <w:rFonts w:ascii="Verdana" w:hAnsi="Verdana" w:cs="Arial"/>
          <w:color w:val="000000"/>
        </w:rPr>
        <w:t>Chief Executive</w:t>
      </w:r>
      <w:r w:rsidR="00414068" w:rsidRPr="004A0989">
        <w:rPr>
          <w:rFonts w:ascii="Verdana" w:hAnsi="Verdana" w:cs="Arial"/>
          <w:color w:val="000000"/>
        </w:rPr>
        <w:t xml:space="preserve"> </w:t>
      </w:r>
      <w:r w:rsidR="00BD134E">
        <w:rPr>
          <w:rFonts w:ascii="Verdana" w:hAnsi="Verdana" w:cs="Arial"/>
          <w:color w:val="000000"/>
        </w:rPr>
        <w:t xml:space="preserve">and oversight of the performance management system for the </w:t>
      </w:r>
      <w:r w:rsidR="004504C3">
        <w:rPr>
          <w:rFonts w:ascii="Verdana" w:hAnsi="Verdana" w:cs="Arial"/>
          <w:color w:val="000000"/>
        </w:rPr>
        <w:t>M</w:t>
      </w:r>
      <w:r w:rsidR="00BD134E">
        <w:rPr>
          <w:rFonts w:ascii="Verdana" w:hAnsi="Verdana" w:cs="Arial"/>
          <w:color w:val="000000"/>
        </w:rPr>
        <w:t xml:space="preserve">anagement </w:t>
      </w:r>
      <w:r w:rsidR="004504C3">
        <w:rPr>
          <w:rFonts w:ascii="Verdana" w:hAnsi="Verdana" w:cs="Arial"/>
          <w:color w:val="000000"/>
        </w:rPr>
        <w:t>T</w:t>
      </w:r>
      <w:r w:rsidR="00BD134E">
        <w:rPr>
          <w:rFonts w:ascii="Verdana" w:hAnsi="Verdana" w:cs="Arial"/>
          <w:color w:val="000000"/>
        </w:rPr>
        <w:t xml:space="preserve">eam </w:t>
      </w:r>
      <w:r w:rsidR="006E1C61" w:rsidRPr="004A0989">
        <w:rPr>
          <w:rFonts w:ascii="Verdana" w:hAnsi="Verdana" w:cs="Arial"/>
          <w:color w:val="000000"/>
        </w:rPr>
        <w:t>by the Chief Commissioner</w:t>
      </w:r>
      <w:r w:rsidR="0074011A" w:rsidRPr="004A0989">
        <w:rPr>
          <w:rFonts w:ascii="Verdana" w:hAnsi="Verdana" w:cs="Arial"/>
          <w:color w:val="000000"/>
        </w:rPr>
        <w:t>.</w:t>
      </w:r>
    </w:p>
    <w:p w14:paraId="2AF3C914" w14:textId="77777777" w:rsidR="00414068" w:rsidRDefault="00414068" w:rsidP="007B3D35">
      <w:pPr>
        <w:ind w:left="1440" w:hanging="900"/>
        <w:rPr>
          <w:rFonts w:ascii="Verdana" w:hAnsi="Verdana" w:cs="Arial"/>
          <w:color w:val="000000"/>
        </w:rPr>
      </w:pPr>
    </w:p>
    <w:p w14:paraId="6575C779" w14:textId="74F28079" w:rsidR="00414068" w:rsidRPr="004A0989" w:rsidRDefault="00414068" w:rsidP="007B3D35">
      <w:pPr>
        <w:ind w:left="1440" w:hanging="900"/>
        <w:rPr>
          <w:rFonts w:ascii="Verdana" w:hAnsi="Verdana" w:cs="Arial"/>
          <w:color w:val="000000"/>
        </w:rPr>
      </w:pPr>
      <w:r>
        <w:rPr>
          <w:rFonts w:ascii="Verdana" w:hAnsi="Verdana" w:cs="Arial"/>
          <w:color w:val="000000"/>
        </w:rPr>
        <w:t>8.9</w:t>
      </w:r>
      <w:r>
        <w:rPr>
          <w:rFonts w:ascii="Verdana" w:hAnsi="Verdana" w:cs="Arial"/>
          <w:color w:val="000000"/>
        </w:rPr>
        <w:tab/>
        <w:t>Further details of the responsibilities of individual Commissioners are set out in paragraph</w:t>
      </w:r>
      <w:r w:rsidR="007F2CA5">
        <w:rPr>
          <w:rFonts w:ascii="Verdana" w:hAnsi="Verdana" w:cs="Arial"/>
          <w:color w:val="000000"/>
        </w:rPr>
        <w:t>s</w:t>
      </w:r>
      <w:r>
        <w:rPr>
          <w:rFonts w:ascii="Verdana" w:hAnsi="Verdana" w:cs="Arial"/>
          <w:color w:val="000000"/>
        </w:rPr>
        <w:t xml:space="preserve"> </w:t>
      </w:r>
      <w:r w:rsidR="007F2CA5">
        <w:rPr>
          <w:rFonts w:ascii="Verdana" w:hAnsi="Verdana" w:cs="Arial"/>
          <w:color w:val="000000"/>
        </w:rPr>
        <w:t>15.6-15.8</w:t>
      </w:r>
      <w:r>
        <w:rPr>
          <w:rFonts w:ascii="Verdana" w:hAnsi="Verdana" w:cs="Arial"/>
          <w:color w:val="000000"/>
        </w:rPr>
        <w:t xml:space="preserve"> of the framework document. </w:t>
      </w:r>
    </w:p>
    <w:p w14:paraId="72726A89" w14:textId="77777777" w:rsidR="00930B5F" w:rsidRDefault="00930B5F" w:rsidP="002A0998">
      <w:pPr>
        <w:pStyle w:val="H4"/>
        <w:spacing w:before="0" w:after="0"/>
        <w:rPr>
          <w:rFonts w:ascii="Verdana" w:hAnsi="Verdana" w:cs="Arial"/>
          <w:color w:val="000000"/>
          <w:szCs w:val="24"/>
        </w:rPr>
      </w:pPr>
    </w:p>
    <w:p w14:paraId="2A6DF418" w14:textId="77777777" w:rsidR="00930B5F" w:rsidRDefault="00930B5F" w:rsidP="002A0998">
      <w:pPr>
        <w:pStyle w:val="H4"/>
        <w:spacing w:before="0" w:after="0"/>
        <w:rPr>
          <w:rFonts w:ascii="Verdana" w:hAnsi="Verdana" w:cs="Arial"/>
          <w:color w:val="000000"/>
          <w:szCs w:val="24"/>
        </w:rPr>
      </w:pPr>
    </w:p>
    <w:p w14:paraId="573A0CF7"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Responsibilities of individual Commissioners</w:t>
      </w:r>
    </w:p>
    <w:p w14:paraId="69104E2C" w14:textId="77777777" w:rsidR="00FD7962" w:rsidRPr="004A0989" w:rsidRDefault="00FD7962" w:rsidP="00FD7962">
      <w:pPr>
        <w:numPr>
          <w:ilvl w:val="12"/>
          <w:numId w:val="0"/>
        </w:numPr>
        <w:rPr>
          <w:rFonts w:ascii="Verdana" w:hAnsi="Verdana" w:cs="Arial"/>
          <w:color w:val="000000"/>
        </w:rPr>
      </w:pPr>
    </w:p>
    <w:p w14:paraId="3193E426" w14:textId="6380779F" w:rsidR="00255E43" w:rsidRPr="004A0989" w:rsidRDefault="002A0998" w:rsidP="00534028">
      <w:pPr>
        <w:autoSpaceDE w:val="0"/>
        <w:autoSpaceDN w:val="0"/>
        <w:adjustRightInd w:val="0"/>
        <w:ind w:left="1440" w:hanging="870"/>
        <w:rPr>
          <w:rFonts w:ascii="Verdana" w:hAnsi="Verdana" w:cs="Arial"/>
          <w:bCs/>
          <w:color w:val="000000"/>
          <w:lang w:val="en-US"/>
        </w:rPr>
      </w:pPr>
      <w:r w:rsidRPr="004A0989">
        <w:rPr>
          <w:rFonts w:ascii="Verdana" w:hAnsi="Verdana" w:cs="Arial"/>
          <w:color w:val="000000"/>
        </w:rPr>
        <w:t>9.1</w:t>
      </w:r>
      <w:r w:rsidRPr="004A0989">
        <w:rPr>
          <w:rFonts w:ascii="Verdana" w:hAnsi="Verdana" w:cs="Arial"/>
          <w:color w:val="000000"/>
        </w:rPr>
        <w:tab/>
      </w:r>
      <w:r w:rsidR="00FD7962" w:rsidRPr="004A0989">
        <w:rPr>
          <w:rFonts w:ascii="Verdana" w:hAnsi="Verdana" w:cs="Arial"/>
          <w:color w:val="000000"/>
        </w:rPr>
        <w:t xml:space="preserve">Individual Commissioners </w:t>
      </w:r>
      <w:r w:rsidR="008A40C7">
        <w:rPr>
          <w:rFonts w:ascii="Verdana" w:hAnsi="Verdana" w:cs="Arial"/>
          <w:color w:val="000000"/>
        </w:rPr>
        <w:t>need to</w:t>
      </w:r>
      <w:r w:rsidR="008A40C7" w:rsidRPr="004A0989">
        <w:rPr>
          <w:rFonts w:ascii="Verdana" w:hAnsi="Verdana" w:cs="Arial"/>
          <w:color w:val="000000"/>
        </w:rPr>
        <w:t xml:space="preserve"> </w:t>
      </w:r>
      <w:r w:rsidR="00FD7962" w:rsidRPr="004A0989">
        <w:rPr>
          <w:rFonts w:ascii="Verdana" w:hAnsi="Verdana" w:cs="Arial"/>
          <w:color w:val="000000"/>
        </w:rPr>
        <w:t xml:space="preserve">be aware of their wider responsibilities as members of the Commission.  Like others who serve the public, they should follow the </w:t>
      </w:r>
      <w:r w:rsidR="00D63F4C">
        <w:rPr>
          <w:rFonts w:ascii="Verdana" w:hAnsi="Verdana" w:cs="Arial"/>
          <w:color w:val="000000"/>
        </w:rPr>
        <w:t xml:space="preserve">principles set out in appendices 1–3, as well as </w:t>
      </w:r>
      <w:r w:rsidR="008F2CD5">
        <w:rPr>
          <w:rFonts w:ascii="Verdana" w:hAnsi="Verdana" w:cs="Arial"/>
          <w:bCs/>
          <w:color w:val="000000"/>
          <w:lang w:val="en-US"/>
        </w:rPr>
        <w:t xml:space="preserve">strive to uphold the </w:t>
      </w:r>
      <w:r w:rsidR="003611CC">
        <w:rPr>
          <w:rFonts w:ascii="Verdana" w:hAnsi="Verdana" w:cs="Arial"/>
          <w:bCs/>
          <w:color w:val="000000"/>
          <w:lang w:val="en-US"/>
        </w:rPr>
        <w:t xml:space="preserve">Vision, </w:t>
      </w:r>
      <w:r w:rsidR="008F2CD5">
        <w:rPr>
          <w:rFonts w:ascii="Verdana" w:hAnsi="Verdana" w:cs="Arial"/>
          <w:bCs/>
          <w:color w:val="000000"/>
          <w:lang w:val="en-US"/>
        </w:rPr>
        <w:t>Missio</w:t>
      </w:r>
      <w:r w:rsidR="0029200E">
        <w:rPr>
          <w:rFonts w:ascii="Verdana" w:hAnsi="Verdana" w:cs="Arial"/>
          <w:bCs/>
          <w:color w:val="000000"/>
          <w:lang w:val="en-US"/>
        </w:rPr>
        <w:t>n and Principles</w:t>
      </w:r>
      <w:r w:rsidR="00D63F4C">
        <w:rPr>
          <w:rFonts w:ascii="Verdana" w:hAnsi="Verdana" w:cs="Arial"/>
          <w:bCs/>
          <w:color w:val="000000"/>
          <w:lang w:val="en-US"/>
        </w:rPr>
        <w:t>,</w:t>
      </w:r>
      <w:r w:rsidR="008F2CD5">
        <w:rPr>
          <w:rFonts w:ascii="Verdana" w:hAnsi="Verdana" w:cs="Arial"/>
          <w:bCs/>
          <w:color w:val="000000"/>
          <w:lang w:val="en-US"/>
        </w:rPr>
        <w:t xml:space="preserve"> </w:t>
      </w:r>
      <w:r w:rsidR="00862FB9">
        <w:rPr>
          <w:rFonts w:ascii="Verdana" w:hAnsi="Verdana" w:cs="Arial"/>
          <w:bCs/>
          <w:color w:val="000000"/>
          <w:lang w:val="en-US"/>
        </w:rPr>
        <w:t xml:space="preserve">which </w:t>
      </w:r>
      <w:r w:rsidR="008F2CD5">
        <w:rPr>
          <w:rFonts w:ascii="Verdana" w:hAnsi="Verdana" w:cs="Arial"/>
          <w:bCs/>
          <w:color w:val="000000"/>
          <w:lang w:val="en-US"/>
        </w:rPr>
        <w:t xml:space="preserve">are contained in </w:t>
      </w:r>
      <w:r w:rsidR="008F2CD5" w:rsidRPr="00346C47">
        <w:rPr>
          <w:rFonts w:ascii="Verdana" w:hAnsi="Verdana" w:cs="Arial"/>
          <w:b/>
          <w:bCs/>
          <w:color w:val="000000"/>
          <w:lang w:val="en-US"/>
        </w:rPr>
        <w:t xml:space="preserve">Appendix </w:t>
      </w:r>
      <w:r w:rsidR="006934AA">
        <w:rPr>
          <w:rFonts w:ascii="Verdana" w:hAnsi="Verdana" w:cs="Arial"/>
          <w:b/>
          <w:bCs/>
          <w:color w:val="000000"/>
          <w:lang w:val="en-US"/>
        </w:rPr>
        <w:t>5</w:t>
      </w:r>
      <w:r w:rsidR="008F2CD5">
        <w:rPr>
          <w:rFonts w:ascii="Verdana" w:hAnsi="Verdana" w:cs="Arial"/>
          <w:bCs/>
          <w:color w:val="000000"/>
          <w:lang w:val="en-US"/>
        </w:rPr>
        <w:t xml:space="preserve">. </w:t>
      </w:r>
    </w:p>
    <w:p w14:paraId="11A44A71" w14:textId="77777777" w:rsidR="00255E43" w:rsidRPr="004A0989" w:rsidRDefault="00255E43" w:rsidP="00255E43">
      <w:pPr>
        <w:autoSpaceDE w:val="0"/>
        <w:autoSpaceDN w:val="0"/>
        <w:adjustRightInd w:val="0"/>
        <w:ind w:left="567"/>
        <w:rPr>
          <w:rFonts w:ascii="Verdana" w:hAnsi="Verdana" w:cs="Arial"/>
          <w:b/>
          <w:bCs/>
          <w:color w:val="000000"/>
          <w:lang w:val="en-US"/>
        </w:rPr>
      </w:pPr>
    </w:p>
    <w:p w14:paraId="66C89336" w14:textId="77777777" w:rsidR="00FD7962" w:rsidRPr="004A0989" w:rsidRDefault="00C20551" w:rsidP="00E530CB">
      <w:pPr>
        <w:ind w:left="1440" w:hanging="900"/>
        <w:rPr>
          <w:rFonts w:ascii="Verdana" w:hAnsi="Verdana" w:cs="Arial"/>
          <w:color w:val="000000"/>
        </w:rPr>
      </w:pPr>
      <w:r w:rsidRPr="004A0989">
        <w:rPr>
          <w:rFonts w:ascii="Verdana" w:hAnsi="Verdana" w:cs="Arial"/>
          <w:color w:val="000000"/>
        </w:rPr>
        <w:t>9</w:t>
      </w:r>
      <w:r w:rsidR="00255E43" w:rsidRPr="004A0989">
        <w:rPr>
          <w:rFonts w:ascii="Verdana" w:hAnsi="Verdana" w:cs="Arial"/>
          <w:color w:val="000000"/>
        </w:rPr>
        <w:t>.2</w:t>
      </w:r>
      <w:r w:rsidR="00255E43" w:rsidRPr="004A0989">
        <w:rPr>
          <w:rFonts w:ascii="Verdana" w:hAnsi="Verdana" w:cs="Arial"/>
          <w:color w:val="000000"/>
        </w:rPr>
        <w:tab/>
      </w:r>
      <w:r w:rsidR="00493D6A" w:rsidRPr="004A0989">
        <w:rPr>
          <w:rFonts w:ascii="Verdana" w:hAnsi="Verdana" w:cs="Arial"/>
          <w:color w:val="000000"/>
        </w:rPr>
        <w:t>In addition</w:t>
      </w:r>
      <w:r w:rsidR="00D63F4C">
        <w:rPr>
          <w:rFonts w:ascii="Verdana" w:hAnsi="Verdana" w:cs="Arial"/>
          <w:color w:val="000000"/>
        </w:rPr>
        <w:t>,</w:t>
      </w:r>
      <w:r w:rsidR="00493D6A" w:rsidRPr="004A0989">
        <w:rPr>
          <w:rFonts w:ascii="Verdana" w:hAnsi="Verdana" w:cs="Arial"/>
          <w:color w:val="000000"/>
        </w:rPr>
        <w:t xml:space="preserve"> Commissioners have responsibilities to the Commission</w:t>
      </w:r>
      <w:r w:rsidR="00307425">
        <w:rPr>
          <w:rFonts w:ascii="Verdana" w:hAnsi="Verdana" w:cs="Arial"/>
          <w:color w:val="000000"/>
        </w:rPr>
        <w:t xml:space="preserve"> </w:t>
      </w:r>
      <w:r w:rsidR="00831994">
        <w:rPr>
          <w:rFonts w:ascii="Verdana" w:hAnsi="Verdana" w:cs="Arial"/>
          <w:color w:val="000000"/>
        </w:rPr>
        <w:t>and</w:t>
      </w:r>
      <w:r w:rsidR="00831994" w:rsidRPr="004A0989">
        <w:rPr>
          <w:rFonts w:ascii="Verdana" w:hAnsi="Verdana" w:cs="Arial"/>
          <w:color w:val="000000"/>
        </w:rPr>
        <w:t xml:space="preserve"> its</w:t>
      </w:r>
      <w:r w:rsidR="00493D6A" w:rsidRPr="004A0989">
        <w:rPr>
          <w:rFonts w:ascii="Verdana" w:hAnsi="Verdana" w:cs="Arial"/>
          <w:color w:val="000000"/>
        </w:rPr>
        <w:t xml:space="preserve"> staff. </w:t>
      </w:r>
      <w:r w:rsidR="00D63F4C">
        <w:rPr>
          <w:rFonts w:ascii="Verdana" w:hAnsi="Verdana" w:cs="Arial"/>
          <w:color w:val="000000"/>
        </w:rPr>
        <w:t xml:space="preserve"> </w:t>
      </w:r>
      <w:r w:rsidR="00FD7962" w:rsidRPr="004A0989">
        <w:rPr>
          <w:rFonts w:ascii="Verdana" w:hAnsi="Verdana" w:cs="Arial"/>
          <w:color w:val="000000"/>
        </w:rPr>
        <w:t>Commissioners must:</w:t>
      </w:r>
    </w:p>
    <w:p w14:paraId="37C4675E" w14:textId="77777777" w:rsidR="00E75A66" w:rsidRPr="004A0989" w:rsidRDefault="00E75A66" w:rsidP="00E75A66">
      <w:pPr>
        <w:tabs>
          <w:tab w:val="left" w:pos="1440"/>
        </w:tabs>
        <w:rPr>
          <w:rFonts w:ascii="Verdana" w:hAnsi="Verdana" w:cs="Arial"/>
          <w:color w:val="000000"/>
        </w:rPr>
      </w:pPr>
    </w:p>
    <w:p w14:paraId="04BE5872" w14:textId="77777777" w:rsidR="000D1637" w:rsidRPr="004A0989" w:rsidRDefault="00346C47" w:rsidP="00B47082">
      <w:pPr>
        <w:numPr>
          <w:ilvl w:val="0"/>
          <w:numId w:val="13"/>
        </w:numPr>
        <w:tabs>
          <w:tab w:val="clear" w:pos="1170"/>
          <w:tab w:val="num" w:pos="1980"/>
        </w:tabs>
        <w:ind w:left="1980" w:hanging="540"/>
        <w:rPr>
          <w:rFonts w:ascii="Verdana" w:hAnsi="Verdana" w:cs="Arial"/>
          <w:color w:val="000000"/>
        </w:rPr>
      </w:pPr>
      <w:r>
        <w:rPr>
          <w:rFonts w:ascii="Verdana" w:hAnsi="Verdana" w:cs="Arial"/>
          <w:color w:val="000000"/>
        </w:rPr>
        <w:t>u</w:t>
      </w:r>
      <w:r w:rsidR="008F2CD5" w:rsidRPr="004A0989">
        <w:rPr>
          <w:rFonts w:ascii="Verdana" w:hAnsi="Verdana" w:cs="Arial"/>
          <w:color w:val="000000"/>
        </w:rPr>
        <w:t>ndertake</w:t>
      </w:r>
      <w:r w:rsidR="00FD7962" w:rsidRPr="004A0989">
        <w:rPr>
          <w:rFonts w:ascii="Verdana" w:hAnsi="Verdana" w:cs="Arial"/>
          <w:color w:val="000000"/>
        </w:rPr>
        <w:t>, on appointment, to comply at all times with</w:t>
      </w:r>
      <w:r w:rsidR="00255E43" w:rsidRPr="004A0989">
        <w:rPr>
          <w:rFonts w:ascii="Verdana" w:hAnsi="Verdana" w:cs="Arial"/>
          <w:color w:val="000000"/>
        </w:rPr>
        <w:t xml:space="preserve"> </w:t>
      </w:r>
      <w:r w:rsidR="00FD7962" w:rsidRPr="004A0989">
        <w:rPr>
          <w:rFonts w:ascii="Verdana" w:hAnsi="Verdana" w:cs="Arial"/>
          <w:color w:val="000000"/>
        </w:rPr>
        <w:t xml:space="preserve">this Code </w:t>
      </w:r>
      <w:r w:rsidR="006033E6">
        <w:rPr>
          <w:rFonts w:ascii="Verdana" w:hAnsi="Verdana" w:cs="Arial"/>
          <w:color w:val="000000"/>
        </w:rPr>
        <w:t xml:space="preserve">of Governance </w:t>
      </w:r>
      <w:r w:rsidR="00FD7962" w:rsidRPr="004A0989">
        <w:rPr>
          <w:rFonts w:ascii="Verdana" w:hAnsi="Verdana" w:cs="Arial"/>
          <w:color w:val="000000"/>
        </w:rPr>
        <w:t xml:space="preserve">and with rules relating to the use of public </w:t>
      </w:r>
      <w:r w:rsidR="0075730A" w:rsidRPr="004A0989">
        <w:rPr>
          <w:rFonts w:ascii="Verdana" w:hAnsi="Verdana" w:cs="Arial"/>
          <w:color w:val="000000"/>
        </w:rPr>
        <w:t>funds</w:t>
      </w:r>
      <w:r w:rsidR="00CA6FA0" w:rsidRPr="004A0989">
        <w:rPr>
          <w:rFonts w:ascii="Verdana" w:hAnsi="Verdana" w:cs="Arial"/>
          <w:color w:val="000000"/>
        </w:rPr>
        <w:t>,</w:t>
      </w:r>
      <w:r w:rsidR="0075730A" w:rsidRPr="004A0989">
        <w:rPr>
          <w:rFonts w:ascii="Verdana" w:hAnsi="Verdana" w:cs="Arial"/>
          <w:color w:val="000000"/>
        </w:rPr>
        <w:t xml:space="preserve"> act</w:t>
      </w:r>
      <w:r w:rsidR="00FD7962" w:rsidRPr="004A0989">
        <w:rPr>
          <w:rFonts w:ascii="Verdana" w:hAnsi="Verdana" w:cs="Arial"/>
          <w:color w:val="000000"/>
        </w:rPr>
        <w:t xml:space="preserve"> in good faith and in the best interests of the Commission</w:t>
      </w:r>
    </w:p>
    <w:p w14:paraId="1553B1FB" w14:textId="77777777" w:rsidR="0075730A" w:rsidRPr="004A0989" w:rsidRDefault="0075730A" w:rsidP="0075730A">
      <w:pPr>
        <w:ind w:left="1440"/>
        <w:rPr>
          <w:rFonts w:ascii="Verdana" w:hAnsi="Verdana" w:cs="Arial"/>
          <w:color w:val="000000"/>
        </w:rPr>
      </w:pPr>
    </w:p>
    <w:p w14:paraId="46DFB63C" w14:textId="77777777" w:rsidR="000D1637" w:rsidRPr="004A0989" w:rsidRDefault="00346C47" w:rsidP="00B47082">
      <w:pPr>
        <w:numPr>
          <w:ilvl w:val="0"/>
          <w:numId w:val="5"/>
        </w:numPr>
        <w:tabs>
          <w:tab w:val="clear" w:pos="567"/>
        </w:tabs>
        <w:ind w:left="1985"/>
        <w:rPr>
          <w:rFonts w:ascii="Verdana" w:hAnsi="Verdana" w:cs="Arial"/>
          <w:color w:val="000000"/>
        </w:rPr>
      </w:pPr>
      <w:r>
        <w:rPr>
          <w:rFonts w:ascii="Verdana" w:hAnsi="Verdana"/>
          <w:color w:val="000000"/>
        </w:rPr>
        <w:t>d</w:t>
      </w:r>
      <w:r w:rsidR="008F2CD5" w:rsidRPr="004A0989">
        <w:rPr>
          <w:rFonts w:ascii="Verdana" w:hAnsi="Verdana"/>
          <w:color w:val="000000"/>
        </w:rPr>
        <w:t xml:space="preserve">emonstrate </w:t>
      </w:r>
      <w:r w:rsidR="000D1637" w:rsidRPr="004A0989">
        <w:rPr>
          <w:rFonts w:ascii="Verdana" w:hAnsi="Verdana"/>
          <w:color w:val="000000"/>
        </w:rPr>
        <w:t xml:space="preserve">a commitment to collective responsibility, </w:t>
      </w:r>
      <w:r w:rsidR="000D1637" w:rsidRPr="004A0989">
        <w:rPr>
          <w:rFonts w:ascii="Verdana" w:hAnsi="Verdana" w:cs="KJCJNO+Verdana"/>
          <w:color w:val="000000"/>
          <w:lang w:val="en-US"/>
        </w:rPr>
        <w:t xml:space="preserve">abide by decisions taken at Commission meetings, </w:t>
      </w:r>
      <w:r w:rsidR="000D1637" w:rsidRPr="004A0989">
        <w:rPr>
          <w:rFonts w:ascii="Verdana" w:hAnsi="Verdana" w:cs="Arial"/>
          <w:color w:val="000000"/>
        </w:rPr>
        <w:t>develop effective working relationships</w:t>
      </w:r>
      <w:r w:rsidR="00E25681" w:rsidRPr="004A0989">
        <w:rPr>
          <w:rFonts w:ascii="Verdana" w:hAnsi="Verdana" w:cs="Arial"/>
          <w:color w:val="000000"/>
        </w:rPr>
        <w:t>,</w:t>
      </w:r>
      <w:r w:rsidR="000D1637" w:rsidRPr="004A0989">
        <w:rPr>
          <w:rFonts w:ascii="Verdana" w:hAnsi="Verdana" w:cs="Arial"/>
          <w:color w:val="000000"/>
        </w:rPr>
        <w:t xml:space="preserve"> represent the views of the Commission as a whole</w:t>
      </w:r>
      <w:r w:rsidR="00E25681" w:rsidRPr="004A0989">
        <w:rPr>
          <w:rFonts w:ascii="Verdana" w:hAnsi="Verdana" w:cs="Arial"/>
          <w:color w:val="000000"/>
        </w:rPr>
        <w:t xml:space="preserve"> and not publicly criticise it</w:t>
      </w:r>
    </w:p>
    <w:p w14:paraId="0F5F03A7" w14:textId="77777777" w:rsidR="000D1637" w:rsidRPr="004A0989" w:rsidRDefault="000D1637" w:rsidP="000D1637">
      <w:pPr>
        <w:ind w:left="1418"/>
        <w:rPr>
          <w:rFonts w:ascii="Verdana" w:hAnsi="Verdana" w:cs="Arial"/>
          <w:color w:val="000000"/>
        </w:rPr>
      </w:pPr>
    </w:p>
    <w:p w14:paraId="4B1BC7B4" w14:textId="5279F304" w:rsidR="000D1637" w:rsidRPr="004A0989" w:rsidRDefault="00930B5F" w:rsidP="00B47082">
      <w:pPr>
        <w:numPr>
          <w:ilvl w:val="0"/>
          <w:numId w:val="5"/>
        </w:numPr>
        <w:tabs>
          <w:tab w:val="clear" w:pos="567"/>
        </w:tabs>
        <w:ind w:left="1985"/>
        <w:rPr>
          <w:rFonts w:ascii="Verdana" w:hAnsi="Verdana" w:cs="Arial"/>
          <w:color w:val="000000"/>
        </w:rPr>
      </w:pPr>
      <w:r>
        <w:rPr>
          <w:rFonts w:ascii="Verdana" w:hAnsi="Verdana" w:cs="KJCJNO+Verdana"/>
          <w:color w:val="000000"/>
          <w:lang w:val="en-US"/>
        </w:rPr>
        <w:t>a</w:t>
      </w:r>
      <w:r w:rsidR="008F2CD5" w:rsidRPr="004A0989">
        <w:rPr>
          <w:rFonts w:ascii="Verdana" w:hAnsi="Verdana" w:cs="KJCJNO+Verdana"/>
          <w:color w:val="000000"/>
          <w:lang w:val="en-US"/>
        </w:rPr>
        <w:t xml:space="preserve">dhere </w:t>
      </w:r>
      <w:r w:rsidR="000D1637" w:rsidRPr="004A0989">
        <w:rPr>
          <w:rFonts w:ascii="Verdana" w:hAnsi="Verdana" w:cs="KJCJNO+Verdana"/>
          <w:color w:val="000000"/>
          <w:lang w:val="en-US"/>
        </w:rPr>
        <w:t xml:space="preserve">to the </w:t>
      </w:r>
      <w:r w:rsidR="003C3301">
        <w:rPr>
          <w:rFonts w:ascii="Verdana" w:hAnsi="Verdana" w:cs="KJCJNO+Verdana"/>
          <w:color w:val="000000"/>
          <w:lang w:val="en-US"/>
        </w:rPr>
        <w:t xml:space="preserve">Commission’s </w:t>
      </w:r>
      <w:r w:rsidR="003C3301" w:rsidRPr="003C3301">
        <w:rPr>
          <w:rFonts w:ascii="Verdana" w:hAnsi="Verdana"/>
          <w:color w:val="000000"/>
        </w:rPr>
        <w:t>human resource management policies as they relate to the role and function of Commissioners</w:t>
      </w:r>
      <w:r w:rsidR="003C3301">
        <w:rPr>
          <w:rFonts w:ascii="Verdana" w:hAnsi="Verdana"/>
          <w:color w:val="000000"/>
        </w:rPr>
        <w:t>,</w:t>
      </w:r>
      <w:r w:rsidR="00EA4A6C">
        <w:rPr>
          <w:rFonts w:ascii="Verdana" w:hAnsi="Verdana" w:cs="KJCJNO+Verdana"/>
          <w:color w:val="000000"/>
          <w:lang w:val="en-US"/>
        </w:rPr>
        <w:t xml:space="preserve"> </w:t>
      </w:r>
      <w:r w:rsidR="00255E43" w:rsidRPr="004A0989">
        <w:rPr>
          <w:rFonts w:ascii="Verdana" w:hAnsi="Verdana" w:cs="KJCJNO+Verdana"/>
          <w:color w:val="000000"/>
          <w:lang w:val="en-US"/>
        </w:rPr>
        <w:t xml:space="preserve">as set out in </w:t>
      </w:r>
      <w:r w:rsidR="00DF2D97" w:rsidRPr="00346C47">
        <w:rPr>
          <w:rFonts w:ascii="Verdana" w:hAnsi="Verdana" w:cs="KJCJNO+Verdana"/>
          <w:b/>
          <w:color w:val="000000"/>
          <w:lang w:val="en-US"/>
        </w:rPr>
        <w:t>Appendix</w:t>
      </w:r>
      <w:r w:rsidR="003E5777">
        <w:rPr>
          <w:rFonts w:ascii="Verdana" w:hAnsi="Verdana" w:cs="KJCJNO+Verdana"/>
          <w:b/>
          <w:color w:val="000000"/>
          <w:lang w:val="en-US"/>
        </w:rPr>
        <w:t xml:space="preserve"> </w:t>
      </w:r>
      <w:r w:rsidR="006934AA">
        <w:rPr>
          <w:rFonts w:ascii="Verdana" w:hAnsi="Verdana" w:cs="KJCJNO+Verdana"/>
          <w:b/>
          <w:color w:val="000000"/>
          <w:lang w:val="en-US"/>
        </w:rPr>
        <w:t>6</w:t>
      </w:r>
    </w:p>
    <w:p w14:paraId="03C91A6A" w14:textId="77777777" w:rsidR="000D1637" w:rsidRPr="003C3301" w:rsidRDefault="000D1637" w:rsidP="000D1637">
      <w:pPr>
        <w:ind w:left="1418"/>
        <w:rPr>
          <w:rFonts w:ascii="Verdana" w:hAnsi="Verdana" w:cs="Arial"/>
          <w:color w:val="000000"/>
        </w:rPr>
      </w:pPr>
    </w:p>
    <w:p w14:paraId="5506F5B3" w14:textId="77777777" w:rsidR="000D1637" w:rsidRPr="004A0989" w:rsidRDefault="00346C47" w:rsidP="00B47082">
      <w:pPr>
        <w:numPr>
          <w:ilvl w:val="0"/>
          <w:numId w:val="5"/>
        </w:numPr>
        <w:tabs>
          <w:tab w:val="clear" w:pos="567"/>
        </w:tabs>
        <w:ind w:left="1985"/>
        <w:rPr>
          <w:rFonts w:ascii="Verdana" w:hAnsi="Verdana" w:cs="Arial"/>
          <w:color w:val="000000"/>
        </w:rPr>
      </w:pPr>
      <w:r>
        <w:rPr>
          <w:rFonts w:ascii="Verdana" w:hAnsi="Verdana"/>
          <w:color w:val="000000"/>
        </w:rPr>
        <w:t>a</w:t>
      </w:r>
      <w:r w:rsidR="008F2CD5" w:rsidRPr="004A0989">
        <w:rPr>
          <w:rFonts w:ascii="Verdana" w:hAnsi="Verdana"/>
          <w:color w:val="000000"/>
        </w:rPr>
        <w:t xml:space="preserve">ttend </w:t>
      </w:r>
      <w:r w:rsidR="000D1637" w:rsidRPr="004A0989">
        <w:rPr>
          <w:rFonts w:ascii="Verdana" w:hAnsi="Verdana"/>
          <w:color w:val="000000"/>
        </w:rPr>
        <w:t>as many meetings as is reasonably practicable</w:t>
      </w:r>
    </w:p>
    <w:p w14:paraId="070CBFC7" w14:textId="77777777" w:rsidR="000D1637" w:rsidRPr="004A0989" w:rsidRDefault="000D1637" w:rsidP="000D1637">
      <w:pPr>
        <w:rPr>
          <w:rFonts w:ascii="Verdana" w:hAnsi="Verdana"/>
          <w:color w:val="000000"/>
        </w:rPr>
      </w:pPr>
    </w:p>
    <w:p w14:paraId="0F25F06A" w14:textId="77777777" w:rsidR="000D1637" w:rsidRPr="004A0989" w:rsidRDefault="00346C47" w:rsidP="00B47082">
      <w:pPr>
        <w:numPr>
          <w:ilvl w:val="0"/>
          <w:numId w:val="5"/>
        </w:numPr>
        <w:tabs>
          <w:tab w:val="clear" w:pos="567"/>
        </w:tabs>
        <w:ind w:left="1985"/>
        <w:rPr>
          <w:rFonts w:ascii="Verdana" w:hAnsi="Verdana" w:cs="Arial"/>
          <w:color w:val="000000"/>
        </w:rPr>
      </w:pPr>
      <w:r>
        <w:rPr>
          <w:rFonts w:ascii="Verdana" w:hAnsi="Verdana"/>
          <w:color w:val="000000"/>
        </w:rPr>
        <w:t>a</w:t>
      </w:r>
      <w:r w:rsidR="008F2CD5" w:rsidRPr="004A0989">
        <w:rPr>
          <w:rFonts w:ascii="Verdana" w:hAnsi="Verdana"/>
          <w:color w:val="000000"/>
        </w:rPr>
        <w:t xml:space="preserve">ct </w:t>
      </w:r>
      <w:r w:rsidR="000D1637" w:rsidRPr="004A0989">
        <w:rPr>
          <w:rFonts w:ascii="Verdana" w:hAnsi="Verdana"/>
          <w:color w:val="000000"/>
        </w:rPr>
        <w:t>in a professional manner in carrying out their roles and responsibilities and work in the best interests of the Commission regardless of age, religious belief, political opinion, race, sex, marital status, colour, ethnic origin, se</w:t>
      </w:r>
      <w:r w:rsidR="002F44BB">
        <w:rPr>
          <w:rFonts w:ascii="Verdana" w:hAnsi="Verdana"/>
          <w:color w:val="000000"/>
        </w:rPr>
        <w:t>xual orientation, or disability</w:t>
      </w:r>
    </w:p>
    <w:p w14:paraId="3D84D20C" w14:textId="77777777" w:rsidR="000D1637" w:rsidRPr="004A0989" w:rsidRDefault="000D1637" w:rsidP="000D1637">
      <w:pPr>
        <w:rPr>
          <w:rFonts w:ascii="Verdana" w:hAnsi="Verdana" w:cs="KJCJNO+Verdana"/>
          <w:color w:val="000000"/>
          <w:lang w:val="en-US"/>
        </w:rPr>
      </w:pPr>
    </w:p>
    <w:p w14:paraId="2B7AF166" w14:textId="77777777" w:rsidR="000D1637" w:rsidRPr="004A0989" w:rsidRDefault="00346C47" w:rsidP="00B47082">
      <w:pPr>
        <w:numPr>
          <w:ilvl w:val="0"/>
          <w:numId w:val="5"/>
        </w:numPr>
        <w:tabs>
          <w:tab w:val="clear" w:pos="567"/>
        </w:tabs>
        <w:ind w:left="1985"/>
        <w:rPr>
          <w:rFonts w:ascii="Verdana" w:hAnsi="Verdana" w:cs="Arial"/>
          <w:color w:val="000000"/>
        </w:rPr>
      </w:pPr>
      <w:r>
        <w:rPr>
          <w:rFonts w:ascii="Verdana" w:hAnsi="Verdana"/>
          <w:color w:val="000000"/>
        </w:rPr>
        <w:t>u</w:t>
      </w:r>
      <w:r w:rsidR="008F2CD5" w:rsidRPr="004A0989">
        <w:rPr>
          <w:rFonts w:ascii="Verdana" w:hAnsi="Verdana"/>
          <w:color w:val="000000"/>
        </w:rPr>
        <w:t xml:space="preserve">ndertake </w:t>
      </w:r>
      <w:r w:rsidR="000D1637" w:rsidRPr="004A0989">
        <w:rPr>
          <w:rFonts w:ascii="Verdana" w:hAnsi="Verdana"/>
          <w:color w:val="000000"/>
        </w:rPr>
        <w:t xml:space="preserve">training provided by the Commission in respect of </w:t>
      </w:r>
      <w:r w:rsidR="002F44BB">
        <w:rPr>
          <w:rFonts w:ascii="Verdana" w:hAnsi="Verdana"/>
          <w:color w:val="000000"/>
        </w:rPr>
        <w:t>their corporate governance role</w:t>
      </w:r>
    </w:p>
    <w:p w14:paraId="268BA422" w14:textId="77777777" w:rsidR="000D1637" w:rsidRPr="004A0989" w:rsidRDefault="000D1637" w:rsidP="000D1637">
      <w:pPr>
        <w:rPr>
          <w:rFonts w:ascii="Verdana" w:hAnsi="Verdana"/>
          <w:color w:val="000000"/>
        </w:rPr>
      </w:pPr>
    </w:p>
    <w:p w14:paraId="56246A2B" w14:textId="69A4A2CA" w:rsidR="000E032C" w:rsidRPr="00BA5469" w:rsidRDefault="00346C47" w:rsidP="00B47082">
      <w:pPr>
        <w:numPr>
          <w:ilvl w:val="0"/>
          <w:numId w:val="5"/>
        </w:numPr>
        <w:tabs>
          <w:tab w:val="clear" w:pos="567"/>
        </w:tabs>
        <w:ind w:left="1985"/>
        <w:rPr>
          <w:rFonts w:ascii="Verdana" w:hAnsi="Verdana" w:cs="Arial"/>
          <w:color w:val="000000"/>
        </w:rPr>
      </w:pPr>
      <w:r>
        <w:rPr>
          <w:rFonts w:ascii="Verdana" w:hAnsi="Verdana"/>
          <w:color w:val="000000"/>
        </w:rPr>
        <w:t>c</w:t>
      </w:r>
      <w:r w:rsidR="008F2CD5" w:rsidRPr="004A0989">
        <w:rPr>
          <w:rFonts w:ascii="Verdana" w:hAnsi="Verdana"/>
          <w:color w:val="000000"/>
        </w:rPr>
        <w:t xml:space="preserve">onduct </w:t>
      </w:r>
      <w:r>
        <w:rPr>
          <w:rFonts w:ascii="Verdana" w:hAnsi="Verdana"/>
          <w:color w:val="000000"/>
        </w:rPr>
        <w:t>her/himself</w:t>
      </w:r>
      <w:r w:rsidR="00740DDA">
        <w:rPr>
          <w:rFonts w:ascii="Verdana" w:hAnsi="Verdana"/>
          <w:color w:val="000000"/>
        </w:rPr>
        <w:t>/</w:t>
      </w:r>
      <w:r>
        <w:rPr>
          <w:rFonts w:ascii="Verdana" w:hAnsi="Verdana"/>
          <w:color w:val="000000"/>
        </w:rPr>
        <w:t xml:space="preserve"> </w:t>
      </w:r>
      <w:r w:rsidR="005776C3" w:rsidRPr="004A0989">
        <w:rPr>
          <w:rFonts w:ascii="Verdana" w:hAnsi="Verdana"/>
          <w:color w:val="000000"/>
        </w:rPr>
        <w:t>themselves</w:t>
      </w:r>
      <w:r w:rsidR="00740DDA">
        <w:rPr>
          <w:rFonts w:ascii="Verdana" w:hAnsi="Verdana"/>
          <w:color w:val="000000"/>
        </w:rPr>
        <w:t>, individually</w:t>
      </w:r>
      <w:r w:rsidR="00414068">
        <w:rPr>
          <w:rFonts w:ascii="Verdana" w:hAnsi="Verdana"/>
          <w:color w:val="000000"/>
        </w:rPr>
        <w:t>,</w:t>
      </w:r>
      <w:r w:rsidR="00740DDA">
        <w:rPr>
          <w:rFonts w:ascii="Verdana" w:hAnsi="Verdana"/>
          <w:color w:val="000000"/>
        </w:rPr>
        <w:t xml:space="preserve"> and collectively</w:t>
      </w:r>
      <w:r w:rsidR="00414068">
        <w:rPr>
          <w:rFonts w:ascii="Verdana" w:hAnsi="Verdana"/>
          <w:color w:val="000000"/>
        </w:rPr>
        <w:t>,</w:t>
      </w:r>
      <w:r w:rsidR="00740DDA">
        <w:rPr>
          <w:rFonts w:ascii="Verdana" w:hAnsi="Verdana"/>
          <w:color w:val="000000"/>
        </w:rPr>
        <w:t xml:space="preserve"> </w:t>
      </w:r>
      <w:r w:rsidR="00527AA4">
        <w:rPr>
          <w:rFonts w:ascii="Verdana" w:hAnsi="Verdana"/>
          <w:color w:val="000000"/>
        </w:rPr>
        <w:t>i</w:t>
      </w:r>
      <w:r w:rsidR="005776C3" w:rsidRPr="004A0989">
        <w:rPr>
          <w:rFonts w:ascii="Verdana" w:hAnsi="Verdana"/>
          <w:color w:val="000000"/>
        </w:rPr>
        <w:t xml:space="preserve">n such a manner </w:t>
      </w:r>
      <w:r w:rsidR="002F44BB">
        <w:rPr>
          <w:rFonts w:ascii="Verdana" w:hAnsi="Verdana"/>
          <w:color w:val="000000"/>
        </w:rPr>
        <w:t>that does</w:t>
      </w:r>
      <w:r w:rsidR="000D1637" w:rsidRPr="004A0989">
        <w:rPr>
          <w:rFonts w:ascii="Verdana" w:hAnsi="Verdana"/>
          <w:color w:val="000000"/>
        </w:rPr>
        <w:t xml:space="preserve"> </w:t>
      </w:r>
      <w:r w:rsidR="00E530CB">
        <w:rPr>
          <w:rFonts w:ascii="Verdana" w:hAnsi="Verdana"/>
          <w:color w:val="000000"/>
        </w:rPr>
        <w:t xml:space="preserve">not </w:t>
      </w:r>
      <w:r w:rsidR="000D1637" w:rsidRPr="004A0989">
        <w:rPr>
          <w:rFonts w:ascii="Verdana" w:hAnsi="Verdana"/>
          <w:color w:val="000000"/>
        </w:rPr>
        <w:t>bring the Commission into disrepute</w:t>
      </w:r>
    </w:p>
    <w:p w14:paraId="4E09C7D7" w14:textId="77777777" w:rsidR="00BA5469" w:rsidRPr="000E032C" w:rsidRDefault="00BA5469" w:rsidP="00BA5469">
      <w:pPr>
        <w:rPr>
          <w:rFonts w:ascii="Verdana" w:hAnsi="Verdana" w:cs="Arial"/>
          <w:color w:val="000000"/>
        </w:rPr>
      </w:pPr>
    </w:p>
    <w:p w14:paraId="6844633D" w14:textId="77777777" w:rsidR="000E032C" w:rsidRDefault="00346C47" w:rsidP="00B47082">
      <w:pPr>
        <w:numPr>
          <w:ilvl w:val="0"/>
          <w:numId w:val="5"/>
        </w:numPr>
        <w:tabs>
          <w:tab w:val="clear" w:pos="567"/>
        </w:tabs>
        <w:ind w:left="1985"/>
        <w:rPr>
          <w:rFonts w:ascii="Verdana" w:hAnsi="Verdana" w:cs="Arial"/>
          <w:color w:val="000000"/>
        </w:rPr>
      </w:pPr>
      <w:r>
        <w:rPr>
          <w:rFonts w:ascii="Verdana" w:hAnsi="Verdana"/>
        </w:rPr>
        <w:t>p</w:t>
      </w:r>
      <w:r w:rsidR="000E032C" w:rsidRPr="000E032C">
        <w:rPr>
          <w:rFonts w:ascii="Verdana" w:hAnsi="Verdana"/>
        </w:rPr>
        <w:t xml:space="preserve">ublicly champion the work of the Commission </w:t>
      </w:r>
    </w:p>
    <w:p w14:paraId="229FF6BA" w14:textId="77777777" w:rsidR="000E032C" w:rsidRDefault="000E032C" w:rsidP="000E032C">
      <w:pPr>
        <w:pStyle w:val="ListParagraph"/>
        <w:rPr>
          <w:rFonts w:ascii="Verdana" w:hAnsi="Verdana" w:cs="Arial"/>
          <w:color w:val="000000"/>
        </w:rPr>
      </w:pPr>
    </w:p>
    <w:p w14:paraId="6DC8EFB2" w14:textId="77777777" w:rsidR="00930B5F" w:rsidRPr="00930B5F" w:rsidRDefault="00346C47" w:rsidP="00B47082">
      <w:pPr>
        <w:numPr>
          <w:ilvl w:val="0"/>
          <w:numId w:val="5"/>
        </w:numPr>
        <w:tabs>
          <w:tab w:val="clear" w:pos="567"/>
        </w:tabs>
        <w:ind w:left="1985"/>
        <w:rPr>
          <w:rFonts w:ascii="Verdana" w:hAnsi="Verdana" w:cs="Arial"/>
          <w:color w:val="000000"/>
        </w:rPr>
      </w:pPr>
      <w:r w:rsidRPr="00930B5F">
        <w:rPr>
          <w:rFonts w:ascii="Verdana" w:hAnsi="Verdana" w:cs="Arial"/>
          <w:color w:val="000000"/>
        </w:rPr>
        <w:t>u</w:t>
      </w:r>
      <w:r w:rsidR="000E032C" w:rsidRPr="00930B5F">
        <w:rPr>
          <w:rFonts w:ascii="Verdana" w:hAnsi="Verdana"/>
        </w:rPr>
        <w:t>ndertak</w:t>
      </w:r>
      <w:r w:rsidR="002B68F3" w:rsidRPr="00930B5F">
        <w:rPr>
          <w:rFonts w:ascii="Verdana" w:hAnsi="Verdana"/>
        </w:rPr>
        <w:t>e</w:t>
      </w:r>
      <w:r w:rsidR="000E032C" w:rsidRPr="00930B5F">
        <w:rPr>
          <w:rFonts w:ascii="Verdana" w:hAnsi="Verdana"/>
        </w:rPr>
        <w:t xml:space="preserve"> additional duties as requested by the Chief Commissioner</w:t>
      </w:r>
      <w:r w:rsidR="002F44BB" w:rsidRPr="00930B5F">
        <w:rPr>
          <w:rFonts w:ascii="Verdana" w:hAnsi="Verdana"/>
        </w:rPr>
        <w:t>, appropriate to the role of Commissioner,</w:t>
      </w:r>
      <w:r w:rsidR="000E032C" w:rsidRPr="00930B5F">
        <w:rPr>
          <w:rFonts w:ascii="Verdana" w:hAnsi="Verdana"/>
        </w:rPr>
        <w:t xml:space="preserve"> such as chairing committees, participating on panels and public speaking engagements</w:t>
      </w:r>
      <w:r w:rsidR="007B3A40" w:rsidRPr="00930B5F">
        <w:rPr>
          <w:rFonts w:ascii="Verdana" w:hAnsi="Verdana"/>
        </w:rPr>
        <w:tab/>
      </w:r>
    </w:p>
    <w:p w14:paraId="50A06D5C" w14:textId="77777777" w:rsidR="00930B5F" w:rsidRDefault="00930B5F" w:rsidP="00930B5F">
      <w:pPr>
        <w:pStyle w:val="ListParagraph"/>
        <w:rPr>
          <w:rFonts w:ascii="Verdana" w:hAnsi="Verdana"/>
        </w:rPr>
      </w:pPr>
    </w:p>
    <w:p w14:paraId="35903944" w14:textId="77777777" w:rsidR="00FD7962" w:rsidRPr="00930B5F" w:rsidRDefault="00346C47" w:rsidP="00B47082">
      <w:pPr>
        <w:numPr>
          <w:ilvl w:val="0"/>
          <w:numId w:val="5"/>
        </w:numPr>
        <w:tabs>
          <w:tab w:val="clear" w:pos="567"/>
        </w:tabs>
        <w:ind w:left="1985"/>
        <w:rPr>
          <w:rFonts w:ascii="Verdana" w:hAnsi="Verdana" w:cs="Arial"/>
          <w:color w:val="000000"/>
        </w:rPr>
      </w:pPr>
      <w:r w:rsidRPr="00930B5F">
        <w:rPr>
          <w:rFonts w:ascii="Verdana" w:hAnsi="Verdana"/>
        </w:rPr>
        <w:t>s</w:t>
      </w:r>
      <w:r w:rsidR="000E032C" w:rsidRPr="00930B5F">
        <w:rPr>
          <w:rFonts w:ascii="Verdana" w:hAnsi="Verdana"/>
        </w:rPr>
        <w:t xml:space="preserve">upport the Chief Commissioner and </w:t>
      </w:r>
      <w:r w:rsidR="00740DDA" w:rsidRPr="009E5485">
        <w:rPr>
          <w:rFonts w:ascii="Verdana" w:hAnsi="Verdana"/>
        </w:rPr>
        <w:t>Chief Executive</w:t>
      </w:r>
      <w:r w:rsidR="000E032C" w:rsidRPr="00A96ABB">
        <w:rPr>
          <w:rFonts w:ascii="Verdana" w:hAnsi="Verdana"/>
        </w:rPr>
        <w:t xml:space="preserve"> </w:t>
      </w:r>
      <w:r w:rsidR="000E032C" w:rsidRPr="00930B5F">
        <w:rPr>
          <w:rFonts w:ascii="Verdana" w:hAnsi="Verdana"/>
        </w:rPr>
        <w:t>in building and maintaining positive and effective working relationships with stakeholders</w:t>
      </w:r>
    </w:p>
    <w:p w14:paraId="78F1AD2E" w14:textId="77777777" w:rsidR="000E032C" w:rsidRPr="000E032C" w:rsidRDefault="000E032C" w:rsidP="000E032C">
      <w:pPr>
        <w:rPr>
          <w:rFonts w:ascii="Verdana" w:hAnsi="Verdana" w:cs="Arial"/>
          <w:color w:val="000000"/>
        </w:rPr>
      </w:pPr>
    </w:p>
    <w:p w14:paraId="6A8DC8DA" w14:textId="77777777" w:rsidR="00411F8C" w:rsidRPr="004A0989" w:rsidRDefault="00346C47" w:rsidP="00B47082">
      <w:pPr>
        <w:numPr>
          <w:ilvl w:val="0"/>
          <w:numId w:val="5"/>
        </w:numPr>
        <w:tabs>
          <w:tab w:val="clear" w:pos="567"/>
        </w:tabs>
        <w:ind w:left="1985"/>
        <w:rPr>
          <w:rFonts w:ascii="Verdana" w:hAnsi="Verdana" w:cs="Arial"/>
          <w:color w:val="000000"/>
        </w:rPr>
      </w:pPr>
      <w:r>
        <w:rPr>
          <w:rFonts w:ascii="Verdana" w:hAnsi="Verdana" w:cs="Arial"/>
          <w:color w:val="000000"/>
        </w:rPr>
        <w:t>n</w:t>
      </w:r>
      <w:r w:rsidR="008F2CD5" w:rsidRPr="004A0989">
        <w:rPr>
          <w:rFonts w:ascii="Verdana" w:hAnsi="Verdana" w:cs="Arial"/>
          <w:color w:val="000000"/>
        </w:rPr>
        <w:t xml:space="preserve">ot </w:t>
      </w:r>
      <w:r w:rsidR="00FD7962" w:rsidRPr="004A0989">
        <w:rPr>
          <w:rFonts w:ascii="Verdana" w:hAnsi="Verdana" w:cs="Arial"/>
          <w:color w:val="000000"/>
        </w:rPr>
        <w:t>misuse information gained in the course of their public service for personal gain or for political purpose, nor seek to use the opportunity of public service to promote their private interests or those of connected persons, firms, businesses or other organisations</w:t>
      </w:r>
    </w:p>
    <w:p w14:paraId="5C5F38DF" w14:textId="77777777" w:rsidR="00916801" w:rsidRPr="004A0989" w:rsidRDefault="00916801" w:rsidP="00BA5469">
      <w:pPr>
        <w:rPr>
          <w:rFonts w:ascii="Verdana" w:hAnsi="Verdana" w:cs="Arial"/>
          <w:color w:val="000000"/>
        </w:rPr>
      </w:pPr>
    </w:p>
    <w:p w14:paraId="4C15AF82" w14:textId="77777777" w:rsidR="00411F8C" w:rsidRPr="004A0989" w:rsidRDefault="00346C47" w:rsidP="00B47082">
      <w:pPr>
        <w:numPr>
          <w:ilvl w:val="0"/>
          <w:numId w:val="5"/>
        </w:numPr>
        <w:tabs>
          <w:tab w:val="clear" w:pos="567"/>
        </w:tabs>
        <w:ind w:left="1985"/>
        <w:rPr>
          <w:rFonts w:ascii="Verdana" w:hAnsi="Verdana" w:cs="Arial"/>
          <w:color w:val="000000"/>
        </w:rPr>
      </w:pPr>
      <w:r>
        <w:rPr>
          <w:rFonts w:ascii="Verdana" w:hAnsi="Verdana" w:cs="Arial"/>
          <w:color w:val="000000"/>
        </w:rPr>
        <w:t>d</w:t>
      </w:r>
      <w:r w:rsidR="008F2CD5" w:rsidRPr="004A0989">
        <w:rPr>
          <w:rFonts w:ascii="Verdana" w:hAnsi="Verdana" w:cs="Arial"/>
          <w:color w:val="000000"/>
        </w:rPr>
        <w:t xml:space="preserve">eclare </w:t>
      </w:r>
      <w:r w:rsidR="00411F8C" w:rsidRPr="004A0989">
        <w:rPr>
          <w:rFonts w:ascii="Verdana" w:hAnsi="Verdana" w:cs="Arial"/>
          <w:color w:val="000000"/>
        </w:rPr>
        <w:t xml:space="preserve">publicly </w:t>
      </w:r>
      <w:r w:rsidR="00BD134E">
        <w:rPr>
          <w:rFonts w:ascii="Verdana" w:hAnsi="Verdana" w:cs="Arial"/>
          <w:color w:val="000000"/>
        </w:rPr>
        <w:t xml:space="preserve">and register </w:t>
      </w:r>
      <w:r w:rsidR="00411F8C" w:rsidRPr="004A0989">
        <w:rPr>
          <w:rFonts w:ascii="Verdana" w:hAnsi="Verdana" w:cs="Arial"/>
          <w:color w:val="000000"/>
        </w:rPr>
        <w:t>any interests which may be perceived to conflic</w:t>
      </w:r>
      <w:r w:rsidR="00916801" w:rsidRPr="004A0989">
        <w:rPr>
          <w:rFonts w:ascii="Verdana" w:hAnsi="Verdana" w:cs="Arial"/>
          <w:color w:val="000000"/>
        </w:rPr>
        <w:t>t with their public duties</w:t>
      </w:r>
      <w:r>
        <w:rPr>
          <w:rFonts w:ascii="Verdana" w:hAnsi="Verdana" w:cs="Arial"/>
          <w:color w:val="000000"/>
        </w:rPr>
        <w:t>, and</w:t>
      </w:r>
    </w:p>
    <w:p w14:paraId="76FAE8A9" w14:textId="77777777" w:rsidR="00411F8C" w:rsidRPr="004A0989" w:rsidRDefault="00411F8C" w:rsidP="00916801">
      <w:pPr>
        <w:ind w:left="1985" w:hanging="567"/>
        <w:rPr>
          <w:rFonts w:ascii="Verdana" w:hAnsi="Verdana" w:cs="Arial"/>
          <w:color w:val="000000"/>
        </w:rPr>
      </w:pPr>
    </w:p>
    <w:p w14:paraId="12BCA4D1" w14:textId="77777777" w:rsidR="00411F8C" w:rsidRPr="004A0989" w:rsidRDefault="00346C47" w:rsidP="00B47082">
      <w:pPr>
        <w:numPr>
          <w:ilvl w:val="0"/>
          <w:numId w:val="5"/>
        </w:numPr>
        <w:tabs>
          <w:tab w:val="clear" w:pos="567"/>
        </w:tabs>
        <w:ind w:left="1985"/>
        <w:rPr>
          <w:rFonts w:ascii="Verdana" w:hAnsi="Verdana" w:cs="Arial"/>
          <w:color w:val="000000"/>
        </w:rPr>
      </w:pPr>
      <w:r>
        <w:rPr>
          <w:rFonts w:ascii="Verdana" w:hAnsi="Verdana" w:cs="Arial"/>
          <w:color w:val="000000"/>
        </w:rPr>
        <w:t>e</w:t>
      </w:r>
      <w:r w:rsidR="008F2CD5" w:rsidRPr="004A0989">
        <w:rPr>
          <w:rFonts w:ascii="Verdana" w:hAnsi="Verdana" w:cs="Arial"/>
          <w:color w:val="000000"/>
        </w:rPr>
        <w:t xml:space="preserve">nsure </w:t>
      </w:r>
      <w:r w:rsidR="00411F8C" w:rsidRPr="004A0989">
        <w:rPr>
          <w:rFonts w:ascii="Verdana" w:hAnsi="Verdana" w:cs="Arial"/>
          <w:color w:val="000000"/>
        </w:rPr>
        <w:t xml:space="preserve">that they comply with the </w:t>
      </w:r>
      <w:r w:rsidR="007A4992" w:rsidRPr="004A0989">
        <w:rPr>
          <w:rFonts w:ascii="Verdana" w:hAnsi="Verdana" w:cs="Arial"/>
          <w:color w:val="000000"/>
        </w:rPr>
        <w:t>Commission’s</w:t>
      </w:r>
      <w:r w:rsidR="00411F8C" w:rsidRPr="004A0989">
        <w:rPr>
          <w:rFonts w:ascii="Verdana" w:hAnsi="Verdana" w:cs="Arial"/>
          <w:color w:val="000000"/>
        </w:rPr>
        <w:t xml:space="preserve"> rules on the acceptance of gifts and hospitality.  </w:t>
      </w:r>
    </w:p>
    <w:p w14:paraId="6A0B9E7F" w14:textId="77777777" w:rsidR="00411F8C" w:rsidRPr="004A0989" w:rsidRDefault="00411F8C" w:rsidP="00411F8C">
      <w:pPr>
        <w:numPr>
          <w:ilvl w:val="12"/>
          <w:numId w:val="0"/>
        </w:numPr>
        <w:rPr>
          <w:rFonts w:ascii="Verdana" w:hAnsi="Verdana" w:cs="Arial"/>
          <w:color w:val="000000"/>
        </w:rPr>
      </w:pPr>
    </w:p>
    <w:p w14:paraId="5ACC4D4B" w14:textId="77777777" w:rsidR="00953C98" w:rsidRPr="004A0989" w:rsidRDefault="00C20551" w:rsidP="00953C98">
      <w:pPr>
        <w:numPr>
          <w:ilvl w:val="12"/>
          <w:numId w:val="0"/>
        </w:numPr>
        <w:ind w:left="1418" w:hanging="851"/>
        <w:rPr>
          <w:rFonts w:ascii="Verdana" w:hAnsi="Verdana" w:cs="Arial"/>
          <w:color w:val="000000"/>
        </w:rPr>
      </w:pPr>
      <w:r w:rsidRPr="004A0989">
        <w:rPr>
          <w:rFonts w:ascii="Verdana" w:hAnsi="Verdana" w:cs="Arial"/>
          <w:color w:val="000000"/>
        </w:rPr>
        <w:t>9</w:t>
      </w:r>
      <w:r w:rsidR="00953C98" w:rsidRPr="004A0989">
        <w:rPr>
          <w:rFonts w:ascii="Verdana" w:hAnsi="Verdana" w:cs="Arial"/>
          <w:color w:val="000000"/>
        </w:rPr>
        <w:t>.</w:t>
      </w:r>
      <w:r w:rsidR="00A60353" w:rsidRPr="004A0989">
        <w:rPr>
          <w:rFonts w:ascii="Verdana" w:hAnsi="Verdana" w:cs="Arial"/>
          <w:color w:val="000000"/>
        </w:rPr>
        <w:t>3</w:t>
      </w:r>
      <w:r w:rsidR="00953C98" w:rsidRPr="004A0989">
        <w:rPr>
          <w:rFonts w:ascii="Verdana" w:hAnsi="Verdana" w:cs="Arial"/>
          <w:color w:val="000000"/>
        </w:rPr>
        <w:tab/>
      </w:r>
      <w:r w:rsidR="007A4992" w:rsidRPr="004A0989">
        <w:rPr>
          <w:rFonts w:ascii="Verdana" w:hAnsi="Verdana" w:cs="Arial"/>
          <w:color w:val="000000"/>
        </w:rPr>
        <w:t>Commissioners</w:t>
      </w:r>
      <w:r w:rsidR="00796A6B">
        <w:rPr>
          <w:rFonts w:ascii="Verdana" w:hAnsi="Verdana" w:cs="Arial"/>
          <w:color w:val="000000"/>
        </w:rPr>
        <w:t xml:space="preserve"> </w:t>
      </w:r>
      <w:r w:rsidR="00411F8C" w:rsidRPr="004A0989">
        <w:rPr>
          <w:rFonts w:ascii="Verdana" w:hAnsi="Verdana" w:cs="Arial"/>
          <w:color w:val="000000"/>
        </w:rPr>
        <w:t>are expected not to occupy paid party political posts or hold particularly sensitive or high</w:t>
      </w:r>
      <w:r w:rsidR="00953C98" w:rsidRPr="004A0989">
        <w:rPr>
          <w:rFonts w:ascii="Verdana" w:hAnsi="Verdana" w:cs="Arial"/>
          <w:color w:val="000000"/>
        </w:rPr>
        <w:t>–</w:t>
      </w:r>
      <w:r w:rsidR="00411F8C" w:rsidRPr="004A0989">
        <w:rPr>
          <w:rFonts w:ascii="Verdana" w:hAnsi="Verdana" w:cs="Arial"/>
          <w:color w:val="000000"/>
        </w:rPr>
        <w:t>profile unpaid roles in a political party</w:t>
      </w:r>
      <w:r w:rsidR="00796A6B">
        <w:rPr>
          <w:rFonts w:ascii="Verdana" w:hAnsi="Verdana" w:cs="Arial"/>
          <w:color w:val="000000"/>
        </w:rPr>
        <w:t xml:space="preserve"> during their terms of office</w:t>
      </w:r>
      <w:r w:rsidR="00411F8C" w:rsidRPr="004A0989">
        <w:rPr>
          <w:rFonts w:ascii="Verdana" w:hAnsi="Verdana" w:cs="Arial"/>
          <w:color w:val="000000"/>
        </w:rPr>
        <w:t xml:space="preserve">.  </w:t>
      </w:r>
    </w:p>
    <w:p w14:paraId="6ABE2A4F" w14:textId="77777777" w:rsidR="000B6C90" w:rsidRPr="004A0989" w:rsidRDefault="000B6C90" w:rsidP="00953C98">
      <w:pPr>
        <w:numPr>
          <w:ilvl w:val="12"/>
          <w:numId w:val="0"/>
        </w:numPr>
        <w:ind w:left="1418" w:hanging="851"/>
        <w:rPr>
          <w:rFonts w:ascii="Verdana" w:hAnsi="Verdana" w:cs="Arial"/>
          <w:color w:val="000000"/>
        </w:rPr>
      </w:pPr>
    </w:p>
    <w:p w14:paraId="1C6A0067" w14:textId="77777777" w:rsidR="0061275A" w:rsidRDefault="00C20551" w:rsidP="00953C98">
      <w:pPr>
        <w:numPr>
          <w:ilvl w:val="12"/>
          <w:numId w:val="0"/>
        </w:numPr>
        <w:ind w:left="1418" w:hanging="851"/>
        <w:rPr>
          <w:rFonts w:ascii="Verdana" w:hAnsi="Verdana" w:cs="Arial"/>
          <w:color w:val="000000"/>
        </w:rPr>
      </w:pPr>
      <w:r w:rsidRPr="004A0989">
        <w:rPr>
          <w:rFonts w:ascii="Verdana" w:hAnsi="Verdana" w:cs="Arial"/>
          <w:color w:val="000000"/>
        </w:rPr>
        <w:t>9</w:t>
      </w:r>
      <w:r w:rsidR="00953C98" w:rsidRPr="004A0989">
        <w:rPr>
          <w:rFonts w:ascii="Verdana" w:hAnsi="Verdana" w:cs="Arial"/>
          <w:color w:val="000000"/>
        </w:rPr>
        <w:t>.</w:t>
      </w:r>
      <w:r w:rsidR="00A60353" w:rsidRPr="004A0989">
        <w:rPr>
          <w:rFonts w:ascii="Verdana" w:hAnsi="Verdana" w:cs="Arial"/>
          <w:color w:val="000000"/>
        </w:rPr>
        <w:t>4</w:t>
      </w:r>
      <w:r w:rsidR="00953C98" w:rsidRPr="004A0989">
        <w:rPr>
          <w:rFonts w:ascii="Verdana" w:hAnsi="Verdana" w:cs="Arial"/>
          <w:color w:val="000000"/>
        </w:rPr>
        <w:tab/>
      </w:r>
      <w:r w:rsidR="00411F8C" w:rsidRPr="004A0989">
        <w:rPr>
          <w:rFonts w:ascii="Verdana" w:hAnsi="Verdana" w:cs="Arial"/>
          <w:color w:val="000000"/>
        </w:rPr>
        <w:t>Su</w:t>
      </w:r>
      <w:r w:rsidR="007A4992" w:rsidRPr="004A0989">
        <w:rPr>
          <w:rFonts w:ascii="Verdana" w:hAnsi="Verdana" w:cs="Arial"/>
          <w:color w:val="000000"/>
        </w:rPr>
        <w:t>bject to th</w:t>
      </w:r>
      <w:r w:rsidR="00953C98" w:rsidRPr="004A0989">
        <w:rPr>
          <w:rFonts w:ascii="Verdana" w:hAnsi="Verdana" w:cs="Arial"/>
          <w:color w:val="000000"/>
        </w:rPr>
        <w:t>is</w:t>
      </w:r>
      <w:r w:rsidR="007A4992" w:rsidRPr="004A0989">
        <w:rPr>
          <w:rFonts w:ascii="Verdana" w:hAnsi="Verdana" w:cs="Arial"/>
          <w:color w:val="000000"/>
        </w:rPr>
        <w:t>, Commissioners</w:t>
      </w:r>
      <w:r w:rsidR="00411F8C" w:rsidRPr="004A0989">
        <w:rPr>
          <w:rFonts w:ascii="Verdana" w:hAnsi="Verdana" w:cs="Arial"/>
          <w:color w:val="000000"/>
        </w:rPr>
        <w:t xml:space="preserve"> are free to engage in political activities, provided that they are conscious of their general public </w:t>
      </w:r>
      <w:r w:rsidR="00796A6B">
        <w:rPr>
          <w:rFonts w:ascii="Verdana" w:hAnsi="Verdana" w:cs="Arial"/>
          <w:color w:val="000000"/>
        </w:rPr>
        <w:t xml:space="preserve">duty </w:t>
      </w:r>
      <w:r w:rsidR="00411F8C" w:rsidRPr="004A0989">
        <w:rPr>
          <w:rFonts w:ascii="Verdana" w:hAnsi="Verdana" w:cs="Arial"/>
          <w:color w:val="000000"/>
        </w:rPr>
        <w:t xml:space="preserve">responsibilities and exercise a proper discretion, particularly in regard to the work of </w:t>
      </w:r>
      <w:r w:rsidR="007A4992" w:rsidRPr="004A0989">
        <w:rPr>
          <w:rFonts w:ascii="Verdana" w:hAnsi="Verdana" w:cs="Arial"/>
          <w:color w:val="000000"/>
        </w:rPr>
        <w:t>the Commission</w:t>
      </w:r>
      <w:r w:rsidR="00411F8C" w:rsidRPr="004A0989">
        <w:rPr>
          <w:rFonts w:ascii="Verdana" w:hAnsi="Verdana" w:cs="Arial"/>
          <w:color w:val="000000"/>
        </w:rPr>
        <w:t xml:space="preserve">.  On matters directly affecting </w:t>
      </w:r>
      <w:r w:rsidR="007D3565">
        <w:rPr>
          <w:rFonts w:ascii="Verdana" w:hAnsi="Verdana" w:cs="Arial"/>
          <w:color w:val="000000"/>
        </w:rPr>
        <w:t>the</w:t>
      </w:r>
      <w:r w:rsidR="007D3565" w:rsidRPr="004A0989">
        <w:rPr>
          <w:rFonts w:ascii="Verdana" w:hAnsi="Verdana" w:cs="Arial"/>
          <w:color w:val="000000"/>
        </w:rPr>
        <w:t xml:space="preserve"> </w:t>
      </w:r>
      <w:r w:rsidR="00411F8C" w:rsidRPr="004A0989">
        <w:rPr>
          <w:rFonts w:ascii="Verdana" w:hAnsi="Verdana" w:cs="Arial"/>
          <w:color w:val="000000"/>
        </w:rPr>
        <w:t>work</w:t>
      </w:r>
      <w:r w:rsidR="007D3565">
        <w:rPr>
          <w:rFonts w:ascii="Verdana" w:hAnsi="Verdana" w:cs="Arial"/>
          <w:color w:val="000000"/>
        </w:rPr>
        <w:t xml:space="preserve"> of the Commission</w:t>
      </w:r>
      <w:r w:rsidR="00411F8C" w:rsidRPr="004A0989">
        <w:rPr>
          <w:rFonts w:ascii="Verdana" w:hAnsi="Verdana" w:cs="Arial"/>
          <w:color w:val="000000"/>
        </w:rPr>
        <w:t>, they should not make political speeches or engage in political activities</w:t>
      </w:r>
      <w:r w:rsidR="00796A6B">
        <w:rPr>
          <w:rFonts w:ascii="Verdana" w:hAnsi="Verdana" w:cs="Arial"/>
          <w:color w:val="000000"/>
        </w:rPr>
        <w:t>,</w:t>
      </w:r>
      <w:r w:rsidR="00411F8C" w:rsidRPr="004A0989">
        <w:rPr>
          <w:rFonts w:ascii="Verdana" w:hAnsi="Verdana" w:cs="Arial"/>
          <w:color w:val="000000"/>
        </w:rPr>
        <w:t xml:space="preserve"> </w:t>
      </w:r>
      <w:r w:rsidR="00BF6AD7">
        <w:rPr>
          <w:rFonts w:ascii="Verdana" w:hAnsi="Verdana" w:cs="Arial"/>
          <w:color w:val="000000"/>
        </w:rPr>
        <w:t>other than pursuing the agreed policies of the Commission</w:t>
      </w:r>
      <w:r w:rsidR="00411F8C" w:rsidRPr="004A0989">
        <w:rPr>
          <w:rFonts w:ascii="Verdana" w:hAnsi="Verdana" w:cs="Arial"/>
          <w:color w:val="000000"/>
        </w:rPr>
        <w:t xml:space="preserve">.  </w:t>
      </w:r>
    </w:p>
    <w:p w14:paraId="299E31E2" w14:textId="77777777" w:rsidR="00A06C12" w:rsidRDefault="00A06C12" w:rsidP="007B3A40">
      <w:pPr>
        <w:numPr>
          <w:ilvl w:val="12"/>
          <w:numId w:val="0"/>
        </w:numPr>
        <w:rPr>
          <w:rFonts w:ascii="Verdana" w:hAnsi="Verdana" w:cs="Arial"/>
          <w:color w:val="000000"/>
        </w:rPr>
      </w:pPr>
    </w:p>
    <w:p w14:paraId="34EC6300" w14:textId="77777777" w:rsidR="00691F8A" w:rsidRDefault="00691F8A" w:rsidP="00CA6FA0">
      <w:pPr>
        <w:pStyle w:val="Default"/>
        <w:rPr>
          <w:rFonts w:ascii="Verdana" w:hAnsi="Verdana"/>
          <w:b/>
          <w:bCs/>
        </w:rPr>
      </w:pPr>
    </w:p>
    <w:p w14:paraId="6B9EBDCE"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Collective responsibility</w:t>
      </w:r>
    </w:p>
    <w:p w14:paraId="43E47AA0" w14:textId="77777777" w:rsidR="00CA6FA0" w:rsidRPr="004A0989" w:rsidRDefault="00CA6FA0" w:rsidP="00CA6FA0">
      <w:pPr>
        <w:pStyle w:val="Default"/>
        <w:rPr>
          <w:rFonts w:ascii="Verdana" w:hAnsi="Verdana"/>
          <w:b/>
          <w:bCs/>
        </w:rPr>
      </w:pPr>
    </w:p>
    <w:p w14:paraId="2F413075" w14:textId="77777777" w:rsidR="00930B5F" w:rsidRDefault="00C20551" w:rsidP="00930B5F">
      <w:pPr>
        <w:ind w:left="1440" w:hanging="900"/>
        <w:rPr>
          <w:rFonts w:ascii="Verdana" w:hAnsi="Verdana"/>
          <w:color w:val="000000"/>
        </w:rPr>
      </w:pPr>
      <w:r w:rsidRPr="004A0989">
        <w:rPr>
          <w:rFonts w:ascii="Verdana" w:hAnsi="Verdana"/>
          <w:color w:val="000000"/>
        </w:rPr>
        <w:t>10</w:t>
      </w:r>
      <w:r w:rsidR="00CA6FA0" w:rsidRPr="004A0989">
        <w:rPr>
          <w:rFonts w:ascii="Verdana" w:hAnsi="Verdana"/>
          <w:color w:val="000000"/>
        </w:rPr>
        <w:t>.1</w:t>
      </w:r>
      <w:r w:rsidR="00CA6FA0" w:rsidRPr="004A0989">
        <w:rPr>
          <w:rFonts w:ascii="Verdana" w:hAnsi="Verdana"/>
          <w:color w:val="000000"/>
        </w:rPr>
        <w:tab/>
        <w:t xml:space="preserve">Commissioners have collective responsibility for decisions of the Commission and any public statement arising from these decisions. </w:t>
      </w:r>
      <w:r w:rsidR="00A513D4">
        <w:rPr>
          <w:rFonts w:ascii="Verdana" w:hAnsi="Verdana"/>
          <w:color w:val="000000"/>
        </w:rPr>
        <w:t xml:space="preserve"> </w:t>
      </w:r>
      <w:r w:rsidR="00307425" w:rsidRPr="004A0989">
        <w:rPr>
          <w:rFonts w:ascii="Verdana" w:hAnsi="Verdana" w:cs="Arial"/>
          <w:color w:val="000000"/>
        </w:rPr>
        <w:t>At times</w:t>
      </w:r>
      <w:r w:rsidR="00A513D4">
        <w:rPr>
          <w:rFonts w:ascii="Verdana" w:hAnsi="Verdana" w:cs="Arial"/>
          <w:color w:val="000000"/>
        </w:rPr>
        <w:t>,</w:t>
      </w:r>
      <w:r w:rsidR="00307425" w:rsidRPr="004A0989">
        <w:rPr>
          <w:rFonts w:ascii="Verdana" w:hAnsi="Verdana" w:cs="Arial"/>
          <w:color w:val="000000"/>
        </w:rPr>
        <w:t xml:space="preserve"> this may result in having to support Commission decisions that may be contrary to individual positions.</w:t>
      </w:r>
      <w:r w:rsidR="00307425">
        <w:rPr>
          <w:rFonts w:ascii="Verdana" w:hAnsi="Verdana" w:cs="Arial"/>
          <w:color w:val="000000"/>
        </w:rPr>
        <w:t xml:space="preserve"> </w:t>
      </w:r>
      <w:r w:rsidR="00A513D4">
        <w:rPr>
          <w:rFonts w:ascii="Verdana" w:hAnsi="Verdana" w:cs="Arial"/>
          <w:color w:val="000000"/>
        </w:rPr>
        <w:t xml:space="preserve"> </w:t>
      </w:r>
      <w:r w:rsidR="00CA6FA0" w:rsidRPr="004A0989">
        <w:rPr>
          <w:rFonts w:ascii="Verdana" w:hAnsi="Verdana"/>
          <w:color w:val="000000"/>
        </w:rPr>
        <w:t xml:space="preserve">The Commission seeks to debate issues to achieve consensus on major decisions. </w:t>
      </w:r>
      <w:r w:rsidR="00A513D4">
        <w:rPr>
          <w:rFonts w:ascii="Verdana" w:hAnsi="Verdana"/>
          <w:color w:val="000000"/>
        </w:rPr>
        <w:t xml:space="preserve"> </w:t>
      </w:r>
      <w:r w:rsidR="008F2CD5" w:rsidRPr="004A0989">
        <w:rPr>
          <w:rFonts w:ascii="Verdana" w:hAnsi="Verdana"/>
          <w:color w:val="000000"/>
        </w:rPr>
        <w:t xml:space="preserve">The Commission should strive through discussion to reach consensus.  </w:t>
      </w:r>
      <w:r w:rsidR="00CA6FA0" w:rsidRPr="004A0989">
        <w:rPr>
          <w:rFonts w:ascii="Verdana" w:hAnsi="Verdana"/>
          <w:color w:val="000000"/>
        </w:rPr>
        <w:t xml:space="preserve">However, where this is not possible, collective decisions will be based on a </w:t>
      </w:r>
      <w:r w:rsidR="00071BA0">
        <w:rPr>
          <w:rFonts w:ascii="Verdana" w:hAnsi="Verdana"/>
          <w:color w:val="000000"/>
        </w:rPr>
        <w:t xml:space="preserve">simple </w:t>
      </w:r>
      <w:r w:rsidR="00CA6FA0" w:rsidRPr="004A0989">
        <w:rPr>
          <w:rFonts w:ascii="Verdana" w:hAnsi="Verdana"/>
          <w:color w:val="000000"/>
        </w:rPr>
        <w:t>majority</w:t>
      </w:r>
      <w:r w:rsidR="00071BA0">
        <w:rPr>
          <w:rFonts w:ascii="Verdana" w:hAnsi="Verdana"/>
          <w:color w:val="000000"/>
        </w:rPr>
        <w:t xml:space="preserve"> vote</w:t>
      </w:r>
      <w:r w:rsidR="00CA6FA0" w:rsidRPr="004A0989">
        <w:rPr>
          <w:rFonts w:ascii="Verdana" w:hAnsi="Verdana"/>
          <w:color w:val="000000"/>
        </w:rPr>
        <w:t xml:space="preserve">, with the Chief Commissioner as chair holding a casting vote. </w:t>
      </w:r>
      <w:r w:rsidR="00A513D4">
        <w:rPr>
          <w:rFonts w:ascii="Verdana" w:hAnsi="Verdana"/>
          <w:color w:val="000000"/>
        </w:rPr>
        <w:t xml:space="preserve"> </w:t>
      </w:r>
    </w:p>
    <w:p w14:paraId="72ECB44B" w14:textId="77777777" w:rsidR="00930B5F" w:rsidRDefault="00930B5F" w:rsidP="00930B5F">
      <w:pPr>
        <w:ind w:left="1440" w:hanging="900"/>
        <w:rPr>
          <w:rFonts w:ascii="Verdana" w:hAnsi="Verdana"/>
          <w:color w:val="000000"/>
        </w:rPr>
      </w:pPr>
    </w:p>
    <w:p w14:paraId="7DCD9F7F" w14:textId="77777777" w:rsidR="001C3975" w:rsidRDefault="00C20551" w:rsidP="00930B5F">
      <w:pPr>
        <w:ind w:left="1440" w:hanging="900"/>
        <w:rPr>
          <w:rFonts w:ascii="Verdana" w:hAnsi="Verdana"/>
          <w:color w:val="000000"/>
        </w:rPr>
      </w:pPr>
      <w:r w:rsidRPr="004A0989">
        <w:rPr>
          <w:rFonts w:ascii="Verdana" w:hAnsi="Verdana"/>
          <w:color w:val="000000"/>
        </w:rPr>
        <w:t>10</w:t>
      </w:r>
      <w:r w:rsidR="00CA6FA0" w:rsidRPr="004A0989">
        <w:rPr>
          <w:rFonts w:ascii="Verdana" w:hAnsi="Verdana"/>
          <w:color w:val="000000"/>
        </w:rPr>
        <w:t>.2</w:t>
      </w:r>
      <w:r w:rsidR="00CA6FA0" w:rsidRPr="004A0989">
        <w:rPr>
          <w:rFonts w:ascii="Verdana" w:hAnsi="Verdana"/>
          <w:color w:val="000000"/>
        </w:rPr>
        <w:tab/>
      </w:r>
      <w:r w:rsidR="00C7443A">
        <w:rPr>
          <w:rFonts w:ascii="Verdana" w:hAnsi="Verdana"/>
          <w:color w:val="000000"/>
        </w:rPr>
        <w:t xml:space="preserve">Where </w:t>
      </w:r>
      <w:r w:rsidR="007A443A">
        <w:rPr>
          <w:rFonts w:ascii="Verdana" w:hAnsi="Verdana"/>
          <w:color w:val="000000"/>
        </w:rPr>
        <w:t>a Commissioner</w:t>
      </w:r>
      <w:r w:rsidR="003B1F27">
        <w:rPr>
          <w:rFonts w:ascii="Verdana" w:hAnsi="Verdana"/>
          <w:color w:val="000000"/>
        </w:rPr>
        <w:t xml:space="preserve"> </w:t>
      </w:r>
      <w:r w:rsidR="00C7443A">
        <w:rPr>
          <w:rFonts w:ascii="Verdana" w:hAnsi="Verdana"/>
          <w:color w:val="000000"/>
        </w:rPr>
        <w:t>has a strong objection to a decision, at their request</w:t>
      </w:r>
      <w:r w:rsidR="007A443A">
        <w:rPr>
          <w:rFonts w:ascii="Verdana" w:hAnsi="Verdana"/>
          <w:color w:val="000000"/>
        </w:rPr>
        <w:t>, her</w:t>
      </w:r>
      <w:r w:rsidR="0080720B">
        <w:rPr>
          <w:rFonts w:ascii="Verdana" w:hAnsi="Verdana"/>
          <w:color w:val="000000"/>
        </w:rPr>
        <w:t>/</w:t>
      </w:r>
      <w:r w:rsidR="003B1F27">
        <w:rPr>
          <w:rFonts w:ascii="Verdana" w:hAnsi="Verdana"/>
          <w:color w:val="000000"/>
        </w:rPr>
        <w:t>h</w:t>
      </w:r>
      <w:r w:rsidR="0080720B">
        <w:rPr>
          <w:rFonts w:ascii="Verdana" w:hAnsi="Verdana"/>
          <w:color w:val="000000"/>
        </w:rPr>
        <w:t>is</w:t>
      </w:r>
      <w:r w:rsidR="00AF6695">
        <w:rPr>
          <w:rFonts w:ascii="Verdana" w:hAnsi="Verdana"/>
          <w:color w:val="000000"/>
        </w:rPr>
        <w:t xml:space="preserve"> dissent </w:t>
      </w:r>
      <w:r w:rsidR="00157CAE">
        <w:rPr>
          <w:rFonts w:ascii="Verdana" w:hAnsi="Verdana"/>
          <w:color w:val="000000"/>
        </w:rPr>
        <w:t xml:space="preserve">may be </w:t>
      </w:r>
      <w:r w:rsidR="00AF6695">
        <w:rPr>
          <w:rFonts w:ascii="Verdana" w:hAnsi="Verdana"/>
          <w:color w:val="000000"/>
        </w:rPr>
        <w:t xml:space="preserve">recorded in the minutes. </w:t>
      </w:r>
      <w:r w:rsidR="005A68CD">
        <w:rPr>
          <w:rFonts w:ascii="Verdana" w:hAnsi="Verdana"/>
          <w:color w:val="000000"/>
        </w:rPr>
        <w:t xml:space="preserve"> </w:t>
      </w:r>
      <w:r w:rsidR="00AF6695">
        <w:rPr>
          <w:rFonts w:ascii="Verdana" w:hAnsi="Verdana"/>
          <w:color w:val="000000"/>
        </w:rPr>
        <w:t xml:space="preserve">Where a Commissioner feels strongly about an issue </w:t>
      </w:r>
      <w:r w:rsidR="003B1F27">
        <w:rPr>
          <w:rFonts w:ascii="Verdana" w:hAnsi="Verdana"/>
          <w:color w:val="000000"/>
        </w:rPr>
        <w:t>and/</w:t>
      </w:r>
      <w:r w:rsidR="00AF6695">
        <w:rPr>
          <w:rFonts w:ascii="Verdana" w:hAnsi="Verdana"/>
          <w:color w:val="000000"/>
        </w:rPr>
        <w:t>or a public statement arising from it</w:t>
      </w:r>
      <w:r w:rsidR="003B1F27">
        <w:rPr>
          <w:rFonts w:ascii="Verdana" w:hAnsi="Verdana"/>
          <w:color w:val="000000"/>
        </w:rPr>
        <w:t>,</w:t>
      </w:r>
      <w:r w:rsidR="00AF6695">
        <w:rPr>
          <w:rFonts w:ascii="Verdana" w:hAnsi="Verdana"/>
          <w:color w:val="000000"/>
        </w:rPr>
        <w:t xml:space="preserve"> </w:t>
      </w:r>
      <w:r w:rsidR="0080720B">
        <w:rPr>
          <w:rFonts w:ascii="Verdana" w:hAnsi="Verdana"/>
          <w:color w:val="000000"/>
        </w:rPr>
        <w:t>she/he</w:t>
      </w:r>
      <w:r w:rsidR="00AF6695">
        <w:rPr>
          <w:rFonts w:ascii="Verdana" w:hAnsi="Verdana"/>
          <w:color w:val="000000"/>
        </w:rPr>
        <w:t xml:space="preserve"> should seek to resolve this in good faith with the Chief Commissioner. </w:t>
      </w:r>
      <w:r w:rsidR="008B52C7">
        <w:rPr>
          <w:rFonts w:ascii="Verdana" w:hAnsi="Verdana"/>
          <w:color w:val="000000"/>
        </w:rPr>
        <w:t xml:space="preserve"> </w:t>
      </w:r>
      <w:r w:rsidR="00AF6695">
        <w:rPr>
          <w:rFonts w:ascii="Verdana" w:hAnsi="Verdana"/>
          <w:color w:val="000000"/>
        </w:rPr>
        <w:t>If the issue is not resolved</w:t>
      </w:r>
      <w:r w:rsidR="008B52C7">
        <w:rPr>
          <w:rFonts w:ascii="Verdana" w:hAnsi="Verdana"/>
          <w:color w:val="000000"/>
        </w:rPr>
        <w:t>,</w:t>
      </w:r>
      <w:r w:rsidR="00AF6695">
        <w:rPr>
          <w:rFonts w:ascii="Verdana" w:hAnsi="Verdana"/>
          <w:color w:val="000000"/>
        </w:rPr>
        <w:t xml:space="preserve"> the Commissioner should</w:t>
      </w:r>
      <w:r w:rsidR="008B52C7" w:rsidRPr="008B52C7">
        <w:rPr>
          <w:rFonts w:ascii="Verdana" w:hAnsi="Verdana"/>
          <w:color w:val="000000"/>
        </w:rPr>
        <w:t xml:space="preserve"> </w:t>
      </w:r>
      <w:r w:rsidR="008B52C7">
        <w:rPr>
          <w:rFonts w:ascii="Verdana" w:hAnsi="Verdana"/>
          <w:color w:val="000000"/>
        </w:rPr>
        <w:t xml:space="preserve">in line with </w:t>
      </w:r>
      <w:r w:rsidR="0080720B">
        <w:rPr>
          <w:rFonts w:ascii="Verdana" w:hAnsi="Verdana"/>
          <w:color w:val="000000"/>
        </w:rPr>
        <w:t>her/his</w:t>
      </w:r>
      <w:r w:rsidR="008B52C7">
        <w:rPr>
          <w:rFonts w:ascii="Verdana" w:hAnsi="Verdana"/>
          <w:color w:val="000000"/>
        </w:rPr>
        <w:t xml:space="preserve"> corporate governance responsibilities, </w:t>
      </w:r>
      <w:r w:rsidR="00AF6695">
        <w:rPr>
          <w:rFonts w:ascii="Verdana" w:hAnsi="Verdana"/>
          <w:color w:val="000000"/>
        </w:rPr>
        <w:t>avoid speaking publicly against the Commission.</w:t>
      </w:r>
    </w:p>
    <w:p w14:paraId="546CCDE3" w14:textId="77777777" w:rsidR="00AF6695" w:rsidRDefault="00AF6695" w:rsidP="000F57A7">
      <w:pPr>
        <w:autoSpaceDE w:val="0"/>
        <w:autoSpaceDN w:val="0"/>
        <w:adjustRightInd w:val="0"/>
        <w:ind w:left="1440" w:hanging="900"/>
        <w:rPr>
          <w:rFonts w:ascii="Verdana" w:hAnsi="Verdana"/>
          <w:color w:val="000000"/>
        </w:rPr>
      </w:pPr>
    </w:p>
    <w:p w14:paraId="6D2355F4" w14:textId="77777777" w:rsidR="003B6625" w:rsidRDefault="00AF6695" w:rsidP="000F57A7">
      <w:pPr>
        <w:autoSpaceDE w:val="0"/>
        <w:autoSpaceDN w:val="0"/>
        <w:adjustRightInd w:val="0"/>
        <w:ind w:left="1440" w:hanging="900"/>
        <w:rPr>
          <w:rFonts w:ascii="Verdana" w:hAnsi="Verdana"/>
          <w:color w:val="000000"/>
        </w:rPr>
      </w:pPr>
      <w:r>
        <w:rPr>
          <w:rFonts w:ascii="Verdana" w:hAnsi="Verdana"/>
          <w:color w:val="000000"/>
        </w:rPr>
        <w:t>10.3</w:t>
      </w:r>
      <w:r>
        <w:rPr>
          <w:rFonts w:ascii="Verdana" w:hAnsi="Verdana"/>
          <w:color w:val="000000"/>
        </w:rPr>
        <w:tab/>
        <w:t>A matter that has been agreed at an ordinary or special meeting of the Commission may not be re</w:t>
      </w:r>
      <w:r w:rsidR="00F32FD9">
        <w:rPr>
          <w:rFonts w:ascii="Verdana" w:hAnsi="Verdana"/>
          <w:color w:val="000000"/>
        </w:rPr>
        <w:t>–</w:t>
      </w:r>
      <w:r>
        <w:rPr>
          <w:rFonts w:ascii="Verdana" w:hAnsi="Verdana"/>
          <w:color w:val="000000"/>
        </w:rPr>
        <w:t>opened at a subsequent meeting</w:t>
      </w:r>
      <w:r w:rsidR="00F32FD9" w:rsidRPr="00F32FD9">
        <w:rPr>
          <w:rFonts w:ascii="Verdana" w:hAnsi="Verdana"/>
          <w:color w:val="000000"/>
        </w:rPr>
        <w:t xml:space="preserve"> </w:t>
      </w:r>
      <w:r w:rsidR="00F32FD9">
        <w:rPr>
          <w:rFonts w:ascii="Verdana" w:hAnsi="Verdana"/>
          <w:color w:val="000000"/>
        </w:rPr>
        <w:t>within three months,</w:t>
      </w:r>
      <w:r>
        <w:rPr>
          <w:rFonts w:ascii="Verdana" w:hAnsi="Verdana"/>
          <w:color w:val="000000"/>
        </w:rPr>
        <w:t xml:space="preserve"> unless the majority of Commissioners agree to do so.</w:t>
      </w:r>
    </w:p>
    <w:p w14:paraId="7FA55F55" w14:textId="77777777" w:rsidR="003B6625" w:rsidRDefault="003B6625" w:rsidP="000F57A7">
      <w:pPr>
        <w:autoSpaceDE w:val="0"/>
        <w:autoSpaceDN w:val="0"/>
        <w:adjustRightInd w:val="0"/>
        <w:ind w:left="1440" w:hanging="900"/>
        <w:rPr>
          <w:rFonts w:ascii="Verdana" w:hAnsi="Verdana"/>
          <w:color w:val="000000"/>
        </w:rPr>
      </w:pPr>
    </w:p>
    <w:p w14:paraId="06473D17" w14:textId="77777777" w:rsidR="00BD134E" w:rsidRPr="00BD134E" w:rsidRDefault="00C20551" w:rsidP="00531C86">
      <w:pPr>
        <w:pStyle w:val="NoSpacing"/>
        <w:ind w:left="1440" w:hanging="900"/>
        <w:rPr>
          <w:rFonts w:ascii="Verdana" w:hAnsi="Verdana"/>
          <w:color w:val="000000"/>
          <w:sz w:val="24"/>
          <w:szCs w:val="24"/>
        </w:rPr>
      </w:pPr>
      <w:r w:rsidRPr="00BD134E">
        <w:rPr>
          <w:rFonts w:ascii="Verdana" w:hAnsi="Verdana"/>
          <w:color w:val="000000"/>
          <w:sz w:val="24"/>
          <w:szCs w:val="24"/>
        </w:rPr>
        <w:t>10</w:t>
      </w:r>
      <w:r w:rsidR="00CA6FA0" w:rsidRPr="00BD134E">
        <w:rPr>
          <w:rFonts w:ascii="Verdana" w:hAnsi="Verdana"/>
          <w:color w:val="000000"/>
          <w:sz w:val="24"/>
          <w:szCs w:val="24"/>
        </w:rPr>
        <w:t>.</w:t>
      </w:r>
      <w:r w:rsidR="00AF6695">
        <w:rPr>
          <w:rFonts w:ascii="Verdana" w:hAnsi="Verdana"/>
          <w:color w:val="000000"/>
          <w:sz w:val="24"/>
          <w:szCs w:val="24"/>
        </w:rPr>
        <w:t>4</w:t>
      </w:r>
      <w:r w:rsidR="00CA6FA0" w:rsidRPr="00BD134E">
        <w:rPr>
          <w:rFonts w:ascii="Verdana" w:hAnsi="Verdana"/>
          <w:color w:val="000000"/>
          <w:sz w:val="24"/>
          <w:szCs w:val="24"/>
        </w:rPr>
        <w:tab/>
      </w:r>
      <w:r w:rsidR="00BD134E" w:rsidRPr="00531C86">
        <w:rPr>
          <w:rFonts w:ascii="Verdana" w:hAnsi="Verdana"/>
          <w:color w:val="000000"/>
          <w:sz w:val="24"/>
          <w:szCs w:val="24"/>
        </w:rPr>
        <w:t xml:space="preserve">If a Commissioner resigns as a result of a disagreement with Commission policy, </w:t>
      </w:r>
      <w:r w:rsidR="0080720B">
        <w:rPr>
          <w:rFonts w:ascii="Verdana" w:hAnsi="Verdana"/>
          <w:color w:val="000000"/>
          <w:sz w:val="24"/>
          <w:szCs w:val="24"/>
        </w:rPr>
        <w:t>she/he</w:t>
      </w:r>
      <w:r w:rsidR="00BD134E" w:rsidRPr="00531C86">
        <w:rPr>
          <w:rFonts w:ascii="Verdana" w:hAnsi="Verdana"/>
          <w:color w:val="000000"/>
          <w:sz w:val="24"/>
          <w:szCs w:val="24"/>
        </w:rPr>
        <w:t xml:space="preserve"> may state the basis for the resignation, but will be expected to maintain confidentiality regarding the discussions around the issue of resignation.</w:t>
      </w:r>
    </w:p>
    <w:p w14:paraId="75FF3C8C" w14:textId="77777777" w:rsidR="00CA6FA0" w:rsidRPr="004A0989" w:rsidRDefault="00CA6FA0" w:rsidP="00F32FD9">
      <w:pPr>
        <w:rPr>
          <w:rFonts w:ascii="Verdana" w:hAnsi="Verdana"/>
          <w:color w:val="000000"/>
        </w:rPr>
      </w:pPr>
    </w:p>
    <w:p w14:paraId="5BC2B29B" w14:textId="77777777" w:rsidR="00411F8C" w:rsidRDefault="00411F8C" w:rsidP="00E25681">
      <w:pPr>
        <w:numPr>
          <w:ilvl w:val="12"/>
          <w:numId w:val="0"/>
        </w:numPr>
        <w:rPr>
          <w:rFonts w:ascii="Verdana" w:hAnsi="Verdana" w:cs="Arial"/>
          <w:color w:val="000000"/>
        </w:rPr>
      </w:pPr>
    </w:p>
    <w:p w14:paraId="574AC5F0"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Confidentiality</w:t>
      </w:r>
    </w:p>
    <w:p w14:paraId="6A987C06" w14:textId="77777777" w:rsidR="00E25681" w:rsidRPr="004A0989" w:rsidRDefault="00E25681" w:rsidP="00E25681">
      <w:pPr>
        <w:pStyle w:val="Default"/>
        <w:rPr>
          <w:rFonts w:ascii="Verdana" w:hAnsi="Verdana"/>
        </w:rPr>
      </w:pPr>
    </w:p>
    <w:p w14:paraId="76DAEB56" w14:textId="77777777" w:rsidR="00AF6695" w:rsidRDefault="00C20551" w:rsidP="00931280">
      <w:pPr>
        <w:pStyle w:val="Default"/>
        <w:ind w:left="1440" w:hanging="900"/>
        <w:rPr>
          <w:rFonts w:ascii="Verdana" w:hAnsi="Verdana"/>
        </w:rPr>
      </w:pPr>
      <w:r w:rsidRPr="004A0989">
        <w:rPr>
          <w:rFonts w:ascii="Verdana" w:hAnsi="Verdana"/>
        </w:rPr>
        <w:t>11</w:t>
      </w:r>
      <w:r w:rsidR="00931280" w:rsidRPr="004A0989">
        <w:rPr>
          <w:rFonts w:ascii="Verdana" w:hAnsi="Verdana"/>
        </w:rPr>
        <w:t>.1</w:t>
      </w:r>
      <w:r w:rsidR="00931280" w:rsidRPr="004A0989">
        <w:rPr>
          <w:rFonts w:ascii="Verdana" w:hAnsi="Verdana"/>
        </w:rPr>
        <w:tab/>
      </w:r>
      <w:r w:rsidR="00534028" w:rsidRPr="004A0989">
        <w:rPr>
          <w:rFonts w:ascii="Verdana" w:hAnsi="Verdana"/>
        </w:rPr>
        <w:t>Commissioners</w:t>
      </w:r>
      <w:r w:rsidR="00E25681" w:rsidRPr="004A0989">
        <w:rPr>
          <w:rFonts w:ascii="Verdana" w:hAnsi="Verdana"/>
        </w:rPr>
        <w:t xml:space="preserve"> are required to maintain confidentiality in respect of information relating to the Commission</w:t>
      </w:r>
      <w:r w:rsidR="00E25681" w:rsidRPr="004A0989">
        <w:rPr>
          <w:rFonts w:ascii="Verdana" w:hAnsi="Verdana" w:cs="Lucida Sans Unicode"/>
        </w:rPr>
        <w:t>’</w:t>
      </w:r>
      <w:r w:rsidR="00E25681" w:rsidRPr="004A0989">
        <w:rPr>
          <w:rFonts w:ascii="Verdana" w:hAnsi="Verdana"/>
        </w:rPr>
        <w:t xml:space="preserve">s business, unless disclosure is expressly </w:t>
      </w:r>
      <w:r w:rsidR="008F131D">
        <w:rPr>
          <w:rFonts w:ascii="Verdana" w:hAnsi="Verdana"/>
        </w:rPr>
        <w:t>authorised by the Commission</w:t>
      </w:r>
      <w:r w:rsidR="00534028" w:rsidRPr="004A0989">
        <w:rPr>
          <w:rFonts w:ascii="Verdana" w:hAnsi="Verdana"/>
        </w:rPr>
        <w:t xml:space="preserve">. </w:t>
      </w:r>
    </w:p>
    <w:p w14:paraId="4783376E" w14:textId="77777777" w:rsidR="00AF6695" w:rsidRDefault="00AF6695" w:rsidP="008F131D">
      <w:pPr>
        <w:pStyle w:val="Default"/>
        <w:rPr>
          <w:rFonts w:ascii="Verdana" w:hAnsi="Verdana"/>
        </w:rPr>
      </w:pPr>
    </w:p>
    <w:p w14:paraId="0FF2541A" w14:textId="77777777" w:rsidR="002A0998" w:rsidRPr="004A0989" w:rsidRDefault="002A0998" w:rsidP="008F131D">
      <w:pPr>
        <w:pStyle w:val="Default"/>
        <w:rPr>
          <w:rFonts w:ascii="Verdana" w:hAnsi="Verdana"/>
        </w:rPr>
      </w:pPr>
    </w:p>
    <w:p w14:paraId="5E911474"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Handling conflicts of interests</w:t>
      </w:r>
    </w:p>
    <w:p w14:paraId="7ECA8A04" w14:textId="77777777" w:rsidR="00FD7962" w:rsidRPr="004A0989" w:rsidRDefault="00FD7962" w:rsidP="00FD7962">
      <w:pPr>
        <w:numPr>
          <w:ilvl w:val="12"/>
          <w:numId w:val="0"/>
        </w:numPr>
        <w:rPr>
          <w:rFonts w:ascii="Verdana" w:hAnsi="Verdana" w:cs="Arial"/>
          <w:color w:val="000000"/>
        </w:rPr>
      </w:pPr>
    </w:p>
    <w:p w14:paraId="3B1DC087" w14:textId="77777777" w:rsidR="0075730A" w:rsidRPr="004A0989" w:rsidRDefault="002A0998" w:rsidP="006E1C61">
      <w:pPr>
        <w:numPr>
          <w:ilvl w:val="12"/>
          <w:numId w:val="0"/>
        </w:numPr>
        <w:ind w:left="1418" w:hanging="851"/>
        <w:rPr>
          <w:rFonts w:ascii="Verdana" w:hAnsi="Verdana" w:cs="Arial"/>
          <w:color w:val="000000"/>
        </w:rPr>
      </w:pPr>
      <w:r w:rsidRPr="004A0989">
        <w:rPr>
          <w:rFonts w:ascii="Verdana" w:hAnsi="Verdana" w:cs="Arial"/>
          <w:color w:val="000000"/>
        </w:rPr>
        <w:t>12</w:t>
      </w:r>
      <w:r w:rsidR="00FD7962" w:rsidRPr="004A0989">
        <w:rPr>
          <w:rFonts w:ascii="Verdana" w:hAnsi="Verdana" w:cs="Arial"/>
          <w:color w:val="000000"/>
        </w:rPr>
        <w:t>.1</w:t>
      </w:r>
      <w:r w:rsidR="00FD7962" w:rsidRPr="004A0989">
        <w:rPr>
          <w:rFonts w:ascii="Verdana" w:hAnsi="Verdana" w:cs="Arial"/>
          <w:color w:val="000000"/>
        </w:rPr>
        <w:tab/>
        <w:t>The Chief Commissioner</w:t>
      </w:r>
      <w:r w:rsidR="00AC0B14">
        <w:rPr>
          <w:rFonts w:ascii="Verdana" w:hAnsi="Verdana" w:cs="Arial"/>
          <w:color w:val="000000"/>
        </w:rPr>
        <w:t xml:space="preserve">, </w:t>
      </w:r>
      <w:r w:rsidR="00FD7962" w:rsidRPr="004A0989">
        <w:rPr>
          <w:rFonts w:ascii="Verdana" w:hAnsi="Verdana" w:cs="Arial"/>
          <w:color w:val="000000"/>
        </w:rPr>
        <w:t>Commissioners</w:t>
      </w:r>
      <w:r w:rsidR="00AC0B14">
        <w:rPr>
          <w:rFonts w:ascii="Verdana" w:hAnsi="Verdana" w:cs="Arial"/>
          <w:color w:val="000000"/>
        </w:rPr>
        <w:t xml:space="preserve"> and relevant senior staff</w:t>
      </w:r>
      <w:r w:rsidR="00FD7962" w:rsidRPr="004A0989">
        <w:rPr>
          <w:rFonts w:ascii="Verdana" w:hAnsi="Verdana" w:cs="Arial"/>
          <w:color w:val="000000"/>
        </w:rPr>
        <w:t xml:space="preserve"> should declare any personal or business </w:t>
      </w:r>
      <w:r w:rsidR="007A443A" w:rsidRPr="004A0989">
        <w:rPr>
          <w:rFonts w:ascii="Verdana" w:hAnsi="Verdana" w:cs="Arial"/>
          <w:color w:val="000000"/>
        </w:rPr>
        <w:t>interests, which</w:t>
      </w:r>
      <w:r w:rsidR="00FD7962" w:rsidRPr="004A0989">
        <w:rPr>
          <w:rFonts w:ascii="Verdana" w:hAnsi="Verdana" w:cs="Arial"/>
          <w:color w:val="000000"/>
        </w:rPr>
        <w:t xml:space="preserve"> may conflict with their responsibilities as Commissioners.  The Commission </w:t>
      </w:r>
      <w:r w:rsidR="00FE51B7" w:rsidRPr="004A0989">
        <w:rPr>
          <w:rFonts w:ascii="Verdana" w:hAnsi="Verdana" w:cs="Arial"/>
          <w:color w:val="000000"/>
        </w:rPr>
        <w:t xml:space="preserve">has </w:t>
      </w:r>
      <w:r w:rsidR="002B68F3">
        <w:rPr>
          <w:rFonts w:ascii="Verdana" w:hAnsi="Verdana" w:cs="Arial"/>
          <w:color w:val="000000"/>
        </w:rPr>
        <w:t>developed</w:t>
      </w:r>
      <w:r w:rsidR="00FD7962" w:rsidRPr="004A0989">
        <w:rPr>
          <w:rFonts w:ascii="Verdana" w:hAnsi="Verdana" w:cs="Arial"/>
          <w:color w:val="000000"/>
        </w:rPr>
        <w:t xml:space="preserve"> rules of conduct for Commissioners </w:t>
      </w:r>
      <w:r w:rsidR="002B68F3">
        <w:rPr>
          <w:rFonts w:ascii="Verdana" w:hAnsi="Verdana" w:cs="Arial"/>
          <w:color w:val="000000"/>
        </w:rPr>
        <w:t>to</w:t>
      </w:r>
      <w:r w:rsidR="002B68F3" w:rsidRPr="004A0989">
        <w:rPr>
          <w:rFonts w:ascii="Verdana" w:hAnsi="Verdana" w:cs="Arial"/>
          <w:color w:val="000000"/>
        </w:rPr>
        <w:t xml:space="preserve"> </w:t>
      </w:r>
      <w:r w:rsidR="00FD7962" w:rsidRPr="004A0989">
        <w:rPr>
          <w:rFonts w:ascii="Verdana" w:hAnsi="Verdana" w:cs="Arial"/>
          <w:color w:val="000000"/>
        </w:rPr>
        <w:t>ensure that such conflicts are identified at an early stage and that appropriate action can be taken to resolve them.</w:t>
      </w:r>
    </w:p>
    <w:p w14:paraId="7F6FC54B" w14:textId="77777777" w:rsidR="00A60353" w:rsidRPr="004A0989" w:rsidRDefault="00A60353" w:rsidP="006E1C61">
      <w:pPr>
        <w:numPr>
          <w:ilvl w:val="12"/>
          <w:numId w:val="0"/>
        </w:numPr>
        <w:ind w:left="1418" w:hanging="851"/>
        <w:rPr>
          <w:rFonts w:ascii="Verdana" w:hAnsi="Verdana" w:cs="Arial"/>
          <w:color w:val="000000"/>
        </w:rPr>
      </w:pPr>
    </w:p>
    <w:p w14:paraId="7DF0CEAB" w14:textId="77777777" w:rsidR="002B68F3" w:rsidRDefault="00F45CF0" w:rsidP="000F5D2D">
      <w:pPr>
        <w:numPr>
          <w:ilvl w:val="1"/>
          <w:numId w:val="16"/>
        </w:numPr>
        <w:tabs>
          <w:tab w:val="clear" w:pos="1287"/>
          <w:tab w:val="num" w:pos="1418"/>
        </w:tabs>
        <w:ind w:left="1418" w:hanging="851"/>
        <w:rPr>
          <w:rFonts w:ascii="Verdana" w:hAnsi="Verdana" w:cs="Arial"/>
          <w:color w:val="000000"/>
        </w:rPr>
      </w:pPr>
      <w:r w:rsidRPr="004A0989">
        <w:rPr>
          <w:rFonts w:ascii="Verdana" w:hAnsi="Verdana" w:cs="Arial"/>
          <w:color w:val="000000"/>
        </w:rPr>
        <w:t xml:space="preserve">The Commission maintains a Register of Interests, which is open to the public.  </w:t>
      </w:r>
      <w:r w:rsidR="00850FAA" w:rsidRPr="004A0989">
        <w:rPr>
          <w:rFonts w:ascii="Verdana" w:hAnsi="Verdana" w:cs="Arial"/>
          <w:color w:val="000000"/>
        </w:rPr>
        <w:t>Commissioners</w:t>
      </w:r>
      <w:r w:rsidR="00411F8C" w:rsidRPr="004A0989">
        <w:rPr>
          <w:rFonts w:ascii="Verdana" w:hAnsi="Verdana" w:cs="Arial"/>
          <w:color w:val="000000"/>
        </w:rPr>
        <w:t xml:space="preserve"> are </w:t>
      </w:r>
      <w:r w:rsidR="002B68F3">
        <w:rPr>
          <w:rFonts w:ascii="Verdana" w:hAnsi="Verdana" w:cs="Arial"/>
          <w:color w:val="000000"/>
        </w:rPr>
        <w:t>required</w:t>
      </w:r>
      <w:r w:rsidR="00411F8C" w:rsidRPr="004A0989">
        <w:rPr>
          <w:rFonts w:ascii="Verdana" w:hAnsi="Verdana" w:cs="Arial"/>
          <w:color w:val="000000"/>
        </w:rPr>
        <w:t xml:space="preserve"> to register </w:t>
      </w:r>
      <w:r w:rsidRPr="004A0989">
        <w:rPr>
          <w:rFonts w:ascii="Verdana" w:hAnsi="Verdana"/>
          <w:color w:val="000000"/>
        </w:rPr>
        <w:t xml:space="preserve">pecuniary interests, which members of the public might reasonably think could influence </w:t>
      </w:r>
      <w:r w:rsidR="00ED384C">
        <w:rPr>
          <w:rFonts w:ascii="Verdana" w:hAnsi="Verdana"/>
          <w:color w:val="000000"/>
        </w:rPr>
        <w:t xml:space="preserve">a </w:t>
      </w:r>
      <w:r w:rsidRPr="004A0989">
        <w:rPr>
          <w:rFonts w:ascii="Verdana" w:hAnsi="Verdana"/>
          <w:color w:val="000000"/>
        </w:rPr>
        <w:t>Commissioner’s judgement,</w:t>
      </w:r>
      <w:r w:rsidRPr="004A0989">
        <w:rPr>
          <w:rFonts w:ascii="Verdana" w:hAnsi="Verdana" w:cs="Arial"/>
          <w:color w:val="000000"/>
        </w:rPr>
        <w:t xml:space="preserve"> and </w:t>
      </w:r>
      <w:r w:rsidR="00411F8C" w:rsidRPr="004A0989">
        <w:rPr>
          <w:rFonts w:ascii="Verdana" w:hAnsi="Verdana" w:cs="Arial"/>
          <w:color w:val="000000"/>
        </w:rPr>
        <w:t>non</w:t>
      </w:r>
      <w:r w:rsidRPr="004A0989">
        <w:rPr>
          <w:rFonts w:ascii="Verdana" w:hAnsi="Verdana" w:cs="Arial"/>
          <w:color w:val="000000"/>
        </w:rPr>
        <w:t>–</w:t>
      </w:r>
      <w:r w:rsidR="00411F8C" w:rsidRPr="004A0989">
        <w:rPr>
          <w:rFonts w:ascii="Verdana" w:hAnsi="Verdana" w:cs="Arial"/>
          <w:color w:val="000000"/>
        </w:rPr>
        <w:t xml:space="preserve">pecuniary interests </w:t>
      </w:r>
      <w:r w:rsidRPr="004A0989">
        <w:rPr>
          <w:rFonts w:ascii="Verdana" w:hAnsi="Verdana" w:cs="Arial"/>
          <w:color w:val="000000"/>
        </w:rPr>
        <w:t>that</w:t>
      </w:r>
      <w:r w:rsidR="00411F8C" w:rsidRPr="004A0989">
        <w:rPr>
          <w:rFonts w:ascii="Verdana" w:hAnsi="Verdana" w:cs="Arial"/>
          <w:color w:val="000000"/>
        </w:rPr>
        <w:t xml:space="preserve"> relate closely to the </w:t>
      </w:r>
      <w:r w:rsidR="00850FAA" w:rsidRPr="004A0989">
        <w:rPr>
          <w:rFonts w:ascii="Verdana" w:hAnsi="Verdana" w:cs="Arial"/>
          <w:color w:val="000000"/>
        </w:rPr>
        <w:t>Commission’s</w:t>
      </w:r>
      <w:r w:rsidR="00411F8C" w:rsidRPr="004A0989">
        <w:rPr>
          <w:rFonts w:ascii="Verdana" w:hAnsi="Verdana" w:cs="Arial"/>
          <w:color w:val="000000"/>
        </w:rPr>
        <w:t xml:space="preserve"> activities, and interests of close family members and persons living in the same household as the </w:t>
      </w:r>
      <w:r w:rsidR="00850FAA" w:rsidRPr="004A0989">
        <w:rPr>
          <w:rFonts w:ascii="Verdana" w:hAnsi="Verdana" w:cs="Arial"/>
          <w:color w:val="000000"/>
        </w:rPr>
        <w:t>Commissioner</w:t>
      </w:r>
      <w:r w:rsidR="00411F8C" w:rsidRPr="004A0989">
        <w:rPr>
          <w:rFonts w:ascii="Verdana" w:hAnsi="Verdana" w:cs="Arial"/>
          <w:color w:val="000000"/>
        </w:rPr>
        <w:t>.</w:t>
      </w:r>
      <w:r w:rsidR="0018683D">
        <w:rPr>
          <w:rFonts w:ascii="Verdana" w:hAnsi="Verdana" w:cs="Arial"/>
          <w:color w:val="000000"/>
        </w:rPr>
        <w:br/>
      </w:r>
    </w:p>
    <w:p w14:paraId="1A358337" w14:textId="77777777" w:rsidR="002B68F3" w:rsidRPr="004A0989" w:rsidRDefault="002B68F3" w:rsidP="000F5D2D">
      <w:pPr>
        <w:numPr>
          <w:ilvl w:val="1"/>
          <w:numId w:val="16"/>
        </w:numPr>
        <w:tabs>
          <w:tab w:val="clear" w:pos="1287"/>
          <w:tab w:val="num" w:pos="1418"/>
        </w:tabs>
        <w:ind w:left="1418" w:hanging="851"/>
        <w:rPr>
          <w:rFonts w:ascii="Verdana" w:hAnsi="Verdana" w:cs="Arial"/>
          <w:color w:val="000000"/>
        </w:rPr>
      </w:pPr>
      <w:r w:rsidRPr="004A0989">
        <w:rPr>
          <w:rFonts w:ascii="Verdana" w:hAnsi="Verdana" w:cs="Arial"/>
          <w:color w:val="000000"/>
        </w:rPr>
        <w:t>Indirect pecuniary interests arise from connections with bodies which have a direct pecuniary interest or from being a business partner of, or being employed by, a person with such an interest.  Non</w:t>
      </w:r>
      <w:r w:rsidR="001A29E5" w:rsidRPr="004A0989">
        <w:rPr>
          <w:rFonts w:ascii="Verdana" w:hAnsi="Verdana" w:cs="Arial"/>
          <w:color w:val="000000"/>
        </w:rPr>
        <w:t>–</w:t>
      </w:r>
      <w:r w:rsidRPr="004A0989">
        <w:rPr>
          <w:rFonts w:ascii="Verdana" w:hAnsi="Verdana" w:cs="Arial"/>
          <w:color w:val="000000"/>
        </w:rPr>
        <w:t>pecuniary interests include those arising from membership of clubs and other organisations.  Close family members include personal partners, parents, children (adult and minor), brothers, sisters and the personal partners of any of these.</w:t>
      </w:r>
    </w:p>
    <w:p w14:paraId="11F789A8" w14:textId="77777777" w:rsidR="002B68F3" w:rsidRDefault="002B68F3" w:rsidP="000F5D2D">
      <w:pPr>
        <w:tabs>
          <w:tab w:val="num" w:pos="1418"/>
        </w:tabs>
        <w:ind w:left="1418" w:hanging="851"/>
        <w:rPr>
          <w:rFonts w:ascii="Verdana" w:hAnsi="Verdana" w:cs="Arial"/>
          <w:color w:val="000000"/>
        </w:rPr>
      </w:pPr>
    </w:p>
    <w:p w14:paraId="6068C01B" w14:textId="77777777" w:rsidR="00F45CF0" w:rsidRPr="004A0989" w:rsidRDefault="004A0F9D" w:rsidP="000F5D2D">
      <w:pPr>
        <w:numPr>
          <w:ilvl w:val="1"/>
          <w:numId w:val="16"/>
        </w:numPr>
        <w:tabs>
          <w:tab w:val="clear" w:pos="1287"/>
          <w:tab w:val="num" w:pos="1418"/>
        </w:tabs>
        <w:ind w:left="1418" w:hanging="851"/>
        <w:rPr>
          <w:rFonts w:ascii="Verdana" w:hAnsi="Verdana" w:cs="Arial"/>
          <w:color w:val="000000"/>
        </w:rPr>
      </w:pPr>
      <w:r w:rsidRPr="004A0989">
        <w:rPr>
          <w:rFonts w:ascii="Verdana" w:hAnsi="Verdana" w:cs="Arial"/>
          <w:color w:val="000000"/>
        </w:rPr>
        <w:t xml:space="preserve">Commissioners may be </w:t>
      </w:r>
      <w:r w:rsidR="00E159EE" w:rsidRPr="004A0989">
        <w:rPr>
          <w:rFonts w:ascii="Verdana" w:hAnsi="Verdana" w:cs="Arial"/>
          <w:color w:val="000000"/>
        </w:rPr>
        <w:t>exempted</w:t>
      </w:r>
      <w:r w:rsidRPr="004A0989">
        <w:rPr>
          <w:rFonts w:ascii="Verdana" w:hAnsi="Verdana" w:cs="Arial"/>
          <w:color w:val="000000"/>
        </w:rPr>
        <w:t xml:space="preserve"> from listing an interest in the Register if such a disclosure could compromise the security of the Commissioner or their family.  This exception will be at the discretion of the Chief Commissioner.</w:t>
      </w:r>
      <w:r w:rsidR="005776C3" w:rsidRPr="004A0989">
        <w:rPr>
          <w:rFonts w:ascii="Verdana" w:hAnsi="Verdana" w:cs="Arial"/>
          <w:color w:val="000000"/>
        </w:rPr>
        <w:t xml:space="preserve">  A record of all such exceptions will be maintained by the </w:t>
      </w:r>
      <w:r w:rsidR="00AC0B14">
        <w:rPr>
          <w:rFonts w:ascii="Verdana" w:hAnsi="Verdana" w:cs="Arial"/>
          <w:color w:val="000000"/>
        </w:rPr>
        <w:t>Chief Executive</w:t>
      </w:r>
      <w:r w:rsidR="005776C3" w:rsidRPr="004A0989">
        <w:rPr>
          <w:rFonts w:ascii="Verdana" w:hAnsi="Verdana" w:cs="Arial"/>
          <w:i/>
          <w:color w:val="000000"/>
        </w:rPr>
        <w:t>.</w:t>
      </w:r>
    </w:p>
    <w:p w14:paraId="2D9EAFFD" w14:textId="77777777" w:rsidR="00F45CF0" w:rsidRPr="004A0989" w:rsidRDefault="00F45CF0" w:rsidP="00F45CF0">
      <w:pPr>
        <w:numPr>
          <w:ilvl w:val="12"/>
          <w:numId w:val="0"/>
        </w:numPr>
        <w:ind w:left="1418" w:hanging="851"/>
        <w:rPr>
          <w:rFonts w:ascii="Verdana" w:hAnsi="Verdana" w:cs="Arial"/>
          <w:color w:val="000000"/>
        </w:rPr>
      </w:pPr>
    </w:p>
    <w:p w14:paraId="3BD25121" w14:textId="77777777" w:rsidR="00411F8C" w:rsidRPr="004A0989" w:rsidRDefault="00C20551" w:rsidP="002B68F3">
      <w:pPr>
        <w:ind w:left="1440" w:hanging="900"/>
        <w:rPr>
          <w:rFonts w:ascii="Verdana" w:hAnsi="Verdana" w:cs="Arial"/>
          <w:color w:val="000000"/>
        </w:rPr>
      </w:pPr>
      <w:r w:rsidRPr="004A0989">
        <w:rPr>
          <w:rFonts w:ascii="Verdana" w:hAnsi="Verdana" w:cs="Arial"/>
          <w:color w:val="000000"/>
        </w:rPr>
        <w:t>12</w:t>
      </w:r>
      <w:r w:rsidR="00B21F58" w:rsidRPr="004A0989">
        <w:rPr>
          <w:rFonts w:ascii="Verdana" w:hAnsi="Verdana" w:cs="Arial"/>
          <w:color w:val="000000"/>
        </w:rPr>
        <w:t>.</w:t>
      </w:r>
      <w:r w:rsidR="002B68F3">
        <w:rPr>
          <w:rFonts w:ascii="Verdana" w:hAnsi="Verdana" w:cs="Arial"/>
          <w:color w:val="000000"/>
        </w:rPr>
        <w:t>5</w:t>
      </w:r>
      <w:r w:rsidR="002B68F3" w:rsidRPr="004A0989">
        <w:rPr>
          <w:rFonts w:ascii="Verdana" w:hAnsi="Verdana" w:cs="Arial"/>
          <w:color w:val="000000"/>
        </w:rPr>
        <w:t xml:space="preserve"> </w:t>
      </w:r>
      <w:r w:rsidRPr="004A0989">
        <w:rPr>
          <w:rFonts w:ascii="Verdana" w:hAnsi="Verdana" w:cs="Arial"/>
          <w:color w:val="000000"/>
        </w:rPr>
        <w:tab/>
      </w:r>
      <w:r w:rsidR="00411F8C" w:rsidRPr="004A0989">
        <w:rPr>
          <w:rFonts w:ascii="Verdana" w:hAnsi="Verdana" w:cs="Arial"/>
          <w:color w:val="000000"/>
        </w:rPr>
        <w:t>In the absence of specific statutory provi</w:t>
      </w:r>
      <w:r w:rsidR="00D30121" w:rsidRPr="004A0989">
        <w:rPr>
          <w:rFonts w:ascii="Verdana" w:hAnsi="Verdana" w:cs="Arial"/>
          <w:color w:val="000000"/>
        </w:rPr>
        <w:t xml:space="preserve">sions, the common law requires </w:t>
      </w:r>
      <w:r w:rsidR="00411F8C" w:rsidRPr="004A0989">
        <w:rPr>
          <w:rFonts w:ascii="Verdana" w:hAnsi="Verdana" w:cs="Arial"/>
          <w:color w:val="000000"/>
        </w:rPr>
        <w:t xml:space="preserve">that members of public bodies </w:t>
      </w:r>
      <w:r w:rsidR="00F45CF0" w:rsidRPr="004A0989">
        <w:rPr>
          <w:rFonts w:ascii="Verdana" w:hAnsi="Verdana" w:cs="Arial"/>
          <w:color w:val="000000"/>
        </w:rPr>
        <w:t>(</w:t>
      </w:r>
      <w:r w:rsidR="00ED384C">
        <w:rPr>
          <w:rFonts w:ascii="Verdana" w:hAnsi="Verdana" w:cs="Arial"/>
          <w:color w:val="000000"/>
        </w:rPr>
        <w:t xml:space="preserve">that is, </w:t>
      </w:r>
      <w:r w:rsidR="00F45CF0" w:rsidRPr="004A0989">
        <w:rPr>
          <w:rFonts w:ascii="Verdana" w:hAnsi="Verdana" w:cs="Arial"/>
          <w:color w:val="000000"/>
        </w:rPr>
        <w:t xml:space="preserve">Commissioners) </w:t>
      </w:r>
      <w:r w:rsidR="00411F8C" w:rsidRPr="004A0989">
        <w:rPr>
          <w:rFonts w:ascii="Verdana" w:hAnsi="Verdana" w:cs="Arial"/>
          <w:color w:val="000000"/>
        </w:rPr>
        <w:t xml:space="preserve">should not participate in the discussion or determination of matters in which they have a direct pecuniary interest; and that when an interest is not of a direct pecuniary kind, members should consider whether participation in the discussion or determination of a matter would suggest a real danger of bias.  This should be interpreted in the sense that </w:t>
      </w:r>
      <w:r w:rsidR="00F45CF0" w:rsidRPr="004A0989">
        <w:rPr>
          <w:rFonts w:ascii="Verdana" w:hAnsi="Verdana" w:cs="Arial"/>
          <w:color w:val="000000"/>
        </w:rPr>
        <w:t xml:space="preserve">Commissioners </w:t>
      </w:r>
      <w:r w:rsidR="00411F8C" w:rsidRPr="004A0989">
        <w:rPr>
          <w:rFonts w:ascii="Verdana" w:hAnsi="Verdana" w:cs="Arial"/>
          <w:color w:val="000000"/>
        </w:rPr>
        <w:t xml:space="preserve">might either unwittingly or otherwise unfairly regard with favour or disfavour, the case of a party to the matter under consideration.  In considering whether a real danger of bias exists in relation to a particular decision, </w:t>
      </w:r>
      <w:r w:rsidR="00F45CF0" w:rsidRPr="004A0989">
        <w:rPr>
          <w:rFonts w:ascii="Verdana" w:hAnsi="Verdana" w:cs="Arial"/>
          <w:color w:val="000000"/>
        </w:rPr>
        <w:t xml:space="preserve">Commissioners </w:t>
      </w:r>
      <w:r w:rsidR="00411F8C" w:rsidRPr="004A0989">
        <w:rPr>
          <w:rFonts w:ascii="Verdana" w:hAnsi="Verdana" w:cs="Arial"/>
          <w:color w:val="000000"/>
        </w:rPr>
        <w:t xml:space="preserve">should assess whether they, a close family member, a person living in the same household as the </w:t>
      </w:r>
      <w:r w:rsidR="00F45CF0" w:rsidRPr="004A0989">
        <w:rPr>
          <w:rFonts w:ascii="Verdana" w:hAnsi="Verdana" w:cs="Arial"/>
          <w:color w:val="000000"/>
        </w:rPr>
        <w:t>Commissioner</w:t>
      </w:r>
      <w:r w:rsidR="00411F8C" w:rsidRPr="004A0989">
        <w:rPr>
          <w:rFonts w:ascii="Verdana" w:hAnsi="Verdana" w:cs="Arial"/>
          <w:color w:val="000000"/>
        </w:rPr>
        <w:t xml:space="preserve">, or a firm, business or organisation with which the </w:t>
      </w:r>
      <w:r w:rsidR="00F45CF0" w:rsidRPr="004A0989">
        <w:rPr>
          <w:rFonts w:ascii="Verdana" w:hAnsi="Verdana" w:cs="Arial"/>
          <w:color w:val="000000"/>
        </w:rPr>
        <w:t xml:space="preserve">Commissioner </w:t>
      </w:r>
      <w:r w:rsidR="00411F8C" w:rsidRPr="004A0989">
        <w:rPr>
          <w:rFonts w:ascii="Verdana" w:hAnsi="Verdana" w:cs="Arial"/>
          <w:color w:val="000000"/>
        </w:rPr>
        <w:t xml:space="preserve">is connected are likely to be affected more than the generality of those affected by the decision in question.  This would cover, for example, a decision to invite tenders for a contract where a firm with which a </w:t>
      </w:r>
      <w:r w:rsidR="00F45CF0" w:rsidRPr="004A0989">
        <w:rPr>
          <w:rFonts w:ascii="Verdana" w:hAnsi="Verdana" w:cs="Arial"/>
          <w:color w:val="000000"/>
        </w:rPr>
        <w:t xml:space="preserve">Commissioner </w:t>
      </w:r>
      <w:r w:rsidR="00411F8C" w:rsidRPr="004A0989">
        <w:rPr>
          <w:rFonts w:ascii="Verdana" w:hAnsi="Verdana" w:cs="Arial"/>
          <w:color w:val="000000"/>
        </w:rPr>
        <w:t xml:space="preserve">was connected was significantly better placed than others to win it.  For the avoidance of doubt, this paragraph does not preclude the </w:t>
      </w:r>
      <w:r w:rsidR="003039D5" w:rsidRPr="004A0989">
        <w:rPr>
          <w:rFonts w:ascii="Verdana" w:hAnsi="Verdana" w:cs="Arial"/>
          <w:color w:val="000000"/>
        </w:rPr>
        <w:t>Commission</w:t>
      </w:r>
      <w:r w:rsidR="00411F8C" w:rsidRPr="004A0989">
        <w:rPr>
          <w:rFonts w:ascii="Verdana" w:hAnsi="Verdana" w:cs="Arial"/>
          <w:color w:val="000000"/>
        </w:rPr>
        <w:t xml:space="preserve"> from deciding to issue an indemnity in the terms of paragraph </w:t>
      </w:r>
      <w:r w:rsidR="00534028" w:rsidRPr="004A0989">
        <w:rPr>
          <w:rFonts w:ascii="Verdana" w:hAnsi="Verdana" w:cs="Arial"/>
          <w:color w:val="000000"/>
        </w:rPr>
        <w:t>13</w:t>
      </w:r>
      <w:r w:rsidR="0083144B" w:rsidRPr="004A0989">
        <w:rPr>
          <w:rFonts w:ascii="Verdana" w:hAnsi="Verdana" w:cs="Arial"/>
          <w:color w:val="000000"/>
        </w:rPr>
        <w:t>.2</w:t>
      </w:r>
      <w:r w:rsidR="00411F8C" w:rsidRPr="004A0989">
        <w:rPr>
          <w:rFonts w:ascii="Verdana" w:hAnsi="Verdana" w:cs="Arial"/>
          <w:color w:val="000000"/>
        </w:rPr>
        <w:t xml:space="preserve"> below.  </w:t>
      </w:r>
    </w:p>
    <w:p w14:paraId="0E7F3F20" w14:textId="77777777" w:rsidR="00411F8C" w:rsidRPr="004A0989" w:rsidRDefault="00411F8C" w:rsidP="00411F8C">
      <w:pPr>
        <w:numPr>
          <w:ilvl w:val="12"/>
          <w:numId w:val="0"/>
        </w:numPr>
        <w:rPr>
          <w:rFonts w:ascii="Verdana" w:hAnsi="Verdana" w:cs="Arial"/>
          <w:color w:val="000000"/>
        </w:rPr>
      </w:pPr>
    </w:p>
    <w:p w14:paraId="42A563D3" w14:textId="77777777" w:rsidR="00411F8C" w:rsidRPr="004A0989" w:rsidRDefault="00C20551" w:rsidP="00A60353">
      <w:pPr>
        <w:ind w:left="1418" w:hanging="851"/>
        <w:rPr>
          <w:rFonts w:ascii="Verdana" w:hAnsi="Verdana" w:cs="Arial"/>
          <w:color w:val="000000"/>
        </w:rPr>
      </w:pPr>
      <w:r w:rsidRPr="004A0989">
        <w:rPr>
          <w:rFonts w:ascii="Verdana" w:hAnsi="Verdana" w:cs="Arial"/>
          <w:color w:val="000000"/>
        </w:rPr>
        <w:t>12</w:t>
      </w:r>
      <w:r w:rsidR="00A60353" w:rsidRPr="004A0989">
        <w:rPr>
          <w:rFonts w:ascii="Verdana" w:hAnsi="Verdana" w:cs="Arial"/>
          <w:color w:val="000000"/>
        </w:rPr>
        <w:t>.</w:t>
      </w:r>
      <w:r w:rsidR="002B68F3">
        <w:rPr>
          <w:rFonts w:ascii="Verdana" w:hAnsi="Verdana" w:cs="Arial"/>
          <w:color w:val="000000"/>
        </w:rPr>
        <w:t>6</w:t>
      </w:r>
      <w:r w:rsidR="00A60353" w:rsidRPr="004A0989">
        <w:rPr>
          <w:rFonts w:ascii="Verdana" w:hAnsi="Verdana" w:cs="Arial"/>
          <w:color w:val="000000"/>
        </w:rPr>
        <w:tab/>
      </w:r>
      <w:r w:rsidR="00DD1045">
        <w:rPr>
          <w:rFonts w:ascii="Verdana" w:hAnsi="Verdana" w:cs="Arial"/>
          <w:color w:val="000000"/>
        </w:rPr>
        <w:t xml:space="preserve">Where a conflict of interest may exist, </w:t>
      </w:r>
      <w:r w:rsidR="00416A7F" w:rsidRPr="004A0989">
        <w:rPr>
          <w:rFonts w:ascii="Verdana" w:hAnsi="Verdana" w:cs="Arial"/>
          <w:color w:val="000000"/>
        </w:rPr>
        <w:t>Commissioners</w:t>
      </w:r>
      <w:r w:rsidR="00411F8C" w:rsidRPr="004A0989">
        <w:rPr>
          <w:rFonts w:ascii="Verdana" w:hAnsi="Verdana" w:cs="Arial"/>
          <w:color w:val="000000"/>
        </w:rPr>
        <w:t xml:space="preserve"> should normally withdraw from the meeting, even if it is held in public.  This is because the continued presence of someone who had declared an interest might be thought likely to influence the judgement of the other members present.</w:t>
      </w:r>
      <w:r w:rsidR="00112B43">
        <w:rPr>
          <w:rFonts w:ascii="Verdana" w:hAnsi="Verdana" w:cs="Arial"/>
          <w:color w:val="000000"/>
        </w:rPr>
        <w:br/>
      </w:r>
      <w:r w:rsidR="00411F8C" w:rsidRPr="004A0989">
        <w:rPr>
          <w:rFonts w:ascii="Verdana" w:hAnsi="Verdana" w:cs="Arial"/>
          <w:color w:val="000000"/>
        </w:rPr>
        <w:t xml:space="preserve">  </w:t>
      </w:r>
    </w:p>
    <w:p w14:paraId="5DF36E24" w14:textId="77777777" w:rsidR="00D30121" w:rsidRPr="004A0989" w:rsidRDefault="00C20551" w:rsidP="00A60353">
      <w:pPr>
        <w:ind w:left="1418" w:hanging="851"/>
        <w:rPr>
          <w:rFonts w:ascii="Verdana" w:hAnsi="Verdana" w:cs="Arial"/>
          <w:color w:val="000000"/>
        </w:rPr>
      </w:pPr>
      <w:r w:rsidRPr="004A0989">
        <w:rPr>
          <w:rFonts w:ascii="Verdana" w:hAnsi="Verdana" w:cs="Arial"/>
          <w:color w:val="000000"/>
        </w:rPr>
        <w:t>12</w:t>
      </w:r>
      <w:r w:rsidR="00A60353" w:rsidRPr="004A0989">
        <w:rPr>
          <w:rFonts w:ascii="Verdana" w:hAnsi="Verdana" w:cs="Arial"/>
          <w:color w:val="000000"/>
        </w:rPr>
        <w:t>.</w:t>
      </w:r>
      <w:r w:rsidR="002B68F3">
        <w:rPr>
          <w:rFonts w:ascii="Verdana" w:hAnsi="Verdana" w:cs="Arial"/>
          <w:color w:val="000000"/>
        </w:rPr>
        <w:t>7</w:t>
      </w:r>
      <w:r w:rsidR="00A60353" w:rsidRPr="004A0989">
        <w:rPr>
          <w:rFonts w:ascii="Verdana" w:hAnsi="Verdana" w:cs="Arial"/>
          <w:color w:val="000000"/>
        </w:rPr>
        <w:tab/>
      </w:r>
      <w:r w:rsidR="00411F8C" w:rsidRPr="004A0989">
        <w:rPr>
          <w:rFonts w:ascii="Verdana" w:hAnsi="Verdana" w:cs="Arial"/>
          <w:color w:val="000000"/>
        </w:rPr>
        <w:t xml:space="preserve">Whether or not </w:t>
      </w:r>
      <w:r w:rsidR="00CA40BD" w:rsidRPr="004A0989">
        <w:rPr>
          <w:rFonts w:ascii="Verdana" w:hAnsi="Verdana" w:cs="Arial"/>
          <w:color w:val="000000"/>
        </w:rPr>
        <w:t>Commissioners</w:t>
      </w:r>
      <w:r w:rsidR="00411F8C" w:rsidRPr="004A0989">
        <w:rPr>
          <w:rFonts w:ascii="Verdana" w:hAnsi="Verdana" w:cs="Arial"/>
          <w:color w:val="000000"/>
        </w:rPr>
        <w:t xml:space="preserve"> are able</w:t>
      </w:r>
      <w:r w:rsidR="0069532D">
        <w:rPr>
          <w:rFonts w:ascii="Verdana" w:hAnsi="Verdana" w:cs="Arial"/>
          <w:color w:val="000000"/>
        </w:rPr>
        <w:t>,</w:t>
      </w:r>
      <w:r w:rsidR="00411F8C" w:rsidRPr="004A0989">
        <w:rPr>
          <w:rFonts w:ascii="Verdana" w:hAnsi="Verdana" w:cs="Arial"/>
          <w:color w:val="000000"/>
        </w:rPr>
        <w:t xml:space="preserve"> in the light of the considerations </w:t>
      </w:r>
      <w:r w:rsidR="0069532D">
        <w:rPr>
          <w:rFonts w:ascii="Verdana" w:hAnsi="Verdana" w:cs="Arial"/>
          <w:color w:val="000000"/>
        </w:rPr>
        <w:t xml:space="preserve">set out </w:t>
      </w:r>
      <w:r w:rsidR="00411F8C" w:rsidRPr="004A0989">
        <w:rPr>
          <w:rFonts w:ascii="Verdana" w:hAnsi="Verdana" w:cs="Arial"/>
          <w:color w:val="000000"/>
        </w:rPr>
        <w:t>above</w:t>
      </w:r>
      <w:r w:rsidR="0069532D">
        <w:rPr>
          <w:rFonts w:ascii="Verdana" w:hAnsi="Verdana" w:cs="Arial"/>
          <w:color w:val="000000"/>
        </w:rPr>
        <w:t>,</w:t>
      </w:r>
      <w:r w:rsidR="00411F8C" w:rsidRPr="004A0989">
        <w:rPr>
          <w:rFonts w:ascii="Verdana" w:hAnsi="Verdana" w:cs="Arial"/>
          <w:color w:val="000000"/>
        </w:rPr>
        <w:t xml:space="preserve"> to participate in the discussion or determination of a matter, they should declare as soon as practicable after a meeting begins if they have an interest, pecuniary or other, in a matter being considered.  They should also disclose any interests in it of which they are aware on the part of close family members and persons living in the same households as the </w:t>
      </w:r>
      <w:r w:rsidR="00CA40BD" w:rsidRPr="004A0989">
        <w:rPr>
          <w:rFonts w:ascii="Verdana" w:hAnsi="Verdana" w:cs="Arial"/>
          <w:color w:val="000000"/>
        </w:rPr>
        <w:t>Commissioner</w:t>
      </w:r>
      <w:r w:rsidR="00411F8C" w:rsidRPr="004A0989">
        <w:rPr>
          <w:rFonts w:ascii="Verdana" w:hAnsi="Verdana" w:cs="Arial"/>
          <w:color w:val="000000"/>
        </w:rPr>
        <w:t xml:space="preserve">.  In addition, </w:t>
      </w:r>
      <w:r w:rsidR="00CA40BD" w:rsidRPr="004A0989">
        <w:rPr>
          <w:rFonts w:ascii="Verdana" w:hAnsi="Verdana" w:cs="Arial"/>
          <w:color w:val="000000"/>
        </w:rPr>
        <w:t xml:space="preserve">Commissioners </w:t>
      </w:r>
      <w:r w:rsidR="00411F8C" w:rsidRPr="004A0989">
        <w:rPr>
          <w:rFonts w:ascii="Verdana" w:hAnsi="Verdana" w:cs="Arial"/>
          <w:color w:val="000000"/>
        </w:rPr>
        <w:t xml:space="preserve">should consider whether they need to disclose relevant interests of other persons or </w:t>
      </w:r>
      <w:r w:rsidR="007A443A" w:rsidRPr="004A0989">
        <w:rPr>
          <w:rFonts w:ascii="Verdana" w:hAnsi="Verdana" w:cs="Arial"/>
          <w:color w:val="000000"/>
        </w:rPr>
        <w:t>organisations, which members of the public might reasonably think,</w:t>
      </w:r>
      <w:r w:rsidR="00411F8C" w:rsidRPr="004A0989">
        <w:rPr>
          <w:rFonts w:ascii="Verdana" w:hAnsi="Verdana" w:cs="Arial"/>
          <w:color w:val="000000"/>
        </w:rPr>
        <w:t xml:space="preserve"> could influence the </w:t>
      </w:r>
      <w:r w:rsidR="00CA40BD" w:rsidRPr="004A0989">
        <w:rPr>
          <w:rFonts w:ascii="Verdana" w:hAnsi="Verdana" w:cs="Arial"/>
          <w:color w:val="000000"/>
        </w:rPr>
        <w:t xml:space="preserve">Commissioner’s </w:t>
      </w:r>
      <w:r w:rsidR="00411F8C" w:rsidRPr="004A0989">
        <w:rPr>
          <w:rFonts w:ascii="Verdana" w:hAnsi="Verdana" w:cs="Arial"/>
          <w:color w:val="000000"/>
        </w:rPr>
        <w:t xml:space="preserve">judgement.  </w:t>
      </w:r>
    </w:p>
    <w:p w14:paraId="5ED548C6" w14:textId="77777777" w:rsidR="00D30121" w:rsidRPr="004A0989" w:rsidRDefault="00D30121" w:rsidP="00D30121">
      <w:pPr>
        <w:ind w:left="567"/>
        <w:rPr>
          <w:rFonts w:ascii="Verdana" w:hAnsi="Verdana" w:cs="Arial"/>
          <w:color w:val="000000"/>
        </w:rPr>
      </w:pPr>
    </w:p>
    <w:p w14:paraId="3755AAC6" w14:textId="77777777" w:rsidR="007F0FC1" w:rsidRDefault="00C20551" w:rsidP="007F0FC1">
      <w:pPr>
        <w:ind w:left="1418" w:hanging="851"/>
        <w:rPr>
          <w:rFonts w:ascii="Verdana" w:hAnsi="Verdana" w:cs="Arial"/>
          <w:color w:val="000000"/>
        </w:rPr>
      </w:pPr>
      <w:r w:rsidRPr="004A0989">
        <w:rPr>
          <w:rFonts w:ascii="Verdana" w:hAnsi="Verdana" w:cs="Arial"/>
          <w:color w:val="000000"/>
        </w:rPr>
        <w:t>12</w:t>
      </w:r>
      <w:r w:rsidR="00B023C5" w:rsidRPr="004A0989">
        <w:rPr>
          <w:rFonts w:ascii="Verdana" w:hAnsi="Verdana" w:cs="Arial"/>
          <w:color w:val="000000"/>
        </w:rPr>
        <w:t>.</w:t>
      </w:r>
      <w:r w:rsidR="002B68F3">
        <w:rPr>
          <w:rFonts w:ascii="Verdana" w:hAnsi="Verdana" w:cs="Arial"/>
          <w:color w:val="000000"/>
        </w:rPr>
        <w:t>8</w:t>
      </w:r>
      <w:r w:rsidR="00B023C5" w:rsidRPr="004A0989">
        <w:rPr>
          <w:rFonts w:ascii="Verdana" w:hAnsi="Verdana" w:cs="Arial"/>
          <w:color w:val="000000"/>
        </w:rPr>
        <w:tab/>
      </w:r>
      <w:r w:rsidR="00CA40BD" w:rsidRPr="004A0989">
        <w:rPr>
          <w:rFonts w:ascii="Verdana" w:hAnsi="Verdana" w:cs="Arial"/>
          <w:color w:val="000000"/>
        </w:rPr>
        <w:t xml:space="preserve">Commissioners </w:t>
      </w:r>
      <w:r w:rsidR="00411F8C" w:rsidRPr="004A0989">
        <w:rPr>
          <w:rFonts w:ascii="Verdana" w:hAnsi="Verdana" w:cs="Arial"/>
          <w:color w:val="000000"/>
        </w:rPr>
        <w:t>must facilitate compliance with the need</w:t>
      </w:r>
      <w:r w:rsidR="00534028" w:rsidRPr="004A0989">
        <w:rPr>
          <w:rFonts w:ascii="Verdana" w:hAnsi="Verdana" w:cs="Arial"/>
          <w:color w:val="000000"/>
        </w:rPr>
        <w:t>,</w:t>
      </w:r>
      <w:r w:rsidR="00411F8C" w:rsidRPr="004A0989">
        <w:rPr>
          <w:rFonts w:ascii="Verdana" w:hAnsi="Verdana" w:cs="Arial"/>
          <w:color w:val="000000"/>
        </w:rPr>
        <w:t xml:space="preserve"> under </w:t>
      </w:r>
      <w:r w:rsidR="0069532D">
        <w:rPr>
          <w:rFonts w:ascii="Verdana" w:hAnsi="Verdana" w:cs="Arial"/>
          <w:color w:val="000000"/>
        </w:rPr>
        <w:t>financial reporting standards</w:t>
      </w:r>
      <w:r w:rsidR="00534028" w:rsidRPr="004A0989">
        <w:rPr>
          <w:rFonts w:ascii="Verdana" w:hAnsi="Verdana" w:cs="Arial"/>
          <w:color w:val="000000"/>
        </w:rPr>
        <w:t>,</w:t>
      </w:r>
      <w:r w:rsidR="00411F8C" w:rsidRPr="004A0989">
        <w:rPr>
          <w:rFonts w:ascii="Verdana" w:hAnsi="Verdana" w:cs="Arial"/>
          <w:color w:val="000000"/>
        </w:rPr>
        <w:t xml:space="preserve"> for material transactions with related parties to be disclosed in financial statements.  </w:t>
      </w:r>
      <w:r w:rsidR="0069532D">
        <w:rPr>
          <w:rFonts w:ascii="Verdana" w:hAnsi="Verdana" w:cs="Arial"/>
          <w:color w:val="000000"/>
        </w:rPr>
        <w:t>‘</w:t>
      </w:r>
      <w:r w:rsidR="00411F8C" w:rsidRPr="004A0989">
        <w:rPr>
          <w:rFonts w:ascii="Verdana" w:hAnsi="Verdana" w:cs="Arial"/>
          <w:color w:val="000000"/>
        </w:rPr>
        <w:t>Related parties</w:t>
      </w:r>
      <w:r w:rsidR="00681B17">
        <w:rPr>
          <w:rFonts w:ascii="Verdana" w:hAnsi="Verdana" w:cs="Arial"/>
          <w:color w:val="000000"/>
        </w:rPr>
        <w:t>’</w:t>
      </w:r>
      <w:r w:rsidR="00411F8C" w:rsidRPr="004A0989">
        <w:rPr>
          <w:rFonts w:ascii="Verdana" w:hAnsi="Verdana" w:cs="Arial"/>
          <w:color w:val="000000"/>
        </w:rPr>
        <w:t xml:space="preserve"> include (in addition to business contacts) close members of the family of an individual, who are defined for the purposes of the standard as those family members, or members of the same household, who may be expected to influence, or be influenced by, that person in their dealings with the reporting entity.  </w:t>
      </w:r>
    </w:p>
    <w:p w14:paraId="6C853569" w14:textId="77777777" w:rsidR="007F0FC1" w:rsidRDefault="007F0FC1" w:rsidP="007F0FC1">
      <w:pPr>
        <w:ind w:left="1418" w:hanging="851"/>
        <w:rPr>
          <w:rFonts w:ascii="Verdana" w:hAnsi="Verdana" w:cs="Arial"/>
          <w:color w:val="000000"/>
        </w:rPr>
      </w:pPr>
    </w:p>
    <w:p w14:paraId="4D5EE1EC" w14:textId="77777777" w:rsidR="00411F8C" w:rsidRPr="004A0989" w:rsidRDefault="00411F8C" w:rsidP="00CA40BD">
      <w:pPr>
        <w:numPr>
          <w:ilvl w:val="12"/>
          <w:numId w:val="0"/>
        </w:numPr>
        <w:ind w:left="1418" w:hanging="851"/>
        <w:rPr>
          <w:rFonts w:ascii="Verdana" w:hAnsi="Verdana" w:cs="Arial"/>
          <w:color w:val="000000"/>
        </w:rPr>
      </w:pPr>
    </w:p>
    <w:p w14:paraId="4C0E0069"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Personal liability of Commissioners</w:t>
      </w:r>
    </w:p>
    <w:p w14:paraId="5032A8A4" w14:textId="77777777" w:rsidR="00411F8C" w:rsidRPr="004A0989" w:rsidRDefault="00411F8C" w:rsidP="00411F8C">
      <w:pPr>
        <w:numPr>
          <w:ilvl w:val="12"/>
          <w:numId w:val="0"/>
        </w:numPr>
        <w:rPr>
          <w:rFonts w:ascii="Verdana" w:hAnsi="Verdana" w:cs="Arial"/>
          <w:color w:val="000000"/>
        </w:rPr>
      </w:pPr>
    </w:p>
    <w:p w14:paraId="427C7604" w14:textId="77777777" w:rsidR="00411F8C" w:rsidRPr="00000E2A" w:rsidRDefault="00C20551" w:rsidP="00C20551">
      <w:pPr>
        <w:ind w:left="1418" w:hanging="878"/>
        <w:rPr>
          <w:rFonts w:ascii="Verdana" w:hAnsi="Verdana" w:cs="Arial"/>
          <w:b/>
          <w:color w:val="000000"/>
        </w:rPr>
      </w:pPr>
      <w:r w:rsidRPr="004A0989">
        <w:rPr>
          <w:rFonts w:ascii="Verdana" w:hAnsi="Verdana" w:cs="Arial"/>
          <w:color w:val="000000"/>
        </w:rPr>
        <w:t>13</w:t>
      </w:r>
      <w:r w:rsidR="00B023C5" w:rsidRPr="004A0989">
        <w:rPr>
          <w:rFonts w:ascii="Verdana" w:hAnsi="Verdana" w:cs="Arial"/>
          <w:color w:val="000000"/>
        </w:rPr>
        <w:t>.1</w:t>
      </w:r>
      <w:r w:rsidR="00B023C5" w:rsidRPr="004A0989">
        <w:rPr>
          <w:rFonts w:ascii="Verdana" w:hAnsi="Verdana" w:cs="Arial"/>
          <w:color w:val="000000"/>
        </w:rPr>
        <w:tab/>
      </w:r>
      <w:r w:rsidR="00411F8C" w:rsidRPr="00000E2A">
        <w:rPr>
          <w:rFonts w:ascii="Verdana" w:hAnsi="Verdana" w:cs="Arial"/>
          <w:color w:val="000000"/>
        </w:rPr>
        <w:t xml:space="preserve">Although any legal proceedings initiated by a third party are </w:t>
      </w:r>
      <w:r w:rsidR="00EE1F83" w:rsidRPr="00000E2A">
        <w:rPr>
          <w:rFonts w:ascii="Verdana" w:hAnsi="Verdana" w:cs="Arial"/>
          <w:color w:val="000000"/>
        </w:rPr>
        <w:t>un</w:t>
      </w:r>
      <w:r w:rsidR="00411F8C" w:rsidRPr="00000E2A">
        <w:rPr>
          <w:rFonts w:ascii="Verdana" w:hAnsi="Verdana" w:cs="Arial"/>
          <w:color w:val="000000"/>
        </w:rPr>
        <w:t>likely</w:t>
      </w:r>
      <w:r w:rsidR="00416A7F" w:rsidRPr="00000E2A">
        <w:rPr>
          <w:rFonts w:ascii="Verdana" w:hAnsi="Verdana" w:cs="Arial"/>
          <w:color w:val="000000"/>
        </w:rPr>
        <w:t xml:space="preserve"> to be brought against the Commission</w:t>
      </w:r>
      <w:r w:rsidR="00411F8C" w:rsidRPr="00000E2A">
        <w:rPr>
          <w:rFonts w:ascii="Verdana" w:hAnsi="Verdana" w:cs="Arial"/>
          <w:color w:val="000000"/>
        </w:rPr>
        <w:t xml:space="preserve">, in exceptional </w:t>
      </w:r>
      <w:r w:rsidR="00583345">
        <w:rPr>
          <w:rFonts w:ascii="Verdana" w:hAnsi="Verdana" w:cs="Arial"/>
          <w:color w:val="000000"/>
        </w:rPr>
        <w:t xml:space="preserve">circumstances </w:t>
      </w:r>
      <w:r w:rsidR="00411F8C" w:rsidRPr="00000E2A">
        <w:rPr>
          <w:rFonts w:ascii="Verdana" w:hAnsi="Verdana" w:cs="Arial"/>
          <w:color w:val="000000"/>
        </w:rPr>
        <w:t>cases (civil or, in certain cases, criminal</w:t>
      </w:r>
      <w:r w:rsidR="00EE1F83" w:rsidRPr="00000E2A">
        <w:rPr>
          <w:rFonts w:ascii="Verdana" w:hAnsi="Verdana" w:cs="Arial"/>
          <w:color w:val="000000"/>
        </w:rPr>
        <w:t xml:space="preserve"> proceedings</w:t>
      </w:r>
      <w:r w:rsidR="00411F8C" w:rsidRPr="00000E2A">
        <w:rPr>
          <w:rFonts w:ascii="Verdana" w:hAnsi="Verdana" w:cs="Arial"/>
          <w:color w:val="000000"/>
        </w:rPr>
        <w:t xml:space="preserve">) </w:t>
      </w:r>
      <w:r w:rsidR="00416A7F" w:rsidRPr="00000E2A">
        <w:rPr>
          <w:rFonts w:ascii="Verdana" w:hAnsi="Verdana" w:cs="Arial"/>
          <w:color w:val="000000"/>
        </w:rPr>
        <w:t>may be brought against the Chief Commissioner</w:t>
      </w:r>
      <w:r w:rsidR="00411F8C" w:rsidRPr="00000E2A">
        <w:rPr>
          <w:rFonts w:ascii="Verdana" w:hAnsi="Verdana" w:cs="Arial"/>
          <w:color w:val="000000"/>
        </w:rPr>
        <w:t xml:space="preserve"> or other individual </w:t>
      </w:r>
      <w:r w:rsidR="00416A7F" w:rsidRPr="00000E2A">
        <w:rPr>
          <w:rFonts w:ascii="Verdana" w:hAnsi="Verdana" w:cs="Arial"/>
          <w:color w:val="000000"/>
        </w:rPr>
        <w:t>Commissioners</w:t>
      </w:r>
      <w:r w:rsidR="00411F8C" w:rsidRPr="00000E2A">
        <w:rPr>
          <w:rFonts w:ascii="Verdana" w:hAnsi="Verdana" w:cs="Arial"/>
          <w:color w:val="000000"/>
        </w:rPr>
        <w:t xml:space="preserve">.  For example, a </w:t>
      </w:r>
      <w:r w:rsidR="00416A7F" w:rsidRPr="00000E2A">
        <w:rPr>
          <w:rFonts w:ascii="Verdana" w:hAnsi="Verdana" w:cs="Arial"/>
          <w:color w:val="000000"/>
        </w:rPr>
        <w:t>Commissioner</w:t>
      </w:r>
      <w:r w:rsidR="00411F8C" w:rsidRPr="00000E2A">
        <w:rPr>
          <w:rFonts w:ascii="Verdana" w:hAnsi="Verdana" w:cs="Arial"/>
          <w:color w:val="000000"/>
        </w:rPr>
        <w:t xml:space="preserve"> may be personally liable if </w:t>
      </w:r>
      <w:r w:rsidR="00543027">
        <w:rPr>
          <w:rFonts w:ascii="Verdana" w:hAnsi="Verdana" w:cs="Arial"/>
          <w:color w:val="000000"/>
        </w:rPr>
        <w:t>s</w:t>
      </w:r>
      <w:r w:rsidR="00ED384C">
        <w:rPr>
          <w:rFonts w:ascii="Verdana" w:hAnsi="Verdana" w:cs="Arial"/>
          <w:color w:val="000000"/>
        </w:rPr>
        <w:t>he</w:t>
      </w:r>
      <w:r w:rsidR="00543027">
        <w:rPr>
          <w:rFonts w:ascii="Verdana" w:hAnsi="Verdana" w:cs="Arial"/>
          <w:color w:val="000000"/>
        </w:rPr>
        <w:t>/</w:t>
      </w:r>
      <w:r w:rsidR="00411F8C" w:rsidRPr="00000E2A">
        <w:rPr>
          <w:rFonts w:ascii="Verdana" w:hAnsi="Verdana" w:cs="Arial"/>
          <w:color w:val="000000"/>
        </w:rPr>
        <w:t xml:space="preserve">he makes a fraudulent or negligent </w:t>
      </w:r>
      <w:r w:rsidR="007A443A" w:rsidRPr="00000E2A">
        <w:rPr>
          <w:rFonts w:ascii="Verdana" w:hAnsi="Verdana" w:cs="Arial"/>
          <w:color w:val="000000"/>
        </w:rPr>
        <w:t>statement, which</w:t>
      </w:r>
      <w:r w:rsidR="00411F8C" w:rsidRPr="00000E2A">
        <w:rPr>
          <w:rFonts w:ascii="Verdana" w:hAnsi="Verdana" w:cs="Arial"/>
          <w:color w:val="000000"/>
        </w:rPr>
        <w:t xml:space="preserve"> results in loss to a third party</w:t>
      </w:r>
      <w:r w:rsidR="00411F8C" w:rsidRPr="00543027">
        <w:rPr>
          <w:rFonts w:ascii="Verdana" w:hAnsi="Verdana" w:cs="Arial"/>
          <w:color w:val="000000"/>
        </w:rPr>
        <w:t>.</w:t>
      </w:r>
    </w:p>
    <w:p w14:paraId="3BC85A82" w14:textId="77777777" w:rsidR="00411F8C" w:rsidRPr="00000E2A" w:rsidRDefault="00411F8C" w:rsidP="00164CFD">
      <w:pPr>
        <w:numPr>
          <w:ilvl w:val="12"/>
          <w:numId w:val="0"/>
        </w:numPr>
        <w:ind w:left="1418" w:hanging="851"/>
        <w:rPr>
          <w:rFonts w:ascii="Verdana" w:hAnsi="Verdana" w:cs="Arial"/>
          <w:b/>
          <w:color w:val="000000"/>
        </w:rPr>
      </w:pPr>
    </w:p>
    <w:p w14:paraId="10450C04" w14:textId="77777777" w:rsidR="0018683D" w:rsidRDefault="0018683D" w:rsidP="000221F8">
      <w:pPr>
        <w:pStyle w:val="H4"/>
        <w:tabs>
          <w:tab w:val="left" w:pos="567"/>
          <w:tab w:val="left" w:pos="1418"/>
        </w:tabs>
        <w:spacing w:before="0" w:after="0"/>
        <w:ind w:left="1418" w:hanging="1418"/>
        <w:rPr>
          <w:rFonts w:ascii="Verdana" w:hAnsi="Verdana" w:cs="Arial"/>
          <w:b w:val="0"/>
          <w:color w:val="000000"/>
        </w:rPr>
      </w:pPr>
      <w:r>
        <w:rPr>
          <w:rFonts w:ascii="Verdana" w:hAnsi="Verdana" w:cs="Arial"/>
          <w:color w:val="000000"/>
        </w:rPr>
        <w:tab/>
      </w:r>
      <w:r w:rsidR="00C20551" w:rsidRPr="000221F8">
        <w:rPr>
          <w:rFonts w:ascii="Verdana" w:hAnsi="Verdana" w:cs="Arial"/>
          <w:b w:val="0"/>
          <w:color w:val="000000"/>
        </w:rPr>
        <w:t>13</w:t>
      </w:r>
      <w:r w:rsidR="00B023C5" w:rsidRPr="000221F8">
        <w:rPr>
          <w:rFonts w:ascii="Verdana" w:hAnsi="Verdana" w:cs="Arial"/>
          <w:b w:val="0"/>
          <w:color w:val="000000"/>
        </w:rPr>
        <w:t>.2</w:t>
      </w:r>
      <w:r w:rsidR="00B023C5" w:rsidRPr="004A0989">
        <w:rPr>
          <w:rFonts w:ascii="Verdana" w:hAnsi="Verdana" w:cs="Arial"/>
          <w:color w:val="000000"/>
        </w:rPr>
        <w:tab/>
      </w:r>
      <w:r w:rsidR="00411F8C" w:rsidRPr="000221F8">
        <w:rPr>
          <w:rFonts w:ascii="Verdana" w:hAnsi="Verdana" w:cs="Arial"/>
          <w:b w:val="0"/>
          <w:color w:val="000000"/>
        </w:rPr>
        <w:t xml:space="preserve">However, the Government has indicated that individual </w:t>
      </w:r>
      <w:r w:rsidR="00CA40BD" w:rsidRPr="000221F8">
        <w:rPr>
          <w:rFonts w:ascii="Verdana" w:hAnsi="Verdana" w:cs="Arial"/>
          <w:b w:val="0"/>
          <w:color w:val="000000"/>
        </w:rPr>
        <w:t xml:space="preserve">Commissioners </w:t>
      </w:r>
      <w:r w:rsidR="00411F8C" w:rsidRPr="000221F8">
        <w:rPr>
          <w:rFonts w:ascii="Verdana" w:hAnsi="Verdana" w:cs="Arial"/>
          <w:b w:val="0"/>
          <w:color w:val="000000"/>
        </w:rPr>
        <w:t xml:space="preserve">who have acted honestly and in good faith will not have to meet out of their own personal resources any personal civil liability which is incurred in execution or purported execution of their functions, save where the person has acted recklessly.  Subject to </w:t>
      </w:r>
      <w:r w:rsidR="00ED384C" w:rsidRPr="000221F8">
        <w:rPr>
          <w:rFonts w:ascii="Verdana" w:hAnsi="Verdana" w:cs="Arial"/>
          <w:b w:val="0"/>
          <w:color w:val="000000"/>
        </w:rPr>
        <w:t>its</w:t>
      </w:r>
      <w:r w:rsidR="00411F8C" w:rsidRPr="000221F8">
        <w:rPr>
          <w:rFonts w:ascii="Verdana" w:hAnsi="Verdana" w:cs="Arial"/>
          <w:b w:val="0"/>
          <w:color w:val="000000"/>
        </w:rPr>
        <w:t xml:space="preserve"> own specific statutory powers, </w:t>
      </w:r>
      <w:r w:rsidR="00164CFD" w:rsidRPr="000221F8">
        <w:rPr>
          <w:rFonts w:ascii="Verdana" w:hAnsi="Verdana" w:cs="Arial"/>
          <w:b w:val="0"/>
          <w:color w:val="000000"/>
        </w:rPr>
        <w:t>the Commission</w:t>
      </w:r>
      <w:r w:rsidR="00411F8C" w:rsidRPr="000221F8">
        <w:rPr>
          <w:rFonts w:ascii="Verdana" w:hAnsi="Verdana" w:cs="Arial"/>
          <w:b w:val="0"/>
          <w:color w:val="000000"/>
        </w:rPr>
        <w:t xml:space="preserve"> </w:t>
      </w:r>
      <w:r w:rsidR="00FE51B7" w:rsidRPr="000221F8">
        <w:rPr>
          <w:rFonts w:ascii="Verdana" w:hAnsi="Verdana" w:cs="Arial"/>
          <w:b w:val="0"/>
          <w:color w:val="000000"/>
        </w:rPr>
        <w:t xml:space="preserve">can </w:t>
      </w:r>
      <w:r w:rsidR="00411F8C" w:rsidRPr="000221F8">
        <w:rPr>
          <w:rFonts w:ascii="Verdana" w:hAnsi="Verdana" w:cs="Arial"/>
          <w:b w:val="0"/>
          <w:color w:val="000000"/>
        </w:rPr>
        <w:t xml:space="preserve">issue to </w:t>
      </w:r>
      <w:r w:rsidR="00164CFD" w:rsidRPr="000221F8">
        <w:rPr>
          <w:rFonts w:ascii="Verdana" w:hAnsi="Verdana" w:cs="Arial"/>
          <w:b w:val="0"/>
          <w:color w:val="000000"/>
        </w:rPr>
        <w:t>Commissioners</w:t>
      </w:r>
      <w:r w:rsidR="00411F8C" w:rsidRPr="000221F8">
        <w:rPr>
          <w:rFonts w:ascii="Verdana" w:hAnsi="Verdana" w:cs="Arial"/>
          <w:b w:val="0"/>
          <w:color w:val="000000"/>
        </w:rPr>
        <w:t xml:space="preserve"> suitable indemnities c</w:t>
      </w:r>
      <w:r w:rsidR="00620D3C" w:rsidRPr="000221F8">
        <w:rPr>
          <w:rFonts w:ascii="Verdana" w:hAnsi="Verdana" w:cs="Arial"/>
          <w:b w:val="0"/>
          <w:color w:val="000000"/>
        </w:rPr>
        <w:t>onsistent with this paragraph.</w:t>
      </w:r>
    </w:p>
    <w:p w14:paraId="43EAA050" w14:textId="77777777" w:rsidR="0018683D" w:rsidRDefault="004A1457" w:rsidP="000221F8">
      <w:pPr>
        <w:pStyle w:val="H4"/>
        <w:tabs>
          <w:tab w:val="left" w:pos="567"/>
          <w:tab w:val="left" w:pos="1418"/>
        </w:tabs>
        <w:spacing w:before="0" w:after="0"/>
        <w:ind w:left="1418" w:hanging="1418"/>
        <w:rPr>
          <w:rFonts w:ascii="Verdana" w:hAnsi="Verdana" w:cs="Arial"/>
          <w:b w:val="0"/>
          <w:color w:val="000000"/>
        </w:rPr>
      </w:pPr>
      <w:r>
        <w:rPr>
          <w:rFonts w:ascii="Verdana" w:hAnsi="Verdana" w:cs="Arial"/>
          <w:b w:val="0"/>
          <w:color w:val="000000"/>
        </w:rPr>
        <w:br/>
      </w:r>
    </w:p>
    <w:p w14:paraId="1B14F302"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Openness and responsiveness</w:t>
      </w:r>
    </w:p>
    <w:p w14:paraId="0DBB5451" w14:textId="77777777" w:rsidR="00411F8C" w:rsidRPr="004A0989" w:rsidRDefault="00411F8C" w:rsidP="00411F8C">
      <w:pPr>
        <w:numPr>
          <w:ilvl w:val="12"/>
          <w:numId w:val="0"/>
        </w:numPr>
        <w:rPr>
          <w:rFonts w:ascii="Verdana" w:hAnsi="Verdana" w:cs="Arial"/>
          <w:color w:val="000000"/>
        </w:rPr>
      </w:pPr>
    </w:p>
    <w:p w14:paraId="669E70EE" w14:textId="77777777" w:rsidR="00F85332" w:rsidRDefault="00C20551" w:rsidP="00B023C5">
      <w:pPr>
        <w:ind w:left="1440" w:hanging="873"/>
        <w:rPr>
          <w:rFonts w:ascii="Verdana" w:hAnsi="Verdana" w:cs="Arial"/>
          <w:color w:val="000000"/>
        </w:rPr>
      </w:pPr>
      <w:r w:rsidRPr="004A0989">
        <w:rPr>
          <w:rFonts w:ascii="Verdana" w:hAnsi="Verdana" w:cs="Arial"/>
          <w:color w:val="000000"/>
        </w:rPr>
        <w:t>14</w:t>
      </w:r>
      <w:r w:rsidR="00B023C5" w:rsidRPr="004A0989">
        <w:rPr>
          <w:rFonts w:ascii="Verdana" w:hAnsi="Verdana" w:cs="Arial"/>
          <w:color w:val="000000"/>
        </w:rPr>
        <w:t>.1</w:t>
      </w:r>
      <w:r w:rsidR="00B023C5" w:rsidRPr="004A0989">
        <w:rPr>
          <w:rFonts w:ascii="Verdana" w:hAnsi="Verdana" w:cs="Arial"/>
          <w:color w:val="000000"/>
        </w:rPr>
        <w:tab/>
      </w:r>
      <w:r w:rsidR="00416A7F" w:rsidRPr="004A0989">
        <w:rPr>
          <w:rFonts w:ascii="Verdana" w:hAnsi="Verdana" w:cs="Arial"/>
          <w:color w:val="000000"/>
        </w:rPr>
        <w:t>Commissioners</w:t>
      </w:r>
      <w:r w:rsidR="00411F8C" w:rsidRPr="004A0989">
        <w:rPr>
          <w:rFonts w:ascii="Verdana" w:hAnsi="Verdana" w:cs="Arial"/>
          <w:color w:val="000000"/>
        </w:rPr>
        <w:t xml:space="preserve"> should conduct all their dealings with the public in an open and responsible way</w:t>
      </w:r>
      <w:r w:rsidR="00A015AB">
        <w:rPr>
          <w:rFonts w:ascii="Verdana" w:hAnsi="Verdana" w:cs="Arial"/>
          <w:color w:val="000000"/>
        </w:rPr>
        <w:t>,</w:t>
      </w:r>
      <w:r w:rsidR="00411F8C" w:rsidRPr="004A0989">
        <w:rPr>
          <w:rFonts w:ascii="Verdana" w:hAnsi="Verdana" w:cs="Arial"/>
          <w:color w:val="000000"/>
        </w:rPr>
        <w:t xml:space="preserve"> and ensure full compliance with the </w:t>
      </w:r>
      <w:r w:rsidR="0018683D">
        <w:rPr>
          <w:rFonts w:ascii="Verdana" w:hAnsi="Verdana" w:cs="Arial"/>
          <w:color w:val="000000"/>
        </w:rPr>
        <w:t xml:space="preserve">General </w:t>
      </w:r>
      <w:r w:rsidR="004323E1">
        <w:rPr>
          <w:rFonts w:ascii="Verdana" w:hAnsi="Verdana" w:cs="Arial"/>
          <w:color w:val="000000"/>
        </w:rPr>
        <w:t xml:space="preserve">Data Protection </w:t>
      </w:r>
      <w:r w:rsidR="0018683D">
        <w:rPr>
          <w:rFonts w:ascii="Verdana" w:hAnsi="Verdana" w:cs="Arial"/>
          <w:color w:val="000000"/>
        </w:rPr>
        <w:t xml:space="preserve">Regulation </w:t>
      </w:r>
      <w:r w:rsidR="00FF4FA0">
        <w:rPr>
          <w:rFonts w:ascii="Verdana" w:hAnsi="Verdana" w:cs="Arial"/>
          <w:color w:val="000000"/>
        </w:rPr>
        <w:t>(</w:t>
      </w:r>
      <w:r w:rsidR="0018683D">
        <w:rPr>
          <w:rFonts w:ascii="Verdana" w:hAnsi="Verdana" w:cs="Arial"/>
          <w:color w:val="000000"/>
        </w:rPr>
        <w:t>2018</w:t>
      </w:r>
      <w:r w:rsidR="00FF4FA0">
        <w:rPr>
          <w:rFonts w:ascii="Verdana" w:hAnsi="Verdana" w:cs="Arial"/>
          <w:color w:val="000000"/>
        </w:rPr>
        <w:t>)</w:t>
      </w:r>
      <w:r w:rsidR="004323E1">
        <w:rPr>
          <w:rFonts w:ascii="Verdana" w:hAnsi="Verdana" w:cs="Arial"/>
          <w:color w:val="000000"/>
        </w:rPr>
        <w:t xml:space="preserve"> and the </w:t>
      </w:r>
      <w:r w:rsidR="00416A7F" w:rsidRPr="004A0989">
        <w:rPr>
          <w:rFonts w:ascii="Verdana" w:hAnsi="Verdana" w:cs="Arial"/>
          <w:color w:val="000000"/>
        </w:rPr>
        <w:t>Freedom of Information</w:t>
      </w:r>
      <w:r w:rsidR="00B41E05" w:rsidRPr="004A0989">
        <w:rPr>
          <w:rFonts w:ascii="Verdana" w:hAnsi="Verdana" w:cs="Arial"/>
          <w:color w:val="000000"/>
        </w:rPr>
        <w:t xml:space="preserve"> Act </w:t>
      </w:r>
      <w:r w:rsidR="00FF4FA0">
        <w:rPr>
          <w:rFonts w:ascii="Verdana" w:hAnsi="Verdana" w:cs="Arial"/>
          <w:color w:val="000000"/>
        </w:rPr>
        <w:t>(</w:t>
      </w:r>
      <w:r w:rsidR="00416A7F" w:rsidRPr="004A0989">
        <w:rPr>
          <w:rFonts w:ascii="Verdana" w:hAnsi="Verdana" w:cs="Arial"/>
          <w:color w:val="000000"/>
        </w:rPr>
        <w:t>2000</w:t>
      </w:r>
      <w:r w:rsidR="00FF4FA0">
        <w:rPr>
          <w:rFonts w:ascii="Verdana" w:hAnsi="Verdana" w:cs="Arial"/>
          <w:color w:val="000000"/>
        </w:rPr>
        <w:t>)</w:t>
      </w:r>
      <w:r w:rsidR="00B41E05" w:rsidRPr="004A0989">
        <w:rPr>
          <w:rFonts w:ascii="Verdana" w:hAnsi="Verdana" w:cs="Arial"/>
          <w:color w:val="000000"/>
        </w:rPr>
        <w:t xml:space="preserve">.  </w:t>
      </w:r>
      <w:r w:rsidR="00F85332">
        <w:rPr>
          <w:rFonts w:ascii="Verdana" w:hAnsi="Verdana" w:cs="Arial"/>
          <w:color w:val="000000"/>
        </w:rPr>
        <w:br/>
      </w:r>
    </w:p>
    <w:p w14:paraId="675F3B91" w14:textId="77777777" w:rsidR="00F85332" w:rsidRDefault="00F85332" w:rsidP="00B023C5">
      <w:pPr>
        <w:ind w:left="1440" w:hanging="873"/>
        <w:rPr>
          <w:rFonts w:ascii="Verdana" w:hAnsi="Verdana" w:cs="Arial"/>
          <w:color w:val="000000"/>
        </w:rPr>
      </w:pPr>
      <w:r>
        <w:rPr>
          <w:rFonts w:ascii="Verdana" w:hAnsi="Verdana" w:cs="Arial"/>
          <w:color w:val="000000"/>
        </w:rPr>
        <w:t>14.2</w:t>
      </w:r>
      <w:r>
        <w:rPr>
          <w:rFonts w:ascii="Verdana" w:hAnsi="Verdana" w:cs="Arial"/>
          <w:color w:val="000000"/>
        </w:rPr>
        <w:tab/>
      </w:r>
      <w:r w:rsidR="00B41E05" w:rsidRPr="004A0989">
        <w:rPr>
          <w:rFonts w:ascii="Verdana" w:hAnsi="Verdana" w:cs="Arial"/>
          <w:color w:val="000000"/>
        </w:rPr>
        <w:t>The Commission</w:t>
      </w:r>
      <w:r w:rsidR="00411F8C" w:rsidRPr="004A0989">
        <w:rPr>
          <w:rFonts w:ascii="Verdana" w:hAnsi="Verdana" w:cs="Arial"/>
          <w:color w:val="000000"/>
        </w:rPr>
        <w:t xml:space="preserve"> must make publicly available annual reports and</w:t>
      </w:r>
      <w:r w:rsidR="00734FF3">
        <w:rPr>
          <w:rFonts w:ascii="Verdana" w:hAnsi="Verdana" w:cs="Arial"/>
          <w:color w:val="000000"/>
        </w:rPr>
        <w:t xml:space="preserve"> other publication</w:t>
      </w:r>
      <w:r>
        <w:rPr>
          <w:rFonts w:ascii="Verdana" w:hAnsi="Verdana" w:cs="Arial"/>
          <w:color w:val="000000"/>
        </w:rPr>
        <w:t>s</w:t>
      </w:r>
      <w:r w:rsidR="00734FF3">
        <w:rPr>
          <w:rFonts w:ascii="Verdana" w:hAnsi="Verdana" w:cs="Arial"/>
          <w:color w:val="000000"/>
        </w:rPr>
        <w:t xml:space="preserve"> </w:t>
      </w:r>
      <w:r w:rsidR="00411F8C" w:rsidRPr="004A0989">
        <w:rPr>
          <w:rFonts w:ascii="Verdana" w:hAnsi="Verdana" w:cs="Arial"/>
          <w:color w:val="000000"/>
        </w:rPr>
        <w:t>where practical and appropriate</w:t>
      </w:r>
      <w:r w:rsidR="00734FF3">
        <w:rPr>
          <w:rFonts w:ascii="Verdana" w:hAnsi="Verdana" w:cs="Arial"/>
          <w:color w:val="000000"/>
        </w:rPr>
        <w:t>.</w:t>
      </w:r>
      <w:r w:rsidR="00411F8C" w:rsidRPr="004A0989">
        <w:rPr>
          <w:rFonts w:ascii="Verdana" w:hAnsi="Verdana" w:cs="Arial"/>
          <w:color w:val="000000"/>
        </w:rPr>
        <w:t xml:space="preserve"> </w:t>
      </w:r>
      <w:r>
        <w:rPr>
          <w:rFonts w:ascii="Verdana" w:hAnsi="Verdana" w:cs="Arial"/>
          <w:color w:val="000000"/>
        </w:rPr>
        <w:br/>
      </w:r>
    </w:p>
    <w:p w14:paraId="4B7D1319" w14:textId="77777777" w:rsidR="00323FE9" w:rsidRPr="004A0989" w:rsidRDefault="00F85332" w:rsidP="00B023C5">
      <w:pPr>
        <w:ind w:left="1440" w:hanging="873"/>
        <w:rPr>
          <w:rFonts w:ascii="Verdana" w:hAnsi="Verdana" w:cs="Arial"/>
          <w:color w:val="000000"/>
        </w:rPr>
      </w:pPr>
      <w:r>
        <w:rPr>
          <w:rFonts w:ascii="Verdana" w:hAnsi="Verdana" w:cs="Arial"/>
          <w:color w:val="000000"/>
        </w:rPr>
        <w:t>14.3</w:t>
      </w:r>
      <w:r>
        <w:rPr>
          <w:rFonts w:ascii="Verdana" w:hAnsi="Verdana" w:cs="Arial"/>
          <w:color w:val="000000"/>
        </w:rPr>
        <w:tab/>
      </w:r>
      <w:r w:rsidR="00734FF3">
        <w:rPr>
          <w:rFonts w:ascii="Verdana" w:hAnsi="Verdana" w:cs="Arial"/>
          <w:color w:val="000000"/>
        </w:rPr>
        <w:t>T</w:t>
      </w:r>
      <w:r w:rsidR="002B5A82">
        <w:rPr>
          <w:rFonts w:ascii="Verdana" w:hAnsi="Verdana" w:cs="Arial"/>
          <w:color w:val="000000"/>
        </w:rPr>
        <w:t xml:space="preserve">he </w:t>
      </w:r>
      <w:r w:rsidR="00B41E05" w:rsidRPr="004A0989">
        <w:rPr>
          <w:rFonts w:ascii="Verdana" w:hAnsi="Verdana" w:cs="Arial"/>
          <w:color w:val="000000"/>
        </w:rPr>
        <w:t xml:space="preserve">Commission </w:t>
      </w:r>
      <w:r w:rsidR="00411F8C" w:rsidRPr="004A0989">
        <w:rPr>
          <w:rFonts w:ascii="Verdana" w:hAnsi="Verdana" w:cs="Arial"/>
          <w:color w:val="000000"/>
        </w:rPr>
        <w:t xml:space="preserve">should hold </w:t>
      </w:r>
      <w:r w:rsidR="00734FF3">
        <w:rPr>
          <w:rFonts w:ascii="Verdana" w:hAnsi="Verdana" w:cs="Arial"/>
          <w:color w:val="000000"/>
        </w:rPr>
        <w:t>community engagements</w:t>
      </w:r>
      <w:r w:rsidR="002B5A82">
        <w:rPr>
          <w:rFonts w:ascii="Verdana" w:hAnsi="Verdana" w:cs="Arial"/>
          <w:color w:val="000000"/>
        </w:rPr>
        <w:t xml:space="preserve"> and </w:t>
      </w:r>
      <w:r w:rsidR="00411F8C" w:rsidRPr="004A0989">
        <w:rPr>
          <w:rFonts w:ascii="Verdana" w:hAnsi="Verdana" w:cs="Arial"/>
          <w:color w:val="000000"/>
        </w:rPr>
        <w:t xml:space="preserve">invite </w:t>
      </w:r>
      <w:r w:rsidR="00734FF3">
        <w:rPr>
          <w:rFonts w:ascii="Verdana" w:hAnsi="Verdana" w:cs="Arial"/>
          <w:color w:val="000000"/>
        </w:rPr>
        <w:t>the views of</w:t>
      </w:r>
      <w:r w:rsidR="00411F8C" w:rsidRPr="004A0989">
        <w:rPr>
          <w:rFonts w:ascii="Verdana" w:hAnsi="Verdana" w:cs="Arial"/>
          <w:color w:val="000000"/>
        </w:rPr>
        <w:t xml:space="preserve"> members of the public on </w:t>
      </w:r>
      <w:r w:rsidR="00734FF3">
        <w:rPr>
          <w:rFonts w:ascii="Verdana" w:hAnsi="Verdana" w:cs="Arial"/>
          <w:color w:val="000000"/>
        </w:rPr>
        <w:t>the development of it</w:t>
      </w:r>
      <w:r w:rsidR="002E5501">
        <w:rPr>
          <w:rFonts w:ascii="Verdana" w:hAnsi="Verdana" w:cs="Arial"/>
          <w:color w:val="000000"/>
        </w:rPr>
        <w:t>s</w:t>
      </w:r>
      <w:r w:rsidR="00734FF3">
        <w:rPr>
          <w:rFonts w:ascii="Verdana" w:hAnsi="Verdana" w:cs="Arial"/>
          <w:color w:val="000000"/>
        </w:rPr>
        <w:t xml:space="preserve"> strategic plan</w:t>
      </w:r>
      <w:r w:rsidR="00411F8C" w:rsidRPr="004A0989">
        <w:rPr>
          <w:rFonts w:ascii="Verdana" w:hAnsi="Verdana" w:cs="Arial"/>
          <w:color w:val="000000"/>
        </w:rPr>
        <w:t xml:space="preserve">.  </w:t>
      </w:r>
    </w:p>
    <w:p w14:paraId="185295BA" w14:textId="77777777" w:rsidR="00323FE9" w:rsidRPr="004A0989" w:rsidRDefault="00323FE9" w:rsidP="00D30121">
      <w:pPr>
        <w:ind w:left="567" w:hanging="851"/>
        <w:rPr>
          <w:rFonts w:ascii="Verdana" w:hAnsi="Verdana" w:cs="Arial"/>
          <w:color w:val="000000"/>
        </w:rPr>
      </w:pPr>
    </w:p>
    <w:p w14:paraId="3346CCC6" w14:textId="67013C2A" w:rsidR="0009444C" w:rsidRDefault="00C20551" w:rsidP="00C20551">
      <w:pPr>
        <w:ind w:left="1440" w:hanging="900"/>
        <w:rPr>
          <w:rFonts w:ascii="Verdana" w:hAnsi="Verdana" w:cs="Arial"/>
          <w:color w:val="000000"/>
        </w:rPr>
      </w:pPr>
      <w:r w:rsidRPr="004A0989">
        <w:rPr>
          <w:rFonts w:ascii="Verdana" w:hAnsi="Verdana" w:cs="Arial"/>
          <w:color w:val="000000"/>
        </w:rPr>
        <w:t>14</w:t>
      </w:r>
      <w:r w:rsidR="00CF465C" w:rsidRPr="004A0989">
        <w:rPr>
          <w:rFonts w:ascii="Verdana" w:hAnsi="Verdana" w:cs="Arial"/>
          <w:color w:val="000000"/>
        </w:rPr>
        <w:t>.</w:t>
      </w:r>
      <w:r w:rsidR="00F85332">
        <w:rPr>
          <w:rFonts w:ascii="Verdana" w:hAnsi="Verdana" w:cs="Arial"/>
          <w:color w:val="000000"/>
        </w:rPr>
        <w:t>4</w:t>
      </w:r>
      <w:r w:rsidR="00F85332">
        <w:rPr>
          <w:rFonts w:ascii="Verdana" w:hAnsi="Verdana" w:cs="Arial"/>
          <w:color w:val="000000"/>
        </w:rPr>
        <w:tab/>
      </w:r>
      <w:r w:rsidR="00B41E05" w:rsidRPr="004A0989">
        <w:rPr>
          <w:rFonts w:ascii="Verdana" w:hAnsi="Verdana" w:cs="Arial"/>
          <w:color w:val="000000"/>
        </w:rPr>
        <w:t xml:space="preserve">The Commission </w:t>
      </w:r>
      <w:r w:rsidR="00411F8C" w:rsidRPr="004A0989">
        <w:rPr>
          <w:rFonts w:ascii="Verdana" w:hAnsi="Verdana" w:cs="Arial"/>
          <w:color w:val="000000"/>
        </w:rPr>
        <w:t xml:space="preserve">should seek to follow best practice in making available information to the public, particularly through the </w:t>
      </w:r>
      <w:r w:rsidR="00155B25" w:rsidRPr="004A0989">
        <w:rPr>
          <w:rFonts w:ascii="Verdana" w:hAnsi="Verdana" w:cs="Arial"/>
          <w:color w:val="000000"/>
        </w:rPr>
        <w:t>internet</w:t>
      </w:r>
      <w:r w:rsidR="00411F8C" w:rsidRPr="004A0989">
        <w:rPr>
          <w:rFonts w:ascii="Verdana" w:hAnsi="Verdana" w:cs="Arial"/>
          <w:color w:val="000000"/>
        </w:rPr>
        <w:t>, and co</w:t>
      </w:r>
      <w:r w:rsidR="00A015AB">
        <w:rPr>
          <w:rFonts w:ascii="Verdana" w:hAnsi="Verdana" w:cs="Arial"/>
          <w:color w:val="000000"/>
        </w:rPr>
        <w:t>–</w:t>
      </w:r>
      <w:r w:rsidR="00411F8C" w:rsidRPr="004A0989">
        <w:rPr>
          <w:rFonts w:ascii="Verdana" w:hAnsi="Verdana" w:cs="Arial"/>
          <w:color w:val="000000"/>
        </w:rPr>
        <w:t xml:space="preserve">operate with other bodies, such as local authorities, to place relevant information in the public domain. </w:t>
      </w:r>
      <w:r w:rsidR="003039D5" w:rsidRPr="004A0989">
        <w:rPr>
          <w:rFonts w:ascii="Verdana" w:hAnsi="Verdana" w:cs="Arial"/>
          <w:color w:val="000000"/>
        </w:rPr>
        <w:t xml:space="preserve"> The Commission</w:t>
      </w:r>
      <w:r w:rsidR="004323E1">
        <w:rPr>
          <w:rFonts w:ascii="Verdana" w:hAnsi="Verdana" w:cs="Arial"/>
          <w:color w:val="000000"/>
        </w:rPr>
        <w:t>,</w:t>
      </w:r>
      <w:r w:rsidR="00411F8C" w:rsidRPr="004A0989">
        <w:rPr>
          <w:rFonts w:ascii="Verdana" w:hAnsi="Verdana" w:cs="Arial"/>
          <w:color w:val="000000"/>
        </w:rPr>
        <w:t xml:space="preserve"> </w:t>
      </w:r>
      <w:r w:rsidR="004323E1" w:rsidRPr="004A0989">
        <w:rPr>
          <w:rFonts w:ascii="Verdana" w:hAnsi="Verdana" w:cs="Arial"/>
          <w:color w:val="000000"/>
        </w:rPr>
        <w:t>where practical and appropriate</w:t>
      </w:r>
      <w:r w:rsidR="004323E1">
        <w:rPr>
          <w:rFonts w:ascii="Verdana" w:hAnsi="Verdana" w:cs="Arial"/>
          <w:color w:val="000000"/>
        </w:rPr>
        <w:t>,</w:t>
      </w:r>
      <w:r w:rsidR="004323E1" w:rsidRPr="004A0989">
        <w:rPr>
          <w:rFonts w:ascii="Verdana" w:hAnsi="Verdana" w:cs="Arial"/>
          <w:color w:val="000000"/>
        </w:rPr>
        <w:t xml:space="preserve"> </w:t>
      </w:r>
      <w:r w:rsidR="00411F8C" w:rsidRPr="004A0989">
        <w:rPr>
          <w:rFonts w:ascii="Verdana" w:hAnsi="Verdana" w:cs="Arial"/>
          <w:color w:val="000000"/>
        </w:rPr>
        <w:t xml:space="preserve">should aim to consult </w:t>
      </w:r>
      <w:r w:rsidR="003039D5" w:rsidRPr="004A0989">
        <w:rPr>
          <w:rFonts w:ascii="Verdana" w:hAnsi="Verdana" w:cs="Arial"/>
          <w:color w:val="000000"/>
        </w:rPr>
        <w:t>its</w:t>
      </w:r>
      <w:r w:rsidR="00411F8C" w:rsidRPr="004A0989">
        <w:rPr>
          <w:rFonts w:ascii="Verdana" w:hAnsi="Verdana" w:cs="Arial"/>
          <w:color w:val="000000"/>
        </w:rPr>
        <w:t xml:space="preserve"> users on a wide range of issues by means of questionnaires, public meetings, or other forms of consultation. </w:t>
      </w:r>
      <w:r w:rsidR="004D2A5E">
        <w:rPr>
          <w:rFonts w:ascii="Verdana" w:hAnsi="Verdana" w:cs="Arial"/>
          <w:color w:val="000000"/>
        </w:rPr>
        <w:br/>
      </w:r>
      <w:r w:rsidR="004D2A5E">
        <w:rPr>
          <w:rFonts w:ascii="Verdana" w:hAnsi="Verdana" w:cs="Arial"/>
          <w:color w:val="000000"/>
        </w:rPr>
        <w:br/>
      </w:r>
    </w:p>
    <w:p w14:paraId="497B82BF"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Accountability for public funds</w:t>
      </w:r>
      <w:r>
        <w:rPr>
          <w:rFonts w:ascii="Verdana" w:hAnsi="Verdana" w:cs="Arial"/>
          <w:b/>
          <w:color w:val="77328A"/>
          <w:sz w:val="30"/>
          <w:szCs w:val="30"/>
        </w:rPr>
        <w:br/>
      </w:r>
    </w:p>
    <w:p w14:paraId="2253C045" w14:textId="77777777" w:rsidR="00411F8C" w:rsidRPr="004A0989" w:rsidRDefault="00C20551" w:rsidP="00C20551">
      <w:pPr>
        <w:ind w:left="1418" w:hanging="878"/>
        <w:rPr>
          <w:rFonts w:ascii="Verdana" w:hAnsi="Verdana" w:cs="Arial"/>
          <w:color w:val="000000"/>
        </w:rPr>
      </w:pPr>
      <w:r w:rsidRPr="004A0989">
        <w:rPr>
          <w:rFonts w:ascii="Verdana" w:hAnsi="Verdana" w:cs="Arial"/>
          <w:color w:val="000000"/>
        </w:rPr>
        <w:t>15</w:t>
      </w:r>
      <w:r w:rsidR="00B023C5" w:rsidRPr="004A0989">
        <w:rPr>
          <w:rFonts w:ascii="Verdana" w:hAnsi="Verdana" w:cs="Arial"/>
          <w:color w:val="000000"/>
        </w:rPr>
        <w:t>.1</w:t>
      </w:r>
      <w:r w:rsidR="00B023C5" w:rsidRPr="004A0989">
        <w:rPr>
          <w:rFonts w:ascii="Verdana" w:hAnsi="Verdana" w:cs="Arial"/>
          <w:color w:val="000000"/>
        </w:rPr>
        <w:tab/>
      </w:r>
      <w:r w:rsidR="00345B3F" w:rsidRPr="004A0989">
        <w:rPr>
          <w:rFonts w:ascii="Verdana" w:hAnsi="Verdana" w:cs="Arial"/>
          <w:color w:val="000000"/>
        </w:rPr>
        <w:t>Commissioners</w:t>
      </w:r>
      <w:r w:rsidR="00411F8C" w:rsidRPr="004A0989">
        <w:rPr>
          <w:rFonts w:ascii="Verdana" w:hAnsi="Verdana" w:cs="Arial"/>
          <w:color w:val="000000"/>
        </w:rPr>
        <w:t xml:space="preserve"> have a duty to ensure the safeguarding of public funds </w:t>
      </w:r>
      <w:r w:rsidR="003826B0" w:rsidRPr="004A0989">
        <w:rPr>
          <w:rFonts w:ascii="Verdana" w:hAnsi="Verdana" w:cs="Arial"/>
          <w:color w:val="000000"/>
        </w:rPr>
        <w:t xml:space="preserve">– </w:t>
      </w:r>
      <w:r w:rsidR="00411F8C" w:rsidRPr="004A0989">
        <w:rPr>
          <w:rFonts w:ascii="Verdana" w:hAnsi="Verdana" w:cs="Arial"/>
          <w:color w:val="000000"/>
        </w:rPr>
        <w:t xml:space="preserve">which for this purpose should be taken to include all forms of receipts from fees, charges and other sources </w:t>
      </w:r>
      <w:r w:rsidR="003039D5" w:rsidRPr="004A0989">
        <w:rPr>
          <w:rFonts w:ascii="Verdana" w:hAnsi="Verdana" w:cs="Arial"/>
          <w:color w:val="000000"/>
        </w:rPr>
        <w:t xml:space="preserve">– </w:t>
      </w:r>
      <w:r w:rsidR="00411F8C" w:rsidRPr="004A0989">
        <w:rPr>
          <w:rFonts w:ascii="Verdana" w:hAnsi="Verdana" w:cs="Arial"/>
          <w:color w:val="000000"/>
        </w:rPr>
        <w:t xml:space="preserve">and the proper custody of </w:t>
      </w:r>
      <w:r w:rsidR="007A443A" w:rsidRPr="004A0989">
        <w:rPr>
          <w:rFonts w:ascii="Verdana" w:hAnsi="Verdana" w:cs="Arial"/>
          <w:color w:val="000000"/>
        </w:rPr>
        <w:t>assets, which</w:t>
      </w:r>
      <w:r w:rsidR="00411F8C" w:rsidRPr="004A0989">
        <w:rPr>
          <w:rFonts w:ascii="Verdana" w:hAnsi="Verdana" w:cs="Arial"/>
          <w:color w:val="000000"/>
        </w:rPr>
        <w:t xml:space="preserve"> have been publicly funded.  They must take appropriate </w:t>
      </w:r>
      <w:r w:rsidR="00345B3F" w:rsidRPr="004A0989">
        <w:rPr>
          <w:rFonts w:ascii="Verdana" w:hAnsi="Verdana" w:cs="Arial"/>
          <w:color w:val="000000"/>
        </w:rPr>
        <w:t>measures to ensure that the Commission</w:t>
      </w:r>
      <w:r w:rsidR="00411F8C" w:rsidRPr="004A0989">
        <w:rPr>
          <w:rFonts w:ascii="Verdana" w:hAnsi="Verdana" w:cs="Arial"/>
          <w:color w:val="000000"/>
        </w:rPr>
        <w:t xml:space="preserve"> at all times conducts its operations as economically, efficiently and effectively as possible, with full regard to the relevant statutory provisions and to relevant guidance.  </w:t>
      </w:r>
    </w:p>
    <w:p w14:paraId="0203CA3F" w14:textId="77777777" w:rsidR="00411F8C" w:rsidRPr="004A0989" w:rsidRDefault="00411F8C" w:rsidP="003826B0">
      <w:pPr>
        <w:numPr>
          <w:ilvl w:val="12"/>
          <w:numId w:val="0"/>
        </w:numPr>
        <w:ind w:left="1418" w:hanging="851"/>
        <w:rPr>
          <w:rFonts w:ascii="Verdana" w:hAnsi="Verdana" w:cs="Arial"/>
          <w:color w:val="000000"/>
        </w:rPr>
      </w:pPr>
    </w:p>
    <w:p w14:paraId="667288AF" w14:textId="77777777" w:rsidR="00411F8C" w:rsidRPr="004A0989" w:rsidRDefault="00C20551" w:rsidP="00C20551">
      <w:pPr>
        <w:ind w:left="1418" w:hanging="878"/>
        <w:rPr>
          <w:rFonts w:ascii="Verdana" w:hAnsi="Verdana" w:cs="Arial"/>
          <w:color w:val="000000"/>
        </w:rPr>
      </w:pPr>
      <w:r w:rsidRPr="004A0989">
        <w:rPr>
          <w:rFonts w:ascii="Verdana" w:hAnsi="Verdana" w:cs="Arial"/>
          <w:color w:val="000000"/>
        </w:rPr>
        <w:t>15</w:t>
      </w:r>
      <w:r w:rsidR="00B023C5" w:rsidRPr="004A0989">
        <w:rPr>
          <w:rFonts w:ascii="Verdana" w:hAnsi="Verdana" w:cs="Arial"/>
          <w:color w:val="000000"/>
        </w:rPr>
        <w:t>.2</w:t>
      </w:r>
      <w:r w:rsidR="00B023C5" w:rsidRPr="004A0989">
        <w:rPr>
          <w:rFonts w:ascii="Verdana" w:hAnsi="Verdana" w:cs="Arial"/>
          <w:color w:val="000000"/>
        </w:rPr>
        <w:tab/>
      </w:r>
      <w:r w:rsidR="00345B3F" w:rsidRPr="004A0989">
        <w:rPr>
          <w:rFonts w:ascii="Verdana" w:hAnsi="Verdana" w:cs="Arial"/>
          <w:color w:val="000000"/>
        </w:rPr>
        <w:t>Commissioners</w:t>
      </w:r>
      <w:r w:rsidR="00411F8C" w:rsidRPr="004A0989">
        <w:rPr>
          <w:rFonts w:ascii="Verdana" w:hAnsi="Verdana" w:cs="Arial"/>
          <w:color w:val="000000"/>
        </w:rPr>
        <w:t xml:space="preserve"> are respon</w:t>
      </w:r>
      <w:r w:rsidR="00345B3F" w:rsidRPr="004A0989">
        <w:rPr>
          <w:rFonts w:ascii="Verdana" w:hAnsi="Verdana" w:cs="Arial"/>
          <w:color w:val="000000"/>
        </w:rPr>
        <w:t>sible for ensuring that the Commission</w:t>
      </w:r>
      <w:r w:rsidR="00411F8C" w:rsidRPr="004A0989">
        <w:rPr>
          <w:rFonts w:ascii="Verdana" w:hAnsi="Verdana" w:cs="Arial"/>
          <w:color w:val="000000"/>
        </w:rPr>
        <w:t xml:space="preserve"> does not exceed its powers, whether defined in statute or otherwise, or through any limitations on its authority to incur expenditure.  They </w:t>
      </w:r>
      <w:r w:rsidR="003826B0" w:rsidRPr="004A0989">
        <w:rPr>
          <w:rFonts w:ascii="Verdana" w:hAnsi="Verdana" w:cs="Arial"/>
          <w:color w:val="000000"/>
        </w:rPr>
        <w:t>will</w:t>
      </w:r>
      <w:r w:rsidR="00411F8C" w:rsidRPr="004A0989">
        <w:rPr>
          <w:rFonts w:ascii="Verdana" w:hAnsi="Verdana" w:cs="Arial"/>
          <w:color w:val="000000"/>
        </w:rPr>
        <w:t xml:space="preserve"> normally </w:t>
      </w:r>
      <w:r w:rsidR="003826B0" w:rsidRPr="004A0989">
        <w:rPr>
          <w:rFonts w:ascii="Verdana" w:hAnsi="Verdana" w:cs="Arial"/>
          <w:color w:val="000000"/>
        </w:rPr>
        <w:t xml:space="preserve">be </w:t>
      </w:r>
      <w:r w:rsidR="00411F8C" w:rsidRPr="004A0989">
        <w:rPr>
          <w:rFonts w:ascii="Verdana" w:hAnsi="Verdana" w:cs="Arial"/>
          <w:color w:val="000000"/>
        </w:rPr>
        <w:t xml:space="preserve">advised on these matters by the </w:t>
      </w:r>
      <w:r w:rsidR="00157CAE">
        <w:rPr>
          <w:rFonts w:ascii="Verdana" w:hAnsi="Verdana" w:cs="Arial"/>
          <w:color w:val="000000"/>
        </w:rPr>
        <w:t>Chief Executive</w:t>
      </w:r>
      <w:r w:rsidR="00411F8C" w:rsidRPr="004A0989">
        <w:rPr>
          <w:rFonts w:ascii="Verdana" w:hAnsi="Verdana" w:cs="Arial"/>
          <w:color w:val="000000"/>
        </w:rPr>
        <w:t xml:space="preserve"> and </w:t>
      </w:r>
      <w:r w:rsidR="00874B1F">
        <w:rPr>
          <w:rFonts w:ascii="Verdana" w:hAnsi="Verdana" w:cs="Arial"/>
          <w:color w:val="000000"/>
        </w:rPr>
        <w:t>the Commission’s</w:t>
      </w:r>
      <w:r w:rsidR="00874B1F" w:rsidRPr="004A0989">
        <w:rPr>
          <w:rFonts w:ascii="Verdana" w:hAnsi="Verdana" w:cs="Arial"/>
          <w:color w:val="000000"/>
        </w:rPr>
        <w:t xml:space="preserve"> </w:t>
      </w:r>
      <w:r w:rsidR="00367263">
        <w:rPr>
          <w:rFonts w:ascii="Verdana" w:hAnsi="Verdana" w:cs="Arial"/>
          <w:color w:val="000000"/>
        </w:rPr>
        <w:t>legal advisers.</w:t>
      </w:r>
    </w:p>
    <w:p w14:paraId="52F28B73" w14:textId="77777777" w:rsidR="00411F8C" w:rsidRDefault="00411F8C" w:rsidP="00411F8C">
      <w:pPr>
        <w:numPr>
          <w:ilvl w:val="12"/>
          <w:numId w:val="0"/>
        </w:numPr>
        <w:rPr>
          <w:rFonts w:ascii="Verdana" w:hAnsi="Verdana" w:cs="Arial"/>
          <w:color w:val="000000"/>
        </w:rPr>
      </w:pPr>
    </w:p>
    <w:p w14:paraId="53B9B200"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Annual Report and Accounts</w:t>
      </w:r>
    </w:p>
    <w:p w14:paraId="15EE7C80" w14:textId="77777777" w:rsidR="00411F8C" w:rsidRPr="004A0989" w:rsidRDefault="00411F8C" w:rsidP="00411F8C">
      <w:pPr>
        <w:numPr>
          <w:ilvl w:val="12"/>
          <w:numId w:val="0"/>
        </w:numPr>
        <w:rPr>
          <w:rFonts w:ascii="Verdana" w:hAnsi="Verdana" w:cs="Arial"/>
          <w:color w:val="000000"/>
        </w:rPr>
      </w:pPr>
    </w:p>
    <w:p w14:paraId="792AED73" w14:textId="77777777" w:rsidR="00D82D9F" w:rsidRDefault="00C20551" w:rsidP="00C20551">
      <w:pPr>
        <w:ind w:left="1418" w:hanging="878"/>
        <w:rPr>
          <w:rFonts w:ascii="Verdana" w:hAnsi="Verdana" w:cs="Arial"/>
          <w:color w:val="000000"/>
        </w:rPr>
      </w:pPr>
      <w:r w:rsidRPr="004A0989">
        <w:rPr>
          <w:rFonts w:ascii="Verdana" w:hAnsi="Verdana" w:cs="Arial"/>
          <w:color w:val="000000"/>
        </w:rPr>
        <w:t>16</w:t>
      </w:r>
      <w:r w:rsidR="00B023C5" w:rsidRPr="004A0989">
        <w:rPr>
          <w:rFonts w:ascii="Verdana" w:hAnsi="Verdana" w:cs="Arial"/>
          <w:color w:val="000000"/>
        </w:rPr>
        <w:t>.1</w:t>
      </w:r>
      <w:r w:rsidR="00B023C5" w:rsidRPr="004A0989">
        <w:rPr>
          <w:rFonts w:ascii="Verdana" w:hAnsi="Verdana" w:cs="Arial"/>
          <w:color w:val="000000"/>
        </w:rPr>
        <w:tab/>
      </w:r>
      <w:r w:rsidR="00411F8C" w:rsidRPr="004A0989">
        <w:rPr>
          <w:rFonts w:ascii="Verdana" w:hAnsi="Verdana" w:cs="Arial"/>
          <w:color w:val="000000"/>
        </w:rPr>
        <w:t xml:space="preserve">As part of its responsibilities for the stewardship of public funds, </w:t>
      </w:r>
      <w:r w:rsidR="00345B3F" w:rsidRPr="004A0989">
        <w:rPr>
          <w:rFonts w:ascii="Verdana" w:hAnsi="Verdana" w:cs="Arial"/>
          <w:color w:val="000000"/>
        </w:rPr>
        <w:t xml:space="preserve">the Commission </w:t>
      </w:r>
      <w:r w:rsidR="00411F8C" w:rsidRPr="004A0989">
        <w:rPr>
          <w:rFonts w:ascii="Verdana" w:hAnsi="Verdana" w:cs="Arial"/>
          <w:color w:val="000000"/>
        </w:rPr>
        <w:t xml:space="preserve">must ensure that it includes a full statement of the use of such resources in its Annual Report and Accounts.  Such accounts </w:t>
      </w:r>
      <w:r w:rsidR="00C94BEB" w:rsidRPr="004A0989">
        <w:rPr>
          <w:rFonts w:ascii="Verdana" w:hAnsi="Verdana" w:cs="Arial"/>
          <w:color w:val="000000"/>
        </w:rPr>
        <w:t>have to</w:t>
      </w:r>
      <w:r w:rsidR="00411F8C" w:rsidRPr="004A0989">
        <w:rPr>
          <w:rFonts w:ascii="Verdana" w:hAnsi="Verdana" w:cs="Arial"/>
          <w:color w:val="000000"/>
        </w:rPr>
        <w:t xml:space="preserve"> be prepared in accordance with the Accounts Direction issued by the </w:t>
      </w:r>
      <w:r w:rsidR="00592EAA" w:rsidRPr="004A0989">
        <w:rPr>
          <w:rFonts w:ascii="Verdana" w:hAnsi="Verdana"/>
          <w:bCs/>
          <w:color w:val="000000"/>
        </w:rPr>
        <w:t>sponsor Department</w:t>
      </w:r>
      <w:r w:rsidR="00592EAA" w:rsidRPr="004A0989">
        <w:rPr>
          <w:rFonts w:ascii="Verdana" w:hAnsi="Verdana" w:cs="Arial"/>
          <w:color w:val="000000"/>
        </w:rPr>
        <w:t xml:space="preserve"> </w:t>
      </w:r>
      <w:r w:rsidR="00411F8C" w:rsidRPr="004A0989">
        <w:rPr>
          <w:rFonts w:ascii="Verdana" w:hAnsi="Verdana" w:cs="Arial"/>
          <w:color w:val="000000"/>
        </w:rPr>
        <w:t>and such other guidance as may be issued</w:t>
      </w:r>
      <w:r w:rsidR="00EB2F69">
        <w:rPr>
          <w:rFonts w:ascii="Verdana" w:hAnsi="Verdana" w:cs="Arial"/>
          <w:color w:val="000000"/>
        </w:rPr>
        <w:t xml:space="preserve"> </w:t>
      </w:r>
      <w:r w:rsidR="00411F8C" w:rsidRPr="004A0989">
        <w:rPr>
          <w:rFonts w:ascii="Verdana" w:hAnsi="Verdana" w:cs="Arial"/>
          <w:color w:val="000000"/>
        </w:rPr>
        <w:t xml:space="preserve">by </w:t>
      </w:r>
      <w:r w:rsidR="00367263">
        <w:rPr>
          <w:rFonts w:ascii="Verdana" w:hAnsi="Verdana" w:cs="Arial"/>
          <w:color w:val="000000"/>
        </w:rPr>
        <w:t>other relevant authorities (</w:t>
      </w:r>
      <w:r w:rsidR="00ED384C">
        <w:rPr>
          <w:rFonts w:ascii="Verdana" w:hAnsi="Verdana" w:cs="Arial"/>
          <w:color w:val="000000"/>
        </w:rPr>
        <w:t xml:space="preserve">for example, </w:t>
      </w:r>
      <w:r w:rsidR="00367263">
        <w:rPr>
          <w:rFonts w:ascii="Verdana" w:hAnsi="Verdana" w:cs="Arial"/>
          <w:color w:val="000000"/>
        </w:rPr>
        <w:t>HM Treasury)</w:t>
      </w:r>
      <w:r w:rsidR="00411F8C" w:rsidRPr="004A0989">
        <w:rPr>
          <w:rFonts w:ascii="Verdana" w:hAnsi="Verdana" w:cs="Arial"/>
          <w:color w:val="000000"/>
        </w:rPr>
        <w:t xml:space="preserve">. </w:t>
      </w:r>
    </w:p>
    <w:p w14:paraId="7EE44265" w14:textId="77777777" w:rsidR="00D82D9F" w:rsidRDefault="00D82D9F" w:rsidP="00C20551">
      <w:pPr>
        <w:ind w:left="1418" w:hanging="878"/>
        <w:rPr>
          <w:rFonts w:ascii="Verdana" w:hAnsi="Verdana" w:cs="Arial"/>
          <w:color w:val="000000"/>
        </w:rPr>
      </w:pPr>
    </w:p>
    <w:p w14:paraId="15D41302" w14:textId="77777777" w:rsidR="00D82D9F" w:rsidRDefault="00D82D9F" w:rsidP="00C20551">
      <w:pPr>
        <w:ind w:left="1418" w:hanging="878"/>
        <w:rPr>
          <w:rFonts w:ascii="Verdana" w:hAnsi="Verdana" w:cs="Arial"/>
          <w:color w:val="000000"/>
        </w:rPr>
      </w:pPr>
      <w:r>
        <w:rPr>
          <w:rFonts w:ascii="Verdana" w:hAnsi="Verdana" w:cs="Arial"/>
          <w:color w:val="000000"/>
        </w:rPr>
        <w:t>16.2</w:t>
      </w:r>
      <w:r>
        <w:rPr>
          <w:rFonts w:ascii="Verdana" w:hAnsi="Verdana" w:cs="Arial"/>
          <w:color w:val="000000"/>
        </w:rPr>
        <w:tab/>
        <w:t>The Commission’s Annual Report and Accounts will be audited by the Comptroller and Auditor General (C&amp;AG).</w:t>
      </w:r>
    </w:p>
    <w:p w14:paraId="03E9E003" w14:textId="77777777" w:rsidR="00D82D9F" w:rsidRDefault="00D82D9F" w:rsidP="00C20551">
      <w:pPr>
        <w:ind w:left="1418" w:hanging="878"/>
        <w:rPr>
          <w:rFonts w:ascii="Verdana" w:hAnsi="Verdana" w:cs="Arial"/>
          <w:color w:val="000000"/>
        </w:rPr>
      </w:pPr>
    </w:p>
    <w:p w14:paraId="3E4393FA" w14:textId="0979576A" w:rsidR="00D82D9F" w:rsidRDefault="00D82D9F" w:rsidP="00C20551">
      <w:pPr>
        <w:ind w:left="1418" w:hanging="878"/>
        <w:rPr>
          <w:rFonts w:ascii="Verdana" w:hAnsi="Verdana" w:cs="Arial"/>
          <w:color w:val="000000"/>
        </w:rPr>
      </w:pPr>
      <w:r>
        <w:rPr>
          <w:rFonts w:ascii="Verdana" w:hAnsi="Verdana" w:cs="Arial"/>
          <w:color w:val="000000"/>
        </w:rPr>
        <w:t>16.3</w:t>
      </w:r>
      <w:r>
        <w:rPr>
          <w:rFonts w:ascii="Verdana" w:hAnsi="Verdana" w:cs="Arial"/>
          <w:color w:val="000000"/>
        </w:rPr>
        <w:tab/>
        <w:t xml:space="preserve">The Commission will provide access to C&amp;AG to documents as provided under Section </w:t>
      </w:r>
      <w:r w:rsidR="002440A2">
        <w:rPr>
          <w:rFonts w:ascii="Verdana" w:hAnsi="Verdana" w:cs="Arial"/>
          <w:color w:val="000000"/>
        </w:rPr>
        <w:t>5 (</w:t>
      </w:r>
      <w:r>
        <w:rPr>
          <w:rFonts w:ascii="Verdana" w:hAnsi="Verdana" w:cs="Arial"/>
          <w:color w:val="000000"/>
        </w:rPr>
        <w:t>8</w:t>
      </w:r>
      <w:r w:rsidR="002440A2">
        <w:rPr>
          <w:rFonts w:ascii="Verdana" w:hAnsi="Verdana" w:cs="Arial"/>
          <w:color w:val="000000"/>
        </w:rPr>
        <w:t>)</w:t>
      </w:r>
      <w:r>
        <w:rPr>
          <w:rFonts w:ascii="Verdana" w:hAnsi="Verdana" w:cs="Arial"/>
          <w:color w:val="000000"/>
        </w:rPr>
        <w:t xml:space="preserve"> of the </w:t>
      </w:r>
      <w:r w:rsidR="002440A2">
        <w:rPr>
          <w:rFonts w:ascii="Verdana" w:hAnsi="Verdana" w:cs="Arial"/>
          <w:color w:val="000000"/>
        </w:rPr>
        <w:t xml:space="preserve">Government Resources and Accounts Act </w:t>
      </w:r>
      <w:r w:rsidR="008A2CC9">
        <w:rPr>
          <w:rFonts w:ascii="Verdana" w:hAnsi="Verdana" w:cs="Arial"/>
          <w:color w:val="000000"/>
        </w:rPr>
        <w:t xml:space="preserve">2000 </w:t>
      </w:r>
      <w:r w:rsidR="002440A2">
        <w:rPr>
          <w:rFonts w:ascii="Verdana" w:hAnsi="Verdana" w:cs="Arial"/>
          <w:color w:val="000000"/>
        </w:rPr>
        <w:t xml:space="preserve">and Section 8 of the </w:t>
      </w:r>
      <w:r>
        <w:rPr>
          <w:rFonts w:ascii="Verdana" w:hAnsi="Verdana" w:cs="Arial"/>
          <w:color w:val="000000"/>
        </w:rPr>
        <w:t>National Audit Act 1983.</w:t>
      </w:r>
    </w:p>
    <w:p w14:paraId="4190C333" w14:textId="77777777" w:rsidR="00D82D9F" w:rsidRDefault="00D82D9F" w:rsidP="00C20551">
      <w:pPr>
        <w:ind w:left="1418" w:hanging="878"/>
        <w:rPr>
          <w:rFonts w:ascii="Verdana" w:hAnsi="Verdana" w:cs="Arial"/>
          <w:color w:val="000000"/>
        </w:rPr>
      </w:pPr>
    </w:p>
    <w:p w14:paraId="699D4C26" w14:textId="77777777" w:rsidR="00411F8C" w:rsidRPr="004A0989" w:rsidRDefault="00D82D9F" w:rsidP="00C20551">
      <w:pPr>
        <w:ind w:left="1418" w:hanging="878"/>
        <w:rPr>
          <w:rFonts w:ascii="Verdana" w:hAnsi="Verdana" w:cs="Arial"/>
          <w:color w:val="000000"/>
        </w:rPr>
      </w:pPr>
      <w:r>
        <w:rPr>
          <w:rFonts w:ascii="Verdana" w:hAnsi="Verdana" w:cs="Arial"/>
          <w:color w:val="000000"/>
        </w:rPr>
        <w:t>16.4</w:t>
      </w:r>
      <w:r>
        <w:rPr>
          <w:rFonts w:ascii="Verdana" w:hAnsi="Verdana" w:cs="Arial"/>
          <w:color w:val="000000"/>
        </w:rPr>
        <w:tab/>
        <w:t>The Commission will provide</w:t>
      </w:r>
      <w:r w:rsidR="00233722">
        <w:rPr>
          <w:rFonts w:ascii="Verdana" w:hAnsi="Verdana" w:cs="Arial"/>
          <w:color w:val="000000"/>
        </w:rPr>
        <w:t>,</w:t>
      </w:r>
      <w:r>
        <w:rPr>
          <w:rFonts w:ascii="Verdana" w:hAnsi="Verdana" w:cs="Arial"/>
          <w:color w:val="000000"/>
        </w:rPr>
        <w:t xml:space="preserve"> in conditions to grants and contracts awarded by </w:t>
      </w:r>
      <w:r w:rsidR="00233722">
        <w:rPr>
          <w:rFonts w:ascii="Verdana" w:hAnsi="Verdana" w:cs="Arial"/>
          <w:color w:val="000000"/>
        </w:rPr>
        <w:t>it,</w:t>
      </w:r>
      <w:r>
        <w:rPr>
          <w:rFonts w:ascii="Verdana" w:hAnsi="Verdana" w:cs="Arial"/>
          <w:color w:val="000000"/>
        </w:rPr>
        <w:t xml:space="preserve"> access </w:t>
      </w:r>
      <w:r w:rsidR="00233722">
        <w:rPr>
          <w:rFonts w:ascii="Verdana" w:hAnsi="Verdana" w:cs="Arial"/>
          <w:color w:val="000000"/>
        </w:rPr>
        <w:t xml:space="preserve">to the C&amp;AG </w:t>
      </w:r>
      <w:r>
        <w:rPr>
          <w:rFonts w:ascii="Verdana" w:hAnsi="Verdana" w:cs="Arial"/>
          <w:color w:val="000000"/>
        </w:rPr>
        <w:t>to documents held by grant recipients and contractors.</w:t>
      </w:r>
      <w:r w:rsidR="00411F8C" w:rsidRPr="004A0989">
        <w:rPr>
          <w:rFonts w:ascii="Verdana" w:hAnsi="Verdana" w:cs="Arial"/>
          <w:color w:val="000000"/>
        </w:rPr>
        <w:t xml:space="preserve"> </w:t>
      </w:r>
    </w:p>
    <w:p w14:paraId="527F38BA" w14:textId="77777777" w:rsidR="00411F8C" w:rsidRPr="004A0989" w:rsidRDefault="00411F8C" w:rsidP="0093286B">
      <w:pPr>
        <w:numPr>
          <w:ilvl w:val="12"/>
          <w:numId w:val="0"/>
        </w:numPr>
        <w:rPr>
          <w:rFonts w:ascii="Verdana" w:hAnsi="Verdana" w:cs="Arial"/>
          <w:color w:val="000000"/>
        </w:rPr>
      </w:pPr>
    </w:p>
    <w:p w14:paraId="75B01920" w14:textId="77777777" w:rsidR="00310962" w:rsidRDefault="00310962" w:rsidP="00411F8C">
      <w:pPr>
        <w:numPr>
          <w:ilvl w:val="12"/>
          <w:numId w:val="0"/>
        </w:numPr>
        <w:rPr>
          <w:rFonts w:ascii="Verdana" w:hAnsi="Verdana" w:cs="Arial"/>
          <w:b/>
          <w:color w:val="000000"/>
        </w:rPr>
      </w:pPr>
    </w:p>
    <w:p w14:paraId="7FC0CD7E"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 xml:space="preserve">The role of the Chief Executive and Accounting </w:t>
      </w:r>
      <w:r w:rsidR="004A1457">
        <w:rPr>
          <w:rFonts w:ascii="Verdana" w:hAnsi="Verdana" w:cs="Arial"/>
          <w:b/>
          <w:color w:val="77328A"/>
          <w:sz w:val="30"/>
          <w:szCs w:val="30"/>
        </w:rPr>
        <w:tab/>
      </w:r>
      <w:r>
        <w:rPr>
          <w:rFonts w:ascii="Verdana" w:hAnsi="Verdana" w:cs="Arial"/>
          <w:b/>
          <w:color w:val="77328A"/>
          <w:sz w:val="30"/>
          <w:szCs w:val="30"/>
        </w:rPr>
        <w:t>Officer</w:t>
      </w:r>
    </w:p>
    <w:p w14:paraId="22985821" w14:textId="77777777" w:rsidR="00411F8C" w:rsidRPr="004A0989" w:rsidRDefault="00411F8C" w:rsidP="00411F8C">
      <w:pPr>
        <w:numPr>
          <w:ilvl w:val="12"/>
          <w:numId w:val="0"/>
        </w:numPr>
        <w:rPr>
          <w:rFonts w:ascii="Verdana" w:hAnsi="Verdana" w:cs="Arial"/>
          <w:color w:val="000000"/>
        </w:rPr>
      </w:pPr>
    </w:p>
    <w:p w14:paraId="4979BF7B" w14:textId="77777777" w:rsidR="00411F8C" w:rsidRPr="008B736C" w:rsidRDefault="00C20551" w:rsidP="008B736C">
      <w:pPr>
        <w:pStyle w:val="Default"/>
        <w:ind w:left="1418" w:hanging="878"/>
        <w:rPr>
          <w:rFonts w:ascii="Verdana" w:hAnsi="Verdana"/>
        </w:rPr>
      </w:pPr>
      <w:r w:rsidRPr="004A0989">
        <w:t>17</w:t>
      </w:r>
      <w:r w:rsidR="00B023C5" w:rsidRPr="004A0989">
        <w:t>.1</w:t>
      </w:r>
      <w:r w:rsidR="00B023C5" w:rsidRPr="004A0989">
        <w:tab/>
      </w:r>
      <w:r w:rsidR="00411F8C" w:rsidRPr="004A0989">
        <w:t xml:space="preserve">The </w:t>
      </w:r>
      <w:r w:rsidR="00157CAE">
        <w:t>Chief Executive</w:t>
      </w:r>
      <w:r w:rsidR="00310962" w:rsidRPr="004A0989">
        <w:t xml:space="preserve"> </w:t>
      </w:r>
      <w:r w:rsidR="00411F8C" w:rsidRPr="004A0989">
        <w:t xml:space="preserve">has responsibility, under the </w:t>
      </w:r>
      <w:r w:rsidR="00345B3F" w:rsidRPr="004A0989">
        <w:t>Commission</w:t>
      </w:r>
      <w:r w:rsidR="00411F8C" w:rsidRPr="004A0989">
        <w:t xml:space="preserve">, for the overall organisation, </w:t>
      </w:r>
      <w:r w:rsidR="008B736C">
        <w:t>day</w:t>
      </w:r>
      <w:r w:rsidR="00327E11">
        <w:t>–</w:t>
      </w:r>
      <w:r w:rsidR="008B736C">
        <w:t>to</w:t>
      </w:r>
      <w:r w:rsidR="00327E11">
        <w:t>–</w:t>
      </w:r>
      <w:r w:rsidR="008B736C">
        <w:t xml:space="preserve">day </w:t>
      </w:r>
      <w:r w:rsidR="00411F8C" w:rsidRPr="004A0989">
        <w:t xml:space="preserve">management of </w:t>
      </w:r>
      <w:r w:rsidR="00345B3F" w:rsidRPr="004A0989">
        <w:t>the Commission</w:t>
      </w:r>
      <w:r w:rsidR="00411F8C" w:rsidRPr="004A0989">
        <w:t xml:space="preserve"> and for its procedures in financial and other matters, including conduct and discipline.  </w:t>
      </w:r>
      <w:r w:rsidR="008B736C" w:rsidRPr="004A0989">
        <w:t xml:space="preserve">The </w:t>
      </w:r>
      <w:r w:rsidR="00BC166E">
        <w:t>Chief Executive</w:t>
      </w:r>
      <w:r w:rsidR="008B736C" w:rsidRPr="004A0989">
        <w:t xml:space="preserve"> is given delegated authority for the efficient operation of the Commission and is empowered to make decisions and delegate authority </w:t>
      </w:r>
      <w:r w:rsidR="00EE1F83">
        <w:t>to</w:t>
      </w:r>
      <w:r w:rsidR="008B736C" w:rsidRPr="004A0989">
        <w:t xml:space="preserve"> staff for the day</w:t>
      </w:r>
      <w:r w:rsidR="00ED384C">
        <w:t>-</w:t>
      </w:r>
      <w:r w:rsidR="008B736C" w:rsidRPr="004A0989">
        <w:t>to</w:t>
      </w:r>
      <w:r w:rsidR="00ED384C">
        <w:t>-</w:t>
      </w:r>
      <w:r w:rsidR="008B736C" w:rsidRPr="004A0989">
        <w:t xml:space="preserve">day operation of the Commission. </w:t>
      </w:r>
      <w:r w:rsidR="00327E11">
        <w:t xml:space="preserve"> </w:t>
      </w:r>
      <w:r w:rsidR="00411F8C" w:rsidRPr="004A0989">
        <w:t>This involves the promotion by leadership and example of the values embodied in the Seven Principles of Public Life</w:t>
      </w:r>
      <w:r w:rsidR="00310962" w:rsidRPr="004A0989">
        <w:t xml:space="preserve"> (</w:t>
      </w:r>
      <w:r w:rsidR="00311D94" w:rsidRPr="004A0989">
        <w:t xml:space="preserve">referred to in </w:t>
      </w:r>
      <w:r w:rsidR="00310962" w:rsidRPr="00ED384C">
        <w:rPr>
          <w:b/>
        </w:rPr>
        <w:t>Appendix 1</w:t>
      </w:r>
      <w:r w:rsidR="00310962" w:rsidRPr="004A0989">
        <w:t>)</w:t>
      </w:r>
      <w:r w:rsidR="00411F8C" w:rsidRPr="004A0989">
        <w:t xml:space="preserve">.  </w:t>
      </w:r>
      <w:r w:rsidR="00345B3F" w:rsidRPr="004A0989">
        <w:t>Commissioners</w:t>
      </w:r>
      <w:r w:rsidR="00411F8C" w:rsidRPr="004A0989">
        <w:t xml:space="preserve"> should support the </w:t>
      </w:r>
      <w:r w:rsidR="00BC166E">
        <w:t>Chief Executive</w:t>
      </w:r>
      <w:r w:rsidR="00310962" w:rsidRPr="004A0989">
        <w:t xml:space="preserve"> </w:t>
      </w:r>
      <w:r w:rsidR="00411F8C" w:rsidRPr="004A0989">
        <w:t xml:space="preserve">in undertaking this responsibility.  </w:t>
      </w:r>
    </w:p>
    <w:p w14:paraId="5EB3B530" w14:textId="77777777" w:rsidR="00411F8C" w:rsidRPr="004A0989" w:rsidRDefault="00411F8C" w:rsidP="00310962">
      <w:pPr>
        <w:numPr>
          <w:ilvl w:val="12"/>
          <w:numId w:val="0"/>
        </w:numPr>
        <w:ind w:left="1418" w:hanging="851"/>
        <w:rPr>
          <w:rFonts w:ascii="Verdana" w:hAnsi="Verdana" w:cs="Arial"/>
          <w:color w:val="000000"/>
        </w:rPr>
      </w:pPr>
    </w:p>
    <w:p w14:paraId="2F3AD4AB" w14:textId="77777777" w:rsidR="00411F8C" w:rsidRPr="004A0989" w:rsidRDefault="00C20551" w:rsidP="00CF465C">
      <w:pPr>
        <w:ind w:left="1418" w:hanging="851"/>
        <w:rPr>
          <w:rFonts w:ascii="Verdana" w:hAnsi="Verdana" w:cs="Arial"/>
          <w:color w:val="000000"/>
        </w:rPr>
      </w:pPr>
      <w:r w:rsidRPr="004A0989">
        <w:rPr>
          <w:rFonts w:ascii="Verdana" w:hAnsi="Verdana" w:cs="Arial"/>
          <w:color w:val="000000"/>
        </w:rPr>
        <w:t>17</w:t>
      </w:r>
      <w:r w:rsidR="00CF465C" w:rsidRPr="004A0989">
        <w:rPr>
          <w:rFonts w:ascii="Verdana" w:hAnsi="Verdana" w:cs="Arial"/>
          <w:color w:val="000000"/>
        </w:rPr>
        <w:t>.2</w:t>
      </w:r>
      <w:r w:rsidR="00CF465C" w:rsidRPr="004A0989">
        <w:rPr>
          <w:rFonts w:ascii="Verdana" w:hAnsi="Verdana" w:cs="Arial"/>
          <w:color w:val="000000"/>
        </w:rPr>
        <w:tab/>
      </w:r>
      <w:r w:rsidR="00411F8C" w:rsidRPr="004A0989">
        <w:rPr>
          <w:rFonts w:ascii="Verdana" w:hAnsi="Verdana" w:cs="Arial"/>
          <w:color w:val="000000"/>
        </w:rPr>
        <w:t xml:space="preserve">The </w:t>
      </w:r>
      <w:r w:rsidR="00BC166E">
        <w:rPr>
          <w:rFonts w:ascii="Verdana" w:hAnsi="Verdana" w:cs="Arial"/>
          <w:color w:val="000000"/>
        </w:rPr>
        <w:t xml:space="preserve">Chief </w:t>
      </w:r>
      <w:r w:rsidR="00AC0B14">
        <w:rPr>
          <w:rFonts w:ascii="Verdana" w:hAnsi="Verdana" w:cs="Arial"/>
          <w:color w:val="000000"/>
        </w:rPr>
        <w:t>E</w:t>
      </w:r>
      <w:r w:rsidR="00BC166E">
        <w:rPr>
          <w:rFonts w:ascii="Verdana" w:hAnsi="Verdana" w:cs="Arial"/>
          <w:color w:val="000000"/>
        </w:rPr>
        <w:t>xecutive</w:t>
      </w:r>
      <w:r w:rsidR="00310962" w:rsidRPr="004A0989">
        <w:rPr>
          <w:rFonts w:ascii="Verdana" w:hAnsi="Verdana" w:cs="Arial"/>
          <w:color w:val="000000"/>
        </w:rPr>
        <w:t xml:space="preserve"> </w:t>
      </w:r>
      <w:r w:rsidR="00345B3F" w:rsidRPr="004A0989">
        <w:rPr>
          <w:rFonts w:ascii="Verdana" w:hAnsi="Verdana" w:cs="Arial"/>
          <w:color w:val="000000"/>
        </w:rPr>
        <w:t>is</w:t>
      </w:r>
      <w:r w:rsidR="00310962" w:rsidRPr="004A0989">
        <w:rPr>
          <w:rFonts w:ascii="Verdana" w:hAnsi="Verdana" w:cs="Arial"/>
          <w:color w:val="000000"/>
        </w:rPr>
        <w:t xml:space="preserve"> designated as the A</w:t>
      </w:r>
      <w:r w:rsidR="00411F8C" w:rsidRPr="004A0989">
        <w:rPr>
          <w:rFonts w:ascii="Verdana" w:hAnsi="Verdana" w:cs="Arial"/>
          <w:color w:val="000000"/>
        </w:rPr>
        <w:t xml:space="preserve">ccounting </w:t>
      </w:r>
      <w:r w:rsidR="00310962" w:rsidRPr="004A0989">
        <w:rPr>
          <w:rFonts w:ascii="Verdana" w:hAnsi="Verdana" w:cs="Arial"/>
          <w:color w:val="000000"/>
        </w:rPr>
        <w:t>O</w:t>
      </w:r>
      <w:r w:rsidR="00411F8C" w:rsidRPr="004A0989">
        <w:rPr>
          <w:rFonts w:ascii="Verdana" w:hAnsi="Verdana" w:cs="Arial"/>
          <w:color w:val="000000"/>
        </w:rPr>
        <w:t xml:space="preserve">fficer for the </w:t>
      </w:r>
      <w:r w:rsidR="00345B3F" w:rsidRPr="004A0989">
        <w:rPr>
          <w:rFonts w:ascii="Verdana" w:hAnsi="Verdana" w:cs="Arial"/>
          <w:color w:val="000000"/>
        </w:rPr>
        <w:t>Commission</w:t>
      </w:r>
      <w:r w:rsidR="00411F8C" w:rsidRPr="004A0989">
        <w:rPr>
          <w:rFonts w:ascii="Verdana" w:hAnsi="Verdana" w:cs="Arial"/>
          <w:color w:val="000000"/>
        </w:rPr>
        <w:t xml:space="preserve">.  </w:t>
      </w:r>
      <w:r w:rsidR="00310962" w:rsidRPr="004A0989">
        <w:rPr>
          <w:rFonts w:ascii="Verdana" w:hAnsi="Verdana" w:cs="Arial"/>
          <w:color w:val="000000"/>
        </w:rPr>
        <w:t>A</w:t>
      </w:r>
      <w:r w:rsidR="00411F8C" w:rsidRPr="004A0989">
        <w:rPr>
          <w:rFonts w:ascii="Verdana" w:hAnsi="Verdana" w:cs="Arial"/>
          <w:color w:val="000000"/>
        </w:rPr>
        <w:t xml:space="preserve">ccounting </w:t>
      </w:r>
      <w:r w:rsidR="00310962" w:rsidRPr="004A0989">
        <w:rPr>
          <w:rFonts w:ascii="Verdana" w:hAnsi="Verdana" w:cs="Arial"/>
          <w:color w:val="000000"/>
        </w:rPr>
        <w:t>O</w:t>
      </w:r>
      <w:r w:rsidR="00411F8C" w:rsidRPr="004A0989">
        <w:rPr>
          <w:rFonts w:ascii="Verdana" w:hAnsi="Verdana" w:cs="Arial"/>
          <w:color w:val="000000"/>
        </w:rPr>
        <w:t xml:space="preserve">fficers are responsible to Parliament and the </w:t>
      </w:r>
      <w:r w:rsidR="00AC0B14">
        <w:rPr>
          <w:rFonts w:ascii="Verdana" w:hAnsi="Verdana" w:cs="Arial"/>
          <w:color w:val="000000"/>
        </w:rPr>
        <w:t>principal A</w:t>
      </w:r>
      <w:r w:rsidR="00AC0B14" w:rsidRPr="004A0989">
        <w:rPr>
          <w:rFonts w:ascii="Verdana" w:hAnsi="Verdana" w:cs="Arial"/>
          <w:color w:val="000000"/>
        </w:rPr>
        <w:t xml:space="preserve">ccounting </w:t>
      </w:r>
      <w:r w:rsidR="00AC0B14">
        <w:rPr>
          <w:rFonts w:ascii="Verdana" w:hAnsi="Verdana" w:cs="Arial"/>
          <w:color w:val="000000"/>
        </w:rPr>
        <w:t>O</w:t>
      </w:r>
      <w:r w:rsidR="00AC0B14" w:rsidRPr="004A0989">
        <w:rPr>
          <w:rFonts w:ascii="Verdana" w:hAnsi="Verdana" w:cs="Arial"/>
          <w:color w:val="000000"/>
        </w:rPr>
        <w:t xml:space="preserve">fficer </w:t>
      </w:r>
      <w:r w:rsidR="00411F8C" w:rsidRPr="004A0989">
        <w:rPr>
          <w:rFonts w:ascii="Verdana" w:hAnsi="Verdana" w:cs="Arial"/>
          <w:color w:val="000000"/>
        </w:rPr>
        <w:t xml:space="preserve">of the </w:t>
      </w:r>
      <w:r w:rsidR="004A5FCC" w:rsidRPr="004A0989">
        <w:rPr>
          <w:rFonts w:ascii="Verdana" w:hAnsi="Verdana"/>
          <w:bCs/>
          <w:color w:val="000000"/>
        </w:rPr>
        <w:t>sponsor Department</w:t>
      </w:r>
      <w:r w:rsidR="004A5FCC" w:rsidRPr="004A0989">
        <w:rPr>
          <w:rFonts w:ascii="Verdana" w:hAnsi="Verdana" w:cs="Arial"/>
          <w:color w:val="000000"/>
        </w:rPr>
        <w:t xml:space="preserve"> </w:t>
      </w:r>
      <w:r w:rsidR="00411F8C" w:rsidRPr="004A0989">
        <w:rPr>
          <w:rFonts w:ascii="Verdana" w:hAnsi="Verdana" w:cs="Arial"/>
          <w:color w:val="000000"/>
        </w:rPr>
        <w:t xml:space="preserve">for the resources under their control.  The essence of the role is a personal responsibility for the propriety and regularity of the public finances for which they are answerable; for the keeping of proper accounts; for prudent and economical administration; for the avoidance of waste and extravagance; and for the efficient and effective use of all the resources in their charge.  The </w:t>
      </w:r>
      <w:r w:rsidR="00310962" w:rsidRPr="004A0989">
        <w:rPr>
          <w:rFonts w:ascii="Verdana" w:hAnsi="Verdana" w:cs="Arial"/>
          <w:color w:val="000000"/>
        </w:rPr>
        <w:t xml:space="preserve">Accounting Officer </w:t>
      </w:r>
      <w:r w:rsidR="00411F8C" w:rsidRPr="004A0989">
        <w:rPr>
          <w:rFonts w:ascii="Verdana" w:hAnsi="Verdana" w:cs="Arial"/>
          <w:color w:val="000000"/>
        </w:rPr>
        <w:t xml:space="preserve">has a responsibility to see that appropriate advice is </w:t>
      </w:r>
      <w:r w:rsidR="006726B6">
        <w:rPr>
          <w:rFonts w:ascii="Verdana" w:hAnsi="Verdana" w:cs="Arial"/>
          <w:color w:val="000000"/>
        </w:rPr>
        <w:t>made available</w:t>
      </w:r>
      <w:r w:rsidR="00411F8C" w:rsidRPr="004A0989">
        <w:rPr>
          <w:rFonts w:ascii="Verdana" w:hAnsi="Verdana" w:cs="Arial"/>
          <w:color w:val="000000"/>
        </w:rPr>
        <w:t xml:space="preserve"> to the </w:t>
      </w:r>
      <w:r w:rsidR="00310962" w:rsidRPr="004A0989">
        <w:rPr>
          <w:rFonts w:ascii="Verdana" w:hAnsi="Verdana" w:cs="Arial"/>
          <w:color w:val="000000"/>
        </w:rPr>
        <w:t>Commission</w:t>
      </w:r>
      <w:r w:rsidR="00411F8C" w:rsidRPr="004A0989">
        <w:rPr>
          <w:rFonts w:ascii="Verdana" w:hAnsi="Verdana" w:cs="Arial"/>
          <w:color w:val="000000"/>
        </w:rPr>
        <w:t xml:space="preserve"> on all these matters.  Satisfactory performance of these responsibilities is fundamental to the role of the </w:t>
      </w:r>
      <w:r w:rsidR="00BC166E">
        <w:rPr>
          <w:rFonts w:ascii="Verdana" w:hAnsi="Verdana" w:cs="Arial"/>
          <w:color w:val="000000"/>
        </w:rPr>
        <w:t>Chief Executive</w:t>
      </w:r>
      <w:r w:rsidR="00411F8C" w:rsidRPr="004A0989">
        <w:rPr>
          <w:rFonts w:ascii="Verdana" w:hAnsi="Verdana" w:cs="Arial"/>
          <w:color w:val="000000"/>
        </w:rPr>
        <w:t xml:space="preserve">.  </w:t>
      </w:r>
    </w:p>
    <w:p w14:paraId="7EFD82FA" w14:textId="77777777" w:rsidR="00411F8C" w:rsidRPr="004A0989" w:rsidRDefault="00411F8C" w:rsidP="00310962">
      <w:pPr>
        <w:numPr>
          <w:ilvl w:val="12"/>
          <w:numId w:val="0"/>
        </w:numPr>
        <w:ind w:left="1418" w:hanging="851"/>
        <w:rPr>
          <w:rFonts w:ascii="Verdana" w:hAnsi="Verdana" w:cs="Arial"/>
          <w:color w:val="000000"/>
        </w:rPr>
      </w:pPr>
    </w:p>
    <w:p w14:paraId="5E96AF5F" w14:textId="77777777" w:rsidR="00930B5F" w:rsidRDefault="00C20551" w:rsidP="00930B5F">
      <w:pPr>
        <w:ind w:left="1418" w:hanging="851"/>
      </w:pPr>
      <w:r w:rsidRPr="004A0989">
        <w:rPr>
          <w:rFonts w:ascii="Verdana" w:hAnsi="Verdana" w:cs="Arial"/>
          <w:color w:val="000000"/>
        </w:rPr>
        <w:t>17</w:t>
      </w:r>
      <w:r w:rsidR="00B023C5" w:rsidRPr="004A0989">
        <w:rPr>
          <w:rFonts w:ascii="Verdana" w:hAnsi="Verdana" w:cs="Arial"/>
          <w:color w:val="000000"/>
        </w:rPr>
        <w:t>.3</w:t>
      </w:r>
      <w:r w:rsidR="00B023C5" w:rsidRPr="004A0989">
        <w:rPr>
          <w:rFonts w:ascii="Verdana" w:hAnsi="Verdana" w:cs="Arial"/>
          <w:color w:val="000000"/>
        </w:rPr>
        <w:tab/>
      </w:r>
      <w:r w:rsidR="00411F8C" w:rsidRPr="004A0989">
        <w:rPr>
          <w:rFonts w:ascii="Verdana" w:hAnsi="Verdana" w:cs="Arial"/>
          <w:color w:val="000000"/>
        </w:rPr>
        <w:t xml:space="preserve">More detailed guidance on the role of an </w:t>
      </w:r>
      <w:r w:rsidR="00B11B83">
        <w:rPr>
          <w:rFonts w:ascii="Verdana" w:hAnsi="Verdana" w:cs="Arial"/>
          <w:color w:val="000000"/>
        </w:rPr>
        <w:t>A</w:t>
      </w:r>
      <w:r w:rsidR="00B11B83" w:rsidRPr="004A0989">
        <w:rPr>
          <w:rFonts w:ascii="Verdana" w:hAnsi="Verdana" w:cs="Arial"/>
          <w:color w:val="000000"/>
        </w:rPr>
        <w:t xml:space="preserve">ccounting </w:t>
      </w:r>
      <w:r w:rsidR="00B11B83">
        <w:rPr>
          <w:rFonts w:ascii="Verdana" w:hAnsi="Verdana" w:cs="Arial"/>
          <w:color w:val="000000"/>
        </w:rPr>
        <w:t>O</w:t>
      </w:r>
      <w:r w:rsidR="00B11B83" w:rsidRPr="004A0989">
        <w:rPr>
          <w:rFonts w:ascii="Verdana" w:hAnsi="Verdana" w:cs="Arial"/>
          <w:color w:val="000000"/>
        </w:rPr>
        <w:t xml:space="preserve">fficer </w:t>
      </w:r>
      <w:r w:rsidR="00411F8C" w:rsidRPr="004A0989">
        <w:rPr>
          <w:rFonts w:ascii="Verdana" w:hAnsi="Verdana" w:cs="Arial"/>
          <w:color w:val="000000"/>
        </w:rPr>
        <w:t xml:space="preserve">is set out in </w:t>
      </w:r>
      <w:r w:rsidR="00DF2D97">
        <w:rPr>
          <w:rFonts w:ascii="Verdana" w:hAnsi="Verdana" w:cs="Arial"/>
          <w:color w:val="000000"/>
        </w:rPr>
        <w:t>t</w:t>
      </w:r>
      <w:r w:rsidR="00DF2D97" w:rsidRPr="004A0989">
        <w:rPr>
          <w:rFonts w:ascii="Verdana" w:hAnsi="Verdana" w:cs="Arial"/>
          <w:color w:val="000000"/>
        </w:rPr>
        <w:t xml:space="preserve">he Treasury's </w:t>
      </w:r>
      <w:r w:rsidR="00DF2D97" w:rsidRPr="00DF2D97">
        <w:rPr>
          <w:rFonts w:ascii="Verdana" w:hAnsi="Verdana" w:cs="Arial"/>
          <w:color w:val="000000"/>
        </w:rPr>
        <w:t xml:space="preserve">publication </w:t>
      </w:r>
      <w:r w:rsidR="00DF2D97">
        <w:rPr>
          <w:rFonts w:ascii="Verdana" w:hAnsi="Verdana" w:cs="Arial"/>
          <w:color w:val="000000"/>
        </w:rPr>
        <w:t>‘</w:t>
      </w:r>
      <w:r w:rsidR="00DF2D97" w:rsidRPr="00DF2D97">
        <w:rPr>
          <w:rFonts w:ascii="Verdana" w:hAnsi="Verdana"/>
          <w:lang w:val="en"/>
        </w:rPr>
        <w:t>Managing Public Money</w:t>
      </w:r>
      <w:r w:rsidR="00DF2D97">
        <w:rPr>
          <w:rFonts w:ascii="Verdana" w:hAnsi="Verdana"/>
          <w:lang w:val="en"/>
        </w:rPr>
        <w:t>’</w:t>
      </w:r>
      <w:r w:rsidR="006726B6">
        <w:rPr>
          <w:rFonts w:ascii="Verdana" w:hAnsi="Verdana"/>
          <w:lang w:val="en"/>
        </w:rPr>
        <w:t xml:space="preserve">. </w:t>
      </w:r>
      <w:r w:rsidR="00DF2D97" w:rsidRPr="00DF2D97">
        <w:rPr>
          <w:rFonts w:ascii="Verdana" w:hAnsi="Verdana"/>
          <w:lang w:val="en"/>
        </w:rPr>
        <w:t xml:space="preserve"> </w:t>
      </w:r>
      <w:r w:rsidR="00411F8C" w:rsidRPr="004A0989">
        <w:rPr>
          <w:rFonts w:ascii="Verdana" w:hAnsi="Verdana" w:cs="Arial"/>
          <w:color w:val="000000"/>
        </w:rPr>
        <w:t xml:space="preserve">All </w:t>
      </w:r>
      <w:r w:rsidR="00345B3F" w:rsidRPr="004A0989">
        <w:rPr>
          <w:rFonts w:ascii="Verdana" w:hAnsi="Verdana" w:cs="Arial"/>
          <w:color w:val="000000"/>
        </w:rPr>
        <w:t>Commissioners</w:t>
      </w:r>
      <w:r w:rsidR="00411F8C" w:rsidRPr="004A0989">
        <w:rPr>
          <w:rFonts w:ascii="Verdana" w:hAnsi="Verdana" w:cs="Arial"/>
          <w:color w:val="000000"/>
        </w:rPr>
        <w:t xml:space="preserve"> should ensure that they have a copy of this document.  </w:t>
      </w:r>
      <w:r w:rsidR="006726B6">
        <w:tab/>
      </w:r>
    </w:p>
    <w:p w14:paraId="55D2C7C5" w14:textId="77777777" w:rsidR="00930B5F" w:rsidRDefault="00930B5F" w:rsidP="00930B5F">
      <w:pPr>
        <w:ind w:left="1418" w:hanging="851"/>
      </w:pPr>
    </w:p>
    <w:p w14:paraId="1246BEDD" w14:textId="77777777" w:rsidR="00930B5F" w:rsidRDefault="008F2F85" w:rsidP="00EB7FA8">
      <w:pPr>
        <w:pStyle w:val="ListParagraph"/>
        <w:numPr>
          <w:ilvl w:val="1"/>
          <w:numId w:val="20"/>
        </w:numPr>
        <w:rPr>
          <w:rFonts w:ascii="Verdana" w:hAnsi="Verdana"/>
        </w:rPr>
      </w:pPr>
      <w:r w:rsidRPr="00930B5F">
        <w:rPr>
          <w:rFonts w:ascii="Verdana" w:hAnsi="Verdana"/>
        </w:rPr>
        <w:t xml:space="preserve">The </w:t>
      </w:r>
      <w:r w:rsidR="00BC166E" w:rsidRPr="00930B5F">
        <w:rPr>
          <w:rFonts w:ascii="Verdana" w:hAnsi="Verdana"/>
        </w:rPr>
        <w:t>Chief Executive</w:t>
      </w:r>
      <w:r w:rsidRPr="00930B5F">
        <w:rPr>
          <w:rFonts w:ascii="Verdana" w:hAnsi="Verdana"/>
        </w:rPr>
        <w:t xml:space="preserve"> should establish</w:t>
      </w:r>
      <w:r w:rsidR="00931280" w:rsidRPr="00930B5F">
        <w:rPr>
          <w:rFonts w:ascii="Verdana" w:hAnsi="Verdana"/>
        </w:rPr>
        <w:t xml:space="preserve"> a</w:t>
      </w:r>
      <w:r w:rsidR="001F05B3" w:rsidRPr="00930B5F">
        <w:rPr>
          <w:rFonts w:ascii="Verdana" w:hAnsi="Verdana"/>
        </w:rPr>
        <w:t xml:space="preserve">n effective </w:t>
      </w:r>
      <w:r w:rsidR="00280330" w:rsidRPr="00930B5F">
        <w:rPr>
          <w:rFonts w:ascii="Verdana" w:hAnsi="Verdana"/>
        </w:rPr>
        <w:t>working relationship</w:t>
      </w:r>
      <w:r w:rsidR="00931280" w:rsidRPr="00930B5F">
        <w:rPr>
          <w:rFonts w:ascii="Verdana" w:hAnsi="Verdana"/>
        </w:rPr>
        <w:t xml:space="preserve"> with the Chief Commissioner, informing and consulting </w:t>
      </w:r>
      <w:r w:rsidR="006726B6" w:rsidRPr="00930B5F">
        <w:rPr>
          <w:rFonts w:ascii="Verdana" w:hAnsi="Verdana"/>
        </w:rPr>
        <w:t>her/</w:t>
      </w:r>
      <w:r w:rsidR="00931280" w:rsidRPr="00930B5F">
        <w:rPr>
          <w:rFonts w:ascii="Verdana" w:hAnsi="Verdana"/>
        </w:rPr>
        <w:t>him on key developments in a timely manner and seeking advice and support as appropriate, including advice and support in h</w:t>
      </w:r>
      <w:r w:rsidR="009004BE" w:rsidRPr="00930B5F">
        <w:rPr>
          <w:rFonts w:ascii="Verdana" w:hAnsi="Verdana"/>
        </w:rPr>
        <w:t>er</w:t>
      </w:r>
      <w:r w:rsidR="00931280" w:rsidRPr="00930B5F">
        <w:rPr>
          <w:rFonts w:ascii="Verdana" w:hAnsi="Verdana"/>
        </w:rPr>
        <w:t xml:space="preserve"> </w:t>
      </w:r>
      <w:r w:rsidR="00EC76F7" w:rsidRPr="00930B5F">
        <w:rPr>
          <w:rFonts w:ascii="Verdana" w:hAnsi="Verdana"/>
        </w:rPr>
        <w:t xml:space="preserve">or </w:t>
      </w:r>
      <w:r w:rsidR="00931280" w:rsidRPr="00930B5F">
        <w:rPr>
          <w:rFonts w:ascii="Verdana" w:hAnsi="Verdana"/>
        </w:rPr>
        <w:t>h</w:t>
      </w:r>
      <w:r w:rsidR="009004BE" w:rsidRPr="00930B5F">
        <w:rPr>
          <w:rFonts w:ascii="Verdana" w:hAnsi="Verdana"/>
        </w:rPr>
        <w:t>is</w:t>
      </w:r>
      <w:r w:rsidR="00931280" w:rsidRPr="00930B5F">
        <w:rPr>
          <w:rFonts w:ascii="Verdana" w:hAnsi="Verdana"/>
        </w:rPr>
        <w:t xml:space="preserve"> role</w:t>
      </w:r>
      <w:r w:rsidR="00EC76F7" w:rsidRPr="00930B5F">
        <w:rPr>
          <w:rFonts w:ascii="Verdana" w:hAnsi="Verdana"/>
        </w:rPr>
        <w:t>.</w:t>
      </w:r>
    </w:p>
    <w:p w14:paraId="3F14E626" w14:textId="77777777" w:rsidR="00930B5F" w:rsidRDefault="00930B5F" w:rsidP="00930B5F">
      <w:pPr>
        <w:pStyle w:val="ListParagraph"/>
        <w:ind w:left="1287"/>
        <w:rPr>
          <w:rFonts w:ascii="Verdana" w:hAnsi="Verdana"/>
        </w:rPr>
      </w:pPr>
    </w:p>
    <w:p w14:paraId="1FCE0CAF" w14:textId="77777777" w:rsidR="0018683D" w:rsidRPr="004A1457" w:rsidRDefault="00EC76F7" w:rsidP="00EB7FA8">
      <w:pPr>
        <w:pStyle w:val="ListParagraph"/>
        <w:numPr>
          <w:ilvl w:val="1"/>
          <w:numId w:val="20"/>
        </w:numPr>
        <w:rPr>
          <w:rFonts w:ascii="Verdana" w:hAnsi="Verdana"/>
        </w:rPr>
      </w:pPr>
      <w:r w:rsidRPr="00930B5F">
        <w:rPr>
          <w:rFonts w:ascii="Verdana" w:hAnsi="Verdana"/>
        </w:rPr>
        <w:t xml:space="preserve">An effective relationship between Commissioners and the </w:t>
      </w:r>
      <w:r w:rsidR="00AC0B14" w:rsidRPr="00930B5F">
        <w:rPr>
          <w:rFonts w:ascii="Verdana" w:hAnsi="Verdana"/>
        </w:rPr>
        <w:t>Commission staff</w:t>
      </w:r>
      <w:r w:rsidRPr="00930B5F">
        <w:rPr>
          <w:rFonts w:ascii="Verdana" w:hAnsi="Verdana"/>
        </w:rPr>
        <w:t xml:space="preserve"> should be characterised by openness and integrity</w:t>
      </w:r>
      <w:r w:rsidR="00AC0B14" w:rsidRPr="00930B5F">
        <w:rPr>
          <w:rFonts w:ascii="Verdana" w:hAnsi="Verdana"/>
        </w:rPr>
        <w:t xml:space="preserve">. This </w:t>
      </w:r>
      <w:r w:rsidRPr="00930B5F">
        <w:rPr>
          <w:rFonts w:ascii="Verdana" w:hAnsi="Verdana"/>
        </w:rPr>
        <w:t xml:space="preserve">will be largely defined through the synergy between the Chief Commissioner and the </w:t>
      </w:r>
      <w:r w:rsidR="00BC166E" w:rsidRPr="00930B5F">
        <w:rPr>
          <w:rFonts w:ascii="Verdana" w:hAnsi="Verdana"/>
        </w:rPr>
        <w:t>Chief Executive</w:t>
      </w:r>
      <w:r w:rsidRPr="00930B5F">
        <w:rPr>
          <w:rFonts w:ascii="Verdana" w:hAnsi="Verdana"/>
        </w:rPr>
        <w:t xml:space="preserve">. </w:t>
      </w:r>
      <w:r w:rsidR="006726B6" w:rsidRPr="00930B5F">
        <w:rPr>
          <w:rFonts w:ascii="Verdana" w:hAnsi="Verdana"/>
        </w:rPr>
        <w:t xml:space="preserve"> </w:t>
      </w:r>
      <w:r w:rsidRPr="00930B5F">
        <w:rPr>
          <w:rFonts w:ascii="Verdana" w:hAnsi="Verdana"/>
        </w:rPr>
        <w:t xml:space="preserve">The </w:t>
      </w:r>
      <w:r w:rsidR="00AC0B14" w:rsidRPr="00930B5F">
        <w:rPr>
          <w:rFonts w:ascii="Verdana" w:hAnsi="Verdana"/>
        </w:rPr>
        <w:t>Chief Executive</w:t>
      </w:r>
      <w:r w:rsidR="006726B6" w:rsidRPr="00930B5F">
        <w:rPr>
          <w:rFonts w:ascii="Verdana" w:hAnsi="Verdana"/>
        </w:rPr>
        <w:t xml:space="preserve"> </w:t>
      </w:r>
      <w:r w:rsidRPr="00930B5F">
        <w:rPr>
          <w:rFonts w:ascii="Verdana" w:hAnsi="Verdana"/>
        </w:rPr>
        <w:t>has overall responsibility for delivering the Commission’s strategic objectives approved by Commissioners</w:t>
      </w:r>
      <w:r w:rsidR="006726B6" w:rsidRPr="00930B5F">
        <w:rPr>
          <w:rFonts w:ascii="Verdana" w:hAnsi="Verdana"/>
        </w:rPr>
        <w:t>,</w:t>
      </w:r>
      <w:r w:rsidRPr="00930B5F">
        <w:rPr>
          <w:rFonts w:ascii="Verdana" w:hAnsi="Verdana"/>
        </w:rPr>
        <w:t xml:space="preserve"> and collective and corporate leadership for the efficient business planning and overall delivery and operation of the Commission.</w:t>
      </w:r>
      <w:r w:rsidR="0018683D">
        <w:rPr>
          <w:rFonts w:ascii="Verdana" w:hAnsi="Verdana"/>
        </w:rPr>
        <w:br/>
      </w:r>
    </w:p>
    <w:p w14:paraId="3EC956FD" w14:textId="6E88B9BF" w:rsidR="0018683D" w:rsidRPr="00930B5F" w:rsidRDefault="0018683D" w:rsidP="00EB7FA8">
      <w:pPr>
        <w:pStyle w:val="ListParagraph"/>
        <w:numPr>
          <w:ilvl w:val="1"/>
          <w:numId w:val="20"/>
        </w:numPr>
        <w:rPr>
          <w:rFonts w:ascii="Verdana" w:hAnsi="Verdana"/>
        </w:rPr>
      </w:pPr>
      <w:r>
        <w:rPr>
          <w:rFonts w:ascii="Verdana" w:hAnsi="Verdana" w:cs="Arial"/>
          <w:color w:val="000000"/>
        </w:rPr>
        <w:t xml:space="preserve">Further details of the responsibilities of the Chief Executive are set out in paragraphs </w:t>
      </w:r>
      <w:r w:rsidR="0054742D">
        <w:rPr>
          <w:rFonts w:ascii="Verdana" w:hAnsi="Verdana" w:cs="Arial"/>
          <w:color w:val="000000"/>
        </w:rPr>
        <w:t>14.1-14.9</w:t>
      </w:r>
      <w:r>
        <w:rPr>
          <w:rFonts w:ascii="Verdana" w:hAnsi="Verdana" w:cs="Arial"/>
          <w:color w:val="000000"/>
        </w:rPr>
        <w:t xml:space="preserve"> of the framework document.</w:t>
      </w:r>
    </w:p>
    <w:p w14:paraId="4D1AF157" w14:textId="77777777" w:rsidR="00931280" w:rsidRPr="00930B5F" w:rsidRDefault="00931280" w:rsidP="00EC76F7">
      <w:pPr>
        <w:pStyle w:val="Default"/>
        <w:rPr>
          <w:rFonts w:ascii="Verdana" w:hAnsi="Verdana"/>
        </w:rPr>
      </w:pPr>
    </w:p>
    <w:p w14:paraId="1DA970BF" w14:textId="77777777" w:rsidR="0075730A" w:rsidRPr="004A0989" w:rsidRDefault="0075730A" w:rsidP="00916FD5">
      <w:pPr>
        <w:rPr>
          <w:rFonts w:ascii="Verdana" w:hAnsi="Verdana" w:cs="Arial"/>
          <w:color w:val="000000"/>
        </w:rPr>
      </w:pPr>
    </w:p>
    <w:p w14:paraId="08571693"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Audit and Risk Management Committee</w:t>
      </w:r>
    </w:p>
    <w:p w14:paraId="1009A7F3" w14:textId="77777777" w:rsidR="001644D0" w:rsidRPr="004A0989" w:rsidRDefault="001644D0" w:rsidP="001644D0">
      <w:pPr>
        <w:numPr>
          <w:ilvl w:val="12"/>
          <w:numId w:val="0"/>
        </w:numPr>
        <w:rPr>
          <w:rFonts w:ascii="Verdana" w:hAnsi="Verdana" w:cs="Arial"/>
          <w:color w:val="000000"/>
        </w:rPr>
      </w:pPr>
    </w:p>
    <w:p w14:paraId="5D7CBEA3" w14:textId="77777777" w:rsidR="00D82D9F" w:rsidRDefault="00C20551" w:rsidP="00C20551">
      <w:pPr>
        <w:ind w:left="1440" w:hanging="900"/>
        <w:rPr>
          <w:rFonts w:ascii="Verdana" w:hAnsi="Verdana" w:cs="Arial"/>
          <w:color w:val="000000"/>
        </w:rPr>
      </w:pPr>
      <w:r w:rsidRPr="004A0989">
        <w:rPr>
          <w:rFonts w:ascii="Verdana" w:hAnsi="Verdana" w:cs="Arial"/>
          <w:color w:val="000000"/>
        </w:rPr>
        <w:t>18</w:t>
      </w:r>
      <w:r w:rsidR="00B023C5" w:rsidRPr="004A0989">
        <w:rPr>
          <w:rFonts w:ascii="Verdana" w:hAnsi="Verdana" w:cs="Arial"/>
          <w:color w:val="000000"/>
        </w:rPr>
        <w:t>.1</w:t>
      </w:r>
      <w:r w:rsidR="00B023C5" w:rsidRPr="004A0989">
        <w:rPr>
          <w:rFonts w:ascii="Verdana" w:hAnsi="Verdana" w:cs="Arial"/>
          <w:color w:val="000000"/>
        </w:rPr>
        <w:tab/>
      </w:r>
      <w:r w:rsidR="001F05B3">
        <w:rPr>
          <w:rFonts w:ascii="Verdana" w:hAnsi="Verdana" w:cs="Arial"/>
          <w:color w:val="000000"/>
        </w:rPr>
        <w:t>T</w:t>
      </w:r>
      <w:r w:rsidR="00744048" w:rsidRPr="004A0989">
        <w:rPr>
          <w:rFonts w:ascii="Verdana" w:hAnsi="Verdana" w:cs="Arial"/>
          <w:color w:val="000000"/>
        </w:rPr>
        <w:t xml:space="preserve">he Commission </w:t>
      </w:r>
      <w:r w:rsidR="001F05B3">
        <w:rPr>
          <w:rFonts w:ascii="Verdana" w:hAnsi="Verdana" w:cs="Arial"/>
          <w:color w:val="000000"/>
        </w:rPr>
        <w:t>has established</w:t>
      </w:r>
      <w:r w:rsidR="00744048" w:rsidRPr="004A0989">
        <w:rPr>
          <w:rFonts w:ascii="Verdana" w:hAnsi="Verdana" w:cs="Arial"/>
          <w:color w:val="000000"/>
        </w:rPr>
        <w:t xml:space="preserve"> an Audit and Risk Management Committee</w:t>
      </w:r>
      <w:r w:rsidR="001644D0" w:rsidRPr="004A0989">
        <w:rPr>
          <w:rFonts w:ascii="Verdana" w:hAnsi="Verdana" w:cs="Arial"/>
          <w:color w:val="000000"/>
        </w:rPr>
        <w:t xml:space="preserve">.  The </w:t>
      </w:r>
      <w:r w:rsidR="009004BE">
        <w:rPr>
          <w:rFonts w:ascii="Verdana" w:hAnsi="Verdana" w:cs="Arial"/>
          <w:color w:val="000000"/>
        </w:rPr>
        <w:t>C</w:t>
      </w:r>
      <w:r w:rsidR="001644D0" w:rsidRPr="004A0989">
        <w:rPr>
          <w:rFonts w:ascii="Verdana" w:hAnsi="Verdana" w:cs="Arial"/>
          <w:color w:val="000000"/>
        </w:rPr>
        <w:t>ommittee consist</w:t>
      </w:r>
      <w:r w:rsidR="00311D94" w:rsidRPr="004A0989">
        <w:rPr>
          <w:rFonts w:ascii="Verdana" w:hAnsi="Verdana" w:cs="Arial"/>
          <w:color w:val="000000"/>
        </w:rPr>
        <w:t>s</w:t>
      </w:r>
      <w:r w:rsidR="001644D0" w:rsidRPr="004A0989">
        <w:rPr>
          <w:rFonts w:ascii="Verdana" w:hAnsi="Verdana" w:cs="Arial"/>
          <w:color w:val="000000"/>
        </w:rPr>
        <w:t xml:space="preserve"> of </w:t>
      </w:r>
      <w:r w:rsidR="00744048" w:rsidRPr="004A0989">
        <w:rPr>
          <w:rFonts w:ascii="Verdana" w:hAnsi="Verdana" w:cs="Arial"/>
          <w:color w:val="000000"/>
        </w:rPr>
        <w:t>Commissioners</w:t>
      </w:r>
      <w:r w:rsidR="001644D0" w:rsidRPr="004A0989">
        <w:rPr>
          <w:rFonts w:ascii="Verdana" w:hAnsi="Verdana" w:cs="Arial"/>
          <w:color w:val="000000"/>
        </w:rPr>
        <w:t xml:space="preserve"> and </w:t>
      </w:r>
      <w:r w:rsidR="00311D94" w:rsidRPr="004A0989">
        <w:rPr>
          <w:rFonts w:ascii="Verdana" w:hAnsi="Verdana" w:cs="Arial"/>
          <w:color w:val="000000"/>
        </w:rPr>
        <w:t>is</w:t>
      </w:r>
      <w:r w:rsidR="001644D0" w:rsidRPr="004A0989">
        <w:rPr>
          <w:rFonts w:ascii="Verdana" w:hAnsi="Verdana" w:cs="Arial"/>
          <w:color w:val="000000"/>
        </w:rPr>
        <w:t xml:space="preserve"> chaired by </w:t>
      </w:r>
      <w:r w:rsidR="00311D94" w:rsidRPr="004A0989">
        <w:rPr>
          <w:rFonts w:ascii="Verdana" w:hAnsi="Verdana" w:cs="Arial"/>
          <w:color w:val="000000"/>
        </w:rPr>
        <w:t>an external member recruited through open competition</w:t>
      </w:r>
      <w:r w:rsidR="001644D0" w:rsidRPr="004A0989">
        <w:rPr>
          <w:rFonts w:ascii="Verdana" w:hAnsi="Verdana" w:cs="Arial"/>
          <w:color w:val="000000"/>
        </w:rPr>
        <w:t xml:space="preserve">, who has experience of </w:t>
      </w:r>
      <w:r w:rsidR="00311D94" w:rsidRPr="004A0989">
        <w:rPr>
          <w:rFonts w:ascii="Verdana" w:hAnsi="Verdana" w:cs="Arial"/>
          <w:color w:val="000000"/>
        </w:rPr>
        <w:t xml:space="preserve">governance and </w:t>
      </w:r>
      <w:r w:rsidR="001644D0" w:rsidRPr="004A0989">
        <w:rPr>
          <w:rFonts w:ascii="Verdana" w:hAnsi="Verdana" w:cs="Arial"/>
          <w:color w:val="000000"/>
        </w:rPr>
        <w:t xml:space="preserve">financial matters.  It is envisaged that </w:t>
      </w:r>
      <w:r w:rsidR="002440A2">
        <w:rPr>
          <w:rFonts w:ascii="Verdana" w:hAnsi="Verdana" w:cs="Arial"/>
          <w:color w:val="000000"/>
        </w:rPr>
        <w:t>the Accounting Officer</w:t>
      </w:r>
      <w:r w:rsidR="001644D0" w:rsidRPr="004A0989">
        <w:rPr>
          <w:rFonts w:ascii="Verdana" w:hAnsi="Verdana" w:cs="Arial"/>
          <w:color w:val="000000"/>
        </w:rPr>
        <w:t xml:space="preserve"> will normally attend all meetings of the </w:t>
      </w:r>
      <w:r w:rsidR="009004BE">
        <w:rPr>
          <w:rFonts w:ascii="Verdana" w:hAnsi="Verdana" w:cs="Arial"/>
          <w:color w:val="000000"/>
        </w:rPr>
        <w:t>C</w:t>
      </w:r>
      <w:r w:rsidR="001644D0" w:rsidRPr="004A0989">
        <w:rPr>
          <w:rFonts w:ascii="Verdana" w:hAnsi="Verdana" w:cs="Arial"/>
          <w:color w:val="000000"/>
        </w:rPr>
        <w:t>ommittee, unless, exceptionally, her</w:t>
      </w:r>
      <w:r w:rsidR="006726B6">
        <w:rPr>
          <w:rFonts w:ascii="Verdana" w:hAnsi="Verdana" w:cs="Arial"/>
          <w:color w:val="000000"/>
        </w:rPr>
        <w:t>/</w:t>
      </w:r>
      <w:r w:rsidR="006726B6" w:rsidRPr="004A0989">
        <w:rPr>
          <w:rFonts w:ascii="Verdana" w:hAnsi="Verdana" w:cs="Arial"/>
          <w:color w:val="000000"/>
        </w:rPr>
        <w:t>his</w:t>
      </w:r>
      <w:r w:rsidR="001644D0" w:rsidRPr="004A0989">
        <w:rPr>
          <w:rFonts w:ascii="Verdana" w:hAnsi="Verdana" w:cs="Arial"/>
          <w:color w:val="000000"/>
        </w:rPr>
        <w:t xml:space="preserve"> own performance is being discussed.</w:t>
      </w:r>
    </w:p>
    <w:p w14:paraId="15AA573F" w14:textId="77777777" w:rsidR="002440A2" w:rsidRDefault="002440A2" w:rsidP="00C20551">
      <w:pPr>
        <w:ind w:left="1440" w:hanging="900"/>
        <w:rPr>
          <w:rFonts w:ascii="Verdana" w:hAnsi="Verdana" w:cs="Arial"/>
          <w:color w:val="000000"/>
        </w:rPr>
      </w:pPr>
    </w:p>
    <w:p w14:paraId="42E1D22B" w14:textId="77777777" w:rsidR="002440A2" w:rsidRDefault="002440A2" w:rsidP="00C20551">
      <w:pPr>
        <w:ind w:left="1440" w:hanging="900"/>
        <w:rPr>
          <w:rFonts w:ascii="Verdana" w:hAnsi="Verdana" w:cs="Arial"/>
          <w:color w:val="000000"/>
        </w:rPr>
      </w:pPr>
      <w:r>
        <w:rPr>
          <w:rFonts w:ascii="Verdana" w:hAnsi="Verdana" w:cs="Arial"/>
          <w:color w:val="000000"/>
        </w:rPr>
        <w:t>18.2</w:t>
      </w:r>
      <w:r>
        <w:rPr>
          <w:rFonts w:ascii="Verdana" w:hAnsi="Verdana" w:cs="Arial"/>
          <w:color w:val="000000"/>
        </w:rPr>
        <w:tab/>
        <w:t>The Audit and Risk Management Committee reports to the Commission and is independent of the senior management team of the Commission.</w:t>
      </w:r>
    </w:p>
    <w:p w14:paraId="6C48A3FE" w14:textId="77777777" w:rsidR="00D82D9F" w:rsidRDefault="00D82D9F" w:rsidP="00C20551">
      <w:pPr>
        <w:ind w:left="1440" w:hanging="900"/>
        <w:rPr>
          <w:rFonts w:ascii="Verdana" w:hAnsi="Verdana" w:cs="Arial"/>
          <w:color w:val="000000"/>
        </w:rPr>
      </w:pPr>
    </w:p>
    <w:p w14:paraId="39C84873" w14:textId="34D822D2" w:rsidR="001644D0" w:rsidRPr="004A0989" w:rsidRDefault="002440A2" w:rsidP="00C20551">
      <w:pPr>
        <w:ind w:left="1440" w:hanging="900"/>
        <w:rPr>
          <w:rFonts w:ascii="Verdana" w:hAnsi="Verdana" w:cs="Arial"/>
          <w:color w:val="000000"/>
        </w:rPr>
      </w:pPr>
      <w:r>
        <w:rPr>
          <w:rFonts w:ascii="Verdana" w:hAnsi="Verdana" w:cs="Arial"/>
          <w:color w:val="000000"/>
        </w:rPr>
        <w:t>18.3</w:t>
      </w:r>
      <w:r w:rsidR="00D82D9F">
        <w:rPr>
          <w:rFonts w:ascii="Verdana" w:hAnsi="Verdana" w:cs="Arial"/>
          <w:color w:val="000000"/>
        </w:rPr>
        <w:tab/>
        <w:t xml:space="preserve">The Commission, through the Audit and Risk Management Committee will establish and maintain arrangements for internal audit in accordance with the </w:t>
      </w:r>
      <w:r w:rsidR="00CD7C5F">
        <w:rPr>
          <w:rFonts w:ascii="Verdana" w:hAnsi="Verdana" w:cs="Arial"/>
          <w:color w:val="000000"/>
        </w:rPr>
        <w:t>Global</w:t>
      </w:r>
      <w:r w:rsidR="00D82D9F">
        <w:rPr>
          <w:rFonts w:ascii="Verdana" w:hAnsi="Verdana" w:cs="Arial"/>
          <w:color w:val="000000"/>
        </w:rPr>
        <w:t xml:space="preserve"> Internal Audit Standards.</w:t>
      </w:r>
      <w:r w:rsidR="001644D0" w:rsidRPr="004A0989">
        <w:rPr>
          <w:rFonts w:ascii="Verdana" w:hAnsi="Verdana" w:cs="Arial"/>
          <w:color w:val="000000"/>
        </w:rPr>
        <w:t xml:space="preserve">  </w:t>
      </w:r>
    </w:p>
    <w:p w14:paraId="5390434F" w14:textId="77777777" w:rsidR="00CF465C" w:rsidRDefault="00CF465C" w:rsidP="00CF465C">
      <w:pPr>
        <w:pStyle w:val="H4"/>
        <w:spacing w:before="0" w:after="0"/>
        <w:rPr>
          <w:rFonts w:ascii="Verdana" w:hAnsi="Verdana" w:cs="Arial"/>
          <w:color w:val="000000"/>
          <w:szCs w:val="24"/>
        </w:rPr>
      </w:pPr>
    </w:p>
    <w:p w14:paraId="60731E3D" w14:textId="77777777" w:rsidR="006726B6" w:rsidRPr="006726B6" w:rsidRDefault="006726B6" w:rsidP="006726B6">
      <w:pPr>
        <w:rPr>
          <w:lang w:eastAsia="en-GB"/>
        </w:rPr>
      </w:pPr>
    </w:p>
    <w:p w14:paraId="3B5C039F"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Public comment</w:t>
      </w:r>
    </w:p>
    <w:p w14:paraId="5403AF18" w14:textId="77777777" w:rsidR="005776C3" w:rsidRPr="004A0989" w:rsidRDefault="005776C3" w:rsidP="005776C3">
      <w:pPr>
        <w:autoSpaceDE w:val="0"/>
        <w:autoSpaceDN w:val="0"/>
        <w:adjustRightInd w:val="0"/>
        <w:rPr>
          <w:rFonts w:ascii="Verdana" w:hAnsi="Verdana" w:cs="KJCJNO+Verdana"/>
          <w:color w:val="000000"/>
          <w:lang w:val="en-US"/>
        </w:rPr>
      </w:pPr>
    </w:p>
    <w:p w14:paraId="2C611EBC" w14:textId="62BC8F0E" w:rsidR="005776C3" w:rsidRPr="009004BE" w:rsidRDefault="00000E2A" w:rsidP="00310E85">
      <w:pPr>
        <w:autoSpaceDE w:val="0"/>
        <w:autoSpaceDN w:val="0"/>
        <w:adjustRightInd w:val="0"/>
        <w:ind w:left="1437" w:hanging="870"/>
        <w:rPr>
          <w:rFonts w:ascii="Verdana" w:hAnsi="Verdana" w:cs="KJCJNO+Verdana"/>
          <w:color w:val="000000"/>
          <w:lang w:val="en-US"/>
        </w:rPr>
      </w:pPr>
      <w:r>
        <w:rPr>
          <w:rFonts w:ascii="Verdana" w:hAnsi="Verdana" w:cs="KJCJNO+Verdana"/>
          <w:color w:val="000000"/>
          <w:lang w:val="en-US"/>
        </w:rPr>
        <w:t>19</w:t>
      </w:r>
      <w:r w:rsidR="00310E85" w:rsidRPr="004A0989">
        <w:rPr>
          <w:rFonts w:ascii="Verdana" w:hAnsi="Verdana" w:cs="KJCJNO+Verdana"/>
          <w:color w:val="000000"/>
          <w:lang w:val="en-US"/>
        </w:rPr>
        <w:t>.1</w:t>
      </w:r>
      <w:r w:rsidR="00310E85" w:rsidRPr="004A0989">
        <w:rPr>
          <w:rFonts w:ascii="Verdana" w:hAnsi="Verdana" w:cs="KJCJNO+Verdana"/>
          <w:color w:val="000000"/>
          <w:lang w:val="en-US"/>
        </w:rPr>
        <w:tab/>
      </w:r>
      <w:r w:rsidR="005776C3" w:rsidRPr="009004BE">
        <w:rPr>
          <w:rFonts w:ascii="Verdana" w:hAnsi="Verdana" w:cs="KJCJNO+Verdana"/>
          <w:color w:val="000000"/>
          <w:lang w:val="en-US"/>
        </w:rPr>
        <w:t xml:space="preserve">The Chief Commissioner is the official media spokesperson for the Commission. </w:t>
      </w:r>
      <w:r w:rsidR="00A13F3B" w:rsidRPr="009004BE">
        <w:rPr>
          <w:rFonts w:ascii="Verdana" w:hAnsi="Verdana" w:cs="KJCJNO+Verdana"/>
          <w:color w:val="000000"/>
          <w:lang w:val="en-US"/>
        </w:rPr>
        <w:t xml:space="preserve"> </w:t>
      </w:r>
      <w:r w:rsidR="005776C3" w:rsidRPr="009004BE">
        <w:rPr>
          <w:rFonts w:ascii="Verdana" w:hAnsi="Verdana" w:cs="KJCJNO+Verdana"/>
          <w:color w:val="000000"/>
          <w:lang w:val="en-US"/>
        </w:rPr>
        <w:t xml:space="preserve">In the absence of the Chief Commissioner, her/his designate is authorised to act as spokesperson for the Commission within agreed policy positions. </w:t>
      </w:r>
      <w:r w:rsidR="00A13F3B" w:rsidRPr="009004BE">
        <w:rPr>
          <w:rFonts w:ascii="Verdana" w:hAnsi="Verdana" w:cs="KJCJNO+Verdana"/>
          <w:color w:val="000000"/>
          <w:lang w:val="en-US"/>
        </w:rPr>
        <w:t xml:space="preserve"> </w:t>
      </w:r>
      <w:r w:rsidR="005776C3" w:rsidRPr="009004BE">
        <w:rPr>
          <w:rFonts w:ascii="Verdana" w:hAnsi="Verdana" w:cs="KJCJNO+Verdana"/>
          <w:color w:val="000000"/>
          <w:lang w:val="en-US"/>
        </w:rPr>
        <w:t>All communications by Commissioners on behalf of the Commission with the media should be agreed with the Chief Commissioner or</w:t>
      </w:r>
      <w:r w:rsidR="00A13F3B" w:rsidRPr="009004BE">
        <w:rPr>
          <w:rFonts w:ascii="Verdana" w:hAnsi="Verdana" w:cs="KJCJNO+Verdana"/>
          <w:color w:val="000000"/>
          <w:lang w:val="en-US"/>
        </w:rPr>
        <w:t>,</w:t>
      </w:r>
      <w:r w:rsidR="005776C3" w:rsidRPr="009004BE">
        <w:rPr>
          <w:rFonts w:ascii="Verdana" w:hAnsi="Verdana" w:cs="KJCJNO+Verdana"/>
          <w:color w:val="000000"/>
          <w:lang w:val="en-US"/>
        </w:rPr>
        <w:t xml:space="preserve"> in her/his absence</w:t>
      </w:r>
      <w:r w:rsidR="00A13F3B" w:rsidRPr="009004BE">
        <w:rPr>
          <w:rFonts w:ascii="Verdana" w:hAnsi="Verdana" w:cs="KJCJNO+Verdana"/>
          <w:color w:val="000000"/>
          <w:lang w:val="en-US"/>
        </w:rPr>
        <w:t>,</w:t>
      </w:r>
      <w:r w:rsidR="005776C3" w:rsidRPr="009004BE">
        <w:rPr>
          <w:rFonts w:ascii="Verdana" w:hAnsi="Verdana" w:cs="KJCJNO+Verdana"/>
          <w:color w:val="000000"/>
          <w:lang w:val="en-US"/>
        </w:rPr>
        <w:t xml:space="preserve"> the </w:t>
      </w:r>
      <w:r w:rsidR="00BC166E">
        <w:rPr>
          <w:rFonts w:ascii="Verdana" w:hAnsi="Verdana" w:cs="KJCJNO+Verdana"/>
          <w:color w:val="000000"/>
          <w:lang w:val="en-US"/>
        </w:rPr>
        <w:t>Chief Executive</w:t>
      </w:r>
      <w:r w:rsidR="005776C3" w:rsidRPr="009004BE">
        <w:rPr>
          <w:rFonts w:ascii="Verdana" w:hAnsi="Verdana" w:cs="KJCJNO+Verdana"/>
          <w:color w:val="000000"/>
          <w:lang w:val="en-US"/>
        </w:rPr>
        <w:t xml:space="preserve"> or </w:t>
      </w:r>
      <w:r w:rsidR="00D61291" w:rsidRPr="009004BE">
        <w:rPr>
          <w:rFonts w:ascii="Verdana" w:hAnsi="Verdana" w:cs="KJCJNO+Verdana"/>
          <w:color w:val="000000"/>
          <w:lang w:val="en-US"/>
        </w:rPr>
        <w:t xml:space="preserve">the </w:t>
      </w:r>
      <w:r w:rsidR="00AC0B14">
        <w:rPr>
          <w:rFonts w:ascii="Verdana" w:hAnsi="Verdana" w:cs="KJCJNO+Verdana"/>
          <w:color w:val="000000"/>
          <w:lang w:val="en-US"/>
        </w:rPr>
        <w:t xml:space="preserve">Director </w:t>
      </w:r>
      <w:r w:rsidR="006B046E">
        <w:rPr>
          <w:rFonts w:ascii="Verdana" w:hAnsi="Verdana" w:cs="KJCJNO+Verdana"/>
          <w:color w:val="000000"/>
          <w:lang w:val="en-US"/>
        </w:rPr>
        <w:t>(Engagement and Communications)</w:t>
      </w:r>
      <w:r w:rsidR="005776C3" w:rsidRPr="009004BE">
        <w:rPr>
          <w:rFonts w:ascii="Verdana" w:hAnsi="Verdana" w:cs="KJCJNO+Verdana"/>
          <w:color w:val="000000"/>
          <w:lang w:val="en-US"/>
        </w:rPr>
        <w:t xml:space="preserve">. </w:t>
      </w:r>
    </w:p>
    <w:p w14:paraId="24E4E52B" w14:textId="77777777" w:rsidR="005776C3" w:rsidRPr="009004BE" w:rsidRDefault="005776C3" w:rsidP="005776C3">
      <w:pPr>
        <w:autoSpaceDE w:val="0"/>
        <w:autoSpaceDN w:val="0"/>
        <w:adjustRightInd w:val="0"/>
        <w:rPr>
          <w:rFonts w:ascii="Verdana" w:hAnsi="Verdana" w:cs="KJCJNO+Verdana"/>
          <w:color w:val="000000"/>
          <w:lang w:val="en-US"/>
        </w:rPr>
      </w:pPr>
    </w:p>
    <w:p w14:paraId="7C387869" w14:textId="77777777" w:rsidR="00930B5F" w:rsidRDefault="00000E2A" w:rsidP="00C20551">
      <w:pPr>
        <w:autoSpaceDE w:val="0"/>
        <w:autoSpaceDN w:val="0"/>
        <w:adjustRightInd w:val="0"/>
        <w:ind w:left="1437" w:hanging="897"/>
        <w:rPr>
          <w:rFonts w:ascii="Verdana" w:hAnsi="Verdana" w:cs="KJCJNO+Verdana"/>
          <w:color w:val="000000"/>
          <w:lang w:val="en-US"/>
        </w:rPr>
      </w:pPr>
      <w:r w:rsidRPr="009004BE">
        <w:rPr>
          <w:rFonts w:ascii="Verdana" w:hAnsi="Verdana" w:cs="KJCJNO+Verdana"/>
          <w:color w:val="000000"/>
          <w:lang w:val="en-US"/>
        </w:rPr>
        <w:t>19</w:t>
      </w:r>
      <w:r w:rsidR="00310E85" w:rsidRPr="009004BE">
        <w:rPr>
          <w:rFonts w:ascii="Verdana" w:hAnsi="Verdana" w:cs="KJCJNO+Verdana"/>
          <w:color w:val="000000"/>
          <w:lang w:val="en-US"/>
        </w:rPr>
        <w:t>.2</w:t>
      </w:r>
      <w:r w:rsidR="00310E85" w:rsidRPr="009004BE">
        <w:rPr>
          <w:rFonts w:ascii="Verdana" w:hAnsi="Verdana" w:cs="KJCJNO+Verdana"/>
          <w:color w:val="000000"/>
          <w:lang w:val="en-US"/>
        </w:rPr>
        <w:tab/>
      </w:r>
      <w:r w:rsidR="005776C3" w:rsidRPr="009004BE">
        <w:rPr>
          <w:rFonts w:ascii="Verdana" w:hAnsi="Verdana" w:cs="KJCJNO+Verdana"/>
          <w:color w:val="000000"/>
          <w:lang w:val="en-US"/>
        </w:rPr>
        <w:t xml:space="preserve">Commissioners require the express permission of the Chief Commissioner to represent the Commission in dealings with outside individuals or bodies and must report back to the Commission on all such dealings. </w:t>
      </w:r>
    </w:p>
    <w:p w14:paraId="1D705386" w14:textId="77777777" w:rsidR="00930B5F" w:rsidRDefault="00930B5F" w:rsidP="00C20551">
      <w:pPr>
        <w:autoSpaceDE w:val="0"/>
        <w:autoSpaceDN w:val="0"/>
        <w:adjustRightInd w:val="0"/>
        <w:ind w:left="1437" w:hanging="897"/>
        <w:rPr>
          <w:rFonts w:ascii="Verdana" w:hAnsi="Verdana" w:cs="KJCJNO+Verdana"/>
          <w:color w:val="000000"/>
          <w:lang w:val="en-US"/>
        </w:rPr>
      </w:pPr>
    </w:p>
    <w:p w14:paraId="79410D6C" w14:textId="77777777" w:rsidR="005776C3" w:rsidRPr="004A0989" w:rsidRDefault="00000E2A" w:rsidP="00C20551">
      <w:pPr>
        <w:autoSpaceDE w:val="0"/>
        <w:autoSpaceDN w:val="0"/>
        <w:adjustRightInd w:val="0"/>
        <w:ind w:left="1437" w:hanging="897"/>
        <w:rPr>
          <w:rFonts w:ascii="Verdana" w:hAnsi="Verdana" w:cs="KJCJNO+Verdana"/>
          <w:color w:val="000000"/>
          <w:lang w:val="en-US"/>
        </w:rPr>
      </w:pPr>
      <w:r>
        <w:rPr>
          <w:rFonts w:ascii="Verdana" w:hAnsi="Verdana" w:cs="KJCJNO+Verdana"/>
          <w:color w:val="000000"/>
          <w:lang w:val="en-US"/>
        </w:rPr>
        <w:t>19</w:t>
      </w:r>
      <w:r w:rsidR="00B023C5" w:rsidRPr="004A0989">
        <w:rPr>
          <w:rFonts w:ascii="Verdana" w:hAnsi="Verdana" w:cs="KJCJNO+Verdana"/>
          <w:color w:val="000000"/>
          <w:lang w:val="en-US"/>
        </w:rPr>
        <w:t>.3</w:t>
      </w:r>
      <w:r w:rsidR="00B023C5" w:rsidRPr="004A0989">
        <w:rPr>
          <w:rFonts w:ascii="Verdana" w:hAnsi="Verdana" w:cs="KJCJNO+Verdana"/>
          <w:color w:val="000000"/>
          <w:lang w:val="en-US"/>
        </w:rPr>
        <w:tab/>
      </w:r>
      <w:r w:rsidR="005776C3" w:rsidRPr="004A0989">
        <w:rPr>
          <w:rFonts w:ascii="Verdana" w:hAnsi="Verdana" w:cs="KJCJNO+Verdana"/>
          <w:color w:val="000000"/>
          <w:lang w:val="en-US"/>
        </w:rPr>
        <w:t xml:space="preserve">When Commissioners are asked by the media to participate </w:t>
      </w:r>
      <w:r w:rsidR="00AE1498" w:rsidRPr="004A0989">
        <w:rPr>
          <w:rFonts w:ascii="Verdana" w:hAnsi="Verdana" w:cs="KJCJNO+Verdana"/>
          <w:color w:val="000000"/>
          <w:lang w:val="en-US"/>
        </w:rPr>
        <w:t>in</w:t>
      </w:r>
      <w:r w:rsidR="00AE1498">
        <w:rPr>
          <w:rFonts w:ascii="Verdana" w:hAnsi="Verdana" w:cs="KJCJNO+Verdana"/>
          <w:color w:val="000000"/>
          <w:lang w:val="en-US"/>
        </w:rPr>
        <w:t xml:space="preserve"> </w:t>
      </w:r>
      <w:r w:rsidR="005776C3" w:rsidRPr="004A0989">
        <w:rPr>
          <w:rFonts w:ascii="Verdana" w:hAnsi="Verdana" w:cs="KJCJNO+Verdana"/>
          <w:color w:val="000000"/>
          <w:lang w:val="en-US"/>
        </w:rPr>
        <w:t xml:space="preserve">a </w:t>
      </w:r>
      <w:r w:rsidR="00D61291">
        <w:rPr>
          <w:rFonts w:ascii="Verdana" w:hAnsi="Verdana" w:cs="KJCJNO+Verdana"/>
          <w:color w:val="000000"/>
          <w:lang w:val="en-US"/>
        </w:rPr>
        <w:t>personal</w:t>
      </w:r>
      <w:r w:rsidR="00AC0B14">
        <w:rPr>
          <w:rFonts w:ascii="Verdana" w:hAnsi="Verdana" w:cs="KJCJNO+Verdana"/>
          <w:color w:val="000000"/>
          <w:lang w:val="en-US"/>
        </w:rPr>
        <w:t xml:space="preserve"> or professional</w:t>
      </w:r>
      <w:r w:rsidR="00D61291" w:rsidRPr="004A0989">
        <w:rPr>
          <w:rFonts w:ascii="Verdana" w:hAnsi="Verdana" w:cs="KJCJNO+Verdana"/>
          <w:color w:val="000000"/>
          <w:lang w:val="en-US"/>
        </w:rPr>
        <w:t xml:space="preserve"> </w:t>
      </w:r>
      <w:r w:rsidR="005776C3" w:rsidRPr="004A0989">
        <w:rPr>
          <w:rFonts w:ascii="Verdana" w:hAnsi="Verdana" w:cs="KJCJNO+Verdana"/>
          <w:color w:val="000000"/>
          <w:lang w:val="en-US"/>
        </w:rPr>
        <w:t xml:space="preserve">capacity, they should </w:t>
      </w:r>
      <w:r w:rsidR="00D7267B">
        <w:rPr>
          <w:rFonts w:ascii="Verdana" w:hAnsi="Verdana" w:cs="KJCJNO+Verdana"/>
          <w:color w:val="000000"/>
          <w:lang w:val="en-US"/>
        </w:rPr>
        <w:t>make it</w:t>
      </w:r>
      <w:r w:rsidR="005776C3" w:rsidRPr="004A0989">
        <w:rPr>
          <w:rFonts w:ascii="Verdana" w:hAnsi="Verdana" w:cs="KJCJNO+Verdana"/>
          <w:color w:val="000000"/>
          <w:lang w:val="en-US"/>
        </w:rPr>
        <w:t xml:space="preserve"> clear that they are not commenting on behalf of the Commission and that the public comment cannot be seen as compromising their ability to carry out their role within the Commission in an unbiased and apolitical manner.</w:t>
      </w:r>
      <w:r w:rsidR="008C5604">
        <w:rPr>
          <w:rFonts w:ascii="Verdana" w:hAnsi="Verdana" w:cs="KJCJNO+Verdana"/>
          <w:color w:val="000000"/>
          <w:lang w:val="en-US"/>
        </w:rPr>
        <w:t xml:space="preserve"> </w:t>
      </w:r>
      <w:r w:rsidR="005776C3" w:rsidRPr="004A0989">
        <w:rPr>
          <w:rFonts w:ascii="Verdana" w:hAnsi="Verdana" w:cs="KJCJNO+Verdana"/>
          <w:color w:val="000000"/>
          <w:lang w:val="en-US"/>
        </w:rPr>
        <w:t xml:space="preserve"> This applies </w:t>
      </w:r>
      <w:r w:rsidR="007A443A" w:rsidRPr="004A0989">
        <w:rPr>
          <w:rFonts w:ascii="Verdana" w:hAnsi="Verdana" w:cs="KJCJNO+Verdana"/>
          <w:color w:val="000000"/>
          <w:lang w:val="en-US"/>
        </w:rPr>
        <w:t>equally,</w:t>
      </w:r>
      <w:r w:rsidR="005776C3" w:rsidRPr="004A0989">
        <w:rPr>
          <w:rFonts w:ascii="Verdana" w:hAnsi="Verdana" w:cs="KJCJNO+Verdana"/>
          <w:color w:val="000000"/>
          <w:lang w:val="en-US"/>
        </w:rPr>
        <w:t xml:space="preserve"> where Commissioners are invited in a personal </w:t>
      </w:r>
      <w:r w:rsidR="00AC0B14">
        <w:rPr>
          <w:rFonts w:ascii="Verdana" w:hAnsi="Verdana" w:cs="KJCJNO+Verdana"/>
          <w:color w:val="000000"/>
          <w:lang w:val="en-US"/>
        </w:rPr>
        <w:t xml:space="preserve">or professional </w:t>
      </w:r>
      <w:r w:rsidR="005776C3" w:rsidRPr="004A0989">
        <w:rPr>
          <w:rFonts w:ascii="Verdana" w:hAnsi="Verdana" w:cs="KJCJNO+Verdana"/>
          <w:color w:val="000000"/>
          <w:lang w:val="en-US"/>
        </w:rPr>
        <w:t xml:space="preserve">capacity to participate in a conference, seminar, meeting or other external event. </w:t>
      </w:r>
    </w:p>
    <w:p w14:paraId="4FACEEF4" w14:textId="77777777" w:rsidR="00310E85" w:rsidRPr="004A0989" w:rsidRDefault="00310E85" w:rsidP="008C5604">
      <w:pPr>
        <w:autoSpaceDE w:val="0"/>
        <w:autoSpaceDN w:val="0"/>
        <w:adjustRightInd w:val="0"/>
        <w:rPr>
          <w:rFonts w:ascii="Verdana" w:hAnsi="Verdana" w:cs="KJCJNO+Verdana"/>
          <w:color w:val="000000"/>
          <w:lang w:val="en-US"/>
        </w:rPr>
      </w:pPr>
    </w:p>
    <w:p w14:paraId="3857F742" w14:textId="77777777" w:rsidR="00930B5F" w:rsidRDefault="00930B5F" w:rsidP="00E25681">
      <w:pPr>
        <w:autoSpaceDE w:val="0"/>
        <w:autoSpaceDN w:val="0"/>
        <w:adjustRightInd w:val="0"/>
        <w:rPr>
          <w:rFonts w:ascii="Verdana" w:hAnsi="Verdana" w:cs="Arial"/>
          <w:b/>
          <w:bCs/>
          <w:color w:val="000000"/>
          <w:lang w:val="en-US"/>
        </w:rPr>
      </w:pPr>
    </w:p>
    <w:p w14:paraId="21B5790B"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Non-compliance: Process for investigations</w:t>
      </w:r>
    </w:p>
    <w:p w14:paraId="49F15B36" w14:textId="77777777" w:rsidR="00E25681" w:rsidRPr="004A0989" w:rsidRDefault="00E25681" w:rsidP="00E25681">
      <w:pPr>
        <w:autoSpaceDE w:val="0"/>
        <w:autoSpaceDN w:val="0"/>
        <w:adjustRightInd w:val="0"/>
        <w:rPr>
          <w:rFonts w:ascii="Verdana" w:hAnsi="Verdana" w:cs="Arial"/>
          <w:color w:val="000000"/>
          <w:lang w:val="en-US"/>
        </w:rPr>
      </w:pPr>
    </w:p>
    <w:p w14:paraId="4B44F3A5" w14:textId="77777777" w:rsidR="00E25681" w:rsidRPr="004A0989" w:rsidRDefault="00000E2A" w:rsidP="00E25681">
      <w:pPr>
        <w:autoSpaceDE w:val="0"/>
        <w:autoSpaceDN w:val="0"/>
        <w:adjustRightInd w:val="0"/>
        <w:ind w:left="1440" w:hanging="900"/>
        <w:rPr>
          <w:rFonts w:ascii="Verdana" w:hAnsi="Verdana" w:cs="KJCJNO+Verdana"/>
          <w:color w:val="000000"/>
          <w:lang w:val="en-US"/>
        </w:rPr>
      </w:pPr>
      <w:r>
        <w:rPr>
          <w:rFonts w:ascii="Verdana" w:hAnsi="Verdana" w:cs="Arial"/>
          <w:color w:val="000000"/>
          <w:lang w:val="en-US"/>
        </w:rPr>
        <w:t>20</w:t>
      </w:r>
      <w:r w:rsidR="00280330" w:rsidRPr="004A0989">
        <w:rPr>
          <w:rFonts w:ascii="Verdana" w:hAnsi="Verdana" w:cs="Arial"/>
          <w:color w:val="000000"/>
          <w:lang w:val="en-US"/>
        </w:rPr>
        <w:t xml:space="preserve">.1 </w:t>
      </w:r>
      <w:r w:rsidR="00280330" w:rsidRPr="004A0989">
        <w:rPr>
          <w:rFonts w:ascii="Verdana" w:hAnsi="Verdana" w:cs="Arial"/>
          <w:color w:val="000000"/>
          <w:lang w:val="en-US"/>
        </w:rPr>
        <w:tab/>
      </w:r>
      <w:r w:rsidR="00280330" w:rsidRPr="004A0989">
        <w:rPr>
          <w:rFonts w:ascii="Verdana" w:hAnsi="Verdana" w:cs="KJCJNO+Verdana"/>
          <w:color w:val="000000"/>
          <w:lang w:val="en-US"/>
        </w:rPr>
        <w:t xml:space="preserve">If an incident occurs where there may be a breach of the Code, or if there is an allegation of a breach by </w:t>
      </w:r>
      <w:r w:rsidR="00AE1498">
        <w:rPr>
          <w:rFonts w:ascii="Verdana" w:hAnsi="Verdana" w:cs="KJCJNO+Verdana"/>
          <w:color w:val="000000"/>
          <w:lang w:val="en-US"/>
        </w:rPr>
        <w:t xml:space="preserve">a </w:t>
      </w:r>
      <w:r w:rsidR="00280330">
        <w:rPr>
          <w:rFonts w:ascii="Verdana" w:hAnsi="Verdana" w:cs="KJCJNO+Verdana"/>
          <w:color w:val="000000"/>
          <w:lang w:val="en-US"/>
        </w:rPr>
        <w:t>Commissioner</w:t>
      </w:r>
      <w:r w:rsidR="00280330" w:rsidRPr="004A0989">
        <w:rPr>
          <w:rFonts w:ascii="Verdana" w:hAnsi="Verdana" w:cs="KJCJNO+Verdana"/>
          <w:color w:val="000000"/>
          <w:lang w:val="en-US"/>
        </w:rPr>
        <w:t xml:space="preserve">, it will be referred to the Chief Commissioner in the first instance for informal resolution.  </w:t>
      </w:r>
      <w:r w:rsidR="00E25681" w:rsidRPr="004A0989">
        <w:rPr>
          <w:rFonts w:ascii="Verdana" w:hAnsi="Verdana" w:cs="KJCJNO+Verdana"/>
          <w:color w:val="000000"/>
          <w:lang w:val="en-US"/>
        </w:rPr>
        <w:t xml:space="preserve">If the incident or allegation involves the Chief Commissioner, the </w:t>
      </w:r>
      <w:r w:rsidR="007B0762">
        <w:rPr>
          <w:rFonts w:ascii="Verdana" w:hAnsi="Verdana" w:cs="KJCJNO+Verdana"/>
          <w:color w:val="000000"/>
          <w:lang w:val="en-US"/>
        </w:rPr>
        <w:t>Chief Executive</w:t>
      </w:r>
      <w:r w:rsidR="00E25681" w:rsidRPr="004A0989">
        <w:rPr>
          <w:rFonts w:ascii="Verdana" w:hAnsi="Verdana" w:cs="KJCJNO+Verdana"/>
          <w:color w:val="000000"/>
          <w:lang w:val="en-US"/>
        </w:rPr>
        <w:t xml:space="preserve"> will intervene</w:t>
      </w:r>
      <w:r w:rsidR="00D61291">
        <w:rPr>
          <w:rFonts w:ascii="Verdana" w:hAnsi="Verdana" w:cs="KJCJNO+Verdana"/>
          <w:color w:val="000000"/>
          <w:lang w:val="en-US"/>
        </w:rPr>
        <w:t xml:space="preserve"> to seek an informal resolution</w:t>
      </w:r>
      <w:r w:rsidR="00E25681" w:rsidRPr="004A0989">
        <w:rPr>
          <w:rFonts w:ascii="Verdana" w:hAnsi="Verdana" w:cs="KJCJNO+Verdana"/>
          <w:color w:val="000000"/>
          <w:lang w:val="en-US"/>
        </w:rPr>
        <w:t xml:space="preserve">. </w:t>
      </w:r>
      <w:r w:rsidR="00145811">
        <w:rPr>
          <w:rFonts w:ascii="Verdana" w:hAnsi="Verdana" w:cs="KJCJNO+Verdana"/>
          <w:color w:val="000000"/>
          <w:lang w:val="en-US"/>
        </w:rPr>
        <w:t xml:space="preserve"> </w:t>
      </w:r>
      <w:r w:rsidR="00E25681" w:rsidRPr="004A0989">
        <w:rPr>
          <w:rFonts w:ascii="Verdana" w:hAnsi="Verdana" w:cs="KJCJNO+Verdana"/>
          <w:color w:val="000000"/>
          <w:lang w:val="en-US"/>
        </w:rPr>
        <w:t>If informal resolution is not appropriate</w:t>
      </w:r>
      <w:r w:rsidR="00145811">
        <w:rPr>
          <w:rFonts w:ascii="Verdana" w:hAnsi="Verdana" w:cs="KJCJNO+Verdana"/>
          <w:color w:val="000000"/>
          <w:lang w:val="en-US"/>
        </w:rPr>
        <w:t>,</w:t>
      </w:r>
      <w:r w:rsidR="00E25681" w:rsidRPr="004A0989">
        <w:rPr>
          <w:rFonts w:ascii="Verdana" w:hAnsi="Verdana" w:cs="KJCJNO+Verdana"/>
          <w:color w:val="000000"/>
          <w:lang w:val="en-US"/>
        </w:rPr>
        <w:t xml:space="preserve"> or does not prove possible, the</w:t>
      </w:r>
      <w:r w:rsidR="00151043">
        <w:rPr>
          <w:rFonts w:ascii="Verdana" w:hAnsi="Verdana" w:cs="KJCJNO+Verdana"/>
          <w:color w:val="000000"/>
          <w:lang w:val="en-US"/>
        </w:rPr>
        <w:t xml:space="preserve"> incident or allegation will </w:t>
      </w:r>
      <w:r w:rsidR="00E25681" w:rsidRPr="004A0989">
        <w:rPr>
          <w:rFonts w:ascii="Verdana" w:hAnsi="Verdana" w:cs="KJCJNO+Verdana"/>
          <w:color w:val="000000"/>
          <w:lang w:val="en-US"/>
        </w:rPr>
        <w:t>then be referred for formal investigation</w:t>
      </w:r>
      <w:r w:rsidR="00151043">
        <w:rPr>
          <w:rFonts w:ascii="Verdana" w:hAnsi="Verdana" w:cs="KJCJNO+Verdana"/>
          <w:color w:val="000000"/>
          <w:lang w:val="en-US"/>
        </w:rPr>
        <w:t xml:space="preserve"> by an independent person</w:t>
      </w:r>
      <w:r w:rsidR="00E25681" w:rsidRPr="004A0989">
        <w:rPr>
          <w:rFonts w:ascii="Verdana" w:hAnsi="Verdana" w:cs="KJCJNO+Verdana"/>
          <w:color w:val="000000"/>
          <w:lang w:val="en-US"/>
        </w:rPr>
        <w:t xml:space="preserve">. </w:t>
      </w:r>
      <w:r w:rsidR="00145811">
        <w:rPr>
          <w:rFonts w:ascii="Verdana" w:hAnsi="Verdana" w:cs="KJCJNO+Verdana"/>
          <w:color w:val="000000"/>
          <w:lang w:val="en-US"/>
        </w:rPr>
        <w:t xml:space="preserve"> </w:t>
      </w:r>
      <w:r w:rsidR="00E25681" w:rsidRPr="004A0989">
        <w:rPr>
          <w:rFonts w:ascii="Verdana" w:hAnsi="Verdana" w:cs="Arial"/>
          <w:color w:val="000000"/>
          <w:lang w:val="en-US"/>
        </w:rPr>
        <w:t>The Chief Commissioner</w:t>
      </w:r>
      <w:r w:rsidR="00151043">
        <w:rPr>
          <w:rFonts w:ascii="Verdana" w:hAnsi="Verdana" w:cs="Arial"/>
          <w:color w:val="000000"/>
          <w:lang w:val="en-US"/>
        </w:rPr>
        <w:t xml:space="preserve">, or the </w:t>
      </w:r>
      <w:r w:rsidR="007B0762">
        <w:rPr>
          <w:rFonts w:ascii="Verdana" w:hAnsi="Verdana" w:cs="Arial"/>
          <w:color w:val="000000"/>
          <w:lang w:val="en-US"/>
        </w:rPr>
        <w:t>Chief Executive</w:t>
      </w:r>
      <w:r w:rsidR="00151043">
        <w:rPr>
          <w:rFonts w:ascii="Verdana" w:hAnsi="Verdana" w:cs="Arial"/>
          <w:color w:val="000000"/>
          <w:lang w:val="en-US"/>
        </w:rPr>
        <w:t xml:space="preserve"> in the case of the Chief Commissioner,</w:t>
      </w:r>
      <w:r w:rsidR="00E25681" w:rsidRPr="004A0989">
        <w:rPr>
          <w:rFonts w:ascii="Verdana" w:hAnsi="Verdana" w:cs="Arial"/>
          <w:color w:val="000000"/>
          <w:lang w:val="en-US"/>
        </w:rPr>
        <w:t xml:space="preserve"> will require details of any alleged contravention of the Code in writing in order to determine whether there is sufficient evidence of a potential breach of the Code as to warrant investigation. </w:t>
      </w:r>
    </w:p>
    <w:p w14:paraId="2F43D04B" w14:textId="77777777" w:rsidR="00E25681" w:rsidRPr="004A0989" w:rsidRDefault="00E25681" w:rsidP="00E25681">
      <w:pPr>
        <w:autoSpaceDE w:val="0"/>
        <w:autoSpaceDN w:val="0"/>
        <w:adjustRightInd w:val="0"/>
        <w:rPr>
          <w:rFonts w:ascii="Verdana" w:hAnsi="Verdana" w:cs="Arial"/>
          <w:color w:val="000000"/>
          <w:lang w:val="en-US"/>
        </w:rPr>
      </w:pPr>
    </w:p>
    <w:p w14:paraId="579A8E6F" w14:textId="77777777" w:rsidR="00444E22" w:rsidRDefault="00000E2A" w:rsidP="00E25681">
      <w:pPr>
        <w:autoSpaceDE w:val="0"/>
        <w:autoSpaceDN w:val="0"/>
        <w:adjustRightInd w:val="0"/>
        <w:ind w:left="1440" w:hanging="900"/>
        <w:rPr>
          <w:rFonts w:ascii="Verdana" w:hAnsi="Verdana" w:cs="Arial"/>
          <w:color w:val="000000"/>
          <w:lang w:val="en-US"/>
        </w:rPr>
      </w:pPr>
      <w:r>
        <w:rPr>
          <w:rFonts w:ascii="Verdana" w:hAnsi="Verdana" w:cs="Arial"/>
          <w:color w:val="000000"/>
          <w:lang w:val="en-US"/>
        </w:rPr>
        <w:t>20</w:t>
      </w:r>
      <w:r w:rsidR="00145811">
        <w:rPr>
          <w:rFonts w:ascii="Verdana" w:hAnsi="Verdana" w:cs="Arial"/>
          <w:color w:val="000000"/>
          <w:lang w:val="en-US"/>
        </w:rPr>
        <w:t>.2</w:t>
      </w:r>
      <w:r w:rsidR="00E25681" w:rsidRPr="004A0989">
        <w:rPr>
          <w:rFonts w:ascii="Verdana" w:hAnsi="Verdana" w:cs="Arial"/>
          <w:color w:val="000000"/>
          <w:lang w:val="en-US"/>
        </w:rPr>
        <w:tab/>
        <w:t xml:space="preserve">Where the Chief Commissioner </w:t>
      </w:r>
      <w:r w:rsidR="00151043">
        <w:rPr>
          <w:rFonts w:ascii="Verdana" w:hAnsi="Verdana" w:cs="Arial"/>
          <w:color w:val="000000"/>
          <w:lang w:val="en-US"/>
        </w:rPr>
        <w:t xml:space="preserve">has commissioned an independent </w:t>
      </w:r>
      <w:r w:rsidR="00AC0B14">
        <w:rPr>
          <w:rFonts w:ascii="Verdana" w:hAnsi="Verdana" w:cs="Arial"/>
          <w:color w:val="000000"/>
          <w:lang w:val="en-US"/>
        </w:rPr>
        <w:t>investigation</w:t>
      </w:r>
      <w:r w:rsidR="00151043">
        <w:rPr>
          <w:rFonts w:ascii="Verdana" w:hAnsi="Verdana" w:cs="Arial"/>
          <w:color w:val="000000"/>
          <w:lang w:val="en-US"/>
        </w:rPr>
        <w:t xml:space="preserve">, </w:t>
      </w:r>
      <w:r w:rsidR="00BC10F9">
        <w:rPr>
          <w:rFonts w:ascii="Verdana" w:hAnsi="Verdana" w:cs="Arial"/>
          <w:color w:val="000000"/>
          <w:lang w:val="en-US"/>
        </w:rPr>
        <w:t>s/</w:t>
      </w:r>
      <w:r w:rsidR="00E25681" w:rsidRPr="004A0989">
        <w:rPr>
          <w:rFonts w:ascii="Verdana" w:hAnsi="Verdana" w:cs="Arial"/>
          <w:color w:val="000000"/>
          <w:lang w:val="en-US"/>
        </w:rPr>
        <w:t xml:space="preserve">he will </w:t>
      </w:r>
      <w:r w:rsidR="00151043">
        <w:rPr>
          <w:rFonts w:ascii="Verdana" w:hAnsi="Verdana" w:cs="Arial"/>
          <w:color w:val="000000"/>
          <w:lang w:val="en-US"/>
        </w:rPr>
        <w:t xml:space="preserve">receive the report and decide whether it should be forwarded to the Secretary of State </w:t>
      </w:r>
      <w:r w:rsidR="00BC10F9">
        <w:rPr>
          <w:rFonts w:ascii="Verdana" w:hAnsi="Verdana" w:cs="Arial"/>
          <w:color w:val="000000"/>
          <w:lang w:val="en-US"/>
        </w:rPr>
        <w:t xml:space="preserve">for Northern Ireland </w:t>
      </w:r>
      <w:r w:rsidR="00151043">
        <w:rPr>
          <w:rFonts w:ascii="Verdana" w:hAnsi="Verdana" w:cs="Arial"/>
          <w:color w:val="000000"/>
          <w:lang w:val="en-US"/>
        </w:rPr>
        <w:t xml:space="preserve">for a decision. </w:t>
      </w:r>
      <w:r w:rsidR="00BC10F9">
        <w:rPr>
          <w:rFonts w:ascii="Verdana" w:hAnsi="Verdana" w:cs="Arial"/>
          <w:color w:val="000000"/>
          <w:lang w:val="en-US"/>
        </w:rPr>
        <w:t xml:space="preserve"> </w:t>
      </w:r>
    </w:p>
    <w:p w14:paraId="5F571336" w14:textId="77777777" w:rsidR="00444E22" w:rsidRDefault="00444E22" w:rsidP="00E25681">
      <w:pPr>
        <w:autoSpaceDE w:val="0"/>
        <w:autoSpaceDN w:val="0"/>
        <w:adjustRightInd w:val="0"/>
        <w:ind w:left="1440" w:hanging="900"/>
        <w:rPr>
          <w:rFonts w:ascii="Verdana" w:hAnsi="Verdana" w:cs="Arial"/>
          <w:color w:val="000000"/>
          <w:lang w:val="en-US"/>
        </w:rPr>
      </w:pPr>
    </w:p>
    <w:p w14:paraId="2A88E51F" w14:textId="77777777" w:rsidR="00E25681" w:rsidRPr="004A0989" w:rsidRDefault="00444E22" w:rsidP="00E25681">
      <w:pPr>
        <w:autoSpaceDE w:val="0"/>
        <w:autoSpaceDN w:val="0"/>
        <w:adjustRightInd w:val="0"/>
        <w:ind w:left="1440" w:hanging="900"/>
        <w:rPr>
          <w:rFonts w:ascii="Verdana" w:hAnsi="Verdana" w:cs="Arial"/>
          <w:color w:val="000000"/>
          <w:lang w:val="en-US"/>
        </w:rPr>
      </w:pPr>
      <w:r>
        <w:rPr>
          <w:rFonts w:ascii="Verdana" w:hAnsi="Verdana" w:cs="Arial"/>
          <w:color w:val="000000"/>
          <w:lang w:val="en-US"/>
        </w:rPr>
        <w:t>20.3</w:t>
      </w:r>
      <w:r>
        <w:rPr>
          <w:rFonts w:ascii="Verdana" w:hAnsi="Verdana" w:cs="Arial"/>
          <w:color w:val="000000"/>
          <w:lang w:val="en-US"/>
        </w:rPr>
        <w:tab/>
      </w:r>
      <w:r w:rsidR="00151043">
        <w:rPr>
          <w:rFonts w:ascii="Verdana" w:hAnsi="Verdana" w:cs="Arial"/>
          <w:color w:val="000000"/>
          <w:lang w:val="en-US"/>
        </w:rPr>
        <w:t>Where the</w:t>
      </w:r>
      <w:r>
        <w:rPr>
          <w:rFonts w:ascii="Verdana" w:hAnsi="Verdana" w:cs="Arial"/>
          <w:color w:val="000000"/>
          <w:lang w:val="en-US"/>
        </w:rPr>
        <w:t>re is</w:t>
      </w:r>
      <w:r w:rsidR="00CE7B10">
        <w:rPr>
          <w:rFonts w:ascii="Verdana" w:hAnsi="Verdana" w:cs="Arial"/>
          <w:color w:val="000000"/>
          <w:lang w:val="en-US"/>
        </w:rPr>
        <w:t>, following an investigation,</w:t>
      </w:r>
      <w:r>
        <w:rPr>
          <w:rFonts w:ascii="Verdana" w:hAnsi="Verdana" w:cs="Arial"/>
          <w:color w:val="000000"/>
          <w:lang w:val="en-US"/>
        </w:rPr>
        <w:t xml:space="preserve"> an</w:t>
      </w:r>
      <w:r w:rsidR="00151043">
        <w:rPr>
          <w:rFonts w:ascii="Verdana" w:hAnsi="Verdana" w:cs="Arial"/>
          <w:color w:val="000000"/>
          <w:lang w:val="en-US"/>
        </w:rPr>
        <w:t xml:space="preserve"> allegation</w:t>
      </w:r>
      <w:r>
        <w:rPr>
          <w:rFonts w:ascii="Verdana" w:hAnsi="Verdana" w:cs="Arial"/>
          <w:color w:val="000000"/>
          <w:lang w:val="en-US"/>
        </w:rPr>
        <w:t xml:space="preserve"> of a breach of the Code of Governance by</w:t>
      </w:r>
      <w:r w:rsidR="00151043">
        <w:rPr>
          <w:rFonts w:ascii="Verdana" w:hAnsi="Verdana" w:cs="Arial"/>
          <w:color w:val="000000"/>
          <w:lang w:val="en-US"/>
        </w:rPr>
        <w:t xml:space="preserve"> the Chief Commissioner,</w:t>
      </w:r>
      <w:r w:rsidR="006429D7">
        <w:rPr>
          <w:rFonts w:ascii="Verdana" w:hAnsi="Verdana" w:cs="Arial"/>
          <w:color w:val="000000"/>
          <w:lang w:val="en-US"/>
        </w:rPr>
        <w:t xml:space="preserve"> the </w:t>
      </w:r>
      <w:r w:rsidR="00C35F6E">
        <w:rPr>
          <w:rFonts w:ascii="Verdana" w:hAnsi="Verdana" w:cs="Arial"/>
          <w:color w:val="000000"/>
          <w:lang w:val="en-US"/>
        </w:rPr>
        <w:t>independent Chair of the Audit and Risk Management Committee</w:t>
      </w:r>
      <w:r w:rsidR="00CE7B10">
        <w:rPr>
          <w:rFonts w:ascii="Verdana" w:hAnsi="Verdana" w:cs="Arial"/>
          <w:color w:val="000000"/>
          <w:lang w:val="en-US"/>
        </w:rPr>
        <w:t xml:space="preserve"> together with a panel of </w:t>
      </w:r>
      <w:r w:rsidR="002E5501">
        <w:rPr>
          <w:rFonts w:ascii="Verdana" w:hAnsi="Verdana" w:cs="Arial"/>
          <w:color w:val="000000"/>
          <w:lang w:val="en-US"/>
        </w:rPr>
        <w:t xml:space="preserve">two </w:t>
      </w:r>
      <w:r w:rsidR="00CE7B10">
        <w:rPr>
          <w:rFonts w:ascii="Verdana" w:hAnsi="Verdana" w:cs="Arial"/>
          <w:color w:val="000000"/>
          <w:lang w:val="en-US"/>
        </w:rPr>
        <w:t>Commissioners</w:t>
      </w:r>
      <w:r w:rsidR="00C35F6E">
        <w:rPr>
          <w:rFonts w:ascii="Verdana" w:hAnsi="Verdana" w:cs="Arial"/>
          <w:color w:val="000000"/>
          <w:lang w:val="en-US"/>
        </w:rPr>
        <w:t xml:space="preserve"> will</w:t>
      </w:r>
      <w:r w:rsidR="00E25681" w:rsidRPr="004A0989">
        <w:rPr>
          <w:rFonts w:ascii="Verdana" w:hAnsi="Verdana" w:cs="Arial"/>
          <w:color w:val="000000"/>
          <w:lang w:val="en-US"/>
        </w:rPr>
        <w:t xml:space="preserve"> </w:t>
      </w:r>
      <w:r w:rsidR="00151043">
        <w:rPr>
          <w:rFonts w:ascii="Verdana" w:hAnsi="Verdana" w:cs="Arial"/>
          <w:color w:val="000000"/>
          <w:lang w:val="en-US"/>
        </w:rPr>
        <w:t>receive the</w:t>
      </w:r>
      <w:r w:rsidR="00E25681" w:rsidRPr="004A0989">
        <w:rPr>
          <w:rFonts w:ascii="Verdana" w:hAnsi="Verdana" w:cs="Arial"/>
          <w:color w:val="000000"/>
          <w:lang w:val="en-US"/>
        </w:rPr>
        <w:t xml:space="preserve"> report </w:t>
      </w:r>
      <w:r w:rsidR="00151043">
        <w:rPr>
          <w:rFonts w:ascii="Verdana" w:hAnsi="Verdana" w:cs="Arial"/>
          <w:color w:val="000000"/>
          <w:lang w:val="en-US"/>
        </w:rPr>
        <w:t>and determine whether it should be forwarded to the Secretary of State for a decision</w:t>
      </w:r>
      <w:r w:rsidR="00E25681" w:rsidRPr="004A0989">
        <w:rPr>
          <w:rFonts w:ascii="Verdana" w:hAnsi="Verdana" w:cs="Arial"/>
          <w:color w:val="000000"/>
          <w:lang w:val="en-US"/>
        </w:rPr>
        <w:t xml:space="preserve">. </w:t>
      </w:r>
    </w:p>
    <w:p w14:paraId="60CA9C51" w14:textId="77777777" w:rsidR="00E25681" w:rsidRPr="004A0989" w:rsidRDefault="00E25681" w:rsidP="00E25681">
      <w:pPr>
        <w:autoSpaceDE w:val="0"/>
        <w:autoSpaceDN w:val="0"/>
        <w:adjustRightInd w:val="0"/>
        <w:rPr>
          <w:rFonts w:ascii="Verdana" w:hAnsi="Verdana" w:cs="Arial"/>
          <w:color w:val="000000"/>
          <w:lang w:val="en-US"/>
        </w:rPr>
      </w:pPr>
    </w:p>
    <w:p w14:paraId="57DBC942" w14:textId="77777777" w:rsidR="00E159EE" w:rsidRDefault="00000E2A" w:rsidP="00C20551">
      <w:pPr>
        <w:autoSpaceDE w:val="0"/>
        <w:autoSpaceDN w:val="0"/>
        <w:adjustRightInd w:val="0"/>
        <w:ind w:left="1440" w:hanging="900"/>
        <w:rPr>
          <w:rFonts w:ascii="Verdana" w:hAnsi="Verdana" w:cs="Arial"/>
          <w:color w:val="000000"/>
          <w:lang w:val="en-US"/>
        </w:rPr>
      </w:pPr>
      <w:r>
        <w:rPr>
          <w:rFonts w:ascii="Verdana" w:hAnsi="Verdana" w:cs="Arial"/>
          <w:color w:val="000000"/>
          <w:lang w:val="en-US"/>
        </w:rPr>
        <w:t>20</w:t>
      </w:r>
      <w:r w:rsidR="00151043">
        <w:rPr>
          <w:rFonts w:ascii="Verdana" w:hAnsi="Verdana" w:cs="Arial"/>
          <w:color w:val="000000"/>
          <w:lang w:val="en-US"/>
        </w:rPr>
        <w:t>.</w:t>
      </w:r>
      <w:r w:rsidR="00444E22">
        <w:rPr>
          <w:rFonts w:ascii="Verdana" w:hAnsi="Verdana" w:cs="Arial"/>
          <w:color w:val="000000"/>
          <w:lang w:val="en-US"/>
        </w:rPr>
        <w:t>4</w:t>
      </w:r>
      <w:r w:rsidR="00E25681" w:rsidRPr="004A0989">
        <w:rPr>
          <w:rFonts w:ascii="Verdana" w:hAnsi="Verdana" w:cs="Arial"/>
          <w:color w:val="000000"/>
          <w:lang w:val="en-US"/>
        </w:rPr>
        <w:tab/>
        <w:t xml:space="preserve">The Secretary of State for Northern Ireland may remove a Commissioner in accordance with the terms and conditions of </w:t>
      </w:r>
      <w:r w:rsidR="009004BE">
        <w:rPr>
          <w:rFonts w:ascii="Verdana" w:hAnsi="Verdana" w:cs="Arial"/>
          <w:color w:val="000000"/>
          <w:lang w:val="en-US"/>
        </w:rPr>
        <w:t>her/his</w:t>
      </w:r>
      <w:r w:rsidR="00E25681" w:rsidRPr="004A0989">
        <w:rPr>
          <w:rFonts w:ascii="Verdana" w:hAnsi="Verdana" w:cs="Arial"/>
          <w:color w:val="000000"/>
          <w:lang w:val="en-US"/>
        </w:rPr>
        <w:t xml:space="preserve"> appointment, if they are considered unable or unfit to discharge the functions of a Commissioner. </w:t>
      </w:r>
      <w:r w:rsidR="00BC10F9">
        <w:rPr>
          <w:rFonts w:ascii="Verdana" w:hAnsi="Verdana" w:cs="Arial"/>
          <w:color w:val="000000"/>
          <w:lang w:val="en-US"/>
        </w:rPr>
        <w:t xml:space="preserve"> </w:t>
      </w:r>
      <w:r w:rsidR="00E25681" w:rsidRPr="004A0989">
        <w:rPr>
          <w:rFonts w:ascii="Verdana" w:hAnsi="Verdana" w:cs="Arial"/>
          <w:color w:val="000000"/>
          <w:lang w:val="en-US"/>
        </w:rPr>
        <w:t xml:space="preserve">This includes failing to perform the duties required of </w:t>
      </w:r>
      <w:r w:rsidR="00515A4B">
        <w:rPr>
          <w:rFonts w:ascii="Verdana" w:hAnsi="Verdana" w:cs="Arial"/>
          <w:color w:val="000000"/>
          <w:lang w:val="en-US"/>
        </w:rPr>
        <w:t xml:space="preserve">a </w:t>
      </w:r>
      <w:r w:rsidR="00E25681" w:rsidRPr="004A0989">
        <w:rPr>
          <w:rFonts w:ascii="Verdana" w:hAnsi="Verdana" w:cs="Arial"/>
          <w:color w:val="000000"/>
          <w:lang w:val="en-US"/>
        </w:rPr>
        <w:t xml:space="preserve">Commissioner to the standards expected of persons who hold public office and failing to meet their obligations and responsibilities as described in this document. </w:t>
      </w:r>
    </w:p>
    <w:p w14:paraId="25C4D028" w14:textId="77777777" w:rsidR="00930B5F" w:rsidRDefault="00930B5F" w:rsidP="00BC10F9">
      <w:pPr>
        <w:autoSpaceDE w:val="0"/>
        <w:autoSpaceDN w:val="0"/>
        <w:adjustRightInd w:val="0"/>
        <w:rPr>
          <w:rFonts w:ascii="Verdana" w:hAnsi="Verdana" w:cs="KJCJNO+Verdana"/>
          <w:b/>
          <w:color w:val="000000"/>
          <w:lang w:val="en-US"/>
        </w:rPr>
      </w:pPr>
    </w:p>
    <w:p w14:paraId="0A724695" w14:textId="77777777" w:rsidR="00930B5F" w:rsidRDefault="00930B5F" w:rsidP="00BC10F9">
      <w:pPr>
        <w:autoSpaceDE w:val="0"/>
        <w:autoSpaceDN w:val="0"/>
        <w:adjustRightInd w:val="0"/>
        <w:rPr>
          <w:rFonts w:ascii="Verdana" w:hAnsi="Verdana" w:cs="KJCJNO+Verdana"/>
          <w:b/>
          <w:color w:val="000000"/>
          <w:lang w:val="en-US"/>
        </w:rPr>
      </w:pPr>
    </w:p>
    <w:p w14:paraId="5D0A7082" w14:textId="77777777" w:rsidR="000221F8" w:rsidRPr="008F4829" w:rsidRDefault="000221F8" w:rsidP="000221F8">
      <w:pPr>
        <w:pStyle w:val="ListParagraph"/>
        <w:numPr>
          <w:ilvl w:val="0"/>
          <w:numId w:val="1"/>
        </w:numPr>
        <w:rPr>
          <w:rFonts w:ascii="Verdana" w:hAnsi="Verdana"/>
          <w:b/>
          <w:color w:val="000000"/>
        </w:rPr>
      </w:pPr>
      <w:r>
        <w:rPr>
          <w:rFonts w:ascii="Verdana" w:hAnsi="Verdana" w:cs="Arial"/>
          <w:b/>
          <w:color w:val="77328A"/>
          <w:sz w:val="30"/>
          <w:szCs w:val="30"/>
        </w:rPr>
        <w:t>Arrangements for review</w:t>
      </w:r>
    </w:p>
    <w:p w14:paraId="748B15C6" w14:textId="77777777" w:rsidR="00310E85" w:rsidRPr="004A0989" w:rsidRDefault="00310E85" w:rsidP="00310E85">
      <w:pPr>
        <w:autoSpaceDE w:val="0"/>
        <w:autoSpaceDN w:val="0"/>
        <w:adjustRightInd w:val="0"/>
        <w:ind w:left="360"/>
        <w:rPr>
          <w:rFonts w:ascii="Verdana" w:hAnsi="Verdana" w:cs="KJCJNO+Verdana"/>
          <w:color w:val="000000"/>
          <w:lang w:val="en-US"/>
        </w:rPr>
      </w:pPr>
    </w:p>
    <w:p w14:paraId="16CF3203" w14:textId="77777777" w:rsidR="00310E85" w:rsidRPr="004A0989" w:rsidRDefault="00000E2A" w:rsidP="00C20551">
      <w:pPr>
        <w:autoSpaceDE w:val="0"/>
        <w:autoSpaceDN w:val="0"/>
        <w:adjustRightInd w:val="0"/>
        <w:ind w:left="1440" w:hanging="900"/>
        <w:rPr>
          <w:rFonts w:ascii="Verdana" w:hAnsi="Verdana" w:cs="KJCJNO+Verdana"/>
          <w:color w:val="000000"/>
          <w:lang w:val="en-US"/>
        </w:rPr>
      </w:pPr>
      <w:r>
        <w:rPr>
          <w:rFonts w:ascii="Verdana" w:hAnsi="Verdana" w:cs="KJCJNO+Verdana"/>
          <w:color w:val="000000"/>
          <w:lang w:val="en-US"/>
        </w:rPr>
        <w:t>21</w:t>
      </w:r>
      <w:r w:rsidR="00A90E26" w:rsidRPr="004A0989">
        <w:rPr>
          <w:rFonts w:ascii="Verdana" w:hAnsi="Verdana" w:cs="KJCJNO+Verdana"/>
          <w:color w:val="000000"/>
          <w:lang w:val="en-US"/>
        </w:rPr>
        <w:t>.1</w:t>
      </w:r>
      <w:r w:rsidR="00A90E26" w:rsidRPr="004A0989">
        <w:rPr>
          <w:rFonts w:ascii="Verdana" w:hAnsi="Verdana" w:cs="KJCJNO+Verdana"/>
          <w:color w:val="000000"/>
          <w:lang w:val="en-US"/>
        </w:rPr>
        <w:tab/>
      </w:r>
      <w:r w:rsidR="00310E85" w:rsidRPr="004A0989">
        <w:rPr>
          <w:rFonts w:ascii="Verdana" w:hAnsi="Verdana" w:cs="KJCJNO+Verdana"/>
          <w:color w:val="000000"/>
          <w:lang w:val="en-US"/>
        </w:rPr>
        <w:t xml:space="preserve">Any queries relating to the application of this </w:t>
      </w:r>
      <w:r w:rsidR="00534028" w:rsidRPr="004A0989">
        <w:rPr>
          <w:rFonts w:ascii="Verdana" w:hAnsi="Verdana" w:cs="KJCJNO+Verdana"/>
          <w:color w:val="000000"/>
          <w:lang w:val="en-US"/>
        </w:rPr>
        <w:t xml:space="preserve">Code </w:t>
      </w:r>
      <w:r w:rsidR="00310E85" w:rsidRPr="004A0989">
        <w:rPr>
          <w:rFonts w:ascii="Verdana" w:hAnsi="Verdana" w:cs="KJCJNO+Verdana"/>
          <w:color w:val="000000"/>
          <w:lang w:val="en-US"/>
        </w:rPr>
        <w:t xml:space="preserve">should be directed to the </w:t>
      </w:r>
      <w:r w:rsidR="00AC0B14">
        <w:rPr>
          <w:rFonts w:ascii="Verdana" w:hAnsi="Verdana" w:cs="KJCJNO+Verdana"/>
          <w:color w:val="000000"/>
          <w:lang w:val="en-US"/>
        </w:rPr>
        <w:t>Chief Executive</w:t>
      </w:r>
      <w:r w:rsidR="0075730A" w:rsidRPr="004A0989">
        <w:rPr>
          <w:rFonts w:ascii="Verdana" w:hAnsi="Verdana" w:cs="KJCJNO+Verdana"/>
          <w:color w:val="000000"/>
          <w:lang w:val="en-US"/>
        </w:rPr>
        <w:t>.</w:t>
      </w:r>
    </w:p>
    <w:p w14:paraId="25BE51EB" w14:textId="77777777" w:rsidR="00534028" w:rsidRPr="004A0989" w:rsidRDefault="00534028" w:rsidP="00C20551">
      <w:pPr>
        <w:autoSpaceDE w:val="0"/>
        <w:autoSpaceDN w:val="0"/>
        <w:adjustRightInd w:val="0"/>
        <w:ind w:left="1440" w:hanging="900"/>
        <w:rPr>
          <w:rFonts w:ascii="Verdana" w:hAnsi="Verdana" w:cs="KJCJNO+Verdana"/>
          <w:color w:val="000000"/>
          <w:lang w:val="en-US"/>
        </w:rPr>
      </w:pPr>
    </w:p>
    <w:p w14:paraId="11595A06" w14:textId="77777777" w:rsidR="00310E85" w:rsidRPr="004A0989" w:rsidRDefault="00E25681" w:rsidP="00E75A66">
      <w:pPr>
        <w:autoSpaceDE w:val="0"/>
        <w:autoSpaceDN w:val="0"/>
        <w:adjustRightInd w:val="0"/>
        <w:ind w:left="1440" w:hanging="900"/>
        <w:rPr>
          <w:rFonts w:ascii="Verdana" w:hAnsi="Verdana" w:cs="KJCJNO+Verdana"/>
          <w:color w:val="000000"/>
          <w:lang w:val="en-US"/>
        </w:rPr>
      </w:pPr>
      <w:r w:rsidRPr="004A0989">
        <w:rPr>
          <w:rFonts w:ascii="Verdana" w:hAnsi="Verdana" w:cs="KJCJNO+Verdana"/>
          <w:color w:val="000000"/>
          <w:lang w:val="en-US"/>
        </w:rPr>
        <w:t>2</w:t>
      </w:r>
      <w:r w:rsidR="00000E2A">
        <w:rPr>
          <w:rFonts w:ascii="Verdana" w:hAnsi="Verdana" w:cs="KJCJNO+Verdana"/>
          <w:color w:val="000000"/>
          <w:lang w:val="en-US"/>
        </w:rPr>
        <w:t>1</w:t>
      </w:r>
      <w:r w:rsidR="00A90E26" w:rsidRPr="004A0989">
        <w:rPr>
          <w:rFonts w:ascii="Verdana" w:hAnsi="Verdana" w:cs="KJCJNO+Verdana"/>
          <w:color w:val="000000"/>
          <w:lang w:val="en-US"/>
        </w:rPr>
        <w:t>.2</w:t>
      </w:r>
      <w:r w:rsidR="00A90E26" w:rsidRPr="004A0989">
        <w:rPr>
          <w:rFonts w:ascii="Verdana" w:hAnsi="Verdana" w:cs="KJCJNO+Verdana"/>
          <w:color w:val="000000"/>
          <w:lang w:val="en-US"/>
        </w:rPr>
        <w:tab/>
      </w:r>
      <w:r w:rsidR="00310E85" w:rsidRPr="004A0989">
        <w:rPr>
          <w:rFonts w:ascii="Verdana" w:hAnsi="Verdana" w:cs="KJCJNO+Verdana"/>
          <w:color w:val="000000"/>
          <w:lang w:val="en-US"/>
        </w:rPr>
        <w:t xml:space="preserve">This Code will be reviewed by Commissioners </w:t>
      </w:r>
      <w:r w:rsidR="00D61291">
        <w:rPr>
          <w:rFonts w:ascii="Verdana" w:hAnsi="Verdana" w:cs="KJCJNO+Verdana"/>
          <w:color w:val="000000"/>
          <w:lang w:val="en-US"/>
        </w:rPr>
        <w:t xml:space="preserve">at least </w:t>
      </w:r>
      <w:r w:rsidR="00310E85" w:rsidRPr="004A0989">
        <w:rPr>
          <w:rFonts w:ascii="Verdana" w:hAnsi="Verdana" w:cs="KJCJNO+Verdana"/>
          <w:color w:val="000000"/>
          <w:lang w:val="en-US"/>
        </w:rPr>
        <w:t xml:space="preserve">every three years, in conjunction with </w:t>
      </w:r>
      <w:r w:rsidR="00534028" w:rsidRPr="004A0989">
        <w:rPr>
          <w:rFonts w:ascii="Verdana" w:hAnsi="Verdana" w:cs="KJCJNO+Verdana"/>
          <w:color w:val="000000"/>
          <w:lang w:val="en-US"/>
        </w:rPr>
        <w:t xml:space="preserve">a </w:t>
      </w:r>
      <w:r w:rsidR="00310E85" w:rsidRPr="004A0989">
        <w:rPr>
          <w:rFonts w:ascii="Verdana" w:hAnsi="Verdana" w:cs="KJCJNO+Verdana"/>
          <w:color w:val="000000"/>
          <w:lang w:val="en-US"/>
        </w:rPr>
        <w:t xml:space="preserve">review of Standing </w:t>
      </w:r>
      <w:r w:rsidR="00747C7C" w:rsidRPr="004A0989">
        <w:rPr>
          <w:rFonts w:ascii="Verdana" w:hAnsi="Verdana" w:cs="KJCJNO+Verdana"/>
          <w:color w:val="000000"/>
          <w:lang w:val="en-US"/>
        </w:rPr>
        <w:t>O</w:t>
      </w:r>
      <w:r w:rsidR="00310E85" w:rsidRPr="004A0989">
        <w:rPr>
          <w:rFonts w:ascii="Verdana" w:hAnsi="Verdana" w:cs="KJCJNO+Verdana"/>
          <w:color w:val="000000"/>
          <w:lang w:val="en-US"/>
        </w:rPr>
        <w:t xml:space="preserve">rders, to ensure it continues to meet the </w:t>
      </w:r>
      <w:r w:rsidR="00747C7C" w:rsidRPr="004A0989">
        <w:rPr>
          <w:rFonts w:ascii="Verdana" w:hAnsi="Verdana" w:cs="KJCJNO+Verdana"/>
          <w:color w:val="000000"/>
          <w:lang w:val="en-US"/>
        </w:rPr>
        <w:t>needs of the Commission</w:t>
      </w:r>
      <w:r w:rsidR="00D61291">
        <w:rPr>
          <w:rFonts w:ascii="Verdana" w:hAnsi="Verdana" w:cs="KJCJNO+Verdana"/>
          <w:color w:val="000000"/>
          <w:lang w:val="en-US"/>
        </w:rPr>
        <w:t xml:space="preserve"> or as authorised by the Commission</w:t>
      </w:r>
      <w:r w:rsidR="00310E85" w:rsidRPr="004A0989">
        <w:rPr>
          <w:rFonts w:ascii="Verdana" w:hAnsi="Verdana" w:cs="KJCJNO+Verdana"/>
          <w:color w:val="000000"/>
          <w:lang w:val="en-US"/>
        </w:rPr>
        <w:t>.</w:t>
      </w:r>
    </w:p>
    <w:p w14:paraId="2BDF4DC1" w14:textId="77777777" w:rsidR="005776C3" w:rsidRPr="004A0989" w:rsidRDefault="005776C3" w:rsidP="005776C3">
      <w:pPr>
        <w:autoSpaceDE w:val="0"/>
        <w:autoSpaceDN w:val="0"/>
        <w:adjustRightInd w:val="0"/>
        <w:ind w:left="1440"/>
        <w:rPr>
          <w:rFonts w:ascii="Verdana" w:hAnsi="Verdana" w:cs="KJCJNO+Verdana"/>
          <w:color w:val="000000"/>
          <w:sz w:val="23"/>
          <w:szCs w:val="23"/>
          <w:lang w:val="en-US"/>
        </w:rPr>
      </w:pPr>
    </w:p>
    <w:p w14:paraId="30B6BA15" w14:textId="77777777" w:rsidR="00515A4B" w:rsidRPr="000221F8" w:rsidRDefault="001644D0" w:rsidP="0013118D">
      <w:pPr>
        <w:rPr>
          <w:rFonts w:ascii="Verdana" w:hAnsi="Verdana"/>
          <w:b/>
          <w:color w:val="7030A0"/>
          <w:sz w:val="30"/>
          <w:szCs w:val="30"/>
        </w:rPr>
      </w:pPr>
      <w:r w:rsidRPr="004A0989">
        <w:rPr>
          <w:rFonts w:ascii="Verdana" w:hAnsi="Verdana" w:cs="Arial"/>
          <w:color w:val="000000"/>
        </w:rPr>
        <w:br w:type="page"/>
      </w:r>
      <w:r w:rsidR="00515A4B" w:rsidRPr="000221F8">
        <w:rPr>
          <w:rFonts w:ascii="Verdana" w:hAnsi="Verdana"/>
          <w:b/>
          <w:color w:val="7030A0"/>
          <w:sz w:val="30"/>
          <w:szCs w:val="30"/>
        </w:rPr>
        <w:t>Appendix 1</w:t>
      </w:r>
    </w:p>
    <w:p w14:paraId="6D0D90B7" w14:textId="77777777" w:rsidR="00515A4B" w:rsidRDefault="00515A4B" w:rsidP="00515A4B">
      <w:pPr>
        <w:rPr>
          <w:rFonts w:ascii="Verdana" w:hAnsi="Verdana"/>
        </w:rPr>
      </w:pPr>
    </w:p>
    <w:p w14:paraId="3C75BB8F" w14:textId="77777777" w:rsidR="00515A4B" w:rsidRPr="008124B8" w:rsidRDefault="00515A4B" w:rsidP="00515A4B">
      <w:pPr>
        <w:rPr>
          <w:rFonts w:ascii="Verdana" w:hAnsi="Verdana"/>
        </w:rPr>
      </w:pPr>
    </w:p>
    <w:p w14:paraId="0BA93931" w14:textId="77777777" w:rsidR="00515A4B" w:rsidRPr="000221F8" w:rsidRDefault="00515A4B" w:rsidP="00515A4B">
      <w:pPr>
        <w:rPr>
          <w:rFonts w:ascii="Verdana" w:hAnsi="Verdana"/>
          <w:b/>
          <w:color w:val="7030A0"/>
          <w:sz w:val="36"/>
          <w:szCs w:val="36"/>
        </w:rPr>
      </w:pPr>
      <w:r w:rsidRPr="000221F8">
        <w:rPr>
          <w:rFonts w:ascii="Verdana" w:hAnsi="Verdana"/>
          <w:b/>
          <w:color w:val="7030A0"/>
          <w:sz w:val="36"/>
          <w:szCs w:val="36"/>
        </w:rPr>
        <w:t>STANDING ORDERS</w:t>
      </w:r>
      <w:r w:rsidR="00AC52E0" w:rsidRPr="000221F8">
        <w:rPr>
          <w:rFonts w:ascii="Verdana" w:hAnsi="Verdana"/>
          <w:b/>
          <w:color w:val="7030A0"/>
          <w:sz w:val="36"/>
          <w:szCs w:val="36"/>
        </w:rPr>
        <w:t xml:space="preserve"> FOR COMMISSION MEETINGS</w:t>
      </w:r>
    </w:p>
    <w:p w14:paraId="7603B0EA" w14:textId="77777777" w:rsidR="00515A4B" w:rsidRPr="00553A0F" w:rsidRDefault="00515A4B" w:rsidP="00515A4B">
      <w:pPr>
        <w:rPr>
          <w:rFonts w:ascii="Verdana" w:hAnsi="Verdana"/>
        </w:rPr>
      </w:pPr>
    </w:p>
    <w:p w14:paraId="06A6EFFB"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Introduction</w:t>
      </w:r>
    </w:p>
    <w:p w14:paraId="4D51241C" w14:textId="77777777" w:rsidR="00515A4B" w:rsidRPr="00553A0F" w:rsidRDefault="00515A4B" w:rsidP="00515A4B">
      <w:pPr>
        <w:rPr>
          <w:rFonts w:ascii="Verdana" w:hAnsi="Verdana"/>
        </w:rPr>
      </w:pPr>
    </w:p>
    <w:p w14:paraId="3CE31B4A" w14:textId="77777777" w:rsidR="00515A4B" w:rsidRPr="00553A0F" w:rsidRDefault="00AC52E0" w:rsidP="00AC52E0">
      <w:pPr>
        <w:ind w:left="567" w:hanging="567"/>
        <w:rPr>
          <w:rFonts w:ascii="Verdana" w:hAnsi="Verdana"/>
        </w:rPr>
      </w:pPr>
      <w:r>
        <w:rPr>
          <w:rFonts w:ascii="Verdana" w:hAnsi="Verdana"/>
        </w:rPr>
        <w:t>1.</w:t>
      </w:r>
      <w:r w:rsidR="00515A4B" w:rsidRPr="00553A0F">
        <w:rPr>
          <w:rFonts w:ascii="Verdana" w:hAnsi="Verdana"/>
        </w:rPr>
        <w:tab/>
        <w:t xml:space="preserve">These Standing Orders </w:t>
      </w:r>
      <w:r w:rsidR="00515A4B">
        <w:rPr>
          <w:rFonts w:ascii="Verdana" w:hAnsi="Verdana"/>
        </w:rPr>
        <w:t xml:space="preserve">(SOs) </w:t>
      </w:r>
      <w:r w:rsidR="00515A4B" w:rsidRPr="00553A0F">
        <w:rPr>
          <w:rFonts w:ascii="Verdana" w:hAnsi="Verdana"/>
        </w:rPr>
        <w:t xml:space="preserve">have been prepared to ensure the effective and efficient conduct of business </w:t>
      </w:r>
      <w:r w:rsidR="00515A4B">
        <w:rPr>
          <w:rFonts w:ascii="Verdana" w:hAnsi="Verdana"/>
        </w:rPr>
        <w:t xml:space="preserve">at meetings </w:t>
      </w:r>
      <w:r w:rsidR="00F87B67">
        <w:rPr>
          <w:rFonts w:ascii="Verdana" w:hAnsi="Verdana"/>
        </w:rPr>
        <w:t xml:space="preserve">of </w:t>
      </w:r>
      <w:r w:rsidR="00515A4B" w:rsidRPr="00553A0F">
        <w:rPr>
          <w:rFonts w:ascii="Verdana" w:hAnsi="Verdana"/>
        </w:rPr>
        <w:t>the Commission</w:t>
      </w:r>
      <w:r w:rsidR="005E23C5">
        <w:rPr>
          <w:rFonts w:ascii="Verdana" w:hAnsi="Verdana"/>
        </w:rPr>
        <w:t xml:space="preserve"> (Board meetings)</w:t>
      </w:r>
      <w:r w:rsidR="00515A4B" w:rsidRPr="00553A0F">
        <w:rPr>
          <w:rFonts w:ascii="Verdana" w:hAnsi="Verdana"/>
        </w:rPr>
        <w:t xml:space="preserve">. </w:t>
      </w:r>
      <w:r w:rsidR="000475C9">
        <w:rPr>
          <w:rFonts w:ascii="Verdana" w:hAnsi="Verdana"/>
        </w:rPr>
        <w:t xml:space="preserve"> </w:t>
      </w:r>
      <w:r w:rsidR="00515A4B" w:rsidRPr="00553A0F">
        <w:rPr>
          <w:rFonts w:ascii="Verdana" w:hAnsi="Verdana"/>
        </w:rPr>
        <w:t xml:space="preserve">The procedures also apply to </w:t>
      </w:r>
      <w:r w:rsidR="00053A68">
        <w:rPr>
          <w:rFonts w:ascii="Verdana" w:hAnsi="Verdana"/>
        </w:rPr>
        <w:t>c</w:t>
      </w:r>
      <w:r w:rsidR="00515A4B" w:rsidRPr="00553A0F">
        <w:rPr>
          <w:rFonts w:ascii="Verdana" w:hAnsi="Verdana"/>
        </w:rPr>
        <w:t>ommit</w:t>
      </w:r>
      <w:r w:rsidR="00053A68">
        <w:rPr>
          <w:rFonts w:ascii="Verdana" w:hAnsi="Verdana"/>
        </w:rPr>
        <w:t xml:space="preserve">tees, amended as appropriate. </w:t>
      </w:r>
    </w:p>
    <w:p w14:paraId="6F9ACCE8" w14:textId="77777777" w:rsidR="00515A4B" w:rsidRPr="00553A0F" w:rsidRDefault="00515A4B" w:rsidP="00AC52E0">
      <w:pPr>
        <w:ind w:left="567" w:hanging="567"/>
        <w:rPr>
          <w:rFonts w:ascii="Verdana" w:hAnsi="Verdana"/>
        </w:rPr>
      </w:pPr>
    </w:p>
    <w:p w14:paraId="20B3D71F" w14:textId="77777777" w:rsidR="00515A4B" w:rsidRPr="00553A0F" w:rsidRDefault="00515A4B" w:rsidP="00AC52E0">
      <w:pPr>
        <w:ind w:left="567" w:hanging="567"/>
        <w:rPr>
          <w:rFonts w:ascii="Verdana" w:hAnsi="Verdana"/>
        </w:rPr>
      </w:pPr>
      <w:r>
        <w:rPr>
          <w:rFonts w:ascii="Verdana" w:hAnsi="Verdana"/>
        </w:rPr>
        <w:t>2.</w:t>
      </w:r>
      <w:r>
        <w:rPr>
          <w:rFonts w:ascii="Verdana" w:hAnsi="Verdana"/>
        </w:rPr>
        <w:tab/>
      </w:r>
      <w:r w:rsidRPr="00553A0F">
        <w:rPr>
          <w:rFonts w:ascii="Verdana" w:hAnsi="Verdana"/>
        </w:rPr>
        <w:t xml:space="preserve">Commissioners shall be bound by the </w:t>
      </w:r>
      <w:r w:rsidR="000D3324">
        <w:rPr>
          <w:rFonts w:ascii="Verdana" w:hAnsi="Verdana"/>
        </w:rPr>
        <w:t>Code of G</w:t>
      </w:r>
      <w:r w:rsidR="00B7685E">
        <w:rPr>
          <w:rFonts w:ascii="Verdana" w:hAnsi="Verdana"/>
        </w:rPr>
        <w:t>overnance</w:t>
      </w:r>
      <w:r w:rsidRPr="00553A0F">
        <w:rPr>
          <w:rFonts w:ascii="Verdana" w:hAnsi="Verdana"/>
        </w:rPr>
        <w:t xml:space="preserve"> and the </w:t>
      </w:r>
      <w:r>
        <w:rPr>
          <w:rFonts w:ascii="Verdana" w:hAnsi="Verdana"/>
        </w:rPr>
        <w:t>policies pertaining to their role and function</w:t>
      </w:r>
      <w:r w:rsidRPr="00553A0F">
        <w:rPr>
          <w:rFonts w:ascii="Verdana" w:hAnsi="Verdana"/>
        </w:rPr>
        <w:t xml:space="preserve">, and shall undertake training provided by the Commission in respect of their corporate governance role.  Commissioners shall act in a professional manner in carrying out their roles and responsibilities and have a duty to work in the best interests of the Commission regardless </w:t>
      </w:r>
      <w:r w:rsidR="00AC0B14">
        <w:rPr>
          <w:rFonts w:ascii="Verdana" w:hAnsi="Verdana"/>
        </w:rPr>
        <w:t>of sex, race, colour, language, religion, political or other opinion, national or social origin, association with a national minority, properly, birth or other status.</w:t>
      </w:r>
    </w:p>
    <w:p w14:paraId="2E507709" w14:textId="77777777" w:rsidR="00515A4B" w:rsidRPr="00553A0F" w:rsidRDefault="00515A4B" w:rsidP="00AC52E0">
      <w:pPr>
        <w:ind w:left="567" w:hanging="567"/>
        <w:rPr>
          <w:rFonts w:ascii="Verdana" w:hAnsi="Verdana"/>
        </w:rPr>
      </w:pPr>
    </w:p>
    <w:p w14:paraId="5FF365A4" w14:textId="77777777" w:rsidR="00515A4B" w:rsidRPr="00553A0F" w:rsidRDefault="00515A4B" w:rsidP="00AC52E0">
      <w:pPr>
        <w:ind w:left="567" w:hanging="567"/>
        <w:rPr>
          <w:rFonts w:ascii="Verdana" w:hAnsi="Verdana"/>
        </w:rPr>
      </w:pPr>
      <w:r w:rsidRPr="00553A0F">
        <w:rPr>
          <w:rFonts w:ascii="Verdana" w:hAnsi="Verdana"/>
        </w:rPr>
        <w:t xml:space="preserve">3. </w:t>
      </w:r>
      <w:r w:rsidRPr="00553A0F">
        <w:rPr>
          <w:rFonts w:ascii="Verdana" w:hAnsi="Verdana"/>
        </w:rPr>
        <w:tab/>
        <w:t xml:space="preserve">Commissioners shall be aware that they are bound by </w:t>
      </w:r>
      <w:r w:rsidR="000A1051">
        <w:rPr>
          <w:rFonts w:ascii="Verdana" w:hAnsi="Verdana"/>
        </w:rPr>
        <w:t xml:space="preserve">the provisions of legislation.  Particular attention is drawn to </w:t>
      </w:r>
      <w:r w:rsidRPr="00553A0F">
        <w:rPr>
          <w:rFonts w:ascii="Verdana" w:hAnsi="Verdana"/>
        </w:rPr>
        <w:t xml:space="preserve">Section 75 of the Northern Ireland Act </w:t>
      </w:r>
      <w:r>
        <w:rPr>
          <w:rFonts w:ascii="Verdana" w:hAnsi="Verdana"/>
        </w:rPr>
        <w:t>(</w:t>
      </w:r>
      <w:r w:rsidRPr="00553A0F">
        <w:rPr>
          <w:rFonts w:ascii="Verdana" w:hAnsi="Verdana"/>
        </w:rPr>
        <w:t>1998</w:t>
      </w:r>
      <w:r>
        <w:rPr>
          <w:rFonts w:ascii="Verdana" w:hAnsi="Verdana"/>
        </w:rPr>
        <w:t>)</w:t>
      </w:r>
      <w:r w:rsidRPr="00553A0F">
        <w:rPr>
          <w:rFonts w:ascii="Verdana" w:hAnsi="Verdana"/>
        </w:rPr>
        <w:t xml:space="preserve">, Freedom of Information Act </w:t>
      </w:r>
      <w:r>
        <w:rPr>
          <w:rFonts w:ascii="Verdana" w:hAnsi="Verdana"/>
        </w:rPr>
        <w:t>(</w:t>
      </w:r>
      <w:r w:rsidRPr="00553A0F">
        <w:rPr>
          <w:rFonts w:ascii="Verdana" w:hAnsi="Verdana"/>
        </w:rPr>
        <w:t>2000</w:t>
      </w:r>
      <w:r>
        <w:rPr>
          <w:rFonts w:ascii="Verdana" w:hAnsi="Verdana"/>
        </w:rPr>
        <w:t>)</w:t>
      </w:r>
      <w:r w:rsidRPr="00553A0F">
        <w:rPr>
          <w:rFonts w:ascii="Verdana" w:hAnsi="Verdana"/>
        </w:rPr>
        <w:t xml:space="preserve"> an</w:t>
      </w:r>
      <w:r w:rsidR="000A1051">
        <w:rPr>
          <w:rFonts w:ascii="Verdana" w:hAnsi="Verdana"/>
        </w:rPr>
        <w:t>d Data Protection Act (1998).</w:t>
      </w:r>
    </w:p>
    <w:p w14:paraId="178F2876" w14:textId="77777777" w:rsidR="00515A4B" w:rsidRPr="00553A0F" w:rsidRDefault="00515A4B" w:rsidP="00515A4B">
      <w:pPr>
        <w:rPr>
          <w:rFonts w:ascii="Verdana" w:hAnsi="Verdana"/>
        </w:rPr>
      </w:pPr>
    </w:p>
    <w:p w14:paraId="6A0FEF36" w14:textId="77777777" w:rsidR="00515A4B" w:rsidRPr="00553A0F" w:rsidRDefault="00515A4B" w:rsidP="00515A4B">
      <w:pPr>
        <w:rPr>
          <w:rFonts w:ascii="Verdana" w:hAnsi="Verdana"/>
        </w:rPr>
      </w:pPr>
    </w:p>
    <w:p w14:paraId="0058DB3D"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Chairing meetings </w:t>
      </w:r>
    </w:p>
    <w:p w14:paraId="6BDF66DC" w14:textId="77777777" w:rsidR="00515A4B" w:rsidRPr="00553A0F" w:rsidRDefault="00515A4B" w:rsidP="00515A4B">
      <w:pPr>
        <w:rPr>
          <w:rFonts w:ascii="Verdana" w:hAnsi="Verdana"/>
        </w:rPr>
      </w:pPr>
    </w:p>
    <w:p w14:paraId="7479EC7F" w14:textId="77777777" w:rsidR="00515A4B" w:rsidRPr="00553A0F" w:rsidRDefault="00515A4B" w:rsidP="000A1051">
      <w:pPr>
        <w:ind w:left="567" w:hanging="567"/>
        <w:rPr>
          <w:rFonts w:ascii="Verdana" w:hAnsi="Verdana"/>
        </w:rPr>
      </w:pPr>
      <w:r>
        <w:rPr>
          <w:rFonts w:ascii="Verdana" w:hAnsi="Verdana"/>
        </w:rPr>
        <w:t>4</w:t>
      </w:r>
      <w:r w:rsidRPr="00553A0F">
        <w:rPr>
          <w:rFonts w:ascii="Verdana" w:hAnsi="Verdana"/>
        </w:rPr>
        <w:t xml:space="preserve">. </w:t>
      </w:r>
      <w:r w:rsidRPr="00553A0F">
        <w:rPr>
          <w:rFonts w:ascii="Verdana" w:hAnsi="Verdana"/>
        </w:rPr>
        <w:tab/>
        <w:t xml:space="preserve">The Chief Commissioner will normally chair </w:t>
      </w:r>
      <w:r w:rsidR="00DE2CED">
        <w:rPr>
          <w:rFonts w:ascii="Verdana" w:hAnsi="Verdana"/>
        </w:rPr>
        <w:t>Board</w:t>
      </w:r>
      <w:r w:rsidRPr="00553A0F">
        <w:rPr>
          <w:rFonts w:ascii="Verdana" w:hAnsi="Verdana"/>
        </w:rPr>
        <w:t xml:space="preserve"> meetings.  In the absence of the Chief Commissioner at a </w:t>
      </w:r>
      <w:r w:rsidR="00DE2CED">
        <w:rPr>
          <w:rFonts w:ascii="Verdana" w:hAnsi="Verdana"/>
        </w:rPr>
        <w:t>Board</w:t>
      </w:r>
      <w:r w:rsidRPr="00553A0F">
        <w:rPr>
          <w:rFonts w:ascii="Verdana" w:hAnsi="Verdana"/>
        </w:rPr>
        <w:t xml:space="preserve"> meeting, the Commissioners present will appoint</w:t>
      </w:r>
      <w:r w:rsidR="000A1051">
        <w:rPr>
          <w:rFonts w:ascii="Verdana" w:hAnsi="Verdana"/>
        </w:rPr>
        <w:t>,</w:t>
      </w:r>
      <w:r w:rsidRPr="00553A0F">
        <w:rPr>
          <w:rFonts w:ascii="Verdana" w:hAnsi="Verdana"/>
        </w:rPr>
        <w:t xml:space="preserve"> by a simple majority</w:t>
      </w:r>
      <w:r w:rsidR="000A1051">
        <w:rPr>
          <w:rFonts w:ascii="Verdana" w:hAnsi="Verdana"/>
        </w:rPr>
        <w:t>,</w:t>
      </w:r>
      <w:r w:rsidRPr="00553A0F">
        <w:rPr>
          <w:rFonts w:ascii="Verdana" w:hAnsi="Verdana"/>
        </w:rPr>
        <w:t xml:space="preserve"> one of their number to act on behalf of the absent Chief Commissioner. </w:t>
      </w:r>
    </w:p>
    <w:p w14:paraId="0472C5FE" w14:textId="77777777" w:rsidR="00515A4B" w:rsidRPr="00553A0F" w:rsidRDefault="00515A4B" w:rsidP="000A1051">
      <w:pPr>
        <w:ind w:left="567" w:hanging="567"/>
        <w:rPr>
          <w:rFonts w:ascii="Verdana" w:hAnsi="Verdana"/>
        </w:rPr>
      </w:pPr>
    </w:p>
    <w:p w14:paraId="42224C82" w14:textId="77777777" w:rsidR="00515A4B" w:rsidRDefault="00515A4B" w:rsidP="000A1051">
      <w:pPr>
        <w:ind w:left="567" w:hanging="567"/>
        <w:rPr>
          <w:rFonts w:ascii="Verdana" w:hAnsi="Verdana"/>
        </w:rPr>
      </w:pPr>
      <w:r>
        <w:rPr>
          <w:rFonts w:ascii="Verdana" w:hAnsi="Verdana"/>
        </w:rPr>
        <w:t>5</w:t>
      </w:r>
      <w:r w:rsidRPr="00553A0F">
        <w:rPr>
          <w:rFonts w:ascii="Verdana" w:hAnsi="Verdana"/>
        </w:rPr>
        <w:t>.</w:t>
      </w:r>
      <w:r w:rsidRPr="00553A0F">
        <w:rPr>
          <w:rFonts w:ascii="Verdana" w:hAnsi="Verdana"/>
        </w:rPr>
        <w:tab/>
        <w:t xml:space="preserve">It shall be the responsibility of </w:t>
      </w:r>
      <w:r w:rsidR="00DB4F69">
        <w:rPr>
          <w:rFonts w:ascii="Verdana" w:hAnsi="Verdana"/>
        </w:rPr>
        <w:t xml:space="preserve">the </w:t>
      </w:r>
      <w:r>
        <w:rPr>
          <w:rFonts w:ascii="Verdana" w:hAnsi="Verdana"/>
        </w:rPr>
        <w:t xml:space="preserve">Chief Commissioner, or in </w:t>
      </w:r>
      <w:r w:rsidRPr="00553A0F">
        <w:rPr>
          <w:rFonts w:ascii="Verdana" w:hAnsi="Verdana"/>
        </w:rPr>
        <w:t xml:space="preserve">the Chief Commissioner’s absence, the Commissioner presiding, to: </w:t>
      </w:r>
    </w:p>
    <w:p w14:paraId="38DDE9A6" w14:textId="77777777" w:rsidR="00515A4B" w:rsidRDefault="00515A4B" w:rsidP="00515A4B">
      <w:pPr>
        <w:ind w:left="720" w:hanging="720"/>
        <w:rPr>
          <w:rFonts w:ascii="Verdana" w:hAnsi="Verdana"/>
        </w:rPr>
      </w:pPr>
    </w:p>
    <w:p w14:paraId="345957A7" w14:textId="77777777" w:rsidR="00515A4B" w:rsidRDefault="00DB4F69" w:rsidP="000F5D2D">
      <w:pPr>
        <w:numPr>
          <w:ilvl w:val="0"/>
          <w:numId w:val="18"/>
        </w:numPr>
        <w:tabs>
          <w:tab w:val="clear" w:pos="1985"/>
        </w:tabs>
        <w:ind w:left="1134"/>
        <w:rPr>
          <w:rFonts w:ascii="Verdana" w:hAnsi="Verdana"/>
        </w:rPr>
      </w:pPr>
      <w:r>
        <w:rPr>
          <w:rFonts w:ascii="Verdana" w:hAnsi="Verdana"/>
        </w:rPr>
        <w:t>m</w:t>
      </w:r>
      <w:r w:rsidR="00515A4B" w:rsidRPr="00553A0F">
        <w:rPr>
          <w:rFonts w:ascii="Verdana" w:hAnsi="Verdana"/>
        </w:rPr>
        <w:t>aintain order in the meeting</w:t>
      </w:r>
    </w:p>
    <w:p w14:paraId="62846D0B" w14:textId="77777777" w:rsidR="00515A4B" w:rsidRDefault="00515A4B" w:rsidP="000A1051">
      <w:pPr>
        <w:ind w:left="1134" w:hanging="567"/>
        <w:rPr>
          <w:rFonts w:ascii="Verdana" w:hAnsi="Verdana"/>
        </w:rPr>
      </w:pPr>
    </w:p>
    <w:p w14:paraId="0D5834DD" w14:textId="77777777" w:rsidR="00515A4B" w:rsidRDefault="00DB4F69" w:rsidP="000F5D2D">
      <w:pPr>
        <w:numPr>
          <w:ilvl w:val="0"/>
          <w:numId w:val="18"/>
        </w:numPr>
        <w:tabs>
          <w:tab w:val="clear" w:pos="1985"/>
        </w:tabs>
        <w:ind w:left="1134"/>
        <w:rPr>
          <w:rFonts w:ascii="Verdana" w:hAnsi="Verdana"/>
        </w:rPr>
      </w:pPr>
      <w:r>
        <w:rPr>
          <w:rFonts w:ascii="Verdana" w:hAnsi="Verdana"/>
        </w:rPr>
        <w:t>d</w:t>
      </w:r>
      <w:r w:rsidR="00515A4B" w:rsidRPr="00553A0F">
        <w:rPr>
          <w:rFonts w:ascii="Verdana" w:hAnsi="Verdana"/>
        </w:rPr>
        <w:t>ecide the order in which Commissioners and staff shall speak ensuring that all views are fairly represented</w:t>
      </w:r>
    </w:p>
    <w:p w14:paraId="0BF0AB0D" w14:textId="77777777" w:rsidR="00515A4B" w:rsidRDefault="00515A4B" w:rsidP="000A1051">
      <w:pPr>
        <w:ind w:left="1134" w:hanging="567"/>
        <w:rPr>
          <w:rFonts w:ascii="Verdana" w:hAnsi="Verdana"/>
        </w:rPr>
      </w:pPr>
    </w:p>
    <w:p w14:paraId="2ADEBE02" w14:textId="77777777" w:rsidR="00515A4B" w:rsidRDefault="00DB4F69" w:rsidP="000F5D2D">
      <w:pPr>
        <w:numPr>
          <w:ilvl w:val="0"/>
          <w:numId w:val="18"/>
        </w:numPr>
        <w:tabs>
          <w:tab w:val="clear" w:pos="1985"/>
        </w:tabs>
        <w:ind w:left="1134"/>
        <w:rPr>
          <w:rFonts w:ascii="Verdana" w:hAnsi="Verdana"/>
        </w:rPr>
      </w:pPr>
      <w:r>
        <w:rPr>
          <w:rFonts w:ascii="Verdana" w:hAnsi="Verdana"/>
        </w:rPr>
        <w:t>e</w:t>
      </w:r>
      <w:r w:rsidR="00515A4B" w:rsidRPr="00553A0F">
        <w:rPr>
          <w:rFonts w:ascii="Verdana" w:hAnsi="Verdana"/>
        </w:rPr>
        <w:t>nsure that all the agenda items are addressed in the most efficient and effective way</w:t>
      </w:r>
      <w:r w:rsidR="000A1051">
        <w:rPr>
          <w:rFonts w:ascii="Verdana" w:hAnsi="Verdana"/>
        </w:rPr>
        <w:t>,</w:t>
      </w:r>
      <w:r w:rsidR="00515A4B" w:rsidRPr="00553A0F">
        <w:rPr>
          <w:rFonts w:ascii="Verdana" w:hAnsi="Verdana"/>
        </w:rPr>
        <w:t xml:space="preserve"> w</w:t>
      </w:r>
      <w:r w:rsidR="000A1051">
        <w:rPr>
          <w:rFonts w:ascii="Verdana" w:hAnsi="Verdana"/>
        </w:rPr>
        <w:t>hilst encouraging participation</w:t>
      </w:r>
    </w:p>
    <w:p w14:paraId="3E2C139D" w14:textId="77777777" w:rsidR="000A1051" w:rsidRDefault="000A1051" w:rsidP="000A1051">
      <w:pPr>
        <w:rPr>
          <w:rFonts w:ascii="Verdana" w:hAnsi="Verdana"/>
        </w:rPr>
      </w:pPr>
    </w:p>
    <w:p w14:paraId="3BF9536A" w14:textId="77777777" w:rsidR="002C0A66" w:rsidRDefault="00DB4F69" w:rsidP="000F5D2D">
      <w:pPr>
        <w:numPr>
          <w:ilvl w:val="0"/>
          <w:numId w:val="18"/>
        </w:numPr>
        <w:tabs>
          <w:tab w:val="clear" w:pos="1985"/>
        </w:tabs>
        <w:ind w:left="1134"/>
        <w:rPr>
          <w:rFonts w:ascii="Verdana" w:hAnsi="Verdana"/>
        </w:rPr>
      </w:pPr>
      <w:r>
        <w:rPr>
          <w:rFonts w:ascii="Verdana" w:hAnsi="Verdana"/>
        </w:rPr>
        <w:t>d</w:t>
      </w:r>
      <w:r w:rsidR="00515A4B" w:rsidRPr="00553A0F">
        <w:rPr>
          <w:rFonts w:ascii="Verdana" w:hAnsi="Verdana"/>
        </w:rPr>
        <w:t>ecide, where necessary, the order in which agenda items will be taken</w:t>
      </w:r>
      <w:r w:rsidR="002C0A66">
        <w:rPr>
          <w:rFonts w:ascii="Verdana" w:hAnsi="Verdana"/>
        </w:rPr>
        <w:br/>
      </w:r>
    </w:p>
    <w:p w14:paraId="6701DA21" w14:textId="77777777" w:rsidR="00515A4B" w:rsidRPr="002C0A66" w:rsidRDefault="00DB4F69" w:rsidP="002C0A66">
      <w:pPr>
        <w:numPr>
          <w:ilvl w:val="0"/>
          <w:numId w:val="18"/>
        </w:numPr>
        <w:tabs>
          <w:tab w:val="clear" w:pos="1985"/>
        </w:tabs>
        <w:ind w:left="1134"/>
        <w:rPr>
          <w:rFonts w:ascii="Verdana" w:hAnsi="Verdana"/>
        </w:rPr>
      </w:pPr>
      <w:r w:rsidRPr="002C0A66">
        <w:rPr>
          <w:rFonts w:ascii="Verdana" w:hAnsi="Verdana"/>
        </w:rPr>
        <w:t>d</w:t>
      </w:r>
      <w:r w:rsidR="00515A4B" w:rsidRPr="002C0A66">
        <w:rPr>
          <w:rFonts w:ascii="Verdana" w:hAnsi="Verdana"/>
        </w:rPr>
        <w:t>irect a Commissioner or other attendee to modify their behaviour or leave the meeting (as appropriate) if, in the opinion of the Chairperson, it is necessary to do so to maintain order</w:t>
      </w:r>
      <w:r w:rsidRPr="002C0A66">
        <w:rPr>
          <w:rFonts w:ascii="Verdana" w:hAnsi="Verdana"/>
        </w:rPr>
        <w:t xml:space="preserve">, and </w:t>
      </w:r>
    </w:p>
    <w:p w14:paraId="4D1A0EE9" w14:textId="77777777" w:rsidR="00515A4B" w:rsidRDefault="00515A4B" w:rsidP="000A1051">
      <w:pPr>
        <w:ind w:left="1134" w:hanging="567"/>
        <w:rPr>
          <w:rFonts w:ascii="Verdana" w:hAnsi="Verdana"/>
        </w:rPr>
      </w:pPr>
    </w:p>
    <w:p w14:paraId="7BBAE233" w14:textId="77777777" w:rsidR="00515A4B" w:rsidRPr="00553A0F" w:rsidRDefault="00DB4F69" w:rsidP="000F5D2D">
      <w:pPr>
        <w:numPr>
          <w:ilvl w:val="0"/>
          <w:numId w:val="18"/>
        </w:numPr>
        <w:tabs>
          <w:tab w:val="clear" w:pos="1985"/>
        </w:tabs>
        <w:ind w:left="1134"/>
        <w:rPr>
          <w:rFonts w:ascii="Verdana" w:hAnsi="Verdana"/>
        </w:rPr>
      </w:pPr>
      <w:r>
        <w:rPr>
          <w:rFonts w:ascii="Verdana" w:hAnsi="Verdana"/>
        </w:rPr>
        <w:t>a</w:t>
      </w:r>
      <w:r w:rsidR="00515A4B" w:rsidRPr="00553A0F">
        <w:rPr>
          <w:rFonts w:ascii="Verdana" w:hAnsi="Verdana"/>
        </w:rPr>
        <w:t>djourn the meeting if in the Chair</w:t>
      </w:r>
      <w:r w:rsidR="00515A4B">
        <w:rPr>
          <w:rFonts w:ascii="Verdana" w:hAnsi="Verdana"/>
        </w:rPr>
        <w:t>person</w:t>
      </w:r>
      <w:r w:rsidR="00515A4B" w:rsidRPr="00553A0F">
        <w:rPr>
          <w:rFonts w:ascii="Verdana" w:hAnsi="Verdana"/>
        </w:rPr>
        <w:t>'s view this is necessary, for whatever period of time the Chair</w:t>
      </w:r>
      <w:r w:rsidR="00515A4B">
        <w:rPr>
          <w:rFonts w:ascii="Verdana" w:hAnsi="Verdana"/>
        </w:rPr>
        <w:t>person</w:t>
      </w:r>
      <w:r w:rsidR="00515A4B" w:rsidRPr="00553A0F">
        <w:rPr>
          <w:rFonts w:ascii="Verdana" w:hAnsi="Verdana"/>
        </w:rPr>
        <w:t xml:space="preserve"> thinks is appropriate.</w:t>
      </w:r>
    </w:p>
    <w:p w14:paraId="4B84AB66" w14:textId="77777777" w:rsidR="00515A4B" w:rsidRPr="00553A0F" w:rsidRDefault="00515A4B" w:rsidP="00515A4B">
      <w:pPr>
        <w:rPr>
          <w:rFonts w:ascii="Verdana" w:hAnsi="Verdana"/>
        </w:rPr>
      </w:pPr>
    </w:p>
    <w:p w14:paraId="3BB03F0C" w14:textId="77777777" w:rsidR="00515A4B" w:rsidRPr="00553A0F" w:rsidRDefault="00515A4B" w:rsidP="00515A4B">
      <w:pPr>
        <w:rPr>
          <w:rFonts w:ascii="Verdana" w:hAnsi="Verdana"/>
        </w:rPr>
      </w:pPr>
    </w:p>
    <w:p w14:paraId="736F84C6"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Membership and attendance </w:t>
      </w:r>
    </w:p>
    <w:p w14:paraId="1845A2D5" w14:textId="77777777" w:rsidR="00515A4B" w:rsidRPr="00553A0F" w:rsidRDefault="00515A4B" w:rsidP="00515A4B">
      <w:pPr>
        <w:rPr>
          <w:rFonts w:ascii="Verdana" w:hAnsi="Verdana"/>
        </w:rPr>
      </w:pPr>
    </w:p>
    <w:p w14:paraId="42848571" w14:textId="77777777" w:rsidR="007B6DE3" w:rsidRPr="00553A0F" w:rsidRDefault="00515A4B" w:rsidP="007B6DE3">
      <w:pPr>
        <w:ind w:left="567" w:hanging="567"/>
        <w:rPr>
          <w:rFonts w:ascii="Verdana" w:hAnsi="Verdana"/>
        </w:rPr>
      </w:pPr>
      <w:r w:rsidRPr="00553A0F">
        <w:rPr>
          <w:rFonts w:ascii="Verdana" w:hAnsi="Verdana"/>
        </w:rPr>
        <w:t xml:space="preserve">6. </w:t>
      </w:r>
      <w:r>
        <w:rPr>
          <w:rFonts w:ascii="Verdana" w:hAnsi="Verdana"/>
        </w:rPr>
        <w:tab/>
      </w:r>
      <w:r w:rsidRPr="00553A0F">
        <w:rPr>
          <w:rFonts w:ascii="Verdana" w:hAnsi="Verdana"/>
        </w:rPr>
        <w:t xml:space="preserve">Attendance at </w:t>
      </w:r>
      <w:r>
        <w:rPr>
          <w:rFonts w:ascii="Verdana" w:hAnsi="Verdana"/>
        </w:rPr>
        <w:t xml:space="preserve">Board </w:t>
      </w:r>
      <w:r w:rsidRPr="00553A0F">
        <w:rPr>
          <w:rFonts w:ascii="Verdana" w:hAnsi="Verdana"/>
        </w:rPr>
        <w:t>meetings will normally be limited to Com</w:t>
      </w:r>
      <w:r w:rsidR="00053A68">
        <w:rPr>
          <w:rFonts w:ascii="Verdana" w:hAnsi="Verdana"/>
        </w:rPr>
        <w:t xml:space="preserve">missioners, the </w:t>
      </w:r>
      <w:r w:rsidR="00AC0B14">
        <w:rPr>
          <w:rFonts w:ascii="Verdana" w:hAnsi="Verdana"/>
        </w:rPr>
        <w:t>Chief Executive</w:t>
      </w:r>
      <w:r w:rsidRPr="00553A0F">
        <w:rPr>
          <w:rFonts w:ascii="Verdana" w:hAnsi="Verdana"/>
        </w:rPr>
        <w:t xml:space="preserve"> and staff</w:t>
      </w:r>
      <w:r w:rsidR="007B6DE3">
        <w:rPr>
          <w:rFonts w:ascii="Verdana" w:hAnsi="Verdana"/>
        </w:rPr>
        <w:t xml:space="preserve"> requested to attend by the Chief Executive</w:t>
      </w:r>
      <w:r w:rsidRPr="00553A0F">
        <w:rPr>
          <w:rFonts w:ascii="Verdana" w:hAnsi="Verdana"/>
        </w:rPr>
        <w:t xml:space="preserve">. </w:t>
      </w:r>
      <w:r w:rsidR="00053A68">
        <w:rPr>
          <w:rFonts w:ascii="Verdana" w:hAnsi="Verdana"/>
        </w:rPr>
        <w:t xml:space="preserve"> </w:t>
      </w:r>
      <w:r w:rsidR="007B6DE3" w:rsidRPr="00553A0F">
        <w:rPr>
          <w:rFonts w:ascii="Verdana" w:hAnsi="Verdana"/>
        </w:rPr>
        <w:t>The Commission</w:t>
      </w:r>
      <w:r w:rsidR="007B6DE3">
        <w:rPr>
          <w:rFonts w:ascii="Verdana" w:hAnsi="Verdana"/>
        </w:rPr>
        <w:t>, through the Chief Executive,</w:t>
      </w:r>
      <w:r w:rsidR="007B6DE3" w:rsidRPr="00553A0F">
        <w:rPr>
          <w:rFonts w:ascii="Verdana" w:hAnsi="Verdana"/>
        </w:rPr>
        <w:t xml:space="preserve"> can </w:t>
      </w:r>
      <w:r w:rsidR="007B6DE3">
        <w:rPr>
          <w:rFonts w:ascii="Verdana" w:hAnsi="Verdana"/>
        </w:rPr>
        <w:t>request</w:t>
      </w:r>
      <w:r w:rsidR="007B6DE3" w:rsidRPr="00553A0F">
        <w:rPr>
          <w:rFonts w:ascii="Verdana" w:hAnsi="Verdana"/>
        </w:rPr>
        <w:t xml:space="preserve"> the attendance of </w:t>
      </w:r>
      <w:r w:rsidR="007B6DE3">
        <w:rPr>
          <w:rFonts w:ascii="Verdana" w:hAnsi="Verdana"/>
        </w:rPr>
        <w:t xml:space="preserve">staff as appropriate.  The Commission may also invite, through the Chief Executive, </w:t>
      </w:r>
      <w:r w:rsidR="007B6DE3" w:rsidRPr="00553A0F">
        <w:rPr>
          <w:rFonts w:ascii="Verdana" w:hAnsi="Verdana"/>
        </w:rPr>
        <w:t xml:space="preserve">other persons </w:t>
      </w:r>
      <w:r w:rsidR="007B6DE3">
        <w:rPr>
          <w:rFonts w:ascii="Verdana" w:hAnsi="Verdana"/>
        </w:rPr>
        <w:t>to attend</w:t>
      </w:r>
      <w:r w:rsidR="007B6DE3" w:rsidRPr="00553A0F">
        <w:rPr>
          <w:rFonts w:ascii="Verdana" w:hAnsi="Verdana"/>
        </w:rPr>
        <w:t xml:space="preserve"> its meetings or parts thereof.  </w:t>
      </w:r>
    </w:p>
    <w:p w14:paraId="71002580" w14:textId="77777777" w:rsidR="00C35F6E" w:rsidRDefault="00C35F6E" w:rsidP="000A1051">
      <w:pPr>
        <w:ind w:left="567" w:hanging="567"/>
        <w:rPr>
          <w:rFonts w:ascii="Verdana" w:hAnsi="Verdana"/>
        </w:rPr>
      </w:pPr>
    </w:p>
    <w:p w14:paraId="2DAB9D75" w14:textId="77777777" w:rsidR="00515A4B" w:rsidRPr="00553A0F" w:rsidRDefault="00C35F6E" w:rsidP="000A1051">
      <w:pPr>
        <w:ind w:left="567" w:hanging="567"/>
        <w:rPr>
          <w:rFonts w:ascii="Verdana" w:hAnsi="Verdana"/>
        </w:rPr>
      </w:pPr>
      <w:r>
        <w:rPr>
          <w:rFonts w:ascii="Verdana" w:hAnsi="Verdana"/>
        </w:rPr>
        <w:t>7.</w:t>
      </w:r>
      <w:r>
        <w:rPr>
          <w:rFonts w:ascii="Verdana" w:hAnsi="Verdana"/>
        </w:rPr>
        <w:tab/>
      </w:r>
      <w:r w:rsidR="00613DDF">
        <w:rPr>
          <w:rFonts w:ascii="Verdana" w:hAnsi="Verdana"/>
        </w:rPr>
        <w:t xml:space="preserve">The </w:t>
      </w:r>
      <w:r w:rsidR="007B6DE3">
        <w:rPr>
          <w:rFonts w:ascii="Verdana" w:hAnsi="Verdana"/>
        </w:rPr>
        <w:t>C</w:t>
      </w:r>
      <w:r w:rsidR="00053A68">
        <w:rPr>
          <w:rFonts w:ascii="Verdana" w:hAnsi="Verdana"/>
        </w:rPr>
        <w:t xml:space="preserve">hair of </w:t>
      </w:r>
      <w:r>
        <w:rPr>
          <w:rFonts w:ascii="Verdana" w:hAnsi="Verdana"/>
        </w:rPr>
        <w:t>the Audit and Risk Management C</w:t>
      </w:r>
      <w:r w:rsidR="00515A4B">
        <w:rPr>
          <w:rFonts w:ascii="Verdana" w:hAnsi="Verdana"/>
        </w:rPr>
        <w:t>ommittee can</w:t>
      </w:r>
      <w:r w:rsidR="007B6DE3" w:rsidRPr="007B6DE3">
        <w:rPr>
          <w:rFonts w:ascii="Verdana" w:hAnsi="Verdana"/>
        </w:rPr>
        <w:t xml:space="preserve"> </w:t>
      </w:r>
      <w:r w:rsidR="007B6DE3">
        <w:rPr>
          <w:rFonts w:ascii="Verdana" w:hAnsi="Verdana"/>
        </w:rPr>
        <w:t>through the Chief Executive,</w:t>
      </w:r>
      <w:r w:rsidR="00515A4B">
        <w:rPr>
          <w:rFonts w:ascii="Verdana" w:hAnsi="Verdana"/>
        </w:rPr>
        <w:t xml:space="preserve"> request the attendance of staff as appropriate.</w:t>
      </w:r>
      <w:r w:rsidR="00515A4B" w:rsidRPr="00553A0F">
        <w:rPr>
          <w:rFonts w:ascii="Verdana" w:hAnsi="Verdana"/>
        </w:rPr>
        <w:t xml:space="preserve"> </w:t>
      </w:r>
      <w:r w:rsidR="00053A68">
        <w:rPr>
          <w:rFonts w:ascii="Verdana" w:hAnsi="Verdana"/>
        </w:rPr>
        <w:t xml:space="preserve"> </w:t>
      </w:r>
      <w:r w:rsidR="00515A4B" w:rsidRPr="00553A0F">
        <w:rPr>
          <w:rFonts w:ascii="Verdana" w:hAnsi="Verdana"/>
        </w:rPr>
        <w:t xml:space="preserve">The </w:t>
      </w:r>
      <w:r w:rsidR="007B6DE3">
        <w:rPr>
          <w:rFonts w:ascii="Verdana" w:hAnsi="Verdana"/>
        </w:rPr>
        <w:t>Chair of the Audit and Risk Management Committee</w:t>
      </w:r>
      <w:r w:rsidR="00AC0B14">
        <w:rPr>
          <w:rFonts w:ascii="Verdana" w:hAnsi="Verdana"/>
        </w:rPr>
        <w:t>, through the Chief Executive,</w:t>
      </w:r>
      <w:r w:rsidR="00515A4B" w:rsidRPr="00553A0F">
        <w:rPr>
          <w:rFonts w:ascii="Verdana" w:hAnsi="Verdana"/>
        </w:rPr>
        <w:t xml:space="preserve"> can </w:t>
      </w:r>
      <w:r w:rsidR="007B6DE3">
        <w:rPr>
          <w:rFonts w:ascii="Verdana" w:hAnsi="Verdana"/>
        </w:rPr>
        <w:t xml:space="preserve">also </w:t>
      </w:r>
      <w:r w:rsidR="00515A4B" w:rsidRPr="00553A0F">
        <w:rPr>
          <w:rFonts w:ascii="Verdana" w:hAnsi="Verdana"/>
        </w:rPr>
        <w:t xml:space="preserve">invite the attendance of other persons at </w:t>
      </w:r>
      <w:r w:rsidR="002440A2">
        <w:rPr>
          <w:rFonts w:ascii="Verdana" w:hAnsi="Verdana"/>
        </w:rPr>
        <w:t xml:space="preserve">Audit and Risk Management </w:t>
      </w:r>
      <w:r w:rsidR="007B6DE3">
        <w:rPr>
          <w:rFonts w:ascii="Verdana" w:hAnsi="Verdana"/>
        </w:rPr>
        <w:t>Committee</w:t>
      </w:r>
      <w:r w:rsidR="007B6DE3" w:rsidRPr="00553A0F">
        <w:rPr>
          <w:rFonts w:ascii="Verdana" w:hAnsi="Verdana"/>
        </w:rPr>
        <w:t xml:space="preserve"> </w:t>
      </w:r>
      <w:r w:rsidR="00515A4B" w:rsidRPr="00553A0F">
        <w:rPr>
          <w:rFonts w:ascii="Verdana" w:hAnsi="Verdana"/>
        </w:rPr>
        <w:t xml:space="preserve">meetings or parts thereof.  </w:t>
      </w:r>
    </w:p>
    <w:p w14:paraId="2BC45205" w14:textId="77777777" w:rsidR="00515A4B" w:rsidRPr="00553A0F" w:rsidRDefault="00515A4B" w:rsidP="000A1051">
      <w:pPr>
        <w:ind w:left="567" w:hanging="567"/>
        <w:rPr>
          <w:rFonts w:ascii="Verdana" w:hAnsi="Verdana"/>
        </w:rPr>
      </w:pPr>
    </w:p>
    <w:p w14:paraId="258B4C5B" w14:textId="77777777" w:rsidR="00515A4B" w:rsidRPr="00553A0F" w:rsidRDefault="007B6DE3" w:rsidP="000A1051">
      <w:pPr>
        <w:ind w:left="567" w:hanging="567"/>
        <w:rPr>
          <w:rFonts w:ascii="Verdana" w:hAnsi="Verdana"/>
        </w:rPr>
      </w:pPr>
      <w:r>
        <w:rPr>
          <w:rFonts w:ascii="Verdana" w:hAnsi="Verdana"/>
        </w:rPr>
        <w:t>8</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Commissioners are expected to attend as many meetings as is reasonably practicable.  Attendance is defined as attending for more than half </w:t>
      </w:r>
      <w:r w:rsidR="00515A4B">
        <w:rPr>
          <w:rFonts w:ascii="Verdana" w:hAnsi="Verdana"/>
        </w:rPr>
        <w:t>of the agenda items tabled for discussion at the</w:t>
      </w:r>
      <w:r w:rsidR="00515A4B" w:rsidRPr="00553A0F">
        <w:rPr>
          <w:rFonts w:ascii="Verdana" w:hAnsi="Verdana"/>
        </w:rPr>
        <w:t xml:space="preserve"> meeting.  Attendance will be recorded in the minutes of meetings and each Commissioner’s attendance record will be published. </w:t>
      </w:r>
      <w:r w:rsidR="005E23C5">
        <w:rPr>
          <w:rFonts w:ascii="Verdana" w:hAnsi="Verdana"/>
        </w:rPr>
        <w:t xml:space="preserve"> </w:t>
      </w:r>
      <w:r w:rsidR="004740D4">
        <w:rPr>
          <w:rFonts w:ascii="Verdana" w:hAnsi="Verdana"/>
        </w:rPr>
        <w:t>The Chief Commissioner will inform the Secretary of State</w:t>
      </w:r>
      <w:r w:rsidR="00A84287">
        <w:rPr>
          <w:rFonts w:ascii="Verdana" w:hAnsi="Verdana"/>
        </w:rPr>
        <w:t xml:space="preserve"> for Northern Ireland</w:t>
      </w:r>
      <w:r w:rsidR="004740D4">
        <w:rPr>
          <w:rFonts w:ascii="Verdana" w:hAnsi="Verdana"/>
        </w:rPr>
        <w:t xml:space="preserve"> if, without good reason, a Commissioner is absent from three consecutive Board meetings. </w:t>
      </w:r>
      <w:r w:rsidR="00515A4B" w:rsidRPr="00553A0F">
        <w:rPr>
          <w:rFonts w:ascii="Verdana" w:hAnsi="Verdana"/>
        </w:rPr>
        <w:t xml:space="preserve"> </w:t>
      </w:r>
      <w:r w:rsidR="00515A4B">
        <w:rPr>
          <w:rFonts w:ascii="Verdana" w:hAnsi="Verdana"/>
        </w:rPr>
        <w:t>The c</w:t>
      </w:r>
      <w:r w:rsidR="00515A4B" w:rsidRPr="00553A0F">
        <w:rPr>
          <w:rFonts w:ascii="Verdana" w:hAnsi="Verdana"/>
        </w:rPr>
        <w:t>ontribution and performance at meetings by individual Commissi</w:t>
      </w:r>
      <w:r w:rsidR="004740D4">
        <w:rPr>
          <w:rFonts w:ascii="Verdana" w:hAnsi="Verdana"/>
        </w:rPr>
        <w:t xml:space="preserve">oners will be reviewed in </w:t>
      </w:r>
      <w:r w:rsidR="00A84287">
        <w:rPr>
          <w:rFonts w:ascii="Verdana" w:hAnsi="Verdana"/>
        </w:rPr>
        <w:t>an</w:t>
      </w:r>
      <w:r w:rsidR="004740D4">
        <w:rPr>
          <w:rFonts w:ascii="Verdana" w:hAnsi="Verdana"/>
        </w:rPr>
        <w:t xml:space="preserve"> annual appraisal</w:t>
      </w:r>
      <w:r w:rsidR="00515A4B" w:rsidRPr="00553A0F">
        <w:rPr>
          <w:rFonts w:ascii="Verdana" w:hAnsi="Verdana"/>
        </w:rPr>
        <w:t xml:space="preserve"> by the Chief Commissioner. </w:t>
      </w:r>
    </w:p>
    <w:p w14:paraId="6BFCFDEC" w14:textId="77777777" w:rsidR="00515A4B" w:rsidRPr="00553A0F" w:rsidRDefault="00515A4B" w:rsidP="00515A4B">
      <w:pPr>
        <w:rPr>
          <w:rFonts w:ascii="Verdana" w:hAnsi="Verdana"/>
        </w:rPr>
      </w:pPr>
    </w:p>
    <w:p w14:paraId="63A62FC8" w14:textId="77777777" w:rsidR="00515A4B" w:rsidRPr="00553A0F" w:rsidRDefault="00515A4B" w:rsidP="00515A4B">
      <w:pPr>
        <w:rPr>
          <w:rFonts w:ascii="Verdana" w:hAnsi="Verdana"/>
        </w:rPr>
      </w:pPr>
    </w:p>
    <w:p w14:paraId="7983FEF8"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Frequency of meetings </w:t>
      </w:r>
    </w:p>
    <w:p w14:paraId="57D95ED6" w14:textId="77777777" w:rsidR="00515A4B" w:rsidRPr="00553A0F" w:rsidRDefault="00515A4B" w:rsidP="00515A4B">
      <w:pPr>
        <w:rPr>
          <w:rFonts w:ascii="Verdana" w:hAnsi="Verdana"/>
        </w:rPr>
      </w:pPr>
      <w:r w:rsidRPr="00553A0F">
        <w:rPr>
          <w:rFonts w:ascii="Verdana" w:hAnsi="Verdana"/>
        </w:rPr>
        <w:t xml:space="preserve"> </w:t>
      </w:r>
    </w:p>
    <w:p w14:paraId="49182390" w14:textId="77777777" w:rsidR="00515A4B" w:rsidRPr="00553A0F" w:rsidRDefault="007B6DE3" w:rsidP="00A84287">
      <w:pPr>
        <w:ind w:left="567" w:hanging="567"/>
        <w:rPr>
          <w:rFonts w:ascii="Verdana" w:hAnsi="Verdana"/>
        </w:rPr>
      </w:pPr>
      <w:r>
        <w:rPr>
          <w:rFonts w:ascii="Verdana" w:hAnsi="Verdana"/>
        </w:rPr>
        <w:t>9</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Commission will normally meet formally </w:t>
      </w:r>
      <w:r w:rsidR="00A84287">
        <w:rPr>
          <w:rFonts w:ascii="Verdana" w:hAnsi="Verdana"/>
        </w:rPr>
        <w:t xml:space="preserve">as a Board </w:t>
      </w:r>
      <w:r w:rsidR="00AC0B14">
        <w:rPr>
          <w:rFonts w:ascii="Verdana" w:hAnsi="Verdana"/>
        </w:rPr>
        <w:t>on a</w:t>
      </w:r>
      <w:r w:rsidR="00A84287">
        <w:rPr>
          <w:rFonts w:ascii="Verdana" w:hAnsi="Verdana"/>
        </w:rPr>
        <w:t xml:space="preserve"> month</w:t>
      </w:r>
      <w:r w:rsidR="00AC0B14">
        <w:rPr>
          <w:rFonts w:ascii="Verdana" w:hAnsi="Verdana"/>
        </w:rPr>
        <w:t>ly basis</w:t>
      </w:r>
      <w:r w:rsidR="00A84287">
        <w:rPr>
          <w:rFonts w:ascii="Verdana" w:hAnsi="Verdana"/>
        </w:rPr>
        <w:t>.</w:t>
      </w:r>
    </w:p>
    <w:p w14:paraId="3E1933C3" w14:textId="77777777" w:rsidR="00515A4B" w:rsidRPr="00553A0F" w:rsidRDefault="00515A4B" w:rsidP="00A84287">
      <w:pPr>
        <w:ind w:left="567" w:hanging="567"/>
        <w:rPr>
          <w:rFonts w:ascii="Verdana" w:hAnsi="Verdana"/>
        </w:rPr>
      </w:pPr>
    </w:p>
    <w:p w14:paraId="67E3A19F" w14:textId="77777777" w:rsidR="00515A4B" w:rsidRPr="00553A0F" w:rsidRDefault="007B6DE3" w:rsidP="00A84287">
      <w:pPr>
        <w:ind w:left="567" w:hanging="567"/>
        <w:rPr>
          <w:rFonts w:ascii="Verdana" w:hAnsi="Verdana"/>
        </w:rPr>
      </w:pPr>
      <w:r>
        <w:rPr>
          <w:rFonts w:ascii="Verdana" w:hAnsi="Verdana"/>
        </w:rPr>
        <w:t>10</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Commission will </w:t>
      </w:r>
      <w:r w:rsidR="00515A4B">
        <w:rPr>
          <w:rFonts w:ascii="Verdana" w:hAnsi="Verdana"/>
        </w:rPr>
        <w:t>issue a</w:t>
      </w:r>
      <w:r>
        <w:rPr>
          <w:rFonts w:ascii="Verdana" w:hAnsi="Verdana"/>
        </w:rPr>
        <w:t>n annual</w:t>
      </w:r>
      <w:r w:rsidR="00515A4B">
        <w:rPr>
          <w:rFonts w:ascii="Verdana" w:hAnsi="Verdana"/>
        </w:rPr>
        <w:t xml:space="preserve"> schedule of </w:t>
      </w:r>
      <w:r w:rsidR="00A84287">
        <w:rPr>
          <w:rFonts w:ascii="Verdana" w:hAnsi="Verdana"/>
        </w:rPr>
        <w:t xml:space="preserve">Board </w:t>
      </w:r>
      <w:r w:rsidR="007A443A">
        <w:rPr>
          <w:rFonts w:ascii="Verdana" w:hAnsi="Verdana"/>
        </w:rPr>
        <w:t xml:space="preserve">meetings. </w:t>
      </w:r>
    </w:p>
    <w:p w14:paraId="22BC2C2D" w14:textId="77777777" w:rsidR="00515A4B" w:rsidRPr="00553A0F" w:rsidRDefault="00515A4B" w:rsidP="00A84287">
      <w:pPr>
        <w:ind w:left="567" w:hanging="567"/>
        <w:rPr>
          <w:rFonts w:ascii="Verdana" w:hAnsi="Verdana"/>
        </w:rPr>
      </w:pPr>
    </w:p>
    <w:p w14:paraId="27F784E7" w14:textId="77777777" w:rsidR="00A65F0C" w:rsidRDefault="00515A4B" w:rsidP="00A84287">
      <w:pPr>
        <w:ind w:left="567" w:hanging="567"/>
        <w:rPr>
          <w:rFonts w:ascii="Verdana" w:hAnsi="Verdana"/>
        </w:rPr>
      </w:pPr>
      <w:r w:rsidRPr="00553A0F">
        <w:rPr>
          <w:rFonts w:ascii="Verdana" w:hAnsi="Verdana"/>
        </w:rPr>
        <w:t>1</w:t>
      </w:r>
      <w:r w:rsidR="007B6DE3">
        <w:rPr>
          <w:rFonts w:ascii="Verdana" w:hAnsi="Verdana"/>
        </w:rPr>
        <w:t>1</w:t>
      </w:r>
      <w:r w:rsidRPr="00553A0F">
        <w:rPr>
          <w:rFonts w:ascii="Verdana" w:hAnsi="Verdana"/>
        </w:rPr>
        <w:t xml:space="preserve">. </w:t>
      </w:r>
      <w:r>
        <w:rPr>
          <w:rFonts w:ascii="Verdana" w:hAnsi="Verdana"/>
        </w:rPr>
        <w:tab/>
      </w:r>
      <w:r w:rsidRPr="00553A0F">
        <w:rPr>
          <w:rFonts w:ascii="Verdana" w:hAnsi="Verdana"/>
        </w:rPr>
        <w:t>Except for residential events (see below), meetings will normally be held during office hours to demonstrate the Commission’s commitment to work / life balance considerati</w:t>
      </w:r>
      <w:r w:rsidR="00A84287">
        <w:rPr>
          <w:rFonts w:ascii="Verdana" w:hAnsi="Verdana"/>
        </w:rPr>
        <w:t>ons.  Reasonable adjustments (</w:t>
      </w:r>
      <w:r w:rsidR="00DB4F69">
        <w:rPr>
          <w:rFonts w:ascii="Verdana" w:hAnsi="Verdana"/>
        </w:rPr>
        <w:t xml:space="preserve">for example, </w:t>
      </w:r>
      <w:r w:rsidRPr="00553A0F">
        <w:rPr>
          <w:rFonts w:ascii="Verdana" w:hAnsi="Verdana"/>
        </w:rPr>
        <w:t xml:space="preserve">to overcome the effects of disability, to fulfil caring responsibilities, etc) will be made to enable Commissioners to participate fully in meetings. </w:t>
      </w:r>
    </w:p>
    <w:p w14:paraId="5DB2617E" w14:textId="77777777" w:rsidR="00A65F0C" w:rsidRDefault="00A65F0C" w:rsidP="00A84287">
      <w:pPr>
        <w:ind w:left="567" w:hanging="567"/>
        <w:rPr>
          <w:rFonts w:ascii="Verdana" w:hAnsi="Verdana"/>
        </w:rPr>
      </w:pPr>
    </w:p>
    <w:p w14:paraId="1F52F4DE" w14:textId="77777777" w:rsidR="00515A4B" w:rsidRPr="00553A0F" w:rsidRDefault="00515A4B" w:rsidP="00A84287">
      <w:pPr>
        <w:ind w:left="567" w:hanging="567"/>
        <w:rPr>
          <w:rFonts w:ascii="Verdana" w:hAnsi="Verdana"/>
        </w:rPr>
      </w:pPr>
      <w:r w:rsidRPr="00553A0F">
        <w:rPr>
          <w:rFonts w:ascii="Verdana" w:hAnsi="Verdana"/>
        </w:rPr>
        <w:t>1</w:t>
      </w:r>
      <w:r w:rsidR="007B6DE3">
        <w:rPr>
          <w:rFonts w:ascii="Verdana" w:hAnsi="Verdana"/>
        </w:rPr>
        <w:t>2</w:t>
      </w:r>
      <w:r w:rsidRPr="00553A0F">
        <w:rPr>
          <w:rFonts w:ascii="Verdana" w:hAnsi="Verdana"/>
        </w:rPr>
        <w:t xml:space="preserve">. </w:t>
      </w:r>
      <w:r>
        <w:rPr>
          <w:rFonts w:ascii="Verdana" w:hAnsi="Verdana"/>
        </w:rPr>
        <w:tab/>
      </w:r>
      <w:r w:rsidRPr="00553A0F">
        <w:rPr>
          <w:rFonts w:ascii="Verdana" w:hAnsi="Verdana"/>
        </w:rPr>
        <w:t xml:space="preserve">The Chief Commissioner may convene additional ‘special’ </w:t>
      </w:r>
      <w:r w:rsidR="00133E07">
        <w:rPr>
          <w:rFonts w:ascii="Verdana" w:hAnsi="Verdana"/>
        </w:rPr>
        <w:t xml:space="preserve">Board </w:t>
      </w:r>
      <w:r w:rsidRPr="00553A0F">
        <w:rPr>
          <w:rFonts w:ascii="Verdana" w:hAnsi="Verdana"/>
        </w:rPr>
        <w:t>meetings as deemed necessary.  Such special meetings will normally be arranged during an ordinary meeting, but may be called at any time by the Chief Commissioner</w:t>
      </w:r>
      <w:r w:rsidR="00A84287">
        <w:rPr>
          <w:rFonts w:ascii="Verdana" w:hAnsi="Verdana"/>
        </w:rPr>
        <w:t>,</w:t>
      </w:r>
      <w:r w:rsidRPr="00553A0F">
        <w:rPr>
          <w:rFonts w:ascii="Verdana" w:hAnsi="Verdana"/>
        </w:rPr>
        <w:t xml:space="preserve"> or if the Chief Commissioner receives a request to that end from a majority of the other Commissioners.  </w:t>
      </w:r>
    </w:p>
    <w:p w14:paraId="4C88B72C" w14:textId="77777777" w:rsidR="00133E07" w:rsidRDefault="00133E07" w:rsidP="00A84287">
      <w:pPr>
        <w:ind w:left="567" w:hanging="567"/>
        <w:rPr>
          <w:rFonts w:ascii="Verdana" w:hAnsi="Verdana"/>
        </w:rPr>
      </w:pPr>
    </w:p>
    <w:p w14:paraId="33E7FA9C" w14:textId="65943027" w:rsidR="00515A4B" w:rsidRDefault="00515A4B" w:rsidP="00A84287">
      <w:pPr>
        <w:ind w:left="567" w:hanging="567"/>
        <w:rPr>
          <w:rFonts w:ascii="Verdana" w:hAnsi="Verdana"/>
        </w:rPr>
      </w:pPr>
      <w:r w:rsidRPr="00553A0F">
        <w:rPr>
          <w:rFonts w:ascii="Verdana" w:hAnsi="Verdana"/>
        </w:rPr>
        <w:t>1</w:t>
      </w:r>
      <w:r w:rsidR="007B6DE3">
        <w:rPr>
          <w:rFonts w:ascii="Verdana" w:hAnsi="Verdana"/>
        </w:rPr>
        <w:t>3</w:t>
      </w:r>
      <w:r w:rsidRPr="00553A0F">
        <w:rPr>
          <w:rFonts w:ascii="Verdana" w:hAnsi="Verdana"/>
        </w:rPr>
        <w:t xml:space="preserve">. </w:t>
      </w:r>
      <w:r>
        <w:rPr>
          <w:rFonts w:ascii="Verdana" w:hAnsi="Verdana"/>
        </w:rPr>
        <w:tab/>
      </w:r>
      <w:r w:rsidRPr="00553A0F">
        <w:rPr>
          <w:rFonts w:ascii="Verdana" w:hAnsi="Verdana"/>
        </w:rPr>
        <w:t xml:space="preserve">The Commission will normally hold its ordinary and special </w:t>
      </w:r>
      <w:r w:rsidR="00133E07">
        <w:rPr>
          <w:rFonts w:ascii="Verdana" w:hAnsi="Verdana"/>
        </w:rPr>
        <w:t xml:space="preserve">Board </w:t>
      </w:r>
      <w:r w:rsidRPr="00553A0F">
        <w:rPr>
          <w:rFonts w:ascii="Verdana" w:hAnsi="Verdana"/>
        </w:rPr>
        <w:t>meetings at its own premi</w:t>
      </w:r>
      <w:r w:rsidR="007A443A">
        <w:rPr>
          <w:rFonts w:ascii="Verdana" w:hAnsi="Verdana"/>
        </w:rPr>
        <w:t>ses in Belfast (</w:t>
      </w:r>
      <w:r w:rsidR="006B2BF2">
        <w:rPr>
          <w:rFonts w:ascii="Verdana" w:hAnsi="Verdana"/>
        </w:rPr>
        <w:t>Alfred Street</w:t>
      </w:r>
      <w:r w:rsidR="007A443A">
        <w:rPr>
          <w:rFonts w:ascii="Verdana" w:hAnsi="Verdana"/>
        </w:rPr>
        <w:t xml:space="preserve">).  </w:t>
      </w:r>
      <w:r w:rsidRPr="00553A0F">
        <w:rPr>
          <w:rFonts w:ascii="Verdana" w:hAnsi="Verdana"/>
        </w:rPr>
        <w:t xml:space="preserve">Overnight residential events may be used to enable extensive discussions to take place. </w:t>
      </w:r>
    </w:p>
    <w:p w14:paraId="65861487" w14:textId="77777777" w:rsidR="00515A4B" w:rsidRPr="00553A0F" w:rsidRDefault="00515A4B" w:rsidP="00A84287">
      <w:pPr>
        <w:ind w:left="567" w:hanging="567"/>
        <w:rPr>
          <w:rFonts w:ascii="Verdana" w:hAnsi="Verdana"/>
        </w:rPr>
      </w:pPr>
    </w:p>
    <w:p w14:paraId="63CE616C" w14:textId="77777777" w:rsidR="00515A4B" w:rsidRPr="00553A0F" w:rsidRDefault="00515A4B" w:rsidP="00A84287">
      <w:pPr>
        <w:ind w:left="567" w:hanging="567"/>
        <w:rPr>
          <w:rFonts w:ascii="Verdana" w:hAnsi="Verdana"/>
        </w:rPr>
      </w:pPr>
      <w:r w:rsidRPr="00553A0F">
        <w:rPr>
          <w:rFonts w:ascii="Verdana" w:hAnsi="Verdana"/>
        </w:rPr>
        <w:t>1</w:t>
      </w:r>
      <w:r w:rsidR="007B6DE3">
        <w:rPr>
          <w:rFonts w:ascii="Verdana" w:hAnsi="Verdana"/>
        </w:rPr>
        <w:t>4</w:t>
      </w:r>
      <w:r w:rsidRPr="00553A0F">
        <w:rPr>
          <w:rFonts w:ascii="Verdana" w:hAnsi="Verdana"/>
        </w:rPr>
        <w:t xml:space="preserve">. </w:t>
      </w:r>
      <w:r>
        <w:rPr>
          <w:rFonts w:ascii="Verdana" w:hAnsi="Verdana"/>
        </w:rPr>
        <w:tab/>
      </w:r>
      <w:r w:rsidR="00EA2BA1">
        <w:rPr>
          <w:rFonts w:ascii="Verdana" w:hAnsi="Verdana"/>
        </w:rPr>
        <w:t>More than</w:t>
      </w:r>
      <w:r w:rsidRPr="00553A0F">
        <w:rPr>
          <w:rFonts w:ascii="Verdana" w:hAnsi="Verdana"/>
        </w:rPr>
        <w:t xml:space="preserve"> 50% of Commissioners </w:t>
      </w:r>
      <w:r w:rsidR="00E0752A">
        <w:rPr>
          <w:rFonts w:ascii="Verdana" w:hAnsi="Verdana"/>
        </w:rPr>
        <w:t>must</w:t>
      </w:r>
      <w:r w:rsidR="00E0752A" w:rsidRPr="00553A0F">
        <w:rPr>
          <w:rFonts w:ascii="Verdana" w:hAnsi="Verdana"/>
        </w:rPr>
        <w:t xml:space="preserve"> </w:t>
      </w:r>
      <w:r w:rsidRPr="00553A0F">
        <w:rPr>
          <w:rFonts w:ascii="Verdana" w:hAnsi="Verdana"/>
        </w:rPr>
        <w:t>be present</w:t>
      </w:r>
      <w:r w:rsidR="005F4E39">
        <w:rPr>
          <w:rFonts w:ascii="Verdana" w:hAnsi="Verdana"/>
        </w:rPr>
        <w:t xml:space="preserve"> at the meeting or attending by telephone or through other technology</w:t>
      </w:r>
      <w:r w:rsidRPr="00553A0F">
        <w:rPr>
          <w:rFonts w:ascii="Verdana" w:hAnsi="Verdana"/>
        </w:rPr>
        <w:t xml:space="preserve"> for </w:t>
      </w:r>
      <w:r w:rsidR="00133E07">
        <w:rPr>
          <w:rFonts w:ascii="Verdana" w:hAnsi="Verdana"/>
        </w:rPr>
        <w:t xml:space="preserve">a Board </w:t>
      </w:r>
      <w:r w:rsidRPr="00553A0F">
        <w:rPr>
          <w:rFonts w:ascii="Verdana" w:hAnsi="Verdana"/>
        </w:rPr>
        <w:t xml:space="preserve">meeting to be deemed quorate. </w:t>
      </w:r>
    </w:p>
    <w:p w14:paraId="7F7C5907" w14:textId="77777777" w:rsidR="00515A4B" w:rsidRPr="00553A0F" w:rsidRDefault="00515A4B" w:rsidP="00133E07">
      <w:pPr>
        <w:tabs>
          <w:tab w:val="left" w:pos="3180"/>
        </w:tabs>
        <w:rPr>
          <w:rFonts w:ascii="Verdana" w:hAnsi="Verdana"/>
        </w:rPr>
      </w:pPr>
    </w:p>
    <w:p w14:paraId="607057DA" w14:textId="77777777" w:rsidR="00515A4B" w:rsidRPr="00553A0F" w:rsidRDefault="00515A4B" w:rsidP="00515A4B">
      <w:pPr>
        <w:rPr>
          <w:rFonts w:ascii="Verdana" w:hAnsi="Verdana"/>
        </w:rPr>
      </w:pPr>
    </w:p>
    <w:p w14:paraId="50E73F34"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Agendas, papers and minutes </w:t>
      </w:r>
    </w:p>
    <w:p w14:paraId="52709524" w14:textId="77777777" w:rsidR="00515A4B" w:rsidRPr="00553A0F" w:rsidRDefault="00515A4B" w:rsidP="00515A4B">
      <w:pPr>
        <w:rPr>
          <w:rFonts w:ascii="Verdana" w:hAnsi="Verdana"/>
        </w:rPr>
      </w:pPr>
    </w:p>
    <w:p w14:paraId="44166B75" w14:textId="77777777" w:rsidR="00515A4B" w:rsidRPr="00C04AC1" w:rsidRDefault="00515A4B" w:rsidP="00A84287">
      <w:pPr>
        <w:ind w:left="567" w:hanging="567"/>
        <w:rPr>
          <w:rFonts w:ascii="Verdana" w:hAnsi="Verdana"/>
        </w:rPr>
      </w:pPr>
      <w:r w:rsidRPr="00553A0F">
        <w:rPr>
          <w:rFonts w:ascii="Verdana" w:hAnsi="Verdana"/>
        </w:rPr>
        <w:t>1</w:t>
      </w:r>
      <w:r w:rsidR="007B6DE3">
        <w:rPr>
          <w:rFonts w:ascii="Verdana" w:hAnsi="Verdana"/>
        </w:rPr>
        <w:t>5</w:t>
      </w:r>
      <w:r w:rsidRPr="00553A0F">
        <w:rPr>
          <w:rFonts w:ascii="Verdana" w:hAnsi="Verdana"/>
        </w:rPr>
        <w:t xml:space="preserve">. </w:t>
      </w:r>
      <w:r>
        <w:rPr>
          <w:rFonts w:ascii="Verdana" w:hAnsi="Verdana"/>
        </w:rPr>
        <w:tab/>
      </w:r>
      <w:r w:rsidRPr="00553A0F">
        <w:rPr>
          <w:rFonts w:ascii="Verdana" w:hAnsi="Verdana"/>
        </w:rPr>
        <w:t xml:space="preserve">The agenda for </w:t>
      </w:r>
      <w:r w:rsidR="00BB4413">
        <w:rPr>
          <w:rFonts w:ascii="Verdana" w:hAnsi="Verdana"/>
        </w:rPr>
        <w:t xml:space="preserve">Board </w:t>
      </w:r>
      <w:r w:rsidRPr="00553A0F">
        <w:rPr>
          <w:rFonts w:ascii="Verdana" w:hAnsi="Verdana"/>
        </w:rPr>
        <w:t xml:space="preserve">meetings, and reports and discussion papers, will be prepared by, or at the request of the Chief Commissioner, and will normally be </w:t>
      </w:r>
      <w:r w:rsidR="007A443A">
        <w:rPr>
          <w:rFonts w:ascii="Verdana" w:hAnsi="Verdana"/>
        </w:rPr>
        <w:t xml:space="preserve">available </w:t>
      </w:r>
      <w:r w:rsidR="007A443A" w:rsidRPr="00553A0F">
        <w:rPr>
          <w:rFonts w:ascii="Verdana" w:hAnsi="Verdana"/>
        </w:rPr>
        <w:t>to</w:t>
      </w:r>
      <w:r w:rsidRPr="00553A0F">
        <w:rPr>
          <w:rFonts w:ascii="Verdana" w:hAnsi="Verdana"/>
        </w:rPr>
        <w:t xml:space="preserve"> all Commissioners, together with relevant papers, no later than five working days before the date of the meeting. </w:t>
      </w:r>
      <w:r w:rsidR="00A84287">
        <w:rPr>
          <w:rFonts w:ascii="Verdana" w:hAnsi="Verdana"/>
        </w:rPr>
        <w:t xml:space="preserve"> </w:t>
      </w:r>
      <w:r w:rsidRPr="00C04AC1">
        <w:rPr>
          <w:rFonts w:ascii="Verdana" w:hAnsi="Verdana"/>
        </w:rPr>
        <w:t xml:space="preserve">Where an item has been added to the agenda fewer than five days prior to </w:t>
      </w:r>
      <w:r>
        <w:rPr>
          <w:rFonts w:ascii="Verdana" w:hAnsi="Verdana"/>
        </w:rPr>
        <w:t>a</w:t>
      </w:r>
      <w:r w:rsidRPr="00C04AC1">
        <w:rPr>
          <w:rFonts w:ascii="Verdana" w:hAnsi="Verdana"/>
        </w:rPr>
        <w:t xml:space="preserve"> meeting</w:t>
      </w:r>
      <w:r w:rsidR="00A84287">
        <w:rPr>
          <w:rFonts w:ascii="Verdana" w:hAnsi="Verdana"/>
        </w:rPr>
        <w:t>,</w:t>
      </w:r>
      <w:r w:rsidRPr="00C04AC1">
        <w:rPr>
          <w:rFonts w:ascii="Verdana" w:hAnsi="Verdana"/>
        </w:rPr>
        <w:t xml:space="preserve"> and is of a matter of particular significance</w:t>
      </w:r>
      <w:r w:rsidR="00A84287">
        <w:rPr>
          <w:rFonts w:ascii="Verdana" w:hAnsi="Verdana"/>
        </w:rPr>
        <w:t>,</w:t>
      </w:r>
      <w:r w:rsidRPr="00C04AC1">
        <w:rPr>
          <w:rFonts w:ascii="Verdana" w:hAnsi="Verdana"/>
        </w:rPr>
        <w:t xml:space="preserve"> consideration should be given to the time afforded to </w:t>
      </w:r>
      <w:r>
        <w:rPr>
          <w:rFonts w:ascii="Verdana" w:hAnsi="Verdana"/>
        </w:rPr>
        <w:t>Commissioners</w:t>
      </w:r>
      <w:r w:rsidRPr="00C04AC1">
        <w:rPr>
          <w:rFonts w:ascii="Verdana" w:hAnsi="Verdana"/>
        </w:rPr>
        <w:t xml:space="preserve"> to make an informed decision before deciding the issue</w:t>
      </w:r>
      <w:r>
        <w:rPr>
          <w:rFonts w:ascii="Verdana" w:hAnsi="Verdana"/>
        </w:rPr>
        <w:t>.</w:t>
      </w:r>
    </w:p>
    <w:p w14:paraId="2B253821" w14:textId="77777777" w:rsidR="00515A4B" w:rsidRPr="00553A0F" w:rsidRDefault="00515A4B" w:rsidP="00A84287">
      <w:pPr>
        <w:ind w:left="567" w:hanging="567"/>
        <w:rPr>
          <w:rFonts w:ascii="Verdana" w:hAnsi="Verdana"/>
        </w:rPr>
      </w:pPr>
    </w:p>
    <w:p w14:paraId="4DE70E8C" w14:textId="77777777" w:rsidR="00515A4B" w:rsidRDefault="00515A4B" w:rsidP="00A84287">
      <w:pPr>
        <w:ind w:left="567" w:hanging="567"/>
        <w:rPr>
          <w:rFonts w:ascii="Verdana" w:hAnsi="Verdana"/>
        </w:rPr>
      </w:pPr>
      <w:r w:rsidRPr="00553A0F">
        <w:rPr>
          <w:rFonts w:ascii="Verdana" w:hAnsi="Verdana"/>
        </w:rPr>
        <w:t>1</w:t>
      </w:r>
      <w:r w:rsidR="007B6DE3">
        <w:rPr>
          <w:rFonts w:ascii="Verdana" w:hAnsi="Verdana"/>
        </w:rPr>
        <w:t>6</w:t>
      </w:r>
      <w:r w:rsidRPr="00553A0F">
        <w:rPr>
          <w:rFonts w:ascii="Verdana" w:hAnsi="Verdana"/>
        </w:rPr>
        <w:t xml:space="preserve">. </w:t>
      </w:r>
      <w:r>
        <w:rPr>
          <w:rFonts w:ascii="Verdana" w:hAnsi="Verdana"/>
        </w:rPr>
        <w:tab/>
      </w:r>
      <w:r w:rsidRPr="00553A0F">
        <w:rPr>
          <w:rFonts w:ascii="Verdana" w:hAnsi="Verdana"/>
        </w:rPr>
        <w:t xml:space="preserve">Matters that Commissioners wish to have included in the agenda for a </w:t>
      </w:r>
      <w:r w:rsidR="006563A2">
        <w:rPr>
          <w:rFonts w:ascii="Verdana" w:hAnsi="Verdana"/>
        </w:rPr>
        <w:t xml:space="preserve">Board </w:t>
      </w:r>
      <w:r w:rsidRPr="00553A0F">
        <w:rPr>
          <w:rFonts w:ascii="Verdana" w:hAnsi="Verdana"/>
        </w:rPr>
        <w:t xml:space="preserve">meeting should normally be notified to the Chief Commissioner at least 10 working days before the meeting, </w:t>
      </w:r>
      <w:r w:rsidR="00BB4413">
        <w:rPr>
          <w:rFonts w:ascii="Verdana" w:hAnsi="Verdana"/>
        </w:rPr>
        <w:t>although</w:t>
      </w:r>
      <w:r w:rsidRPr="00553A0F">
        <w:rPr>
          <w:rFonts w:ascii="Verdana" w:hAnsi="Verdana"/>
        </w:rPr>
        <w:t xml:space="preserve"> late or urgent matters and any relevant papers may be raised at the meeting provided there is consensus at the meeting that the matter and/or paper should be discussed at that meeting. </w:t>
      </w:r>
    </w:p>
    <w:p w14:paraId="3425F26B" w14:textId="77777777" w:rsidR="00515A4B" w:rsidRDefault="00515A4B" w:rsidP="00A84287">
      <w:pPr>
        <w:pStyle w:val="Default"/>
        <w:ind w:left="567" w:hanging="567"/>
      </w:pPr>
    </w:p>
    <w:p w14:paraId="2ED1B961" w14:textId="77777777" w:rsidR="00515A4B" w:rsidRPr="00C04AC1" w:rsidRDefault="00515A4B" w:rsidP="00A84287">
      <w:pPr>
        <w:pStyle w:val="Default"/>
        <w:ind w:left="567" w:hanging="567"/>
        <w:rPr>
          <w:rFonts w:ascii="Verdana" w:hAnsi="Verdana"/>
        </w:rPr>
      </w:pPr>
      <w:r w:rsidRPr="00C04AC1">
        <w:rPr>
          <w:rFonts w:ascii="Verdana" w:hAnsi="Verdana"/>
        </w:rPr>
        <w:t>1</w:t>
      </w:r>
      <w:r w:rsidR="007B6DE3">
        <w:rPr>
          <w:rFonts w:ascii="Verdana" w:hAnsi="Verdana"/>
        </w:rPr>
        <w:t>7</w:t>
      </w:r>
      <w:r w:rsidRPr="00C04AC1">
        <w:rPr>
          <w:rFonts w:ascii="Verdana" w:hAnsi="Verdana"/>
        </w:rPr>
        <w:t xml:space="preserve">. </w:t>
      </w:r>
      <w:r w:rsidRPr="00C04AC1">
        <w:rPr>
          <w:rFonts w:ascii="Verdana" w:hAnsi="Verdana"/>
        </w:rPr>
        <w:tab/>
        <w:t xml:space="preserve">Matters relating to the conduct of individual </w:t>
      </w:r>
      <w:r>
        <w:rPr>
          <w:rFonts w:ascii="Verdana" w:hAnsi="Verdana"/>
        </w:rPr>
        <w:t>staff</w:t>
      </w:r>
      <w:r w:rsidRPr="00C04AC1">
        <w:rPr>
          <w:rFonts w:ascii="Verdana" w:hAnsi="Verdana"/>
        </w:rPr>
        <w:t xml:space="preserve"> shall not be discussed at any </w:t>
      </w:r>
      <w:r w:rsidR="0003165D">
        <w:rPr>
          <w:rFonts w:ascii="Verdana" w:hAnsi="Verdana"/>
        </w:rPr>
        <w:t xml:space="preserve">Board </w:t>
      </w:r>
      <w:r w:rsidRPr="00C04AC1">
        <w:rPr>
          <w:rFonts w:ascii="Verdana" w:hAnsi="Verdana"/>
        </w:rPr>
        <w:t xml:space="preserve">meeting other than a disciplinary, grievance or other meeting properly convened for that purpose in accordance with </w:t>
      </w:r>
      <w:r>
        <w:rPr>
          <w:rFonts w:ascii="Verdana" w:hAnsi="Verdana"/>
        </w:rPr>
        <w:t>the appropriate</w:t>
      </w:r>
      <w:r w:rsidRPr="00C04AC1">
        <w:rPr>
          <w:rFonts w:ascii="Verdana" w:hAnsi="Verdana"/>
        </w:rPr>
        <w:t xml:space="preserve"> procedures, unless in exceptional circumstances </w:t>
      </w:r>
      <w:r>
        <w:rPr>
          <w:rFonts w:ascii="Verdana" w:hAnsi="Verdana"/>
        </w:rPr>
        <w:t xml:space="preserve">when </w:t>
      </w:r>
      <w:r w:rsidRPr="00C04AC1">
        <w:rPr>
          <w:rFonts w:ascii="Verdana" w:hAnsi="Verdana"/>
        </w:rPr>
        <w:t>it is necessary and proper to do so</w:t>
      </w:r>
      <w:r>
        <w:rPr>
          <w:rFonts w:ascii="Verdana" w:hAnsi="Verdana"/>
        </w:rPr>
        <w:t>.</w:t>
      </w:r>
      <w:r w:rsidR="004740D4">
        <w:rPr>
          <w:rFonts w:ascii="Verdana" w:hAnsi="Verdana"/>
        </w:rPr>
        <w:t xml:space="preserve"> </w:t>
      </w:r>
      <w:r w:rsidR="00BB4413">
        <w:rPr>
          <w:rFonts w:ascii="Verdana" w:hAnsi="Verdana"/>
        </w:rPr>
        <w:t xml:space="preserve"> </w:t>
      </w:r>
      <w:r w:rsidR="004740D4">
        <w:rPr>
          <w:rFonts w:ascii="Verdana" w:hAnsi="Verdana"/>
        </w:rPr>
        <w:t xml:space="preserve">Any confidential matters relating to staff will be recorded in the minutes of a closed </w:t>
      </w:r>
      <w:r w:rsidR="006563A2">
        <w:rPr>
          <w:rFonts w:ascii="Verdana" w:hAnsi="Verdana"/>
        </w:rPr>
        <w:t>Board</w:t>
      </w:r>
      <w:r w:rsidR="004740D4">
        <w:rPr>
          <w:rFonts w:ascii="Verdana" w:hAnsi="Verdana"/>
        </w:rPr>
        <w:t xml:space="preserve"> meeting.</w:t>
      </w:r>
    </w:p>
    <w:p w14:paraId="3EC19528" w14:textId="77777777" w:rsidR="00515A4B" w:rsidRPr="00553A0F" w:rsidRDefault="00515A4B" w:rsidP="00A84287">
      <w:pPr>
        <w:ind w:left="567" w:hanging="567"/>
        <w:rPr>
          <w:rFonts w:ascii="Verdana" w:hAnsi="Verdana"/>
        </w:rPr>
      </w:pPr>
    </w:p>
    <w:p w14:paraId="2383EDFC" w14:textId="77777777" w:rsidR="00A65F0C" w:rsidRPr="00553A0F" w:rsidRDefault="00515A4B" w:rsidP="00A84287">
      <w:pPr>
        <w:ind w:left="567" w:hanging="567"/>
        <w:rPr>
          <w:rFonts w:ascii="Verdana" w:hAnsi="Verdana"/>
        </w:rPr>
      </w:pPr>
      <w:r w:rsidRPr="00553A0F">
        <w:rPr>
          <w:rFonts w:ascii="Verdana" w:hAnsi="Verdana"/>
        </w:rPr>
        <w:t>1</w:t>
      </w:r>
      <w:r w:rsidR="007B6DE3">
        <w:rPr>
          <w:rFonts w:ascii="Verdana" w:hAnsi="Verdana"/>
        </w:rPr>
        <w:t>8</w:t>
      </w:r>
      <w:r w:rsidRPr="00553A0F">
        <w:rPr>
          <w:rFonts w:ascii="Verdana" w:hAnsi="Verdana"/>
        </w:rPr>
        <w:t xml:space="preserve">. </w:t>
      </w:r>
      <w:r>
        <w:rPr>
          <w:rFonts w:ascii="Verdana" w:hAnsi="Verdana"/>
        </w:rPr>
        <w:tab/>
      </w:r>
      <w:r w:rsidRPr="00553A0F">
        <w:rPr>
          <w:rFonts w:ascii="Verdana" w:hAnsi="Verdana"/>
        </w:rPr>
        <w:t xml:space="preserve">The written comments of any Commissioner unable to be present at a </w:t>
      </w:r>
      <w:r w:rsidR="006563A2">
        <w:rPr>
          <w:rFonts w:ascii="Verdana" w:hAnsi="Verdana"/>
        </w:rPr>
        <w:t xml:space="preserve">Board </w:t>
      </w:r>
      <w:r w:rsidRPr="00553A0F">
        <w:rPr>
          <w:rFonts w:ascii="Verdana" w:hAnsi="Verdana"/>
        </w:rPr>
        <w:t xml:space="preserve">meeting will, at the request of the Commissioner, be circulated by the Chief Commissioner or </w:t>
      </w:r>
      <w:r w:rsidR="0003165D">
        <w:rPr>
          <w:rFonts w:ascii="Verdana" w:hAnsi="Verdana"/>
        </w:rPr>
        <w:t>Chief Executive</w:t>
      </w:r>
      <w:r w:rsidRPr="00553A0F">
        <w:rPr>
          <w:rFonts w:ascii="Verdana" w:hAnsi="Verdana"/>
        </w:rPr>
        <w:t xml:space="preserve"> to all Commissioners attending the meeting. </w:t>
      </w:r>
    </w:p>
    <w:p w14:paraId="174D96D8" w14:textId="77777777" w:rsidR="00A65F0C" w:rsidRDefault="00A65F0C" w:rsidP="00A84287">
      <w:pPr>
        <w:ind w:left="567" w:hanging="567"/>
        <w:rPr>
          <w:rFonts w:ascii="Verdana" w:hAnsi="Verdana"/>
        </w:rPr>
      </w:pPr>
    </w:p>
    <w:p w14:paraId="16A09C16" w14:textId="77777777" w:rsidR="00515A4B" w:rsidRPr="00553A0F" w:rsidRDefault="00515A4B" w:rsidP="00A84287">
      <w:pPr>
        <w:ind w:left="567" w:hanging="567"/>
        <w:rPr>
          <w:rFonts w:ascii="Verdana" w:hAnsi="Verdana"/>
        </w:rPr>
      </w:pPr>
      <w:r w:rsidRPr="00553A0F">
        <w:rPr>
          <w:rFonts w:ascii="Verdana" w:hAnsi="Verdana"/>
        </w:rPr>
        <w:t>1</w:t>
      </w:r>
      <w:r w:rsidR="007B6DE3">
        <w:rPr>
          <w:rFonts w:ascii="Verdana" w:hAnsi="Verdana"/>
        </w:rPr>
        <w:t>9</w:t>
      </w:r>
      <w:r w:rsidRPr="00553A0F">
        <w:rPr>
          <w:rFonts w:ascii="Verdana" w:hAnsi="Verdana"/>
        </w:rPr>
        <w:t xml:space="preserve">. </w:t>
      </w:r>
      <w:r>
        <w:rPr>
          <w:rFonts w:ascii="Verdana" w:hAnsi="Verdana"/>
        </w:rPr>
        <w:tab/>
      </w:r>
      <w:r w:rsidRPr="00553A0F">
        <w:rPr>
          <w:rFonts w:ascii="Verdana" w:hAnsi="Verdana"/>
        </w:rPr>
        <w:t>The Chief Commissioner will request a member of the Commission’s staff to keep the minutes of Commission</w:t>
      </w:r>
      <w:r w:rsidR="00DB4F69">
        <w:rPr>
          <w:rFonts w:ascii="Verdana" w:hAnsi="Verdana"/>
        </w:rPr>
        <w:t xml:space="preserve"> meetings</w:t>
      </w:r>
      <w:r w:rsidRPr="00553A0F">
        <w:rPr>
          <w:rFonts w:ascii="Verdana" w:hAnsi="Verdana"/>
        </w:rPr>
        <w:t xml:space="preserve">. </w:t>
      </w:r>
    </w:p>
    <w:p w14:paraId="2A90B3A3" w14:textId="77777777" w:rsidR="00515A4B" w:rsidRPr="00553A0F" w:rsidRDefault="00515A4B" w:rsidP="00A84287">
      <w:pPr>
        <w:ind w:left="567" w:hanging="567"/>
        <w:rPr>
          <w:rFonts w:ascii="Verdana" w:hAnsi="Verdana"/>
        </w:rPr>
      </w:pPr>
    </w:p>
    <w:p w14:paraId="0C483E2C" w14:textId="77777777" w:rsidR="007B6DE3" w:rsidRDefault="007B6DE3" w:rsidP="00A84287">
      <w:pPr>
        <w:ind w:left="567" w:hanging="567"/>
        <w:rPr>
          <w:rFonts w:ascii="Verdana" w:hAnsi="Verdana"/>
        </w:rPr>
      </w:pPr>
      <w:r>
        <w:rPr>
          <w:rFonts w:ascii="Verdana" w:hAnsi="Verdana"/>
        </w:rPr>
        <w:t>20</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minutes of meetings will </w:t>
      </w:r>
      <w:r w:rsidR="00CB7C47">
        <w:rPr>
          <w:rFonts w:ascii="Verdana" w:hAnsi="Verdana"/>
        </w:rPr>
        <w:t xml:space="preserve">record all decisions made and the reason(s) for such decisions. </w:t>
      </w:r>
      <w:r w:rsidR="00BB4413">
        <w:rPr>
          <w:rFonts w:ascii="Verdana" w:hAnsi="Verdana"/>
        </w:rPr>
        <w:t xml:space="preserve"> </w:t>
      </w:r>
      <w:r w:rsidR="00515A4B" w:rsidRPr="00553A0F">
        <w:rPr>
          <w:rFonts w:ascii="Verdana" w:hAnsi="Verdana"/>
        </w:rPr>
        <w:t xml:space="preserve"> </w:t>
      </w:r>
      <w:r w:rsidR="00E8191D">
        <w:rPr>
          <w:rFonts w:ascii="Verdana" w:hAnsi="Verdana"/>
          <w:color w:val="000000"/>
        </w:rPr>
        <w:t xml:space="preserve">Where </w:t>
      </w:r>
      <w:r w:rsidR="007A443A">
        <w:rPr>
          <w:rFonts w:ascii="Verdana" w:hAnsi="Verdana"/>
          <w:color w:val="000000"/>
        </w:rPr>
        <w:t>a Commissioner</w:t>
      </w:r>
      <w:r w:rsidR="00E8191D">
        <w:rPr>
          <w:rFonts w:ascii="Verdana" w:hAnsi="Verdana"/>
          <w:color w:val="000000"/>
        </w:rPr>
        <w:t xml:space="preserve"> has a strong objection to a decision, at their request</w:t>
      </w:r>
      <w:r w:rsidR="007A443A">
        <w:rPr>
          <w:rFonts w:ascii="Verdana" w:hAnsi="Verdana"/>
          <w:color w:val="000000"/>
        </w:rPr>
        <w:t>, the</w:t>
      </w:r>
      <w:r w:rsidR="00515A4B" w:rsidRPr="00553A0F">
        <w:rPr>
          <w:rFonts w:ascii="Verdana" w:hAnsi="Verdana"/>
        </w:rPr>
        <w:t xml:space="preserve"> Commissioner may </w:t>
      </w:r>
      <w:r w:rsidR="004740D4">
        <w:rPr>
          <w:rFonts w:ascii="Verdana" w:hAnsi="Verdana"/>
        </w:rPr>
        <w:t xml:space="preserve">have </w:t>
      </w:r>
      <w:r w:rsidR="00BB4413">
        <w:rPr>
          <w:rFonts w:ascii="Verdana" w:hAnsi="Verdana"/>
        </w:rPr>
        <w:t>her/</w:t>
      </w:r>
      <w:r w:rsidR="004740D4">
        <w:rPr>
          <w:rFonts w:ascii="Verdana" w:hAnsi="Verdana"/>
        </w:rPr>
        <w:t xml:space="preserve">his dissent </w:t>
      </w:r>
      <w:r w:rsidR="00BB4413">
        <w:rPr>
          <w:rFonts w:ascii="Verdana" w:hAnsi="Verdana"/>
        </w:rPr>
        <w:t xml:space="preserve">from </w:t>
      </w:r>
      <w:r w:rsidR="00E8191D">
        <w:rPr>
          <w:rFonts w:ascii="Verdana" w:hAnsi="Verdana"/>
        </w:rPr>
        <w:t>that</w:t>
      </w:r>
      <w:r w:rsidR="00BB4413">
        <w:rPr>
          <w:rFonts w:ascii="Verdana" w:hAnsi="Verdana"/>
        </w:rPr>
        <w:t xml:space="preserve"> decision </w:t>
      </w:r>
      <w:r w:rsidR="004740D4">
        <w:rPr>
          <w:rFonts w:ascii="Verdana" w:hAnsi="Verdana"/>
        </w:rPr>
        <w:t>recorded in the minutes</w:t>
      </w:r>
      <w:r w:rsidR="00515A4B" w:rsidRPr="00553A0F">
        <w:rPr>
          <w:rFonts w:ascii="Verdana" w:hAnsi="Verdana"/>
        </w:rPr>
        <w:t xml:space="preserve">. </w:t>
      </w:r>
    </w:p>
    <w:p w14:paraId="4A85DC2D" w14:textId="77777777" w:rsidR="007B6DE3" w:rsidRPr="00553A0F" w:rsidRDefault="007B6DE3" w:rsidP="00A84287">
      <w:pPr>
        <w:ind w:left="567" w:hanging="567"/>
        <w:rPr>
          <w:rFonts w:ascii="Verdana" w:hAnsi="Verdana"/>
        </w:rPr>
      </w:pPr>
    </w:p>
    <w:p w14:paraId="0C5C7B0D" w14:textId="77777777" w:rsidR="007B6DE3" w:rsidRDefault="007B6DE3" w:rsidP="009E5485">
      <w:pPr>
        <w:ind w:left="567" w:hanging="567"/>
        <w:rPr>
          <w:rFonts w:ascii="Verdana" w:hAnsi="Verdana"/>
        </w:rPr>
      </w:pPr>
      <w:r>
        <w:rPr>
          <w:rFonts w:ascii="Verdana" w:hAnsi="Verdana"/>
        </w:rPr>
        <w:t>21.</w:t>
      </w:r>
      <w:r>
        <w:rPr>
          <w:rFonts w:ascii="Verdana" w:hAnsi="Verdana"/>
        </w:rPr>
        <w:tab/>
      </w:r>
      <w:r w:rsidR="00515A4B" w:rsidRPr="00553A0F">
        <w:rPr>
          <w:rFonts w:ascii="Verdana" w:hAnsi="Verdana"/>
        </w:rPr>
        <w:t xml:space="preserve">Any amendments to the draft minutes of a </w:t>
      </w:r>
      <w:r w:rsidR="00DE2CED">
        <w:rPr>
          <w:rFonts w:ascii="Verdana" w:hAnsi="Verdana"/>
        </w:rPr>
        <w:t xml:space="preserve">Board </w:t>
      </w:r>
      <w:r w:rsidR="00515A4B" w:rsidRPr="00553A0F">
        <w:rPr>
          <w:rFonts w:ascii="Verdana" w:hAnsi="Verdana"/>
        </w:rPr>
        <w:t>meeting will be proposed at the next</w:t>
      </w:r>
      <w:r w:rsidR="00DE2CED">
        <w:rPr>
          <w:rFonts w:ascii="Verdana" w:hAnsi="Verdana"/>
        </w:rPr>
        <w:t xml:space="preserve"> Board</w:t>
      </w:r>
      <w:r w:rsidR="00515A4B" w:rsidRPr="00553A0F">
        <w:rPr>
          <w:rFonts w:ascii="Verdana" w:hAnsi="Verdana"/>
        </w:rPr>
        <w:t xml:space="preserve"> meeting before the minutes are considered for adoption.  Matters arising from the minutes, other than matters listed elsewhere on the agenda for the meeting, will be taken immediately after the minutes have been adopted. </w:t>
      </w:r>
    </w:p>
    <w:p w14:paraId="52E946E3" w14:textId="77777777" w:rsidR="007B6DE3" w:rsidRDefault="007B6DE3" w:rsidP="009E5485">
      <w:pPr>
        <w:ind w:left="567" w:hanging="567"/>
        <w:rPr>
          <w:rFonts w:ascii="Verdana" w:hAnsi="Verdana"/>
        </w:rPr>
      </w:pPr>
    </w:p>
    <w:p w14:paraId="5A514FE6" w14:textId="77777777" w:rsidR="007B6DE3" w:rsidRDefault="007B6DE3" w:rsidP="009E5485">
      <w:pPr>
        <w:ind w:left="567" w:hanging="567"/>
        <w:rPr>
          <w:rFonts w:ascii="Verdana" w:hAnsi="Verdana"/>
        </w:rPr>
      </w:pPr>
      <w:r>
        <w:rPr>
          <w:rFonts w:ascii="Verdana" w:hAnsi="Verdana"/>
        </w:rPr>
        <w:t>22.</w:t>
      </w:r>
      <w:r>
        <w:rPr>
          <w:rFonts w:ascii="Verdana" w:hAnsi="Verdana"/>
        </w:rPr>
        <w:tab/>
      </w:r>
      <w:r w:rsidR="00515A4B" w:rsidRPr="00553A0F">
        <w:rPr>
          <w:rFonts w:ascii="Verdana" w:hAnsi="Verdana"/>
        </w:rPr>
        <w:t xml:space="preserve">Once the minutes of </w:t>
      </w:r>
      <w:r w:rsidR="00DE2CED">
        <w:rPr>
          <w:rFonts w:ascii="Verdana" w:hAnsi="Verdana"/>
        </w:rPr>
        <w:t>Board</w:t>
      </w:r>
      <w:r w:rsidR="00515A4B" w:rsidRPr="00553A0F">
        <w:rPr>
          <w:rFonts w:ascii="Verdana" w:hAnsi="Verdana"/>
        </w:rPr>
        <w:t xml:space="preserve"> meetings have been </w:t>
      </w:r>
      <w:r w:rsidR="007A443A" w:rsidRPr="00553A0F">
        <w:rPr>
          <w:rFonts w:ascii="Verdana" w:hAnsi="Verdana"/>
        </w:rPr>
        <w:t>adopted,</w:t>
      </w:r>
      <w:r w:rsidR="00515A4B" w:rsidRPr="00553A0F">
        <w:rPr>
          <w:rFonts w:ascii="Verdana" w:hAnsi="Verdana"/>
        </w:rPr>
        <w:t xml:space="preserve"> </w:t>
      </w:r>
      <w:r w:rsidR="00AC0B14">
        <w:rPr>
          <w:rFonts w:ascii="Verdana" w:hAnsi="Verdana"/>
        </w:rPr>
        <w:t xml:space="preserve">they </w:t>
      </w:r>
      <w:r w:rsidR="00CB7C47">
        <w:rPr>
          <w:rFonts w:ascii="Verdana" w:hAnsi="Verdana"/>
        </w:rPr>
        <w:t xml:space="preserve">will be published on the NIHRC website subject to the provisions of the FOI Act 2000 and the </w:t>
      </w:r>
      <w:r w:rsidR="00702902">
        <w:rPr>
          <w:rFonts w:ascii="Verdana" w:hAnsi="Verdana"/>
        </w:rPr>
        <w:t>GDPR 2018</w:t>
      </w:r>
      <w:r w:rsidR="00CB7C47">
        <w:rPr>
          <w:rFonts w:ascii="Verdana" w:hAnsi="Verdana"/>
        </w:rPr>
        <w:t xml:space="preserve">. </w:t>
      </w:r>
    </w:p>
    <w:p w14:paraId="7C7317CC" w14:textId="77777777" w:rsidR="007B6DE3" w:rsidRDefault="007B6DE3" w:rsidP="009E5485">
      <w:pPr>
        <w:ind w:left="567" w:hanging="567"/>
        <w:rPr>
          <w:rFonts w:ascii="Verdana" w:hAnsi="Verdana"/>
        </w:rPr>
      </w:pPr>
    </w:p>
    <w:p w14:paraId="6664E6DE" w14:textId="77777777" w:rsidR="00515A4B" w:rsidRPr="009E5485" w:rsidRDefault="007B6DE3" w:rsidP="009E5485">
      <w:pPr>
        <w:ind w:left="567" w:hanging="567"/>
        <w:rPr>
          <w:rFonts w:ascii="Verdana" w:hAnsi="Verdana"/>
        </w:rPr>
      </w:pPr>
      <w:r>
        <w:rPr>
          <w:rFonts w:ascii="Verdana" w:hAnsi="Verdana"/>
        </w:rPr>
        <w:t>23.</w:t>
      </w:r>
      <w:r>
        <w:rPr>
          <w:rFonts w:ascii="Verdana" w:hAnsi="Verdana"/>
        </w:rPr>
        <w:tab/>
      </w:r>
      <w:r w:rsidR="00515A4B" w:rsidRPr="009E5485">
        <w:rPr>
          <w:rFonts w:ascii="Verdana" w:hAnsi="Verdana"/>
        </w:rPr>
        <w:t xml:space="preserve">All reports for decision must be sent in advance to the </w:t>
      </w:r>
      <w:r w:rsidR="00AC0B14" w:rsidRPr="009E5485">
        <w:rPr>
          <w:rFonts w:ascii="Verdana" w:hAnsi="Verdana"/>
        </w:rPr>
        <w:t xml:space="preserve">Chief Executive </w:t>
      </w:r>
      <w:r w:rsidR="00515A4B" w:rsidRPr="009E5485">
        <w:rPr>
          <w:rFonts w:ascii="Verdana" w:hAnsi="Verdana"/>
        </w:rPr>
        <w:t xml:space="preserve">for financial and legal observations, which shall be included in reports, before submission to </w:t>
      </w:r>
      <w:r w:rsidR="002D5861" w:rsidRPr="009E5485">
        <w:rPr>
          <w:rFonts w:ascii="Verdana" w:hAnsi="Verdana"/>
        </w:rPr>
        <w:t>Board</w:t>
      </w:r>
      <w:r w:rsidR="00515A4B" w:rsidRPr="009E5485">
        <w:rPr>
          <w:rFonts w:ascii="Verdana" w:hAnsi="Verdana"/>
        </w:rPr>
        <w:t xml:space="preserve"> meetings.</w:t>
      </w:r>
    </w:p>
    <w:p w14:paraId="47F9B2EE" w14:textId="77777777" w:rsidR="00515A4B" w:rsidRPr="00553A0F" w:rsidRDefault="00515A4B" w:rsidP="00515A4B">
      <w:pPr>
        <w:rPr>
          <w:rFonts w:ascii="Verdana" w:hAnsi="Verdana"/>
        </w:rPr>
      </w:pPr>
    </w:p>
    <w:p w14:paraId="51523DF6" w14:textId="77777777" w:rsidR="00515A4B" w:rsidRDefault="00515A4B" w:rsidP="00515A4B">
      <w:pPr>
        <w:rPr>
          <w:rFonts w:ascii="Verdana" w:hAnsi="Verdana"/>
          <w:b/>
        </w:rPr>
      </w:pPr>
    </w:p>
    <w:p w14:paraId="5B1FD69D"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Decision–making </w:t>
      </w:r>
    </w:p>
    <w:p w14:paraId="6F79337A" w14:textId="77777777" w:rsidR="00515A4B" w:rsidRPr="00553A0F" w:rsidRDefault="00515A4B" w:rsidP="00515A4B">
      <w:pPr>
        <w:rPr>
          <w:rFonts w:ascii="Verdana" w:hAnsi="Verdana"/>
        </w:rPr>
      </w:pPr>
    </w:p>
    <w:p w14:paraId="17B8C57C" w14:textId="77777777" w:rsidR="00515A4B" w:rsidRDefault="00515A4B" w:rsidP="002D5861">
      <w:pPr>
        <w:ind w:left="567" w:hanging="567"/>
        <w:rPr>
          <w:rFonts w:ascii="Verdana" w:hAnsi="Verdana"/>
        </w:rPr>
      </w:pPr>
      <w:r w:rsidRPr="00553A0F">
        <w:rPr>
          <w:rFonts w:ascii="Verdana" w:hAnsi="Verdana"/>
        </w:rPr>
        <w:t>2</w:t>
      </w:r>
      <w:r w:rsidR="007B6DE3">
        <w:rPr>
          <w:rFonts w:ascii="Verdana" w:hAnsi="Verdana"/>
        </w:rPr>
        <w:t>4</w:t>
      </w:r>
      <w:r w:rsidRPr="00553A0F">
        <w:rPr>
          <w:rFonts w:ascii="Verdana" w:hAnsi="Verdana"/>
        </w:rPr>
        <w:t xml:space="preserve">. </w:t>
      </w:r>
      <w:r>
        <w:rPr>
          <w:rFonts w:ascii="Verdana" w:hAnsi="Verdana"/>
        </w:rPr>
        <w:tab/>
      </w:r>
      <w:r w:rsidRPr="00553A0F">
        <w:rPr>
          <w:rFonts w:ascii="Verdana" w:hAnsi="Verdana"/>
        </w:rPr>
        <w:t xml:space="preserve">The Commission operates on the basis of collective responsibility.  All Commissioners should agree to abide by and implement decisions taken at </w:t>
      </w:r>
      <w:r w:rsidR="002D5861">
        <w:rPr>
          <w:rFonts w:ascii="Verdana" w:hAnsi="Verdana"/>
        </w:rPr>
        <w:t>Board</w:t>
      </w:r>
      <w:r w:rsidRPr="00553A0F">
        <w:rPr>
          <w:rFonts w:ascii="Verdana" w:hAnsi="Verdana"/>
        </w:rPr>
        <w:t xml:space="preserve"> meetings. </w:t>
      </w:r>
    </w:p>
    <w:p w14:paraId="267CEAC2" w14:textId="77777777" w:rsidR="00515A4B" w:rsidRDefault="00515A4B" w:rsidP="002D5861">
      <w:pPr>
        <w:ind w:left="567" w:hanging="567"/>
        <w:rPr>
          <w:rFonts w:ascii="Verdana" w:hAnsi="Verdana"/>
        </w:rPr>
      </w:pPr>
    </w:p>
    <w:p w14:paraId="2146DD9C" w14:textId="77777777" w:rsidR="00754E80" w:rsidRDefault="004740D4" w:rsidP="00754E80">
      <w:pPr>
        <w:ind w:left="567" w:hanging="567"/>
        <w:rPr>
          <w:rFonts w:ascii="Verdana" w:hAnsi="Verdana"/>
        </w:rPr>
      </w:pPr>
      <w:r>
        <w:rPr>
          <w:rFonts w:ascii="Verdana" w:hAnsi="Verdana"/>
        </w:rPr>
        <w:t>2</w:t>
      </w:r>
      <w:r w:rsidR="007B6DE3">
        <w:rPr>
          <w:rFonts w:ascii="Verdana" w:hAnsi="Verdana"/>
        </w:rPr>
        <w:t>5</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Commission will strive to reach decisions by consensus on </w:t>
      </w:r>
      <w:r w:rsidR="002D5861">
        <w:rPr>
          <w:rFonts w:ascii="Verdana" w:hAnsi="Verdana"/>
        </w:rPr>
        <w:t>points discussed at meetings.  ‘</w:t>
      </w:r>
      <w:r w:rsidR="00515A4B" w:rsidRPr="00553A0F">
        <w:rPr>
          <w:rFonts w:ascii="Verdana" w:hAnsi="Verdana"/>
        </w:rPr>
        <w:t>Consensus</w:t>
      </w:r>
      <w:r w:rsidR="002D5861">
        <w:rPr>
          <w:rFonts w:ascii="Verdana" w:hAnsi="Verdana"/>
        </w:rPr>
        <w:t>’</w:t>
      </w:r>
      <w:r w:rsidR="00515A4B" w:rsidRPr="00553A0F">
        <w:rPr>
          <w:rFonts w:ascii="Verdana" w:hAnsi="Verdana"/>
        </w:rPr>
        <w:t xml:space="preserve"> means that </w:t>
      </w:r>
      <w:r w:rsidR="00754E80">
        <w:rPr>
          <w:rFonts w:ascii="Verdana" w:hAnsi="Verdana"/>
        </w:rPr>
        <w:t xml:space="preserve">all Commissioners </w:t>
      </w:r>
      <w:r w:rsidR="00515A4B" w:rsidRPr="00553A0F">
        <w:rPr>
          <w:rFonts w:ascii="Verdana" w:hAnsi="Verdana"/>
        </w:rPr>
        <w:t xml:space="preserve">taking part in the discussion accept the proposed decision.  </w:t>
      </w:r>
      <w:r w:rsidR="00754E80">
        <w:rPr>
          <w:rFonts w:ascii="Verdana" w:hAnsi="Verdana"/>
        </w:rPr>
        <w:t>I</w:t>
      </w:r>
      <w:r w:rsidR="00515A4B" w:rsidRPr="00553A0F">
        <w:rPr>
          <w:rFonts w:ascii="Verdana" w:hAnsi="Verdana"/>
        </w:rPr>
        <w:t xml:space="preserve">f, after thorough discussion </w:t>
      </w:r>
      <w:r w:rsidR="00754E80">
        <w:rPr>
          <w:rFonts w:ascii="Verdana" w:hAnsi="Verdana"/>
        </w:rPr>
        <w:t xml:space="preserve">consensus is not reached </w:t>
      </w:r>
      <w:r w:rsidR="00515A4B" w:rsidRPr="00553A0F">
        <w:rPr>
          <w:rFonts w:ascii="Verdana" w:hAnsi="Verdana"/>
        </w:rPr>
        <w:t xml:space="preserve">the </w:t>
      </w:r>
      <w:r w:rsidR="007A443A" w:rsidRPr="00553A0F">
        <w:rPr>
          <w:rFonts w:ascii="Verdana" w:hAnsi="Verdana"/>
        </w:rPr>
        <w:t>Chairperson will</w:t>
      </w:r>
      <w:r w:rsidR="00515A4B" w:rsidRPr="00553A0F">
        <w:rPr>
          <w:rFonts w:ascii="Verdana" w:hAnsi="Verdana"/>
        </w:rPr>
        <w:t xml:space="preserve"> rule </w:t>
      </w:r>
      <w:r w:rsidR="00754E80">
        <w:rPr>
          <w:rFonts w:ascii="Verdana" w:hAnsi="Verdana"/>
        </w:rPr>
        <w:t xml:space="preserve">in favour of </w:t>
      </w:r>
      <w:r w:rsidR="00515A4B" w:rsidRPr="00553A0F">
        <w:rPr>
          <w:rFonts w:ascii="Verdana" w:hAnsi="Verdana"/>
        </w:rPr>
        <w:t xml:space="preserve">the </w:t>
      </w:r>
      <w:r w:rsidR="00754E80">
        <w:rPr>
          <w:rFonts w:ascii="Verdana" w:hAnsi="Verdana"/>
        </w:rPr>
        <w:t>majority view</w:t>
      </w:r>
      <w:r w:rsidR="00515A4B">
        <w:rPr>
          <w:rFonts w:ascii="Verdana" w:hAnsi="Verdana"/>
        </w:rPr>
        <w:t>.</w:t>
      </w:r>
      <w:r w:rsidR="00515A4B" w:rsidRPr="00553A0F">
        <w:rPr>
          <w:rFonts w:ascii="Verdana" w:hAnsi="Verdana"/>
        </w:rPr>
        <w:t xml:space="preserve">  </w:t>
      </w:r>
    </w:p>
    <w:p w14:paraId="36B067F0" w14:textId="77777777" w:rsidR="00754E80" w:rsidRDefault="00754E80" w:rsidP="002D5861">
      <w:pPr>
        <w:ind w:left="567" w:hanging="567"/>
        <w:rPr>
          <w:rFonts w:ascii="Verdana" w:hAnsi="Verdana"/>
        </w:rPr>
      </w:pPr>
    </w:p>
    <w:p w14:paraId="289039DB" w14:textId="77777777" w:rsidR="00515A4B" w:rsidRDefault="00754E80" w:rsidP="002D5861">
      <w:pPr>
        <w:ind w:left="567" w:hanging="567"/>
        <w:rPr>
          <w:rFonts w:ascii="Verdana" w:hAnsi="Verdana"/>
        </w:rPr>
      </w:pPr>
      <w:r>
        <w:rPr>
          <w:rFonts w:ascii="Verdana" w:hAnsi="Verdana"/>
        </w:rPr>
        <w:t>26.</w:t>
      </w:r>
      <w:r>
        <w:rPr>
          <w:rFonts w:ascii="Verdana" w:hAnsi="Verdana"/>
        </w:rPr>
        <w:tab/>
        <w:t xml:space="preserve">Decisions to be made by the Commission will only </w:t>
      </w:r>
      <w:r w:rsidR="00515A4B" w:rsidRPr="00553A0F">
        <w:rPr>
          <w:rFonts w:ascii="Verdana" w:hAnsi="Verdana"/>
        </w:rPr>
        <w:t xml:space="preserve">proceed to a vote if </w:t>
      </w:r>
      <w:r w:rsidR="00093FE5">
        <w:rPr>
          <w:rFonts w:ascii="Verdana" w:hAnsi="Verdana"/>
        </w:rPr>
        <w:t>necessary</w:t>
      </w:r>
      <w:r w:rsidR="00515A4B" w:rsidRPr="00553A0F">
        <w:rPr>
          <w:rFonts w:ascii="Verdana" w:hAnsi="Verdana"/>
        </w:rPr>
        <w:t xml:space="preserve">.  A Commissioner who is not present at the meeting, nor attending by telephone or through other technology, at the time a vote is taken is not entitled to have their vote counted.  Where a vote is taken, and the result is tied, the Chairperson will have the casting vote, which must be cast in favour of the status quo. </w:t>
      </w:r>
    </w:p>
    <w:p w14:paraId="40084DF7" w14:textId="77777777" w:rsidR="00930B5F" w:rsidRDefault="00930B5F" w:rsidP="002D5861">
      <w:pPr>
        <w:ind w:left="567" w:hanging="567"/>
        <w:rPr>
          <w:rFonts w:ascii="Verdana" w:hAnsi="Verdana"/>
        </w:rPr>
      </w:pPr>
    </w:p>
    <w:p w14:paraId="19A3DA8B" w14:textId="77777777" w:rsidR="00515A4B" w:rsidRPr="006F4D0B" w:rsidRDefault="00515A4B" w:rsidP="00EB7FA8">
      <w:pPr>
        <w:pStyle w:val="ListParagraph"/>
        <w:numPr>
          <w:ilvl w:val="0"/>
          <w:numId w:val="21"/>
        </w:numPr>
        <w:autoSpaceDE w:val="0"/>
        <w:autoSpaceDN w:val="0"/>
        <w:adjustRightInd w:val="0"/>
        <w:ind w:left="567" w:hanging="567"/>
        <w:rPr>
          <w:rFonts w:ascii="Verdana" w:hAnsi="Verdana"/>
        </w:rPr>
      </w:pPr>
      <w:r w:rsidRPr="006F4D0B">
        <w:rPr>
          <w:rFonts w:ascii="Verdana" w:hAnsi="Verdana"/>
        </w:rPr>
        <w:t xml:space="preserve">A matter which has been agreed at an ordinary or special </w:t>
      </w:r>
      <w:r w:rsidR="002D5861" w:rsidRPr="006F4D0B">
        <w:rPr>
          <w:rFonts w:ascii="Verdana" w:hAnsi="Verdana"/>
        </w:rPr>
        <w:t xml:space="preserve">Board </w:t>
      </w:r>
      <w:r w:rsidRPr="006F4D0B">
        <w:rPr>
          <w:rFonts w:ascii="Verdana" w:hAnsi="Verdana"/>
        </w:rPr>
        <w:t>meeting will not be re</w:t>
      </w:r>
      <w:r w:rsidR="002D5861" w:rsidRPr="006F4D0B">
        <w:rPr>
          <w:rFonts w:ascii="Verdana" w:hAnsi="Verdana"/>
        </w:rPr>
        <w:t>–o</w:t>
      </w:r>
      <w:r w:rsidRPr="006F4D0B">
        <w:rPr>
          <w:rFonts w:ascii="Verdana" w:hAnsi="Verdana"/>
        </w:rPr>
        <w:t xml:space="preserve">pened within three months at a subsequent ordinary or special </w:t>
      </w:r>
      <w:r w:rsidR="002D5861" w:rsidRPr="006F4D0B">
        <w:rPr>
          <w:rFonts w:ascii="Verdana" w:hAnsi="Verdana"/>
        </w:rPr>
        <w:t xml:space="preserve">Board </w:t>
      </w:r>
      <w:r w:rsidRPr="006F4D0B">
        <w:rPr>
          <w:rFonts w:ascii="Verdana" w:hAnsi="Verdana"/>
        </w:rPr>
        <w:t>meeting</w:t>
      </w:r>
      <w:r w:rsidR="002D5861" w:rsidRPr="006F4D0B">
        <w:rPr>
          <w:rFonts w:ascii="Verdana" w:hAnsi="Verdana"/>
        </w:rPr>
        <w:t>,</w:t>
      </w:r>
      <w:r w:rsidRPr="006F4D0B">
        <w:rPr>
          <w:rFonts w:ascii="Verdana" w:hAnsi="Verdana"/>
        </w:rPr>
        <w:t xml:space="preserve"> unless a majority of the Commissioners attending the subsequent meeting so agree. </w:t>
      </w:r>
    </w:p>
    <w:p w14:paraId="3E03C9DB" w14:textId="77777777" w:rsidR="00AE6AEF" w:rsidRDefault="00AE6AEF" w:rsidP="002D5861">
      <w:pPr>
        <w:ind w:left="567" w:hanging="567"/>
        <w:rPr>
          <w:rFonts w:ascii="Verdana" w:hAnsi="Verdana"/>
        </w:rPr>
      </w:pPr>
    </w:p>
    <w:p w14:paraId="3263BBB7" w14:textId="77777777" w:rsidR="00AE6AEF" w:rsidRPr="00553A0F" w:rsidRDefault="00AE6AEF" w:rsidP="002D5861">
      <w:pPr>
        <w:ind w:left="567" w:hanging="567"/>
        <w:rPr>
          <w:rFonts w:ascii="Verdana" w:hAnsi="Verdana"/>
        </w:rPr>
      </w:pPr>
      <w:r>
        <w:rPr>
          <w:rFonts w:ascii="Verdana" w:hAnsi="Verdana"/>
        </w:rPr>
        <w:t>2</w:t>
      </w:r>
      <w:r w:rsidR="00696C64">
        <w:rPr>
          <w:rFonts w:ascii="Verdana" w:hAnsi="Verdana"/>
        </w:rPr>
        <w:t>8</w:t>
      </w:r>
      <w:r>
        <w:rPr>
          <w:rFonts w:ascii="Verdana" w:hAnsi="Verdana"/>
        </w:rPr>
        <w:t>.</w:t>
      </w:r>
      <w:r w:rsidR="002D5861">
        <w:rPr>
          <w:rFonts w:ascii="Verdana" w:hAnsi="Verdana"/>
        </w:rPr>
        <w:tab/>
        <w:t>The</w:t>
      </w:r>
      <w:r w:rsidRPr="00553A0F">
        <w:rPr>
          <w:rFonts w:ascii="Verdana" w:hAnsi="Verdana"/>
        </w:rPr>
        <w:t xml:space="preserve"> nat</w:t>
      </w:r>
      <w:r>
        <w:rPr>
          <w:rFonts w:ascii="Verdana" w:hAnsi="Verdana"/>
        </w:rPr>
        <w:t>ure of the deliberations of the</w:t>
      </w:r>
      <w:r w:rsidR="002D5861">
        <w:rPr>
          <w:rFonts w:ascii="Verdana" w:hAnsi="Verdana"/>
        </w:rPr>
        <w:t xml:space="preserve"> </w:t>
      </w:r>
      <w:r w:rsidRPr="00553A0F">
        <w:rPr>
          <w:rFonts w:ascii="Verdana" w:hAnsi="Verdana"/>
        </w:rPr>
        <w:t xml:space="preserve">Commission at ordinary and special </w:t>
      </w:r>
      <w:r w:rsidR="002D5861">
        <w:rPr>
          <w:rFonts w:ascii="Verdana" w:hAnsi="Verdana"/>
        </w:rPr>
        <w:t xml:space="preserve">Board </w:t>
      </w:r>
      <w:r w:rsidRPr="00553A0F">
        <w:rPr>
          <w:rFonts w:ascii="Verdana" w:hAnsi="Verdana"/>
        </w:rPr>
        <w:t xml:space="preserve">meetings will not be disclosed outside the Commission by Commissioners, except for what is made available to the </w:t>
      </w:r>
      <w:r w:rsidR="007A443A" w:rsidRPr="00553A0F">
        <w:rPr>
          <w:rFonts w:ascii="Verdana" w:hAnsi="Verdana"/>
        </w:rPr>
        <w:t>public</w:t>
      </w:r>
      <w:r w:rsidRPr="00553A0F">
        <w:rPr>
          <w:rFonts w:ascii="Verdana" w:hAnsi="Verdana"/>
        </w:rPr>
        <w:t xml:space="preserve"> through the minutes of Commission meetings.  </w:t>
      </w:r>
      <w:r w:rsidR="004C16A2" w:rsidRPr="004A0989">
        <w:rPr>
          <w:rFonts w:ascii="Verdana" w:hAnsi="Verdana"/>
        </w:rPr>
        <w:t>Commissioners are required to maintain confidentiality in respect of information relating to the Commission</w:t>
      </w:r>
      <w:r w:rsidR="004C16A2" w:rsidRPr="004A0989">
        <w:rPr>
          <w:rFonts w:ascii="Verdana" w:hAnsi="Verdana" w:cs="Lucida Sans Unicode"/>
        </w:rPr>
        <w:t>’</w:t>
      </w:r>
      <w:r w:rsidR="004C16A2" w:rsidRPr="004A0989">
        <w:rPr>
          <w:rFonts w:ascii="Verdana" w:hAnsi="Verdana"/>
        </w:rPr>
        <w:t xml:space="preserve">s business, unless disclosure is expressly </w:t>
      </w:r>
      <w:r w:rsidR="004C16A2">
        <w:rPr>
          <w:rFonts w:ascii="Verdana" w:hAnsi="Verdana"/>
        </w:rPr>
        <w:t>authorised by the Commission</w:t>
      </w:r>
      <w:r w:rsidR="004C16A2" w:rsidRPr="004A0989">
        <w:rPr>
          <w:rFonts w:ascii="Verdana" w:hAnsi="Verdana"/>
        </w:rPr>
        <w:t>.</w:t>
      </w:r>
    </w:p>
    <w:p w14:paraId="37251733" w14:textId="77777777" w:rsidR="00AE6AEF" w:rsidRPr="00806C25" w:rsidRDefault="00AE6AEF" w:rsidP="00AE6AEF">
      <w:pPr>
        <w:autoSpaceDE w:val="0"/>
        <w:autoSpaceDN w:val="0"/>
        <w:adjustRightInd w:val="0"/>
        <w:ind w:left="360"/>
        <w:rPr>
          <w:rFonts w:ascii="Verdana" w:hAnsi="Verdana" w:cs="Verdana"/>
          <w:lang w:eastAsia="en-GB"/>
        </w:rPr>
      </w:pPr>
    </w:p>
    <w:p w14:paraId="24F7D074" w14:textId="14B1D04A" w:rsidR="00E753C6" w:rsidRDefault="000150C5" w:rsidP="007860D5">
      <w:pPr>
        <w:ind w:left="567" w:hanging="567"/>
        <w:rPr>
          <w:rFonts w:ascii="Verdana" w:hAnsi="Verdana"/>
        </w:rPr>
      </w:pPr>
      <w:r w:rsidRPr="007860D5">
        <w:rPr>
          <w:rFonts w:ascii="Verdana" w:hAnsi="Verdana" w:cs="Calibri"/>
          <w:lang w:eastAsia="en-GB"/>
        </w:rPr>
        <w:t>2</w:t>
      </w:r>
      <w:r w:rsidR="00696C64">
        <w:rPr>
          <w:rFonts w:ascii="Verdana" w:hAnsi="Verdana" w:cs="Calibri"/>
          <w:lang w:eastAsia="en-GB"/>
        </w:rPr>
        <w:t>9</w:t>
      </w:r>
      <w:r w:rsidRPr="007860D5">
        <w:rPr>
          <w:rFonts w:ascii="Verdana" w:hAnsi="Verdana" w:cs="Calibri"/>
          <w:lang w:eastAsia="en-GB"/>
        </w:rPr>
        <w:t xml:space="preserve">. </w:t>
      </w:r>
      <w:r w:rsidR="00A94079">
        <w:rPr>
          <w:rFonts w:ascii="Verdana" w:hAnsi="Verdana" w:cs="Calibri"/>
          <w:lang w:eastAsia="en-GB"/>
        </w:rPr>
        <w:tab/>
      </w:r>
      <w:r w:rsidR="00E753C6" w:rsidRPr="007860D5">
        <w:rPr>
          <w:rFonts w:ascii="Verdana" w:hAnsi="Verdana" w:cs="Arial"/>
          <w:bCs/>
          <w:szCs w:val="23"/>
          <w:lang w:eastAsia="en-GB"/>
        </w:rPr>
        <w:t xml:space="preserve">The Chief Executive is required to escalate high risk and / or high impact issues for the timely attention and consideration of the Board. </w:t>
      </w:r>
    </w:p>
    <w:p w14:paraId="5204AC36" w14:textId="77777777" w:rsidR="00E753C6" w:rsidRPr="00E753C6" w:rsidRDefault="00E753C6" w:rsidP="00E753C6">
      <w:pPr>
        <w:ind w:left="567" w:hanging="567"/>
        <w:rPr>
          <w:rFonts w:ascii="Verdana" w:hAnsi="Verdana"/>
        </w:rPr>
      </w:pPr>
    </w:p>
    <w:p w14:paraId="184F64B1" w14:textId="04905FC2" w:rsidR="00E753C6" w:rsidRPr="00E753C6" w:rsidRDefault="00696C64" w:rsidP="00E753C6">
      <w:pPr>
        <w:ind w:left="567" w:hanging="567"/>
        <w:rPr>
          <w:rFonts w:ascii="Verdana" w:hAnsi="Verdana"/>
        </w:rPr>
      </w:pPr>
      <w:r>
        <w:rPr>
          <w:rFonts w:ascii="Verdana" w:hAnsi="Verdana"/>
        </w:rPr>
        <w:t>30</w:t>
      </w:r>
      <w:r w:rsidR="00E753C6" w:rsidRPr="00E753C6">
        <w:rPr>
          <w:rFonts w:ascii="Verdana" w:hAnsi="Verdana"/>
        </w:rPr>
        <w:t xml:space="preserve">. </w:t>
      </w:r>
      <w:r w:rsidR="00A94079">
        <w:rPr>
          <w:rFonts w:ascii="Verdana" w:hAnsi="Verdana"/>
        </w:rPr>
        <w:tab/>
      </w:r>
      <w:r w:rsidR="00E753C6" w:rsidRPr="00E753C6">
        <w:rPr>
          <w:rFonts w:ascii="Verdana" w:hAnsi="Verdana"/>
        </w:rPr>
        <w:t xml:space="preserve">Where, in the opinion of the Chief Commissioner, and considering advice from the Chief Executive, significant operational or other matters require approval by the Board between meetings, papers may be circulated for approval by correspondence, using the Resolutions in Writing procedure. </w:t>
      </w:r>
    </w:p>
    <w:p w14:paraId="38D6A24F" w14:textId="77777777" w:rsidR="00E753C6" w:rsidRPr="00E753C6" w:rsidRDefault="00E753C6" w:rsidP="00E753C6">
      <w:pPr>
        <w:ind w:left="567" w:hanging="567"/>
        <w:rPr>
          <w:rFonts w:ascii="Verdana" w:hAnsi="Verdana"/>
        </w:rPr>
      </w:pPr>
    </w:p>
    <w:p w14:paraId="1D1D7988" w14:textId="31B643C9" w:rsidR="00E753C6" w:rsidRPr="00E753C6" w:rsidRDefault="00696C64" w:rsidP="00E753C6">
      <w:pPr>
        <w:ind w:left="567" w:hanging="567"/>
        <w:rPr>
          <w:rFonts w:ascii="Verdana" w:hAnsi="Verdana"/>
        </w:rPr>
      </w:pPr>
      <w:r>
        <w:rPr>
          <w:rFonts w:ascii="Verdana" w:hAnsi="Verdana"/>
        </w:rPr>
        <w:t>31</w:t>
      </w:r>
      <w:r w:rsidR="00E753C6" w:rsidRPr="00E753C6">
        <w:rPr>
          <w:rFonts w:ascii="Verdana" w:hAnsi="Verdana"/>
        </w:rPr>
        <w:t xml:space="preserve">. </w:t>
      </w:r>
      <w:r w:rsidR="00A94079">
        <w:rPr>
          <w:rFonts w:ascii="Verdana" w:hAnsi="Verdana"/>
        </w:rPr>
        <w:tab/>
      </w:r>
      <w:r w:rsidR="00E753C6" w:rsidRPr="00E753C6">
        <w:rPr>
          <w:rFonts w:ascii="Verdana" w:hAnsi="Verdana"/>
        </w:rPr>
        <w:t xml:space="preserve">A Resolution in Writing shall be supported by a report from the Chief Executive or in her/his absence the relevant Director on the issues for decision by the Board. </w:t>
      </w:r>
    </w:p>
    <w:p w14:paraId="0ECC1F2A" w14:textId="77777777" w:rsidR="00E753C6" w:rsidRPr="00E753C6" w:rsidRDefault="00E753C6" w:rsidP="00E753C6">
      <w:pPr>
        <w:ind w:left="567" w:hanging="567"/>
        <w:rPr>
          <w:rFonts w:ascii="Verdana" w:hAnsi="Verdana"/>
        </w:rPr>
      </w:pPr>
    </w:p>
    <w:p w14:paraId="47D4500B" w14:textId="3853333D" w:rsidR="00E753C6" w:rsidRPr="00E753C6" w:rsidRDefault="00E753C6" w:rsidP="00E753C6">
      <w:pPr>
        <w:ind w:left="567" w:hanging="567"/>
        <w:rPr>
          <w:rFonts w:ascii="Verdana" w:hAnsi="Verdana"/>
        </w:rPr>
      </w:pPr>
      <w:r>
        <w:rPr>
          <w:rFonts w:ascii="Verdana" w:hAnsi="Verdana"/>
        </w:rPr>
        <w:t>3</w:t>
      </w:r>
      <w:r w:rsidR="00696C64">
        <w:rPr>
          <w:rFonts w:ascii="Verdana" w:hAnsi="Verdana"/>
        </w:rPr>
        <w:t>2</w:t>
      </w:r>
      <w:r w:rsidRPr="00E753C6">
        <w:rPr>
          <w:rFonts w:ascii="Verdana" w:hAnsi="Verdana"/>
        </w:rPr>
        <w:t xml:space="preserve">. </w:t>
      </w:r>
      <w:r w:rsidR="00A94079">
        <w:rPr>
          <w:rFonts w:ascii="Verdana" w:hAnsi="Verdana"/>
        </w:rPr>
        <w:tab/>
      </w:r>
      <w:r w:rsidRPr="00E753C6">
        <w:rPr>
          <w:rFonts w:ascii="Verdana" w:hAnsi="Verdana"/>
        </w:rPr>
        <w:t xml:space="preserve">In order for a decision to be taken under this procedure, a Resolution in Writing in identical terms must be considered and consented to by a simple majority of all Commissioners who would have been entitled to vote on the subject of such resolution, as if it had been proposed at a meeting duly convened and held for that purpose. </w:t>
      </w:r>
    </w:p>
    <w:p w14:paraId="370FA245" w14:textId="77777777" w:rsidR="00E753C6" w:rsidRPr="00E753C6" w:rsidRDefault="00E753C6" w:rsidP="00E753C6">
      <w:pPr>
        <w:ind w:left="567" w:hanging="567"/>
        <w:rPr>
          <w:rFonts w:ascii="Verdana" w:hAnsi="Verdana"/>
        </w:rPr>
      </w:pPr>
    </w:p>
    <w:p w14:paraId="6DD0F699" w14:textId="6AE16DFE" w:rsidR="00E753C6" w:rsidRPr="00E753C6" w:rsidRDefault="00E753C6" w:rsidP="00E753C6">
      <w:pPr>
        <w:ind w:left="567" w:hanging="567"/>
        <w:rPr>
          <w:rFonts w:ascii="Verdana" w:hAnsi="Verdana"/>
        </w:rPr>
      </w:pPr>
      <w:r>
        <w:rPr>
          <w:rFonts w:ascii="Verdana" w:hAnsi="Verdana"/>
        </w:rPr>
        <w:t>3</w:t>
      </w:r>
      <w:r w:rsidR="00696C64">
        <w:rPr>
          <w:rFonts w:ascii="Verdana" w:hAnsi="Verdana"/>
        </w:rPr>
        <w:t>3</w:t>
      </w:r>
      <w:r w:rsidRPr="00E753C6">
        <w:rPr>
          <w:rFonts w:ascii="Verdana" w:hAnsi="Verdana"/>
        </w:rPr>
        <w:t xml:space="preserve">. </w:t>
      </w:r>
      <w:r w:rsidR="00A94079">
        <w:rPr>
          <w:rFonts w:ascii="Verdana" w:hAnsi="Verdana"/>
        </w:rPr>
        <w:tab/>
      </w:r>
      <w:r w:rsidRPr="00E753C6">
        <w:rPr>
          <w:rFonts w:ascii="Verdana" w:hAnsi="Verdana"/>
        </w:rPr>
        <w:t xml:space="preserve">No amendments may be made to a resolution considered under this procedure. For a decision to be validly taken under this procedure, a quorum of Commissioners must indicate whether they consent to the proposed resolution or objects to it or wishes to abstain. The Commissioner’s wishes (consent, objection or abstention) will be recorded in the minutes of the next scheduled meeting of the Commission. </w:t>
      </w:r>
    </w:p>
    <w:p w14:paraId="04913B01" w14:textId="77777777" w:rsidR="00E753C6" w:rsidRPr="00E753C6" w:rsidRDefault="00E753C6" w:rsidP="00E753C6">
      <w:pPr>
        <w:ind w:left="567" w:hanging="567"/>
        <w:rPr>
          <w:rFonts w:ascii="Verdana" w:hAnsi="Verdana"/>
        </w:rPr>
      </w:pPr>
    </w:p>
    <w:p w14:paraId="52914CBC" w14:textId="6545AA5F" w:rsidR="00E753C6" w:rsidRPr="00E753C6" w:rsidRDefault="00E753C6" w:rsidP="007860D5">
      <w:pPr>
        <w:ind w:left="567" w:hanging="567"/>
        <w:rPr>
          <w:rFonts w:ascii="Verdana" w:hAnsi="Verdana"/>
        </w:rPr>
      </w:pPr>
      <w:r>
        <w:rPr>
          <w:rFonts w:ascii="Verdana" w:hAnsi="Verdana"/>
        </w:rPr>
        <w:t>3</w:t>
      </w:r>
      <w:r w:rsidR="00696C64">
        <w:rPr>
          <w:rFonts w:ascii="Verdana" w:hAnsi="Verdana"/>
        </w:rPr>
        <w:t>4</w:t>
      </w:r>
      <w:r w:rsidRPr="00E753C6">
        <w:rPr>
          <w:rFonts w:ascii="Verdana" w:hAnsi="Verdana"/>
        </w:rPr>
        <w:t xml:space="preserve">. </w:t>
      </w:r>
      <w:r w:rsidR="00A94079">
        <w:rPr>
          <w:rFonts w:ascii="Verdana" w:hAnsi="Verdana"/>
        </w:rPr>
        <w:tab/>
      </w:r>
      <w:r w:rsidRPr="00E753C6">
        <w:rPr>
          <w:rFonts w:ascii="Verdana" w:hAnsi="Verdana"/>
        </w:rPr>
        <w:t>The Resolutions in Writing procedure may not be used to revoke or substantively vary the Governance Framework or any decision reserved to the Board.</w:t>
      </w:r>
    </w:p>
    <w:p w14:paraId="2B39AB0E" w14:textId="77777777" w:rsidR="00804383" w:rsidRDefault="00804383" w:rsidP="007860D5">
      <w:pPr>
        <w:autoSpaceDE w:val="0"/>
        <w:autoSpaceDN w:val="0"/>
        <w:adjustRightInd w:val="0"/>
        <w:ind w:left="360"/>
        <w:rPr>
          <w:rFonts w:ascii="Verdana" w:hAnsi="Verdana"/>
          <w:b/>
        </w:rPr>
      </w:pPr>
    </w:p>
    <w:p w14:paraId="5E63FAFF" w14:textId="77777777" w:rsidR="00702902" w:rsidRDefault="00702902" w:rsidP="00930B5F">
      <w:pPr>
        <w:autoSpaceDE w:val="0"/>
        <w:autoSpaceDN w:val="0"/>
        <w:adjustRightInd w:val="0"/>
        <w:rPr>
          <w:rFonts w:ascii="Verdana" w:hAnsi="Verdana"/>
          <w:b/>
        </w:rPr>
      </w:pPr>
    </w:p>
    <w:p w14:paraId="3CA0EA58" w14:textId="77777777" w:rsidR="00515A4B" w:rsidRPr="000221F8" w:rsidRDefault="004C16A2" w:rsidP="00930B5F">
      <w:pPr>
        <w:autoSpaceDE w:val="0"/>
        <w:autoSpaceDN w:val="0"/>
        <w:adjustRightInd w:val="0"/>
        <w:rPr>
          <w:rFonts w:ascii="Verdana" w:hAnsi="Verdana"/>
          <w:b/>
          <w:color w:val="7030A0"/>
          <w:sz w:val="30"/>
          <w:szCs w:val="30"/>
        </w:rPr>
      </w:pPr>
      <w:r w:rsidRPr="000221F8">
        <w:rPr>
          <w:rFonts w:ascii="Verdana" w:hAnsi="Verdana"/>
          <w:b/>
          <w:color w:val="7030A0"/>
          <w:sz w:val="30"/>
          <w:szCs w:val="30"/>
        </w:rPr>
        <w:t>Challenge</w:t>
      </w:r>
    </w:p>
    <w:p w14:paraId="044B066B" w14:textId="77777777" w:rsidR="00930B5F" w:rsidRPr="00D06C98" w:rsidRDefault="00930B5F" w:rsidP="00930B5F">
      <w:pPr>
        <w:autoSpaceDE w:val="0"/>
        <w:autoSpaceDN w:val="0"/>
        <w:adjustRightInd w:val="0"/>
        <w:rPr>
          <w:rFonts w:ascii="Verdana" w:hAnsi="Verdana"/>
          <w:b/>
        </w:rPr>
      </w:pPr>
    </w:p>
    <w:p w14:paraId="4D41DF2F" w14:textId="77777777" w:rsidR="00515A4B" w:rsidRPr="00553A0F" w:rsidRDefault="00E753C6" w:rsidP="004C16A2">
      <w:pPr>
        <w:ind w:left="567" w:hanging="567"/>
        <w:rPr>
          <w:rFonts w:ascii="Verdana" w:hAnsi="Verdana"/>
        </w:rPr>
      </w:pPr>
      <w:r>
        <w:rPr>
          <w:rFonts w:ascii="Verdana" w:hAnsi="Verdana"/>
        </w:rPr>
        <w:t>3</w:t>
      </w:r>
      <w:r w:rsidR="00696C64">
        <w:rPr>
          <w:rFonts w:ascii="Verdana" w:hAnsi="Verdana"/>
        </w:rPr>
        <w:t>5</w:t>
      </w:r>
      <w:r w:rsidR="004C16A2">
        <w:rPr>
          <w:rFonts w:ascii="Verdana" w:hAnsi="Verdana"/>
        </w:rPr>
        <w:t>.</w:t>
      </w:r>
      <w:r w:rsidR="00515A4B">
        <w:rPr>
          <w:rFonts w:ascii="Verdana" w:hAnsi="Verdana"/>
        </w:rPr>
        <w:tab/>
      </w:r>
      <w:r w:rsidR="00515A4B" w:rsidRPr="00553A0F">
        <w:rPr>
          <w:rFonts w:ascii="Verdana" w:hAnsi="Verdana"/>
        </w:rPr>
        <w:t xml:space="preserve">A ruling of the Chairperson shall only be challenged if a majority of the Commissioners who are present and voting </w:t>
      </w:r>
      <w:r w:rsidR="00C6456E">
        <w:rPr>
          <w:rFonts w:ascii="Verdana" w:hAnsi="Verdana"/>
        </w:rPr>
        <w:t>agree that the challenge should be heard</w:t>
      </w:r>
      <w:r w:rsidR="00515A4B" w:rsidRPr="00553A0F">
        <w:rPr>
          <w:rFonts w:ascii="Verdana" w:hAnsi="Verdana"/>
        </w:rPr>
        <w:t xml:space="preserve">.  The Commissioner offering the challenge shall speak in favour and the Chairperson against.  No one else may speak.  A challenge to the Chairperson’s ruling shall be deemed to have been carried if more than two–thirds of those </w:t>
      </w:r>
      <w:r w:rsidR="0074339F">
        <w:rPr>
          <w:rFonts w:ascii="Verdana" w:hAnsi="Verdana"/>
        </w:rPr>
        <w:t>members present vote in favour.</w:t>
      </w:r>
    </w:p>
    <w:p w14:paraId="731BDD45" w14:textId="77777777" w:rsidR="00515A4B" w:rsidRPr="00553A0F" w:rsidRDefault="00515A4B" w:rsidP="00515A4B">
      <w:pPr>
        <w:rPr>
          <w:rFonts w:ascii="Verdana" w:hAnsi="Verdana"/>
        </w:rPr>
      </w:pPr>
    </w:p>
    <w:p w14:paraId="0F04A00C" w14:textId="77777777" w:rsidR="00930B5F" w:rsidRDefault="00930B5F" w:rsidP="00515A4B">
      <w:pPr>
        <w:rPr>
          <w:rFonts w:ascii="Verdana" w:hAnsi="Verdana"/>
          <w:b/>
        </w:rPr>
      </w:pPr>
    </w:p>
    <w:p w14:paraId="3F7CA920" w14:textId="77777777" w:rsidR="00515A4B" w:rsidRPr="000221F8" w:rsidRDefault="0074339F" w:rsidP="00515A4B">
      <w:pPr>
        <w:rPr>
          <w:rFonts w:ascii="Verdana" w:hAnsi="Verdana"/>
          <w:b/>
          <w:color w:val="7030A0"/>
          <w:sz w:val="30"/>
          <w:szCs w:val="30"/>
        </w:rPr>
      </w:pPr>
      <w:r w:rsidRPr="000221F8">
        <w:rPr>
          <w:rFonts w:ascii="Verdana" w:hAnsi="Verdana"/>
          <w:b/>
          <w:color w:val="7030A0"/>
          <w:sz w:val="30"/>
          <w:szCs w:val="30"/>
        </w:rPr>
        <w:t>Openness and transparency</w:t>
      </w:r>
    </w:p>
    <w:p w14:paraId="2C711661" w14:textId="77777777" w:rsidR="00515A4B" w:rsidRPr="00553A0F" w:rsidRDefault="00515A4B" w:rsidP="00515A4B">
      <w:pPr>
        <w:rPr>
          <w:rFonts w:ascii="Verdana" w:hAnsi="Verdana"/>
        </w:rPr>
      </w:pPr>
    </w:p>
    <w:p w14:paraId="09745458" w14:textId="77777777" w:rsidR="00515A4B" w:rsidRPr="00553A0F" w:rsidRDefault="00E753C6" w:rsidP="0074339F">
      <w:pPr>
        <w:ind w:left="567" w:hanging="567"/>
        <w:rPr>
          <w:rFonts w:ascii="Verdana" w:hAnsi="Verdana"/>
        </w:rPr>
      </w:pPr>
      <w:r>
        <w:rPr>
          <w:rFonts w:ascii="Verdana" w:hAnsi="Verdana"/>
        </w:rPr>
        <w:t>3</w:t>
      </w:r>
      <w:r w:rsidR="00696C64">
        <w:rPr>
          <w:rFonts w:ascii="Verdana" w:hAnsi="Verdana"/>
        </w:rPr>
        <w:t>6</w:t>
      </w:r>
      <w:r w:rsidR="00515A4B" w:rsidRPr="00553A0F">
        <w:rPr>
          <w:rFonts w:ascii="Verdana" w:hAnsi="Verdana"/>
        </w:rPr>
        <w:t xml:space="preserve">. </w:t>
      </w:r>
      <w:r w:rsidR="00515A4B">
        <w:rPr>
          <w:rFonts w:ascii="Verdana" w:hAnsi="Verdana"/>
        </w:rPr>
        <w:tab/>
      </w:r>
      <w:r w:rsidR="00515A4B" w:rsidRPr="00553A0F">
        <w:rPr>
          <w:rFonts w:ascii="Verdana" w:hAnsi="Verdana"/>
        </w:rPr>
        <w:t>The Commission operates on the basis of openness and transparency.  All papers and reports</w:t>
      </w:r>
      <w:r w:rsidR="00093FE5">
        <w:rPr>
          <w:rFonts w:ascii="Verdana" w:hAnsi="Verdana"/>
        </w:rPr>
        <w:t xml:space="preserve"> tabled</w:t>
      </w:r>
      <w:r w:rsidR="00515A4B" w:rsidRPr="00553A0F">
        <w:rPr>
          <w:rFonts w:ascii="Verdana" w:hAnsi="Verdana"/>
        </w:rPr>
        <w:t xml:space="preserve">, unless covered by an exemption under the Freedom of Information Act </w:t>
      </w:r>
      <w:r w:rsidR="00093FE5">
        <w:rPr>
          <w:rFonts w:ascii="Verdana" w:hAnsi="Verdana"/>
        </w:rPr>
        <w:t>o</w:t>
      </w:r>
      <w:r w:rsidR="00515A4B" w:rsidRPr="00553A0F">
        <w:rPr>
          <w:rFonts w:ascii="Verdana" w:hAnsi="Verdana"/>
        </w:rPr>
        <w:t xml:space="preserve">r </w:t>
      </w:r>
      <w:r w:rsidR="00093FE5">
        <w:rPr>
          <w:rFonts w:ascii="Verdana" w:hAnsi="Verdana"/>
        </w:rPr>
        <w:t xml:space="preserve">the </w:t>
      </w:r>
      <w:r w:rsidR="00C6456E">
        <w:rPr>
          <w:rFonts w:ascii="Verdana" w:hAnsi="Verdana"/>
        </w:rPr>
        <w:t>General Data Protection Regulation (GDPR)</w:t>
      </w:r>
      <w:r w:rsidR="00515A4B" w:rsidRPr="00553A0F">
        <w:rPr>
          <w:rFonts w:ascii="Verdana" w:hAnsi="Verdana"/>
        </w:rPr>
        <w:t>, will be available for access by the public.  All papers and reports prepared for the Commission by Commissioners, staff, or its consultants and advisers, will be th</w:t>
      </w:r>
      <w:r w:rsidR="0074339F">
        <w:rPr>
          <w:rFonts w:ascii="Verdana" w:hAnsi="Verdana"/>
        </w:rPr>
        <w:t xml:space="preserve">e property of the Commission. </w:t>
      </w:r>
    </w:p>
    <w:p w14:paraId="4ED463EC" w14:textId="77777777" w:rsidR="00515A4B" w:rsidRPr="00553A0F" w:rsidRDefault="00515A4B" w:rsidP="00515A4B">
      <w:pPr>
        <w:rPr>
          <w:rFonts w:ascii="Verdana" w:hAnsi="Verdana"/>
        </w:rPr>
      </w:pPr>
    </w:p>
    <w:p w14:paraId="450A382A" w14:textId="77777777" w:rsidR="00515A4B" w:rsidRPr="00553A0F" w:rsidRDefault="00515A4B" w:rsidP="00515A4B">
      <w:pPr>
        <w:rPr>
          <w:rFonts w:ascii="Verdana" w:hAnsi="Verdana"/>
        </w:rPr>
      </w:pPr>
    </w:p>
    <w:p w14:paraId="34197E86"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Registering and declaring interests </w:t>
      </w:r>
    </w:p>
    <w:p w14:paraId="5117974C" w14:textId="77777777" w:rsidR="00515A4B" w:rsidRPr="00553A0F" w:rsidRDefault="00515A4B" w:rsidP="00515A4B">
      <w:pPr>
        <w:rPr>
          <w:rFonts w:ascii="Verdana" w:hAnsi="Verdana"/>
        </w:rPr>
      </w:pPr>
      <w:r w:rsidRPr="00553A0F">
        <w:rPr>
          <w:rFonts w:ascii="Verdana" w:hAnsi="Verdana"/>
        </w:rPr>
        <w:t xml:space="preserve"> </w:t>
      </w:r>
    </w:p>
    <w:p w14:paraId="1114166E" w14:textId="77777777" w:rsidR="00515A4B" w:rsidRPr="00553A0F" w:rsidRDefault="00AC0B14" w:rsidP="0074339F">
      <w:pPr>
        <w:ind w:left="567" w:hanging="567"/>
        <w:rPr>
          <w:rFonts w:ascii="Verdana" w:hAnsi="Verdana"/>
        </w:rPr>
      </w:pPr>
      <w:r>
        <w:rPr>
          <w:rFonts w:ascii="Verdana" w:hAnsi="Verdana"/>
        </w:rPr>
        <w:t>3</w:t>
      </w:r>
      <w:r w:rsidR="00696C64">
        <w:rPr>
          <w:rFonts w:ascii="Verdana" w:hAnsi="Verdana"/>
        </w:rPr>
        <w:t>7</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Commission will maintain a register, available for inspection by the general public, of the interests of Commissioners.  The register will be updated annually, although Commissioners are obliged to notify the Commission of significant changes in their interests as soon as they occur. </w:t>
      </w:r>
    </w:p>
    <w:p w14:paraId="4AAD28F1" w14:textId="77777777" w:rsidR="00515A4B" w:rsidRPr="00553A0F" w:rsidRDefault="00515A4B" w:rsidP="0074339F">
      <w:pPr>
        <w:ind w:left="567" w:hanging="567"/>
        <w:rPr>
          <w:rFonts w:ascii="Verdana" w:hAnsi="Verdana"/>
        </w:rPr>
      </w:pPr>
    </w:p>
    <w:p w14:paraId="70087B1E" w14:textId="77777777" w:rsidR="00930B5F" w:rsidRDefault="00AC0B14" w:rsidP="0074339F">
      <w:pPr>
        <w:ind w:left="567" w:hanging="567"/>
        <w:rPr>
          <w:rFonts w:ascii="Verdana" w:hAnsi="Verdana"/>
        </w:rPr>
      </w:pPr>
      <w:r>
        <w:rPr>
          <w:rFonts w:ascii="Verdana" w:hAnsi="Verdana"/>
        </w:rPr>
        <w:t>3</w:t>
      </w:r>
      <w:r w:rsidR="00696C64">
        <w:rPr>
          <w:rFonts w:ascii="Verdana" w:hAnsi="Verdana"/>
        </w:rPr>
        <w:t>8</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If a matter arises at an ordinary or special </w:t>
      </w:r>
      <w:r w:rsidR="0074339F">
        <w:rPr>
          <w:rFonts w:ascii="Verdana" w:hAnsi="Verdana"/>
        </w:rPr>
        <w:t>Board</w:t>
      </w:r>
      <w:r w:rsidR="00515A4B" w:rsidRPr="00553A0F">
        <w:rPr>
          <w:rFonts w:ascii="Verdana" w:hAnsi="Verdana"/>
        </w:rPr>
        <w:t xml:space="preserve"> meeting in which a Commissioner or any other person present at the meeting has a financial or professional interest, that interest will be declared and recorded in the minutes of the meeting.  Normally, the person in question will take no further part in the discussion of that matter and, where appropriate, </w:t>
      </w:r>
      <w:r w:rsidR="00DB4F69">
        <w:rPr>
          <w:rFonts w:ascii="Verdana" w:hAnsi="Verdana"/>
        </w:rPr>
        <w:t xml:space="preserve">will </w:t>
      </w:r>
      <w:r w:rsidR="00515A4B" w:rsidRPr="00553A0F">
        <w:rPr>
          <w:rFonts w:ascii="Verdana" w:hAnsi="Verdana"/>
        </w:rPr>
        <w:t xml:space="preserve">leave the room.  </w:t>
      </w:r>
    </w:p>
    <w:p w14:paraId="10681860" w14:textId="77777777" w:rsidR="00930B5F" w:rsidRDefault="00930B5F" w:rsidP="0074339F">
      <w:pPr>
        <w:ind w:left="567" w:hanging="567"/>
        <w:rPr>
          <w:rFonts w:ascii="Verdana" w:hAnsi="Verdana"/>
        </w:rPr>
      </w:pPr>
    </w:p>
    <w:p w14:paraId="047BD2B3" w14:textId="77777777" w:rsidR="00515A4B" w:rsidRPr="00553A0F" w:rsidRDefault="00AC0B14" w:rsidP="0074339F">
      <w:pPr>
        <w:ind w:left="567" w:hanging="567"/>
        <w:rPr>
          <w:rFonts w:ascii="Verdana" w:hAnsi="Verdana"/>
        </w:rPr>
      </w:pPr>
      <w:r>
        <w:rPr>
          <w:rFonts w:ascii="Verdana" w:hAnsi="Verdana"/>
        </w:rPr>
        <w:t>3</w:t>
      </w:r>
      <w:r w:rsidR="00696C64">
        <w:rPr>
          <w:rFonts w:ascii="Verdana" w:hAnsi="Verdana"/>
        </w:rPr>
        <w:t>9</w:t>
      </w:r>
      <w:r w:rsidR="00515A4B" w:rsidRPr="00553A0F">
        <w:rPr>
          <w:rFonts w:ascii="Verdana" w:hAnsi="Verdana"/>
        </w:rPr>
        <w:t xml:space="preserve">. </w:t>
      </w:r>
      <w:r w:rsidR="00515A4B">
        <w:rPr>
          <w:rFonts w:ascii="Verdana" w:hAnsi="Verdana"/>
        </w:rPr>
        <w:tab/>
      </w:r>
      <w:r w:rsidR="00515A4B" w:rsidRPr="00553A0F">
        <w:rPr>
          <w:rFonts w:ascii="Verdana" w:hAnsi="Verdana"/>
        </w:rPr>
        <w:t>In the event of the Chairperson having a conflict of interest, or alleged to have a conflict of interest, with an item under discussion, the chair will be re</w:t>
      </w:r>
      <w:r w:rsidR="00515A4B">
        <w:rPr>
          <w:rFonts w:ascii="Verdana" w:hAnsi="Verdana"/>
        </w:rPr>
        <w:t>as</w:t>
      </w:r>
      <w:r w:rsidR="00515A4B" w:rsidRPr="00553A0F">
        <w:rPr>
          <w:rFonts w:ascii="Verdana" w:hAnsi="Verdana"/>
        </w:rPr>
        <w:t xml:space="preserve">signed for the duration of that discussion to another Commissioner. </w:t>
      </w:r>
    </w:p>
    <w:p w14:paraId="1D4EDCDE" w14:textId="77777777" w:rsidR="00515A4B" w:rsidRPr="00553A0F" w:rsidRDefault="00515A4B" w:rsidP="00515A4B">
      <w:pPr>
        <w:rPr>
          <w:rFonts w:ascii="Verdana" w:hAnsi="Verdana"/>
        </w:rPr>
      </w:pPr>
    </w:p>
    <w:p w14:paraId="3146BF1F"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Committees and working groups of the Commission  </w:t>
      </w:r>
    </w:p>
    <w:p w14:paraId="021EC7BB" w14:textId="77777777" w:rsidR="00515A4B" w:rsidRPr="00553A0F" w:rsidRDefault="00515A4B" w:rsidP="00515A4B">
      <w:pPr>
        <w:rPr>
          <w:rFonts w:ascii="Verdana" w:hAnsi="Verdana"/>
        </w:rPr>
      </w:pPr>
    </w:p>
    <w:p w14:paraId="71E0FEA3" w14:textId="77777777" w:rsidR="00515A4B" w:rsidRPr="00553A0F" w:rsidRDefault="00696C64" w:rsidP="00002712">
      <w:pPr>
        <w:ind w:left="567" w:hanging="567"/>
        <w:rPr>
          <w:rFonts w:ascii="Verdana" w:hAnsi="Verdana"/>
        </w:rPr>
      </w:pPr>
      <w:r>
        <w:rPr>
          <w:rFonts w:ascii="Verdana" w:hAnsi="Verdana"/>
        </w:rPr>
        <w:t>40</w:t>
      </w:r>
      <w:r w:rsidR="00515A4B" w:rsidRPr="00553A0F">
        <w:rPr>
          <w:rFonts w:ascii="Verdana" w:hAnsi="Verdana"/>
        </w:rPr>
        <w:t xml:space="preserve">. </w:t>
      </w:r>
      <w:r w:rsidR="00515A4B">
        <w:rPr>
          <w:rFonts w:ascii="Verdana" w:hAnsi="Verdana"/>
        </w:rPr>
        <w:tab/>
      </w:r>
      <w:r w:rsidR="00515A4B" w:rsidRPr="00553A0F">
        <w:rPr>
          <w:rFonts w:ascii="Verdana" w:hAnsi="Verdana"/>
        </w:rPr>
        <w:t>The Commission can decide to establish one or more committees or, where appropriate, working groups, to further the purposes of the Commission</w:t>
      </w:r>
      <w:r w:rsidR="00AE6AEF">
        <w:rPr>
          <w:rFonts w:ascii="Verdana" w:hAnsi="Verdana"/>
        </w:rPr>
        <w:t xml:space="preserve">. </w:t>
      </w:r>
      <w:r w:rsidR="00002712">
        <w:rPr>
          <w:rFonts w:ascii="Verdana" w:hAnsi="Verdana"/>
        </w:rPr>
        <w:t xml:space="preserve"> </w:t>
      </w:r>
      <w:r w:rsidR="00AE6AEF">
        <w:rPr>
          <w:rFonts w:ascii="Verdana" w:hAnsi="Verdana"/>
        </w:rPr>
        <w:t xml:space="preserve">The </w:t>
      </w:r>
      <w:r w:rsidR="00515A4B" w:rsidRPr="00553A0F">
        <w:rPr>
          <w:rFonts w:ascii="Verdana" w:hAnsi="Verdana"/>
        </w:rPr>
        <w:t xml:space="preserve">terms of reference </w:t>
      </w:r>
      <w:r w:rsidR="00AE6AEF">
        <w:rPr>
          <w:rFonts w:ascii="Verdana" w:hAnsi="Verdana"/>
        </w:rPr>
        <w:t xml:space="preserve">of each </w:t>
      </w:r>
      <w:r w:rsidR="00EA217E">
        <w:rPr>
          <w:rFonts w:ascii="Verdana" w:hAnsi="Verdana"/>
        </w:rPr>
        <w:t>c</w:t>
      </w:r>
      <w:r w:rsidR="00AE6AEF">
        <w:rPr>
          <w:rFonts w:ascii="Verdana" w:hAnsi="Verdana"/>
        </w:rPr>
        <w:t xml:space="preserve">ommittee will be </w:t>
      </w:r>
      <w:r w:rsidR="00515A4B" w:rsidRPr="00553A0F">
        <w:rPr>
          <w:rFonts w:ascii="Verdana" w:hAnsi="Verdana"/>
        </w:rPr>
        <w:t xml:space="preserve">approved by the Commission. </w:t>
      </w:r>
    </w:p>
    <w:p w14:paraId="5F95ABC6" w14:textId="77777777" w:rsidR="00515A4B" w:rsidRPr="00553A0F" w:rsidRDefault="00515A4B" w:rsidP="00002712">
      <w:pPr>
        <w:ind w:left="567" w:hanging="567"/>
        <w:rPr>
          <w:rFonts w:ascii="Verdana" w:hAnsi="Verdana"/>
        </w:rPr>
      </w:pPr>
    </w:p>
    <w:p w14:paraId="0BEBC5BE" w14:textId="77777777" w:rsidR="00515A4B" w:rsidRPr="00553A0F" w:rsidRDefault="00696C64" w:rsidP="00002712">
      <w:pPr>
        <w:ind w:left="567" w:hanging="567"/>
        <w:rPr>
          <w:rFonts w:ascii="Verdana" w:hAnsi="Verdana"/>
        </w:rPr>
      </w:pPr>
      <w:r>
        <w:rPr>
          <w:rFonts w:ascii="Verdana" w:hAnsi="Verdana"/>
        </w:rPr>
        <w:t>41</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 Commission can invite persons who are not Commissioners to </w:t>
      </w:r>
      <w:r w:rsidR="006A29C7">
        <w:rPr>
          <w:rFonts w:ascii="Verdana" w:hAnsi="Verdana"/>
        </w:rPr>
        <w:t xml:space="preserve">attend </w:t>
      </w:r>
      <w:r w:rsidR="00515A4B" w:rsidRPr="00553A0F">
        <w:rPr>
          <w:rFonts w:ascii="Verdana" w:hAnsi="Verdana"/>
        </w:rPr>
        <w:t>committees and working groups</w:t>
      </w:r>
      <w:r w:rsidR="006A29C7">
        <w:rPr>
          <w:rFonts w:ascii="Verdana" w:hAnsi="Verdana"/>
        </w:rPr>
        <w:t xml:space="preserve"> as appropriate.</w:t>
      </w:r>
      <w:r w:rsidR="00515A4B" w:rsidRPr="00553A0F">
        <w:rPr>
          <w:rFonts w:ascii="Verdana" w:hAnsi="Verdana"/>
        </w:rPr>
        <w:t xml:space="preserve"> </w:t>
      </w:r>
    </w:p>
    <w:p w14:paraId="6F0DB255" w14:textId="77777777" w:rsidR="00515A4B" w:rsidRPr="00553A0F" w:rsidRDefault="00515A4B" w:rsidP="00002712">
      <w:pPr>
        <w:ind w:left="567" w:hanging="567"/>
        <w:rPr>
          <w:rFonts w:ascii="Verdana" w:hAnsi="Verdana"/>
        </w:rPr>
      </w:pPr>
    </w:p>
    <w:p w14:paraId="7B7F5C70" w14:textId="77777777" w:rsidR="00515A4B" w:rsidRDefault="00E753C6" w:rsidP="00002712">
      <w:pPr>
        <w:ind w:left="567" w:hanging="567"/>
        <w:rPr>
          <w:rFonts w:ascii="Verdana" w:hAnsi="Verdana"/>
        </w:rPr>
      </w:pPr>
      <w:r>
        <w:rPr>
          <w:rFonts w:ascii="Verdana" w:hAnsi="Verdana"/>
        </w:rPr>
        <w:t>4</w:t>
      </w:r>
      <w:r w:rsidR="00696C64">
        <w:rPr>
          <w:rFonts w:ascii="Verdana" w:hAnsi="Verdana"/>
        </w:rPr>
        <w:t>2</w:t>
      </w:r>
      <w:r w:rsidR="00515A4B" w:rsidRPr="00553A0F">
        <w:rPr>
          <w:rFonts w:ascii="Verdana" w:hAnsi="Verdana"/>
        </w:rPr>
        <w:t xml:space="preserve">. </w:t>
      </w:r>
      <w:r w:rsidR="00515A4B">
        <w:rPr>
          <w:rFonts w:ascii="Verdana" w:hAnsi="Verdana"/>
        </w:rPr>
        <w:tab/>
      </w:r>
      <w:r w:rsidR="00AE6AEF">
        <w:rPr>
          <w:rFonts w:ascii="Verdana" w:hAnsi="Verdana"/>
        </w:rPr>
        <w:t xml:space="preserve">The minutes of </w:t>
      </w:r>
      <w:r w:rsidR="00EA217E">
        <w:rPr>
          <w:rFonts w:ascii="Verdana" w:hAnsi="Verdana"/>
        </w:rPr>
        <w:t>c</w:t>
      </w:r>
      <w:r w:rsidR="00515A4B" w:rsidRPr="00553A0F">
        <w:rPr>
          <w:rFonts w:ascii="Verdana" w:hAnsi="Verdana"/>
        </w:rPr>
        <w:t xml:space="preserve">ommittee </w:t>
      </w:r>
      <w:r w:rsidR="00AE6AEF">
        <w:rPr>
          <w:rFonts w:ascii="Verdana" w:hAnsi="Verdana"/>
        </w:rPr>
        <w:t xml:space="preserve">meetings </w:t>
      </w:r>
      <w:r w:rsidR="00515A4B" w:rsidRPr="00553A0F">
        <w:rPr>
          <w:rFonts w:ascii="Verdana" w:hAnsi="Verdana"/>
        </w:rPr>
        <w:t>and, where relevant, working group</w:t>
      </w:r>
      <w:r w:rsidR="00AE6AEF">
        <w:rPr>
          <w:rFonts w:ascii="Verdana" w:hAnsi="Verdana"/>
        </w:rPr>
        <w:t>s</w:t>
      </w:r>
      <w:r w:rsidR="00515A4B" w:rsidRPr="00553A0F">
        <w:rPr>
          <w:rFonts w:ascii="Verdana" w:hAnsi="Verdana"/>
        </w:rPr>
        <w:t>, once appro</w:t>
      </w:r>
      <w:r w:rsidR="00AE6AEF">
        <w:rPr>
          <w:rFonts w:ascii="Verdana" w:hAnsi="Verdana"/>
        </w:rPr>
        <w:t xml:space="preserve">ved, will be noted </w:t>
      </w:r>
      <w:r w:rsidR="00515A4B" w:rsidRPr="00553A0F">
        <w:rPr>
          <w:rFonts w:ascii="Verdana" w:hAnsi="Verdana"/>
        </w:rPr>
        <w:t xml:space="preserve">at </w:t>
      </w:r>
      <w:r w:rsidR="00AE6AEF">
        <w:rPr>
          <w:rFonts w:ascii="Verdana" w:hAnsi="Verdana"/>
        </w:rPr>
        <w:t xml:space="preserve">the following Board </w:t>
      </w:r>
      <w:r w:rsidR="00515A4B" w:rsidRPr="00553A0F">
        <w:rPr>
          <w:rFonts w:ascii="Verdana" w:hAnsi="Verdana"/>
        </w:rPr>
        <w:t>meeting</w:t>
      </w:r>
      <w:r w:rsidR="00AE6AEF">
        <w:rPr>
          <w:rFonts w:ascii="Verdana" w:hAnsi="Verdana"/>
        </w:rPr>
        <w:t>.</w:t>
      </w:r>
      <w:r w:rsidR="00515A4B" w:rsidRPr="00553A0F">
        <w:rPr>
          <w:rFonts w:ascii="Verdana" w:hAnsi="Verdana"/>
        </w:rPr>
        <w:t xml:space="preserve"> </w:t>
      </w:r>
    </w:p>
    <w:p w14:paraId="600A34BD" w14:textId="77777777" w:rsidR="00515A4B" w:rsidRDefault="00515A4B" w:rsidP="00515A4B">
      <w:pPr>
        <w:pStyle w:val="Default"/>
      </w:pPr>
    </w:p>
    <w:p w14:paraId="029620D6" w14:textId="77777777" w:rsidR="00515A4B" w:rsidRDefault="00515A4B" w:rsidP="00515A4B">
      <w:pPr>
        <w:rPr>
          <w:rFonts w:ascii="Verdana" w:hAnsi="Verdana"/>
          <w:b/>
        </w:rPr>
      </w:pPr>
    </w:p>
    <w:p w14:paraId="547673FA"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Urgent actions</w:t>
      </w:r>
    </w:p>
    <w:p w14:paraId="5F4C2D8A" w14:textId="77777777" w:rsidR="00515A4B" w:rsidRPr="006B1561" w:rsidRDefault="00515A4B" w:rsidP="00515A4B">
      <w:pPr>
        <w:pStyle w:val="Default"/>
      </w:pPr>
    </w:p>
    <w:p w14:paraId="087BF14F" w14:textId="46FB8639" w:rsidR="00515A4B" w:rsidRDefault="00E753C6" w:rsidP="00A94079">
      <w:pPr>
        <w:widowControl w:val="0"/>
        <w:autoSpaceDE w:val="0"/>
        <w:autoSpaceDN w:val="0"/>
        <w:adjustRightInd w:val="0"/>
        <w:ind w:left="567" w:hanging="567"/>
        <w:rPr>
          <w:rFonts w:ascii="Verdana" w:hAnsi="Verdana"/>
        </w:rPr>
      </w:pPr>
      <w:r>
        <w:rPr>
          <w:rFonts w:ascii="Verdana" w:hAnsi="Verdana"/>
        </w:rPr>
        <w:t>4</w:t>
      </w:r>
      <w:r w:rsidR="00696C64">
        <w:rPr>
          <w:rFonts w:ascii="Verdana" w:hAnsi="Verdana"/>
        </w:rPr>
        <w:t>3</w:t>
      </w:r>
      <w:r w:rsidR="00002712">
        <w:rPr>
          <w:rFonts w:ascii="Verdana" w:hAnsi="Verdana"/>
        </w:rPr>
        <w:t>.</w:t>
      </w:r>
      <w:r w:rsidR="00A94079">
        <w:rPr>
          <w:rFonts w:ascii="Verdana" w:hAnsi="Verdana"/>
        </w:rPr>
        <w:tab/>
      </w:r>
      <w:r w:rsidR="00515A4B" w:rsidRPr="006B1561">
        <w:rPr>
          <w:rFonts w:ascii="Verdana" w:hAnsi="Verdana"/>
        </w:rPr>
        <w:t>Any urgent matter requirin</w:t>
      </w:r>
      <w:r w:rsidR="006A29C7">
        <w:rPr>
          <w:rFonts w:ascii="Verdana" w:hAnsi="Verdana"/>
        </w:rPr>
        <w:t>g a Commission decision between</w:t>
      </w:r>
      <w:r w:rsidR="00515A4B">
        <w:rPr>
          <w:rFonts w:ascii="Verdana" w:hAnsi="Verdana"/>
        </w:rPr>
        <w:t xml:space="preserve"> </w:t>
      </w:r>
      <w:r w:rsidR="00002712">
        <w:rPr>
          <w:rFonts w:ascii="Verdana" w:hAnsi="Verdana"/>
        </w:rPr>
        <w:t xml:space="preserve">Board </w:t>
      </w:r>
      <w:r w:rsidR="007A443A" w:rsidRPr="006B1561">
        <w:rPr>
          <w:rFonts w:ascii="Verdana" w:hAnsi="Verdana"/>
        </w:rPr>
        <w:t>meetings, which is outside the delegated authority of the Chief Executive,</w:t>
      </w:r>
      <w:r w:rsidR="00515A4B">
        <w:rPr>
          <w:rFonts w:ascii="Verdana" w:hAnsi="Verdana"/>
        </w:rPr>
        <w:t xml:space="preserve"> </w:t>
      </w:r>
      <w:r w:rsidR="00515A4B" w:rsidRPr="006B1561">
        <w:rPr>
          <w:rFonts w:ascii="Verdana" w:hAnsi="Verdana"/>
        </w:rPr>
        <w:t xml:space="preserve">must be referred by </w:t>
      </w:r>
      <w:r w:rsidR="00515A4B">
        <w:rPr>
          <w:rFonts w:ascii="Verdana" w:hAnsi="Verdana"/>
        </w:rPr>
        <w:t>her</w:t>
      </w:r>
      <w:r w:rsidR="00002712">
        <w:rPr>
          <w:rFonts w:ascii="Verdana" w:hAnsi="Verdana"/>
        </w:rPr>
        <w:t>/him</w:t>
      </w:r>
      <w:r w:rsidR="00515A4B" w:rsidRPr="006B1561">
        <w:rPr>
          <w:rFonts w:ascii="Verdana" w:hAnsi="Verdana"/>
        </w:rPr>
        <w:t xml:space="preserve"> to the </w:t>
      </w:r>
      <w:r w:rsidR="00515A4B">
        <w:rPr>
          <w:rFonts w:ascii="Verdana" w:hAnsi="Verdana"/>
        </w:rPr>
        <w:t>Chief Commissioner</w:t>
      </w:r>
      <w:r w:rsidR="00515A4B" w:rsidRPr="006B1561">
        <w:rPr>
          <w:rFonts w:ascii="Verdana" w:hAnsi="Verdana"/>
        </w:rPr>
        <w:t xml:space="preserve"> for action.</w:t>
      </w:r>
      <w:r w:rsidR="00002712">
        <w:rPr>
          <w:rFonts w:ascii="Verdana" w:hAnsi="Verdana"/>
        </w:rPr>
        <w:t xml:space="preserve"> </w:t>
      </w:r>
      <w:r w:rsidR="00515A4B" w:rsidRPr="006B1561">
        <w:rPr>
          <w:rFonts w:ascii="Verdana" w:hAnsi="Verdana"/>
        </w:rPr>
        <w:t xml:space="preserve"> In the absence of the </w:t>
      </w:r>
      <w:r w:rsidR="006A29C7">
        <w:rPr>
          <w:rFonts w:ascii="Verdana" w:hAnsi="Verdana"/>
        </w:rPr>
        <w:t>Chief Commissioner, action can only be taken</w:t>
      </w:r>
      <w:r w:rsidR="00515A4B" w:rsidRPr="006B1561">
        <w:rPr>
          <w:rFonts w:ascii="Verdana" w:hAnsi="Verdana"/>
        </w:rPr>
        <w:t xml:space="preserve"> where any </w:t>
      </w:r>
      <w:r w:rsidR="00002712">
        <w:rPr>
          <w:rFonts w:ascii="Verdana" w:hAnsi="Verdana"/>
        </w:rPr>
        <w:t>such</w:t>
      </w:r>
      <w:r w:rsidR="00515A4B" w:rsidRPr="006B1561">
        <w:rPr>
          <w:rFonts w:ascii="Verdana" w:hAnsi="Verdana"/>
        </w:rPr>
        <w:t xml:space="preserve"> matter involves reputational or financial risk to the Commission and it is not possible to convene </w:t>
      </w:r>
      <w:r w:rsidR="00002712">
        <w:rPr>
          <w:rFonts w:ascii="Verdana" w:hAnsi="Verdana"/>
        </w:rPr>
        <w:t xml:space="preserve">a special Board </w:t>
      </w:r>
      <w:r w:rsidR="00515A4B" w:rsidRPr="006B1561">
        <w:rPr>
          <w:rFonts w:ascii="Verdana" w:hAnsi="Verdana"/>
        </w:rPr>
        <w:t xml:space="preserve">meeting of the </w:t>
      </w:r>
      <w:r w:rsidR="00515A4B">
        <w:rPr>
          <w:rFonts w:ascii="Verdana" w:hAnsi="Verdana"/>
        </w:rPr>
        <w:t>Commission</w:t>
      </w:r>
      <w:r w:rsidR="00002712">
        <w:rPr>
          <w:rFonts w:ascii="Verdana" w:hAnsi="Verdana"/>
        </w:rPr>
        <w:t>,</w:t>
      </w:r>
      <w:r w:rsidR="00515A4B" w:rsidRPr="006B1561">
        <w:rPr>
          <w:rFonts w:ascii="Verdana" w:hAnsi="Verdana"/>
        </w:rPr>
        <w:t xml:space="preserve"> in which case the </w:t>
      </w:r>
      <w:r w:rsidR="00E8191D">
        <w:rPr>
          <w:rFonts w:ascii="Verdana" w:hAnsi="Verdana"/>
        </w:rPr>
        <w:t>Chief Commissioner</w:t>
      </w:r>
      <w:r w:rsidR="00515A4B" w:rsidRPr="006B1561">
        <w:rPr>
          <w:rFonts w:ascii="Verdana" w:hAnsi="Verdana"/>
        </w:rPr>
        <w:t xml:space="preserve"> may take action</w:t>
      </w:r>
      <w:r w:rsidR="00002712">
        <w:rPr>
          <w:rFonts w:ascii="Verdana" w:hAnsi="Verdana"/>
        </w:rPr>
        <w:t>,</w:t>
      </w:r>
      <w:r w:rsidR="00515A4B" w:rsidRPr="006B1561">
        <w:rPr>
          <w:rFonts w:ascii="Verdana" w:hAnsi="Verdana"/>
        </w:rPr>
        <w:t xml:space="preserve"> but must consult with at least two </w:t>
      </w:r>
      <w:r w:rsidR="00515A4B">
        <w:rPr>
          <w:rFonts w:ascii="Verdana" w:hAnsi="Verdana"/>
        </w:rPr>
        <w:t>Commissioners.</w:t>
      </w:r>
    </w:p>
    <w:p w14:paraId="15E525F0" w14:textId="77777777" w:rsidR="00515A4B" w:rsidRPr="006B1561" w:rsidRDefault="00515A4B" w:rsidP="00515A4B">
      <w:pPr>
        <w:pStyle w:val="Default"/>
      </w:pPr>
    </w:p>
    <w:p w14:paraId="12ED318C" w14:textId="77777777" w:rsidR="00515A4B" w:rsidRDefault="00515A4B" w:rsidP="00515A4B">
      <w:pPr>
        <w:rPr>
          <w:rFonts w:ascii="Verdana" w:hAnsi="Verdana"/>
          <w:b/>
        </w:rPr>
      </w:pPr>
    </w:p>
    <w:p w14:paraId="309274AB" w14:textId="77777777" w:rsidR="00515A4B" w:rsidRPr="000221F8" w:rsidRDefault="00515A4B" w:rsidP="00515A4B">
      <w:pPr>
        <w:rPr>
          <w:rFonts w:ascii="Verdana" w:hAnsi="Verdana"/>
          <w:b/>
          <w:color w:val="7030A0"/>
          <w:sz w:val="30"/>
          <w:szCs w:val="30"/>
        </w:rPr>
      </w:pPr>
      <w:r w:rsidRPr="000221F8">
        <w:rPr>
          <w:rFonts w:ascii="Verdana" w:hAnsi="Verdana"/>
          <w:b/>
          <w:color w:val="7030A0"/>
          <w:sz w:val="30"/>
          <w:szCs w:val="30"/>
        </w:rPr>
        <w:t xml:space="preserve">Making, altering and suspending Standing Orders  </w:t>
      </w:r>
    </w:p>
    <w:p w14:paraId="7D928F6C" w14:textId="77777777" w:rsidR="00515A4B" w:rsidRPr="00553A0F" w:rsidRDefault="00515A4B" w:rsidP="00515A4B">
      <w:pPr>
        <w:rPr>
          <w:rFonts w:ascii="Verdana" w:hAnsi="Verdana"/>
        </w:rPr>
      </w:pPr>
      <w:r w:rsidRPr="00553A0F">
        <w:rPr>
          <w:rFonts w:ascii="Verdana" w:hAnsi="Verdana"/>
        </w:rPr>
        <w:t xml:space="preserve"> </w:t>
      </w:r>
    </w:p>
    <w:p w14:paraId="7A951120" w14:textId="77777777" w:rsidR="00515A4B" w:rsidRPr="00553A0F" w:rsidRDefault="00E753C6" w:rsidP="00002712">
      <w:pPr>
        <w:ind w:left="567" w:hanging="567"/>
        <w:rPr>
          <w:rFonts w:ascii="Verdana" w:hAnsi="Verdana"/>
        </w:rPr>
      </w:pPr>
      <w:r>
        <w:rPr>
          <w:rFonts w:ascii="Verdana" w:hAnsi="Verdana"/>
        </w:rPr>
        <w:t>4</w:t>
      </w:r>
      <w:r w:rsidR="00696C64">
        <w:rPr>
          <w:rFonts w:ascii="Verdana" w:hAnsi="Verdana"/>
        </w:rPr>
        <w:t>4</w:t>
      </w:r>
      <w:r w:rsidR="00515A4B" w:rsidRPr="00553A0F">
        <w:rPr>
          <w:rFonts w:ascii="Verdana" w:hAnsi="Verdana"/>
        </w:rPr>
        <w:t xml:space="preserve">. </w:t>
      </w:r>
      <w:r w:rsidR="00515A4B">
        <w:rPr>
          <w:rFonts w:ascii="Verdana" w:hAnsi="Verdana"/>
        </w:rPr>
        <w:tab/>
      </w:r>
      <w:r w:rsidR="00515A4B" w:rsidRPr="00553A0F">
        <w:rPr>
          <w:rFonts w:ascii="Verdana" w:hAnsi="Verdana"/>
        </w:rPr>
        <w:t xml:space="preserve">These Standing Orders and any alteration or amendment to them will require the agreement </w:t>
      </w:r>
      <w:r w:rsidR="006A29C7">
        <w:rPr>
          <w:rFonts w:ascii="Verdana" w:hAnsi="Verdana"/>
        </w:rPr>
        <w:t>o</w:t>
      </w:r>
      <w:r w:rsidR="00515A4B" w:rsidRPr="00553A0F">
        <w:rPr>
          <w:rFonts w:ascii="Verdana" w:hAnsi="Verdana"/>
        </w:rPr>
        <w:t xml:space="preserve">f at least </w:t>
      </w:r>
      <w:r w:rsidR="00AC0B14">
        <w:rPr>
          <w:rFonts w:ascii="Verdana" w:hAnsi="Verdana"/>
        </w:rPr>
        <w:t>two-thirds</w:t>
      </w:r>
      <w:r w:rsidR="00515A4B" w:rsidRPr="00553A0F">
        <w:rPr>
          <w:rFonts w:ascii="Verdana" w:hAnsi="Verdana"/>
        </w:rPr>
        <w:t xml:space="preserve"> of </w:t>
      </w:r>
      <w:r w:rsidR="006A29C7">
        <w:rPr>
          <w:rFonts w:ascii="Verdana" w:hAnsi="Verdana"/>
        </w:rPr>
        <w:t xml:space="preserve">the total cohort of </w:t>
      </w:r>
      <w:r w:rsidR="00515A4B" w:rsidRPr="00553A0F">
        <w:rPr>
          <w:rFonts w:ascii="Verdana" w:hAnsi="Verdana"/>
        </w:rPr>
        <w:t xml:space="preserve">Commissioners. </w:t>
      </w:r>
    </w:p>
    <w:p w14:paraId="43BEF23C" w14:textId="77777777" w:rsidR="00515A4B" w:rsidRPr="00553A0F" w:rsidRDefault="00515A4B" w:rsidP="00002712">
      <w:pPr>
        <w:ind w:left="567" w:hanging="567"/>
        <w:rPr>
          <w:rFonts w:ascii="Verdana" w:hAnsi="Verdana"/>
        </w:rPr>
      </w:pPr>
    </w:p>
    <w:p w14:paraId="0F5FBA25" w14:textId="77777777" w:rsidR="00930B5F" w:rsidRDefault="00E753C6" w:rsidP="00930B5F">
      <w:pPr>
        <w:ind w:left="567" w:hanging="567"/>
        <w:rPr>
          <w:rFonts w:ascii="Verdana" w:hAnsi="Verdana"/>
        </w:rPr>
      </w:pPr>
      <w:r>
        <w:rPr>
          <w:rFonts w:ascii="Verdana" w:hAnsi="Verdana"/>
        </w:rPr>
        <w:t>4</w:t>
      </w:r>
      <w:r w:rsidR="00696C64">
        <w:rPr>
          <w:rFonts w:ascii="Verdana" w:hAnsi="Verdana"/>
        </w:rPr>
        <w:t>5</w:t>
      </w:r>
      <w:r w:rsidR="00515A4B" w:rsidRPr="00553A0F">
        <w:rPr>
          <w:rFonts w:ascii="Verdana" w:hAnsi="Verdana"/>
        </w:rPr>
        <w:t xml:space="preserve">. </w:t>
      </w:r>
      <w:r w:rsidR="00515A4B">
        <w:rPr>
          <w:rFonts w:ascii="Verdana" w:hAnsi="Verdana"/>
        </w:rPr>
        <w:tab/>
      </w:r>
      <w:r w:rsidR="00515A4B" w:rsidRPr="00553A0F">
        <w:rPr>
          <w:rFonts w:ascii="Verdana" w:hAnsi="Verdana"/>
        </w:rPr>
        <w:t>Any proposal to suspend one or more of the Standing Orders for a specified p</w:t>
      </w:r>
      <w:r w:rsidR="006A29C7">
        <w:rPr>
          <w:rFonts w:ascii="Verdana" w:hAnsi="Verdana"/>
        </w:rPr>
        <w:t>urpose at a Commission</w:t>
      </w:r>
      <w:r w:rsidR="00515A4B" w:rsidRPr="00553A0F">
        <w:rPr>
          <w:rFonts w:ascii="Verdana" w:hAnsi="Verdana"/>
        </w:rPr>
        <w:t xml:space="preserve"> m</w:t>
      </w:r>
      <w:r w:rsidR="006A29C7">
        <w:rPr>
          <w:rFonts w:ascii="Verdana" w:hAnsi="Verdana"/>
        </w:rPr>
        <w:t xml:space="preserve">eeting will be carried if </w:t>
      </w:r>
      <w:r w:rsidR="00515A4B" w:rsidRPr="00553A0F">
        <w:rPr>
          <w:rFonts w:ascii="Verdana" w:hAnsi="Verdana"/>
        </w:rPr>
        <w:t xml:space="preserve">supported by at least two–thirds of the Commissioners attending the meeting. </w:t>
      </w:r>
    </w:p>
    <w:p w14:paraId="6674E8D1" w14:textId="77777777" w:rsidR="00930B5F" w:rsidRDefault="00930B5F" w:rsidP="00930B5F">
      <w:pPr>
        <w:ind w:left="567" w:hanging="567"/>
        <w:rPr>
          <w:rFonts w:ascii="Verdana" w:hAnsi="Verdana"/>
        </w:rPr>
      </w:pPr>
    </w:p>
    <w:p w14:paraId="2E148FCA" w14:textId="77777777" w:rsidR="00691F8A" w:rsidRDefault="00691F8A" w:rsidP="00930B5F">
      <w:pPr>
        <w:ind w:left="567" w:hanging="567"/>
        <w:rPr>
          <w:rFonts w:ascii="Verdana" w:hAnsi="Verdana"/>
          <w:b/>
        </w:rPr>
      </w:pPr>
    </w:p>
    <w:p w14:paraId="65DD0781" w14:textId="77777777" w:rsidR="00515A4B" w:rsidRPr="004A1457" w:rsidRDefault="00515A4B" w:rsidP="00930B5F">
      <w:pPr>
        <w:ind w:left="567" w:hanging="567"/>
        <w:rPr>
          <w:rFonts w:ascii="Verdana" w:hAnsi="Verdana"/>
          <w:b/>
          <w:color w:val="7030A0"/>
          <w:sz w:val="30"/>
          <w:szCs w:val="30"/>
        </w:rPr>
      </w:pPr>
      <w:r w:rsidRPr="004A1457">
        <w:rPr>
          <w:rFonts w:ascii="Verdana" w:hAnsi="Verdana"/>
          <w:b/>
          <w:color w:val="7030A0"/>
          <w:sz w:val="30"/>
          <w:szCs w:val="30"/>
        </w:rPr>
        <w:t xml:space="preserve">Interpreting Standing Orders </w:t>
      </w:r>
    </w:p>
    <w:p w14:paraId="6B75D8DF" w14:textId="77777777" w:rsidR="00515A4B" w:rsidRPr="00553A0F" w:rsidRDefault="00515A4B" w:rsidP="00515A4B">
      <w:pPr>
        <w:rPr>
          <w:rFonts w:ascii="Verdana" w:hAnsi="Verdana"/>
        </w:rPr>
      </w:pPr>
    </w:p>
    <w:p w14:paraId="230DCA44" w14:textId="047A29EF" w:rsidR="00515A4B" w:rsidRDefault="00E753C6" w:rsidP="00A94079">
      <w:pPr>
        <w:ind w:left="567" w:hanging="567"/>
        <w:rPr>
          <w:rFonts w:ascii="Verdana" w:hAnsi="Verdana"/>
        </w:rPr>
      </w:pPr>
      <w:r>
        <w:rPr>
          <w:rFonts w:ascii="Verdana" w:hAnsi="Verdana"/>
        </w:rPr>
        <w:t>4</w:t>
      </w:r>
      <w:r w:rsidR="00696C64">
        <w:rPr>
          <w:rFonts w:ascii="Verdana" w:hAnsi="Verdana"/>
        </w:rPr>
        <w:t>6</w:t>
      </w:r>
      <w:r w:rsidR="00515A4B" w:rsidRPr="00553A0F">
        <w:rPr>
          <w:rFonts w:ascii="Verdana" w:hAnsi="Verdana"/>
        </w:rPr>
        <w:t xml:space="preserve">. </w:t>
      </w:r>
      <w:r w:rsidR="00A94079">
        <w:rPr>
          <w:rFonts w:ascii="Verdana" w:hAnsi="Verdana"/>
        </w:rPr>
        <w:tab/>
      </w:r>
      <w:r w:rsidR="00515A4B" w:rsidRPr="00553A0F">
        <w:rPr>
          <w:rFonts w:ascii="Verdana" w:hAnsi="Verdana"/>
        </w:rPr>
        <w:t>The Chairperson’s ruling on the interpretation of the Stand</w:t>
      </w:r>
      <w:r w:rsidR="006A29C7">
        <w:rPr>
          <w:rFonts w:ascii="Verdana" w:hAnsi="Verdana"/>
        </w:rPr>
        <w:t>ing Orders will prevail unless s</w:t>
      </w:r>
      <w:r w:rsidR="00EA217E">
        <w:rPr>
          <w:rFonts w:ascii="Verdana" w:hAnsi="Verdana"/>
        </w:rPr>
        <w:t>he</w:t>
      </w:r>
      <w:r w:rsidR="00002712">
        <w:rPr>
          <w:rFonts w:ascii="Verdana" w:hAnsi="Verdana"/>
        </w:rPr>
        <w:t>/</w:t>
      </w:r>
      <w:r w:rsidR="006A29C7">
        <w:rPr>
          <w:rFonts w:ascii="Verdana" w:hAnsi="Verdana"/>
        </w:rPr>
        <w:t xml:space="preserve">he </w:t>
      </w:r>
      <w:r w:rsidR="00515A4B" w:rsidRPr="00553A0F">
        <w:rPr>
          <w:rFonts w:ascii="Verdana" w:hAnsi="Verdana"/>
        </w:rPr>
        <w:t xml:space="preserve">is overruled at an ordinary or special </w:t>
      </w:r>
      <w:r w:rsidR="00002712">
        <w:rPr>
          <w:rFonts w:ascii="Verdana" w:hAnsi="Verdana"/>
        </w:rPr>
        <w:t xml:space="preserve">Board </w:t>
      </w:r>
      <w:r w:rsidR="00515A4B" w:rsidRPr="00553A0F">
        <w:rPr>
          <w:rFonts w:ascii="Verdana" w:hAnsi="Verdana"/>
        </w:rPr>
        <w:t xml:space="preserve">meeting by at least two–thirds of the Commissioners attending the meeting. </w:t>
      </w:r>
    </w:p>
    <w:p w14:paraId="631551DE" w14:textId="77777777" w:rsidR="00515A4B" w:rsidRPr="00D06C98" w:rsidRDefault="00515A4B" w:rsidP="00515A4B">
      <w:pPr>
        <w:pStyle w:val="Default"/>
      </w:pPr>
    </w:p>
    <w:p w14:paraId="43F29035" w14:textId="77777777" w:rsidR="00515A4B" w:rsidRDefault="00AC0B14" w:rsidP="00A94079">
      <w:pPr>
        <w:ind w:left="567" w:hanging="567"/>
        <w:rPr>
          <w:rFonts w:ascii="Verdana" w:hAnsi="Verdana"/>
        </w:rPr>
      </w:pPr>
      <w:r>
        <w:rPr>
          <w:rFonts w:ascii="Verdana" w:hAnsi="Verdana"/>
        </w:rPr>
        <w:t>4</w:t>
      </w:r>
      <w:r w:rsidR="00696C64">
        <w:rPr>
          <w:rFonts w:ascii="Verdana" w:hAnsi="Verdana"/>
        </w:rPr>
        <w:t>7</w:t>
      </w:r>
      <w:r w:rsidR="00515A4B" w:rsidRPr="00553A0F">
        <w:rPr>
          <w:rFonts w:ascii="Verdana" w:hAnsi="Verdana"/>
        </w:rPr>
        <w:t xml:space="preserve">. </w:t>
      </w:r>
      <w:r w:rsidR="00515A4B">
        <w:rPr>
          <w:rFonts w:ascii="Verdana" w:hAnsi="Verdana"/>
        </w:rPr>
        <w:tab/>
      </w:r>
      <w:r w:rsidR="00515A4B" w:rsidRPr="00553A0F">
        <w:rPr>
          <w:rFonts w:ascii="Verdana" w:hAnsi="Verdana"/>
        </w:rPr>
        <w:t>In the event of any situation arising not being covered by the Standing Orders, then the Chairperson shall rule on the procedure to be adopted.  Such ruling shall be subject to the approval of at least two–thirds of the</w:t>
      </w:r>
      <w:r w:rsidR="006A29C7">
        <w:rPr>
          <w:rFonts w:ascii="Verdana" w:hAnsi="Verdana"/>
        </w:rPr>
        <w:t xml:space="preserve"> </w:t>
      </w:r>
      <w:r w:rsidR="00515A4B" w:rsidRPr="00553A0F">
        <w:rPr>
          <w:rFonts w:ascii="Verdana" w:hAnsi="Verdana"/>
        </w:rPr>
        <w:t xml:space="preserve">Commissioners attending the meeting. </w:t>
      </w:r>
    </w:p>
    <w:p w14:paraId="4B9323EF" w14:textId="77777777" w:rsidR="00804383" w:rsidRDefault="00804383" w:rsidP="00515A4B">
      <w:pPr>
        <w:ind w:left="720" w:hanging="720"/>
        <w:rPr>
          <w:rFonts w:ascii="Verdana" w:hAnsi="Verdana"/>
        </w:rPr>
      </w:pPr>
    </w:p>
    <w:p w14:paraId="66D66A21" w14:textId="77777777" w:rsidR="00804383" w:rsidRPr="00553A0F" w:rsidRDefault="00804383" w:rsidP="00515A4B">
      <w:pPr>
        <w:ind w:left="720" w:hanging="720"/>
        <w:rPr>
          <w:rFonts w:ascii="Verdana" w:hAnsi="Verdana"/>
        </w:rPr>
      </w:pPr>
    </w:p>
    <w:p w14:paraId="610D36C0" w14:textId="77777777" w:rsidR="00577D12" w:rsidRDefault="00577D12">
      <w:pPr>
        <w:rPr>
          <w:rFonts w:ascii="Verdana" w:hAnsi="Verdana"/>
          <w:b/>
          <w:color w:val="7030A0"/>
          <w:sz w:val="28"/>
          <w:szCs w:val="28"/>
          <w:lang w:val="en"/>
        </w:rPr>
      </w:pPr>
      <w:r>
        <w:rPr>
          <w:rFonts w:ascii="Verdana" w:hAnsi="Verdana"/>
          <w:b/>
          <w:color w:val="7030A0"/>
          <w:sz w:val="28"/>
          <w:szCs w:val="28"/>
          <w:lang w:val="en"/>
        </w:rPr>
        <w:br w:type="page"/>
      </w:r>
    </w:p>
    <w:p w14:paraId="4AB259D1" w14:textId="7695849B" w:rsidR="00515A4B" w:rsidRPr="004A1457" w:rsidRDefault="00515A4B" w:rsidP="0013118D">
      <w:pPr>
        <w:rPr>
          <w:rFonts w:ascii="Verdana" w:hAnsi="Verdana"/>
          <w:b/>
          <w:color w:val="7030A0"/>
          <w:sz w:val="28"/>
          <w:szCs w:val="28"/>
          <w:lang w:val="en"/>
        </w:rPr>
      </w:pPr>
      <w:r w:rsidRPr="004A1457">
        <w:rPr>
          <w:rFonts w:ascii="Verdana" w:hAnsi="Verdana"/>
          <w:b/>
          <w:color w:val="7030A0"/>
          <w:sz w:val="28"/>
          <w:szCs w:val="28"/>
          <w:lang w:val="en"/>
        </w:rPr>
        <w:t xml:space="preserve">Appendix </w:t>
      </w:r>
      <w:r w:rsidR="003B1F27" w:rsidRPr="004A1457">
        <w:rPr>
          <w:rFonts w:ascii="Verdana" w:hAnsi="Verdana"/>
          <w:b/>
          <w:color w:val="7030A0"/>
          <w:sz w:val="28"/>
          <w:szCs w:val="28"/>
          <w:lang w:val="en"/>
        </w:rPr>
        <w:t>2</w:t>
      </w:r>
    </w:p>
    <w:p w14:paraId="372C7AFF" w14:textId="77777777" w:rsidR="00515A4B" w:rsidRPr="004A1457" w:rsidRDefault="00515A4B" w:rsidP="00515A4B">
      <w:pPr>
        <w:jc w:val="center"/>
        <w:rPr>
          <w:rFonts w:ascii="Verdana" w:hAnsi="Verdana"/>
          <w:color w:val="7030A0"/>
          <w:lang w:val="en"/>
        </w:rPr>
      </w:pPr>
    </w:p>
    <w:p w14:paraId="40775AD5" w14:textId="77777777" w:rsidR="00515A4B" w:rsidRPr="004A1457" w:rsidRDefault="00515A4B" w:rsidP="00515A4B">
      <w:pPr>
        <w:jc w:val="center"/>
        <w:rPr>
          <w:rFonts w:ascii="Verdana" w:hAnsi="Verdana"/>
          <w:color w:val="7030A0"/>
          <w:lang w:val="en"/>
        </w:rPr>
      </w:pPr>
    </w:p>
    <w:p w14:paraId="3DE4812F" w14:textId="77777777" w:rsidR="00515A4B" w:rsidRPr="004A1457" w:rsidRDefault="00117A66" w:rsidP="00515A4B">
      <w:pPr>
        <w:rPr>
          <w:rFonts w:ascii="Verdana" w:hAnsi="Verdana"/>
          <w:b/>
          <w:sz w:val="30"/>
          <w:szCs w:val="30"/>
        </w:rPr>
      </w:pPr>
      <w:r w:rsidRPr="004A1457">
        <w:rPr>
          <w:rFonts w:ascii="Verdana" w:hAnsi="Verdana"/>
          <w:b/>
          <w:color w:val="7030A0"/>
          <w:sz w:val="30"/>
          <w:szCs w:val="30"/>
        </w:rPr>
        <w:t>STATUTORY AUTHORITY</w:t>
      </w:r>
    </w:p>
    <w:p w14:paraId="023CBFD2" w14:textId="77777777" w:rsidR="00515A4B" w:rsidRPr="0009444C" w:rsidRDefault="00515A4B" w:rsidP="00515A4B">
      <w:pPr>
        <w:rPr>
          <w:rFonts w:ascii="Verdana" w:hAnsi="Verdana"/>
          <w:b/>
          <w:bCs/>
        </w:rPr>
      </w:pPr>
    </w:p>
    <w:p w14:paraId="6F97834C" w14:textId="77777777" w:rsidR="00834CB5" w:rsidRPr="00834CB5" w:rsidRDefault="00834CB5" w:rsidP="00834CB5">
      <w:pPr>
        <w:rPr>
          <w:rFonts w:ascii="Verdana" w:hAnsi="Verdana"/>
          <w:b/>
          <w:bCs/>
          <w:i/>
        </w:rPr>
      </w:pPr>
      <w:r w:rsidRPr="00834CB5">
        <w:rPr>
          <w:rFonts w:ascii="Verdana" w:hAnsi="Verdana"/>
          <w:b/>
          <w:bCs/>
          <w:i/>
        </w:rPr>
        <w:t>Extract from the Northern Ireland Act 1998</w:t>
      </w:r>
    </w:p>
    <w:p w14:paraId="2294FAAB" w14:textId="77777777" w:rsidR="00834CB5" w:rsidRPr="00834CB5" w:rsidRDefault="00834CB5" w:rsidP="00834CB5">
      <w:pPr>
        <w:rPr>
          <w:rFonts w:ascii="Verdana" w:hAnsi="Verdana"/>
          <w:b/>
          <w:bCs/>
        </w:rPr>
      </w:pPr>
    </w:p>
    <w:p w14:paraId="4861267F" w14:textId="77777777" w:rsidR="00834CB5" w:rsidRPr="00834CB5" w:rsidRDefault="00834CB5" w:rsidP="00834CB5">
      <w:pPr>
        <w:rPr>
          <w:rFonts w:ascii="Verdana" w:hAnsi="Verdana"/>
          <w:b/>
          <w:bCs/>
        </w:rPr>
      </w:pPr>
      <w:r w:rsidRPr="00834CB5">
        <w:rPr>
          <w:rFonts w:ascii="Verdana" w:hAnsi="Verdana"/>
          <w:b/>
          <w:bCs/>
        </w:rPr>
        <w:t>Functions of the Commission</w:t>
      </w:r>
    </w:p>
    <w:p w14:paraId="520EAEB4" w14:textId="77777777" w:rsidR="00834CB5" w:rsidRPr="00834CB5" w:rsidRDefault="00834CB5" w:rsidP="00834CB5">
      <w:pPr>
        <w:rPr>
          <w:rFonts w:ascii="Verdana" w:hAnsi="Verdana"/>
          <w:color w:val="000000"/>
          <w:sz w:val="23"/>
          <w:szCs w:val="23"/>
        </w:rPr>
      </w:pPr>
    </w:p>
    <w:p w14:paraId="1850FDB2" w14:textId="77777777" w:rsidR="00834CB5" w:rsidRPr="00834CB5" w:rsidRDefault="00834CB5" w:rsidP="00834CB5">
      <w:pPr>
        <w:tabs>
          <w:tab w:val="left" w:pos="540"/>
        </w:tabs>
        <w:autoSpaceDE w:val="0"/>
        <w:autoSpaceDN w:val="0"/>
        <w:adjustRightInd w:val="0"/>
        <w:ind w:left="1134" w:hanging="1134"/>
        <w:rPr>
          <w:rFonts w:ascii="Verdana" w:hAnsi="Verdana"/>
        </w:rPr>
      </w:pPr>
      <w:r w:rsidRPr="00834CB5">
        <w:rPr>
          <w:rFonts w:ascii="Verdana" w:hAnsi="Verdana"/>
          <w:bCs/>
        </w:rPr>
        <w:t>69.</w:t>
      </w:r>
      <w:r w:rsidRPr="00834CB5">
        <w:rPr>
          <w:rFonts w:ascii="Verdana" w:hAnsi="Verdana"/>
          <w:bCs/>
        </w:rPr>
        <w:tab/>
      </w:r>
      <w:r w:rsidRPr="00834CB5">
        <w:rPr>
          <w:rFonts w:ascii="Verdana" w:hAnsi="Verdana"/>
        </w:rPr>
        <w:t>(1)</w:t>
      </w:r>
      <w:r w:rsidRPr="00834CB5">
        <w:rPr>
          <w:rFonts w:ascii="Verdana" w:hAnsi="Verdana"/>
        </w:rPr>
        <w:tab/>
        <w:t>The Commission shall keep under review the adequacy and effectiveness in Northern Ireland of law and practice relating to the protection of human rights.</w:t>
      </w:r>
    </w:p>
    <w:p w14:paraId="76214205" w14:textId="77777777" w:rsidR="00834CB5" w:rsidRPr="00834CB5" w:rsidRDefault="00834CB5" w:rsidP="00834CB5">
      <w:pPr>
        <w:tabs>
          <w:tab w:val="left" w:pos="540"/>
        </w:tabs>
        <w:autoSpaceDE w:val="0"/>
        <w:autoSpaceDN w:val="0"/>
        <w:adjustRightInd w:val="0"/>
        <w:ind w:left="567" w:hanging="567"/>
        <w:rPr>
          <w:rFonts w:ascii="Verdana" w:hAnsi="Verdana"/>
        </w:rPr>
      </w:pPr>
    </w:p>
    <w:p w14:paraId="74EEA808" w14:textId="77777777" w:rsidR="00834CB5" w:rsidRPr="00834CB5" w:rsidRDefault="00834CB5" w:rsidP="00834CB5">
      <w:pPr>
        <w:tabs>
          <w:tab w:val="left" w:pos="540"/>
        </w:tabs>
        <w:autoSpaceDE w:val="0"/>
        <w:autoSpaceDN w:val="0"/>
        <w:adjustRightInd w:val="0"/>
        <w:ind w:left="1134" w:hanging="567"/>
        <w:rPr>
          <w:rFonts w:ascii="Verdana" w:hAnsi="Verdana"/>
        </w:rPr>
      </w:pPr>
      <w:r w:rsidRPr="00834CB5">
        <w:rPr>
          <w:rFonts w:ascii="Verdana" w:hAnsi="Verdana"/>
        </w:rPr>
        <w:t>(2)</w:t>
      </w:r>
      <w:r w:rsidRPr="00834CB5">
        <w:rPr>
          <w:rFonts w:ascii="Verdana" w:hAnsi="Verdana"/>
        </w:rPr>
        <w:tab/>
        <w:t>The Commission shall, before the end of the period of two years beginning with the commencement of this section, make to the Secretary of State such recommendations as it thinks fit for improving –</w:t>
      </w:r>
    </w:p>
    <w:p w14:paraId="02B1429B" w14:textId="77777777" w:rsidR="00834CB5" w:rsidRPr="00834CB5" w:rsidRDefault="00834CB5" w:rsidP="00834CB5">
      <w:pPr>
        <w:autoSpaceDE w:val="0"/>
        <w:autoSpaceDN w:val="0"/>
        <w:adjustRightInd w:val="0"/>
        <w:ind w:left="1134" w:hanging="567"/>
        <w:rPr>
          <w:rFonts w:ascii="Verdana" w:hAnsi="Verdana"/>
        </w:rPr>
      </w:pPr>
    </w:p>
    <w:p w14:paraId="6554E5FC"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its effectiveness;</w:t>
      </w:r>
    </w:p>
    <w:p w14:paraId="0507DECD" w14:textId="77777777" w:rsidR="00834CB5" w:rsidRPr="00834CB5" w:rsidRDefault="00834CB5" w:rsidP="00834CB5">
      <w:pPr>
        <w:autoSpaceDE w:val="0"/>
        <w:autoSpaceDN w:val="0"/>
        <w:adjustRightInd w:val="0"/>
        <w:ind w:left="1701" w:hanging="567"/>
        <w:rPr>
          <w:rFonts w:ascii="Verdana" w:hAnsi="Verdana"/>
        </w:rPr>
      </w:pPr>
    </w:p>
    <w:p w14:paraId="19FB1852"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the adequacy and effectiveness of the functions conferred on it by this Part; and</w:t>
      </w:r>
    </w:p>
    <w:p w14:paraId="50E0BDF5" w14:textId="77777777" w:rsidR="00834CB5" w:rsidRPr="00834CB5" w:rsidRDefault="00834CB5" w:rsidP="00834CB5">
      <w:pPr>
        <w:autoSpaceDE w:val="0"/>
        <w:autoSpaceDN w:val="0"/>
        <w:adjustRightInd w:val="0"/>
        <w:ind w:left="1701" w:hanging="567"/>
        <w:rPr>
          <w:rFonts w:ascii="Verdana" w:hAnsi="Verdana"/>
        </w:rPr>
      </w:pPr>
    </w:p>
    <w:p w14:paraId="58E4345F"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(c)</w:t>
      </w:r>
      <w:r w:rsidRPr="00834CB5">
        <w:rPr>
          <w:rFonts w:ascii="Verdana" w:hAnsi="Verdana"/>
        </w:rPr>
        <w:tab/>
        <w:t>the adequacy and effectiveness of the provisions of this Part relating to it.</w:t>
      </w:r>
    </w:p>
    <w:p w14:paraId="45BA0E95" w14:textId="77777777" w:rsidR="00834CB5" w:rsidRPr="00834CB5" w:rsidRDefault="00834CB5" w:rsidP="00834CB5">
      <w:pPr>
        <w:autoSpaceDE w:val="0"/>
        <w:autoSpaceDN w:val="0"/>
        <w:adjustRightInd w:val="0"/>
        <w:ind w:left="1134" w:hanging="567"/>
        <w:rPr>
          <w:rFonts w:ascii="Verdana" w:hAnsi="Verdana"/>
        </w:rPr>
      </w:pPr>
    </w:p>
    <w:p w14:paraId="0DCE3D74"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(3)</w:t>
      </w:r>
      <w:r w:rsidRPr="00834CB5">
        <w:rPr>
          <w:rFonts w:ascii="Verdana" w:hAnsi="Verdana"/>
        </w:rPr>
        <w:tab/>
        <w:t>The Commission shall advise the Secretary of State and the Executive Committee of the Assembly of legislative and other measures which ought to be taken to protect human rights –</w:t>
      </w:r>
    </w:p>
    <w:p w14:paraId="3C183E04" w14:textId="77777777" w:rsidR="00834CB5" w:rsidRPr="00834CB5" w:rsidRDefault="00834CB5" w:rsidP="00834CB5">
      <w:pPr>
        <w:autoSpaceDE w:val="0"/>
        <w:autoSpaceDN w:val="0"/>
        <w:adjustRightInd w:val="0"/>
        <w:ind w:left="1134" w:hanging="567"/>
        <w:rPr>
          <w:rFonts w:ascii="Verdana" w:hAnsi="Verdana"/>
        </w:rPr>
      </w:pPr>
    </w:p>
    <w:p w14:paraId="0910061C"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as soon as reasonably practicable after receipt of a general or specific request for advice; and</w:t>
      </w:r>
    </w:p>
    <w:p w14:paraId="46C70DCE" w14:textId="77777777" w:rsidR="00834CB5" w:rsidRPr="00834CB5" w:rsidRDefault="00834CB5" w:rsidP="00834CB5">
      <w:pPr>
        <w:autoSpaceDE w:val="0"/>
        <w:autoSpaceDN w:val="0"/>
        <w:adjustRightInd w:val="0"/>
        <w:ind w:left="1701" w:hanging="567"/>
        <w:rPr>
          <w:rFonts w:ascii="Verdana" w:hAnsi="Verdana"/>
        </w:rPr>
      </w:pPr>
    </w:p>
    <w:p w14:paraId="5D696310"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on such other occasions as the Commission thinks appropriate.</w:t>
      </w:r>
    </w:p>
    <w:p w14:paraId="2F0A44BD" w14:textId="77777777" w:rsidR="00834CB5" w:rsidRPr="00834CB5" w:rsidRDefault="00834CB5" w:rsidP="00834CB5">
      <w:pPr>
        <w:autoSpaceDE w:val="0"/>
        <w:autoSpaceDN w:val="0"/>
        <w:adjustRightInd w:val="0"/>
        <w:ind w:left="1134" w:hanging="567"/>
        <w:rPr>
          <w:rFonts w:ascii="Verdana" w:hAnsi="Verdana"/>
        </w:rPr>
      </w:pPr>
    </w:p>
    <w:p w14:paraId="37FBDE07"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(4)</w:t>
      </w:r>
      <w:r w:rsidRPr="00834CB5">
        <w:rPr>
          <w:rFonts w:ascii="Verdana" w:hAnsi="Verdana"/>
        </w:rPr>
        <w:tab/>
        <w:t>The Commission shall advise the Assembly whether a Bill is compatible with human rights –</w:t>
      </w:r>
    </w:p>
    <w:p w14:paraId="54818470" w14:textId="77777777" w:rsidR="00834CB5" w:rsidRPr="00834CB5" w:rsidRDefault="00834CB5" w:rsidP="00834CB5">
      <w:pPr>
        <w:autoSpaceDE w:val="0"/>
        <w:autoSpaceDN w:val="0"/>
        <w:adjustRightInd w:val="0"/>
        <w:ind w:left="1134" w:hanging="567"/>
        <w:rPr>
          <w:rFonts w:ascii="Verdana" w:hAnsi="Verdana"/>
        </w:rPr>
      </w:pPr>
    </w:p>
    <w:p w14:paraId="07C2AAFC"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as soon as reasonably practicable after receipt of a request for advice; and</w:t>
      </w:r>
    </w:p>
    <w:p w14:paraId="52264768" w14:textId="77777777" w:rsidR="00834CB5" w:rsidRPr="00834CB5" w:rsidRDefault="00834CB5" w:rsidP="00834CB5">
      <w:pPr>
        <w:autoSpaceDE w:val="0"/>
        <w:autoSpaceDN w:val="0"/>
        <w:adjustRightInd w:val="0"/>
        <w:ind w:left="1701" w:hanging="567"/>
        <w:rPr>
          <w:rFonts w:ascii="Verdana" w:hAnsi="Verdana"/>
        </w:rPr>
      </w:pPr>
    </w:p>
    <w:p w14:paraId="218E5406"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on such other occasions as the Commission thinks appropriate.</w:t>
      </w:r>
    </w:p>
    <w:p w14:paraId="6C3A2B97" w14:textId="77777777" w:rsidR="00834CB5" w:rsidRPr="00834CB5" w:rsidRDefault="00834CB5" w:rsidP="00834CB5">
      <w:pPr>
        <w:autoSpaceDE w:val="0"/>
        <w:autoSpaceDN w:val="0"/>
        <w:adjustRightInd w:val="0"/>
        <w:ind w:left="1134" w:hanging="567"/>
        <w:rPr>
          <w:rFonts w:ascii="Verdana" w:hAnsi="Verdana"/>
        </w:rPr>
      </w:pPr>
    </w:p>
    <w:p w14:paraId="0EA72FA7"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br w:type="page"/>
        <w:t>(5)</w:t>
      </w:r>
      <w:r w:rsidRPr="00834CB5">
        <w:rPr>
          <w:rFonts w:ascii="Verdana" w:hAnsi="Verdana"/>
        </w:rPr>
        <w:tab/>
        <w:t xml:space="preserve">The Commission may – </w:t>
      </w:r>
    </w:p>
    <w:p w14:paraId="3EDBCD72" w14:textId="77777777" w:rsidR="00834CB5" w:rsidRPr="00834CB5" w:rsidRDefault="00834CB5" w:rsidP="00834CB5">
      <w:pPr>
        <w:autoSpaceDE w:val="0"/>
        <w:autoSpaceDN w:val="0"/>
        <w:adjustRightInd w:val="0"/>
        <w:ind w:left="1134" w:hanging="567"/>
        <w:rPr>
          <w:rFonts w:ascii="Verdana" w:hAnsi="Verdana"/>
        </w:rPr>
      </w:pPr>
    </w:p>
    <w:p w14:paraId="11655599"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give assistance to individuals in accordance with section 70; and</w:t>
      </w:r>
    </w:p>
    <w:p w14:paraId="7791977C" w14:textId="77777777" w:rsidR="00834CB5" w:rsidRPr="00834CB5" w:rsidRDefault="00834CB5" w:rsidP="00834CB5">
      <w:pPr>
        <w:autoSpaceDE w:val="0"/>
        <w:autoSpaceDN w:val="0"/>
        <w:adjustRightInd w:val="0"/>
        <w:ind w:left="1701" w:hanging="567"/>
        <w:rPr>
          <w:rFonts w:ascii="Verdana" w:hAnsi="Verdana"/>
        </w:rPr>
      </w:pPr>
    </w:p>
    <w:p w14:paraId="276D6623"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bring proceedings involving law or practice relating to the protection of human rights.</w:t>
      </w:r>
    </w:p>
    <w:p w14:paraId="2AF40A62" w14:textId="77777777" w:rsidR="00834CB5" w:rsidRPr="00834CB5" w:rsidRDefault="00834CB5" w:rsidP="00834CB5">
      <w:pPr>
        <w:autoSpaceDE w:val="0"/>
        <w:autoSpaceDN w:val="0"/>
        <w:adjustRightInd w:val="0"/>
        <w:ind w:left="1134" w:hanging="567"/>
        <w:rPr>
          <w:rFonts w:ascii="Verdana" w:hAnsi="Verdana"/>
        </w:rPr>
      </w:pPr>
    </w:p>
    <w:p w14:paraId="6F3F17E2"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(6)</w:t>
      </w:r>
      <w:r w:rsidRPr="00834CB5">
        <w:rPr>
          <w:rFonts w:ascii="Verdana" w:hAnsi="Verdana"/>
        </w:rPr>
        <w:tab/>
        <w:t xml:space="preserve">The Commission shall promote understanding and awareness of the importance of human rights in Northern Ireland; and for this purpose it may undertake, commission or provide financial or other assistance for- </w:t>
      </w:r>
    </w:p>
    <w:p w14:paraId="6284217A" w14:textId="77777777" w:rsidR="00834CB5" w:rsidRPr="00834CB5" w:rsidRDefault="00834CB5" w:rsidP="00834CB5">
      <w:pPr>
        <w:autoSpaceDE w:val="0"/>
        <w:autoSpaceDN w:val="0"/>
        <w:adjustRightInd w:val="0"/>
        <w:ind w:left="1134" w:hanging="567"/>
        <w:rPr>
          <w:rFonts w:ascii="Verdana" w:hAnsi="Verdana"/>
        </w:rPr>
      </w:pPr>
    </w:p>
    <w:p w14:paraId="02052036"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research; and</w:t>
      </w:r>
    </w:p>
    <w:p w14:paraId="19B177C2" w14:textId="77777777" w:rsidR="00834CB5" w:rsidRPr="00834CB5" w:rsidRDefault="00834CB5" w:rsidP="00834CB5">
      <w:pPr>
        <w:autoSpaceDE w:val="0"/>
        <w:autoSpaceDN w:val="0"/>
        <w:adjustRightInd w:val="0"/>
        <w:ind w:left="1701" w:hanging="567"/>
        <w:rPr>
          <w:rFonts w:ascii="Verdana" w:hAnsi="Verdana"/>
        </w:rPr>
      </w:pPr>
    </w:p>
    <w:p w14:paraId="484C1389"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educational activities.</w:t>
      </w:r>
    </w:p>
    <w:p w14:paraId="2996593F" w14:textId="77777777" w:rsidR="00834CB5" w:rsidRPr="00834CB5" w:rsidRDefault="00834CB5" w:rsidP="00834CB5">
      <w:pPr>
        <w:autoSpaceDE w:val="0"/>
        <w:autoSpaceDN w:val="0"/>
        <w:adjustRightInd w:val="0"/>
        <w:ind w:left="1134" w:hanging="567"/>
        <w:rPr>
          <w:rFonts w:ascii="Verdana" w:hAnsi="Verdana"/>
        </w:rPr>
      </w:pPr>
    </w:p>
    <w:p w14:paraId="07EA7DA3"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(7)</w:t>
      </w:r>
      <w:r w:rsidRPr="00834CB5">
        <w:rPr>
          <w:rFonts w:ascii="Verdana" w:hAnsi="Verdana"/>
        </w:rPr>
        <w:tab/>
        <w:t>The Secretary of State shall request the Commission to provide advice of the kind referred to in paragraph 4 of the Human Rights section of the Belfast Agreement.</w:t>
      </w:r>
      <w:r w:rsidRPr="00834CB5">
        <w:rPr>
          <w:rFonts w:ascii="Verdana" w:hAnsi="Verdana"/>
        </w:rPr>
        <w:br/>
      </w:r>
    </w:p>
    <w:p w14:paraId="49E28F16" w14:textId="6719A881"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(8)</w:t>
      </w:r>
      <w:r w:rsidRPr="00834CB5">
        <w:rPr>
          <w:rFonts w:ascii="Verdana" w:hAnsi="Verdana"/>
        </w:rPr>
        <w:tab/>
        <w:t>For the purpose of exercising its functions under this section the Commission may conduct such investigations as it considers necessary or expedient.</w:t>
      </w:r>
      <w:r w:rsidR="0083171A">
        <w:rPr>
          <w:rFonts w:ascii="Verdana" w:hAnsi="Verdana"/>
        </w:rPr>
        <w:br/>
      </w:r>
      <w:r w:rsidR="0083171A">
        <w:rPr>
          <w:rFonts w:ascii="Verdana" w:hAnsi="Verdana"/>
        </w:rPr>
        <w:br/>
        <w:t>(a)</w:t>
      </w:r>
      <w:r w:rsidR="0083171A">
        <w:rPr>
          <w:rFonts w:ascii="Verdana" w:hAnsi="Verdana"/>
        </w:rPr>
        <w:tab/>
      </w:r>
      <w:r w:rsidR="00374D26">
        <w:rPr>
          <w:rFonts w:ascii="Verdana" w:hAnsi="Verdana"/>
        </w:rPr>
        <w:t xml:space="preserve">the Commission shall publish a report of its finding on an </w:t>
      </w:r>
      <w:r w:rsidR="00374D26">
        <w:rPr>
          <w:rFonts w:ascii="Verdana" w:hAnsi="Verdana"/>
        </w:rPr>
        <w:tab/>
      </w:r>
      <w:r w:rsidR="00374D26">
        <w:rPr>
          <w:rFonts w:ascii="Verdana" w:hAnsi="Verdana"/>
        </w:rPr>
        <w:tab/>
      </w:r>
      <w:r w:rsidR="005C1A56">
        <w:rPr>
          <w:rFonts w:ascii="Verdana" w:hAnsi="Verdana"/>
        </w:rPr>
        <w:tab/>
      </w:r>
      <w:r w:rsidR="00374D26">
        <w:rPr>
          <w:rFonts w:ascii="Verdana" w:hAnsi="Verdana"/>
        </w:rPr>
        <w:t>investigation</w:t>
      </w:r>
      <w:r w:rsidRPr="00834CB5">
        <w:rPr>
          <w:rFonts w:ascii="Verdana" w:hAnsi="Verdana"/>
        </w:rPr>
        <w:br/>
      </w:r>
    </w:p>
    <w:p w14:paraId="139813AA"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(9)</w:t>
      </w:r>
      <w:r w:rsidRPr="00834CB5">
        <w:rPr>
          <w:rFonts w:ascii="Verdana" w:hAnsi="Verdana"/>
        </w:rPr>
        <w:tab/>
        <w:t>The Commission may decide to publish its advice and the outcome of its research and investigations.</w:t>
      </w:r>
      <w:r w:rsidRPr="00834CB5">
        <w:rPr>
          <w:rFonts w:ascii="Verdana" w:hAnsi="Verdana"/>
        </w:rPr>
        <w:br/>
      </w:r>
    </w:p>
    <w:p w14:paraId="4C371DF9" w14:textId="668A6A3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(10)</w:t>
      </w:r>
      <w:r w:rsidRPr="00834CB5">
        <w:rPr>
          <w:rFonts w:ascii="Verdana" w:hAnsi="Verdana"/>
        </w:rPr>
        <w:tab/>
        <w:t>The Commission shall do all that it can to ensure the establishment of the committee referred to in paragraph 10 of that section of that Agreement.</w:t>
      </w:r>
      <w:r w:rsidR="00C5341F">
        <w:rPr>
          <w:rFonts w:ascii="Verdana" w:hAnsi="Verdana"/>
        </w:rPr>
        <w:br/>
      </w:r>
      <w:r w:rsidR="00C5341F">
        <w:rPr>
          <w:rFonts w:ascii="Verdana" w:hAnsi="Verdana"/>
        </w:rPr>
        <w:br/>
      </w:r>
      <w:r w:rsidR="002C5BAD">
        <w:rPr>
          <w:rFonts w:ascii="Verdana" w:hAnsi="Verdana"/>
        </w:rPr>
        <w:t>(a)</w:t>
      </w:r>
      <w:r w:rsidR="002C5BAD">
        <w:rPr>
          <w:rFonts w:ascii="Verdana" w:hAnsi="Verdana"/>
        </w:rPr>
        <w:tab/>
        <w:t xml:space="preserve">For functions of the Commission in relation to Article 2(1) of </w:t>
      </w:r>
      <w:r w:rsidR="002C5BAD">
        <w:rPr>
          <w:rFonts w:ascii="Verdana" w:hAnsi="Verdana"/>
        </w:rPr>
        <w:tab/>
      </w:r>
      <w:r w:rsidR="002C5BAD">
        <w:rPr>
          <w:rFonts w:ascii="Verdana" w:hAnsi="Verdana"/>
        </w:rPr>
        <w:tab/>
        <w:t xml:space="preserve">the Protocol on Ireland/Northern Ireland in the EU </w:t>
      </w:r>
      <w:r w:rsidR="002C5BAD">
        <w:rPr>
          <w:rFonts w:ascii="Verdana" w:hAnsi="Verdana"/>
        </w:rPr>
        <w:tab/>
      </w:r>
      <w:r w:rsidR="002C5BAD">
        <w:rPr>
          <w:rFonts w:ascii="Verdana" w:hAnsi="Verdana"/>
        </w:rPr>
        <w:tab/>
      </w:r>
      <w:r w:rsidR="002C5BAD">
        <w:rPr>
          <w:rFonts w:ascii="Verdana" w:hAnsi="Verdana"/>
        </w:rPr>
        <w:tab/>
      </w:r>
      <w:r w:rsidR="002C5BAD">
        <w:rPr>
          <w:rFonts w:ascii="Verdana" w:hAnsi="Verdana"/>
        </w:rPr>
        <w:tab/>
      </w:r>
      <w:r w:rsidR="005C1A56">
        <w:rPr>
          <w:rFonts w:ascii="Verdana" w:hAnsi="Verdana"/>
        </w:rPr>
        <w:tab/>
      </w:r>
      <w:r w:rsidR="002C5BAD">
        <w:rPr>
          <w:rFonts w:ascii="Verdana" w:hAnsi="Verdana"/>
        </w:rPr>
        <w:t xml:space="preserve">withdrawal agreement (rights of individuals), see sections </w:t>
      </w:r>
      <w:r w:rsidR="002C5BAD">
        <w:rPr>
          <w:rFonts w:ascii="Verdana" w:hAnsi="Verdana"/>
        </w:rPr>
        <w:tab/>
      </w:r>
      <w:r w:rsidR="002C5BAD">
        <w:rPr>
          <w:rFonts w:ascii="Verdana" w:hAnsi="Verdana"/>
        </w:rPr>
        <w:tab/>
      </w:r>
      <w:r w:rsidR="005C1A56">
        <w:rPr>
          <w:rFonts w:ascii="Verdana" w:hAnsi="Verdana"/>
        </w:rPr>
        <w:tab/>
      </w:r>
      <w:r w:rsidR="002C5BAD">
        <w:rPr>
          <w:rFonts w:ascii="Verdana" w:hAnsi="Verdana"/>
        </w:rPr>
        <w:t>78A to 78E.</w:t>
      </w:r>
      <w:r w:rsidRPr="00834CB5">
        <w:rPr>
          <w:rFonts w:ascii="Verdana" w:hAnsi="Verdana"/>
        </w:rPr>
        <w:br/>
      </w:r>
    </w:p>
    <w:p w14:paraId="7985C2A7" w14:textId="77777777" w:rsidR="00834CB5" w:rsidRPr="00834CB5" w:rsidRDefault="00834CB5" w:rsidP="00834CB5">
      <w:pPr>
        <w:autoSpaceDE w:val="0"/>
        <w:autoSpaceDN w:val="0"/>
        <w:adjustRightInd w:val="0"/>
        <w:ind w:left="1134" w:hanging="567"/>
        <w:rPr>
          <w:rFonts w:ascii="Verdana" w:hAnsi="Verdana"/>
        </w:rPr>
      </w:pPr>
      <w:r w:rsidRPr="00834CB5">
        <w:rPr>
          <w:rFonts w:ascii="Verdana" w:hAnsi="Verdana"/>
        </w:rPr>
        <w:t>(11)</w:t>
      </w:r>
      <w:r w:rsidRPr="00834CB5">
        <w:rPr>
          <w:rFonts w:ascii="Verdana" w:hAnsi="Verdana"/>
        </w:rPr>
        <w:tab/>
        <w:t xml:space="preserve">In this section –  </w:t>
      </w:r>
    </w:p>
    <w:p w14:paraId="1B8981C6" w14:textId="77777777" w:rsidR="00834CB5" w:rsidRPr="00834CB5" w:rsidRDefault="00834CB5" w:rsidP="00834CB5">
      <w:pPr>
        <w:autoSpaceDE w:val="0"/>
        <w:autoSpaceDN w:val="0"/>
        <w:adjustRightInd w:val="0"/>
        <w:ind w:left="1134" w:hanging="567"/>
        <w:rPr>
          <w:rFonts w:ascii="Verdana" w:hAnsi="Verdana"/>
        </w:rPr>
      </w:pPr>
    </w:p>
    <w:p w14:paraId="05443B36"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(a)</w:t>
      </w:r>
      <w:r w:rsidRPr="00834CB5">
        <w:rPr>
          <w:rFonts w:ascii="Verdana" w:hAnsi="Verdana"/>
        </w:rPr>
        <w:tab/>
        <w:t>a reference to the Assembly includes a reference to a committee of the Assembly;</w:t>
      </w:r>
    </w:p>
    <w:p w14:paraId="25A03586" w14:textId="77777777" w:rsidR="00834CB5" w:rsidRPr="00834CB5" w:rsidRDefault="00834CB5" w:rsidP="00834CB5">
      <w:pPr>
        <w:autoSpaceDE w:val="0"/>
        <w:autoSpaceDN w:val="0"/>
        <w:adjustRightInd w:val="0"/>
        <w:ind w:left="1701" w:hanging="567"/>
        <w:rPr>
          <w:rFonts w:ascii="Verdana" w:hAnsi="Verdana"/>
        </w:rPr>
      </w:pPr>
    </w:p>
    <w:p w14:paraId="0E322448" w14:textId="77777777" w:rsidR="00834CB5" w:rsidRPr="00834CB5" w:rsidRDefault="00834CB5" w:rsidP="00834CB5">
      <w:pPr>
        <w:autoSpaceDE w:val="0"/>
        <w:autoSpaceDN w:val="0"/>
        <w:adjustRightInd w:val="0"/>
        <w:ind w:left="1701" w:hanging="567"/>
        <w:rPr>
          <w:rFonts w:ascii="Verdana" w:hAnsi="Verdana"/>
        </w:rPr>
      </w:pPr>
      <w:r w:rsidRPr="00834CB5">
        <w:rPr>
          <w:rFonts w:ascii="Verdana" w:hAnsi="Verdana"/>
        </w:rPr>
        <w:t>(b)</w:t>
      </w:r>
      <w:r w:rsidRPr="00834CB5">
        <w:rPr>
          <w:rFonts w:ascii="Verdana" w:hAnsi="Verdana"/>
        </w:rPr>
        <w:tab/>
        <w:t>“human rights” includes the Convention rights.</w:t>
      </w:r>
    </w:p>
    <w:p w14:paraId="34A6A663" w14:textId="77777777" w:rsidR="00834CB5" w:rsidRPr="00834CB5" w:rsidRDefault="00834CB5" w:rsidP="00834CB5">
      <w:pPr>
        <w:rPr>
          <w:rFonts w:ascii="Verdana" w:hAnsi="Verdana"/>
          <w:b/>
          <w:bCs/>
          <w:sz w:val="28"/>
          <w:szCs w:val="28"/>
        </w:rPr>
      </w:pPr>
    </w:p>
    <w:p w14:paraId="784A01B2" w14:textId="77777777" w:rsidR="00834CB5" w:rsidRPr="00834CB5" w:rsidRDefault="00834CB5" w:rsidP="00834CB5">
      <w:pPr>
        <w:rPr>
          <w:rFonts w:ascii="Verdana" w:hAnsi="Verdana"/>
          <w:b/>
          <w:bCs/>
        </w:rPr>
      </w:pPr>
      <w:r w:rsidRPr="00834CB5">
        <w:rPr>
          <w:rFonts w:ascii="Verdana" w:hAnsi="Verdana"/>
          <w:b/>
          <w:bCs/>
        </w:rPr>
        <w:br w:type="page"/>
        <w:t xml:space="preserve">Assistance by the Commission </w:t>
      </w:r>
    </w:p>
    <w:p w14:paraId="4A3012C8" w14:textId="77777777" w:rsidR="00834CB5" w:rsidRPr="00834CB5" w:rsidRDefault="00834CB5" w:rsidP="00834CB5">
      <w:pPr>
        <w:rPr>
          <w:rFonts w:ascii="Verdana" w:hAnsi="Verdana"/>
        </w:rPr>
      </w:pPr>
    </w:p>
    <w:p w14:paraId="314D6C15" w14:textId="77777777" w:rsidR="00834CB5" w:rsidRPr="00834CB5" w:rsidRDefault="00834CB5" w:rsidP="00834CB5">
      <w:pPr>
        <w:tabs>
          <w:tab w:val="left" w:pos="540"/>
        </w:tabs>
        <w:ind w:left="1134" w:hanging="1134"/>
        <w:rPr>
          <w:rFonts w:ascii="Verdana" w:hAnsi="Verdana"/>
          <w:color w:val="000000"/>
        </w:rPr>
      </w:pPr>
      <w:r w:rsidRPr="00834CB5">
        <w:rPr>
          <w:rFonts w:ascii="Verdana" w:hAnsi="Verdana"/>
          <w:color w:val="000000"/>
        </w:rPr>
        <w:t>70.</w:t>
      </w:r>
      <w:r w:rsidRPr="00834CB5">
        <w:rPr>
          <w:rFonts w:ascii="Verdana" w:hAnsi="Verdana"/>
          <w:color w:val="000000"/>
        </w:rPr>
        <w:tab/>
        <w:t>(1)</w:t>
      </w:r>
      <w:r w:rsidRPr="00834CB5">
        <w:rPr>
          <w:rFonts w:ascii="Verdana" w:hAnsi="Verdana"/>
          <w:color w:val="000000"/>
        </w:rPr>
        <w:tab/>
        <w:t>This section applies to –</w:t>
      </w:r>
    </w:p>
    <w:p w14:paraId="02382AEA" w14:textId="77777777" w:rsidR="00834CB5" w:rsidRPr="00834CB5" w:rsidRDefault="00834CB5" w:rsidP="00834CB5">
      <w:pPr>
        <w:ind w:left="1440"/>
        <w:rPr>
          <w:rFonts w:ascii="Verdana" w:hAnsi="Verdana"/>
          <w:bCs/>
          <w:color w:val="000000"/>
        </w:rPr>
      </w:pPr>
    </w:p>
    <w:p w14:paraId="3FD2F8D9" w14:textId="77777777" w:rsidR="00834CB5" w:rsidRPr="00834CB5" w:rsidRDefault="00834CB5" w:rsidP="00834CB5">
      <w:pPr>
        <w:ind w:left="1701" w:hanging="567"/>
        <w:rPr>
          <w:rFonts w:ascii="Verdana" w:hAnsi="Verdana"/>
          <w:bCs/>
          <w:color w:val="000000"/>
        </w:rPr>
      </w:pPr>
      <w:r w:rsidRPr="00834CB5">
        <w:rPr>
          <w:rFonts w:ascii="Verdana" w:hAnsi="Verdana"/>
          <w:bCs/>
          <w:color w:val="000000"/>
        </w:rPr>
        <w:t xml:space="preserve">(a) </w:t>
      </w:r>
      <w:r w:rsidRPr="00834CB5">
        <w:rPr>
          <w:rFonts w:ascii="Verdana" w:hAnsi="Verdana"/>
          <w:bCs/>
          <w:color w:val="000000"/>
        </w:rPr>
        <w:tab/>
        <w:t>proceedings involving law or practice relating to the protection of human rights which a person in Northern Ireland has commenced, or wishes to commence; or</w:t>
      </w:r>
      <w:r w:rsidRPr="00834CB5">
        <w:rPr>
          <w:rFonts w:ascii="Verdana" w:hAnsi="Verdana"/>
          <w:bCs/>
          <w:color w:val="000000"/>
        </w:rPr>
        <w:br/>
      </w:r>
    </w:p>
    <w:p w14:paraId="1BA16C43" w14:textId="77777777" w:rsidR="00834CB5" w:rsidRPr="00834CB5" w:rsidRDefault="00834CB5" w:rsidP="00834CB5">
      <w:pPr>
        <w:ind w:left="1701" w:hanging="567"/>
        <w:rPr>
          <w:rFonts w:ascii="Verdana" w:hAnsi="Verdana"/>
          <w:color w:val="000000"/>
        </w:rPr>
      </w:pPr>
      <w:r w:rsidRPr="00834CB5">
        <w:rPr>
          <w:rFonts w:ascii="Verdana" w:hAnsi="Verdana"/>
          <w:bCs/>
          <w:color w:val="000000"/>
        </w:rPr>
        <w:t xml:space="preserve">(b) </w:t>
      </w:r>
      <w:r w:rsidRPr="00834CB5">
        <w:rPr>
          <w:rFonts w:ascii="Verdana" w:hAnsi="Verdana"/>
          <w:bCs/>
          <w:color w:val="000000"/>
        </w:rPr>
        <w:tab/>
        <w:t>proceedings in the course of which such a person relies, or wishes to rely, on such law or practice.</w:t>
      </w:r>
    </w:p>
    <w:p w14:paraId="1AC2FF23" w14:textId="77777777" w:rsidR="00834CB5" w:rsidRPr="00834CB5" w:rsidRDefault="00834CB5" w:rsidP="00834CB5">
      <w:pPr>
        <w:ind w:left="1134" w:hanging="567"/>
        <w:rPr>
          <w:rFonts w:ascii="Verdana" w:hAnsi="Verdana"/>
          <w:color w:val="000000"/>
        </w:rPr>
      </w:pPr>
    </w:p>
    <w:p w14:paraId="45C2AF6A" w14:textId="77777777" w:rsidR="00834CB5" w:rsidRPr="00834CB5" w:rsidRDefault="00834CB5" w:rsidP="00834CB5">
      <w:pPr>
        <w:ind w:left="1134" w:hanging="567"/>
        <w:rPr>
          <w:rFonts w:ascii="Verdana" w:hAnsi="Verdana"/>
          <w:color w:val="000000"/>
        </w:rPr>
      </w:pPr>
      <w:r w:rsidRPr="00834CB5">
        <w:rPr>
          <w:rFonts w:ascii="Verdana" w:hAnsi="Verdana"/>
          <w:color w:val="000000"/>
        </w:rPr>
        <w:t xml:space="preserve">(2) </w:t>
      </w:r>
      <w:r w:rsidRPr="00834CB5">
        <w:rPr>
          <w:rFonts w:ascii="Verdana" w:hAnsi="Verdana"/>
          <w:color w:val="000000"/>
        </w:rPr>
        <w:tab/>
        <w:t>Where the person applies to the Northern Ireland Human Rights Commission for assistance in relation to proceedings to which this section applies, the Commission may grant the application on any of the following grounds –</w:t>
      </w:r>
    </w:p>
    <w:p w14:paraId="58D05D35" w14:textId="77777777" w:rsidR="00834CB5" w:rsidRPr="00834CB5" w:rsidRDefault="00834CB5" w:rsidP="00834CB5">
      <w:pPr>
        <w:ind w:left="1701" w:hanging="567"/>
        <w:rPr>
          <w:rFonts w:ascii="Verdana" w:hAnsi="Verdana"/>
          <w:bCs/>
          <w:color w:val="000000"/>
        </w:rPr>
      </w:pPr>
    </w:p>
    <w:p w14:paraId="4C94A314" w14:textId="77777777" w:rsidR="00834CB5" w:rsidRPr="00834CB5" w:rsidRDefault="00834CB5" w:rsidP="00834CB5">
      <w:pPr>
        <w:ind w:left="1701" w:hanging="567"/>
        <w:rPr>
          <w:rFonts w:ascii="Verdana" w:hAnsi="Verdana"/>
          <w:bCs/>
          <w:color w:val="000000"/>
        </w:rPr>
      </w:pPr>
      <w:r w:rsidRPr="00834CB5">
        <w:rPr>
          <w:rFonts w:ascii="Verdana" w:hAnsi="Verdana"/>
          <w:bCs/>
          <w:color w:val="000000"/>
        </w:rPr>
        <w:t xml:space="preserve">(a) </w:t>
      </w:r>
      <w:r w:rsidRPr="00834CB5">
        <w:rPr>
          <w:rFonts w:ascii="Verdana" w:hAnsi="Verdana"/>
          <w:bCs/>
          <w:color w:val="000000"/>
        </w:rPr>
        <w:tab/>
        <w:t>that the case raises a question of principle;</w:t>
      </w:r>
      <w:r w:rsidRPr="00834CB5">
        <w:rPr>
          <w:rFonts w:ascii="Verdana" w:hAnsi="Verdana"/>
          <w:bCs/>
          <w:color w:val="000000"/>
        </w:rPr>
        <w:br/>
      </w:r>
    </w:p>
    <w:p w14:paraId="7D411486" w14:textId="77777777" w:rsidR="00834CB5" w:rsidRPr="00834CB5" w:rsidRDefault="00834CB5" w:rsidP="00834CB5">
      <w:pPr>
        <w:ind w:left="1701" w:hanging="567"/>
        <w:rPr>
          <w:rFonts w:ascii="Verdana" w:hAnsi="Verdana"/>
          <w:bCs/>
          <w:color w:val="000000"/>
        </w:rPr>
      </w:pPr>
      <w:r w:rsidRPr="00834CB5">
        <w:rPr>
          <w:rFonts w:ascii="Verdana" w:hAnsi="Verdana"/>
          <w:bCs/>
          <w:color w:val="000000"/>
        </w:rPr>
        <w:t xml:space="preserve">(b) </w:t>
      </w:r>
      <w:r w:rsidRPr="00834CB5">
        <w:rPr>
          <w:rFonts w:ascii="Verdana" w:hAnsi="Verdana"/>
          <w:bCs/>
          <w:color w:val="000000"/>
        </w:rPr>
        <w:tab/>
        <w:t>that it would be unreasonable to expect the person to deal with the case without assistance because of its complexity, or because of the person's position in relation to another person involved, or for some other reason;</w:t>
      </w:r>
      <w:r w:rsidRPr="00834CB5">
        <w:rPr>
          <w:rFonts w:ascii="Verdana" w:hAnsi="Verdana"/>
          <w:bCs/>
          <w:color w:val="000000"/>
        </w:rPr>
        <w:br/>
      </w:r>
    </w:p>
    <w:p w14:paraId="44BD45DA" w14:textId="77777777" w:rsidR="00834CB5" w:rsidRPr="00834CB5" w:rsidRDefault="00834CB5" w:rsidP="00834CB5">
      <w:pPr>
        <w:ind w:left="1701" w:hanging="567"/>
        <w:rPr>
          <w:rFonts w:ascii="Verdana" w:hAnsi="Verdana"/>
          <w:color w:val="000000"/>
        </w:rPr>
      </w:pPr>
      <w:r w:rsidRPr="00834CB5">
        <w:rPr>
          <w:rFonts w:ascii="Verdana" w:hAnsi="Verdana"/>
          <w:bCs/>
          <w:color w:val="000000"/>
        </w:rPr>
        <w:t xml:space="preserve">(c) </w:t>
      </w:r>
      <w:r w:rsidRPr="00834CB5">
        <w:rPr>
          <w:rFonts w:ascii="Verdana" w:hAnsi="Verdana"/>
          <w:bCs/>
          <w:color w:val="000000"/>
        </w:rPr>
        <w:tab/>
        <w:t>that there are other special circumstances which make it appropriate for the Commission to provide assistance.</w:t>
      </w:r>
    </w:p>
    <w:p w14:paraId="2C2D88B3" w14:textId="77777777" w:rsidR="00834CB5" w:rsidRPr="00834CB5" w:rsidRDefault="00834CB5" w:rsidP="00834CB5">
      <w:pPr>
        <w:ind w:left="1200"/>
        <w:rPr>
          <w:rFonts w:ascii="Verdana" w:hAnsi="Verdana"/>
          <w:color w:val="000000"/>
        </w:rPr>
      </w:pPr>
    </w:p>
    <w:p w14:paraId="69E1FFF6" w14:textId="77777777" w:rsidR="00834CB5" w:rsidRPr="00834CB5" w:rsidRDefault="00834CB5" w:rsidP="00834CB5">
      <w:pPr>
        <w:ind w:left="1134" w:hanging="567"/>
        <w:rPr>
          <w:rFonts w:ascii="Verdana" w:hAnsi="Verdana"/>
          <w:color w:val="000000"/>
        </w:rPr>
      </w:pPr>
      <w:r w:rsidRPr="00834CB5">
        <w:rPr>
          <w:rFonts w:ascii="Verdana" w:hAnsi="Verdana"/>
          <w:color w:val="000000"/>
        </w:rPr>
        <w:t xml:space="preserve">(3) </w:t>
      </w:r>
      <w:r w:rsidRPr="00834CB5">
        <w:rPr>
          <w:rFonts w:ascii="Verdana" w:hAnsi="Verdana"/>
          <w:color w:val="000000"/>
        </w:rPr>
        <w:tab/>
        <w:t>Where the Commission grants an application under subsection (2) it may –</w:t>
      </w:r>
    </w:p>
    <w:p w14:paraId="1E255E68" w14:textId="77777777" w:rsidR="00834CB5" w:rsidRPr="00834CB5" w:rsidRDefault="00834CB5" w:rsidP="00834CB5">
      <w:pPr>
        <w:ind w:left="1134" w:hanging="567"/>
        <w:rPr>
          <w:rFonts w:ascii="Verdana" w:hAnsi="Verdana"/>
          <w:color w:val="000000"/>
        </w:rPr>
      </w:pPr>
    </w:p>
    <w:p w14:paraId="1AA36DB0" w14:textId="77777777" w:rsidR="00834CB5" w:rsidRPr="00834CB5" w:rsidRDefault="00834CB5" w:rsidP="00834CB5">
      <w:pPr>
        <w:ind w:left="1701" w:hanging="567"/>
        <w:rPr>
          <w:rFonts w:ascii="Verdana" w:hAnsi="Verdana"/>
          <w:bCs/>
          <w:color w:val="000000"/>
        </w:rPr>
      </w:pPr>
      <w:r w:rsidRPr="00834CB5">
        <w:rPr>
          <w:rFonts w:ascii="Verdana" w:hAnsi="Verdana"/>
          <w:bCs/>
          <w:color w:val="000000"/>
        </w:rPr>
        <w:t xml:space="preserve">(a) </w:t>
      </w:r>
      <w:r w:rsidRPr="00834CB5">
        <w:rPr>
          <w:rFonts w:ascii="Verdana" w:hAnsi="Verdana"/>
          <w:bCs/>
          <w:color w:val="000000"/>
        </w:rPr>
        <w:tab/>
        <w:t>provide, or arrange for the provision of, legal advice;</w:t>
      </w:r>
      <w:r w:rsidRPr="00834CB5">
        <w:rPr>
          <w:rFonts w:ascii="Verdana" w:hAnsi="Verdana"/>
          <w:bCs/>
          <w:color w:val="000000"/>
        </w:rPr>
        <w:br/>
      </w:r>
    </w:p>
    <w:p w14:paraId="0AB3AB5E" w14:textId="77777777" w:rsidR="00834CB5" w:rsidRPr="00834CB5" w:rsidRDefault="00834CB5" w:rsidP="00834CB5">
      <w:pPr>
        <w:ind w:left="1701" w:hanging="567"/>
        <w:rPr>
          <w:rFonts w:ascii="Verdana" w:hAnsi="Verdana"/>
          <w:bCs/>
          <w:color w:val="000000"/>
        </w:rPr>
      </w:pPr>
      <w:r w:rsidRPr="00834CB5">
        <w:rPr>
          <w:rFonts w:ascii="Verdana" w:hAnsi="Verdana"/>
          <w:bCs/>
          <w:color w:val="000000"/>
        </w:rPr>
        <w:t xml:space="preserve">(b) </w:t>
      </w:r>
      <w:r w:rsidRPr="00834CB5">
        <w:rPr>
          <w:rFonts w:ascii="Verdana" w:hAnsi="Verdana"/>
          <w:bCs/>
          <w:color w:val="000000"/>
        </w:rPr>
        <w:tab/>
        <w:t>arrange for the provision of legal representation;</w:t>
      </w:r>
      <w:r w:rsidRPr="00834CB5">
        <w:rPr>
          <w:rFonts w:ascii="Verdana" w:hAnsi="Verdana"/>
          <w:bCs/>
          <w:color w:val="000000"/>
        </w:rPr>
        <w:br/>
      </w:r>
    </w:p>
    <w:p w14:paraId="29C1F1FE" w14:textId="77777777" w:rsidR="00834CB5" w:rsidRPr="00834CB5" w:rsidRDefault="00834CB5" w:rsidP="00834CB5">
      <w:pPr>
        <w:ind w:left="1701" w:hanging="567"/>
        <w:rPr>
          <w:rFonts w:ascii="Verdana" w:hAnsi="Verdana"/>
          <w:color w:val="000000"/>
        </w:rPr>
      </w:pPr>
      <w:r w:rsidRPr="00834CB5">
        <w:rPr>
          <w:rFonts w:ascii="Verdana" w:hAnsi="Verdana"/>
          <w:bCs/>
          <w:color w:val="000000"/>
        </w:rPr>
        <w:t xml:space="preserve">(c) </w:t>
      </w:r>
      <w:r w:rsidRPr="00834CB5">
        <w:rPr>
          <w:rFonts w:ascii="Verdana" w:hAnsi="Verdana"/>
          <w:bCs/>
          <w:color w:val="000000"/>
        </w:rPr>
        <w:tab/>
        <w:t>provide any other assistance which it thinks appropriate.</w:t>
      </w:r>
    </w:p>
    <w:p w14:paraId="106D63A2" w14:textId="77777777" w:rsidR="00834CB5" w:rsidRPr="00834CB5" w:rsidRDefault="00834CB5" w:rsidP="00834CB5">
      <w:pPr>
        <w:ind w:left="1134" w:hanging="567"/>
        <w:rPr>
          <w:rFonts w:ascii="Verdana" w:hAnsi="Verdana"/>
          <w:color w:val="000000"/>
        </w:rPr>
      </w:pPr>
    </w:p>
    <w:p w14:paraId="4F9406D5" w14:textId="77777777" w:rsidR="00834CB5" w:rsidRPr="00834CB5" w:rsidRDefault="00834CB5" w:rsidP="00834CB5">
      <w:pPr>
        <w:ind w:left="1134" w:hanging="567"/>
        <w:rPr>
          <w:rFonts w:ascii="Verdana" w:hAnsi="Verdana"/>
          <w:color w:val="000000"/>
        </w:rPr>
      </w:pPr>
      <w:r w:rsidRPr="00834CB5">
        <w:rPr>
          <w:rFonts w:ascii="Verdana" w:hAnsi="Verdana"/>
          <w:color w:val="000000"/>
        </w:rPr>
        <w:t xml:space="preserve">(4) </w:t>
      </w:r>
      <w:r w:rsidRPr="00834CB5">
        <w:rPr>
          <w:rFonts w:ascii="Verdana" w:hAnsi="Verdana"/>
          <w:color w:val="000000"/>
        </w:rPr>
        <w:tab/>
        <w:t>Arrangements made by the Commission for the provision of assistance to a person may include provision for recovery of expenses from the person in certain circumstances.</w:t>
      </w:r>
    </w:p>
    <w:p w14:paraId="7CD6F011" w14:textId="77777777" w:rsidR="00834CB5" w:rsidRPr="00834CB5" w:rsidRDefault="00834CB5" w:rsidP="00834CB5">
      <w:pPr>
        <w:ind w:left="1134" w:hanging="567"/>
        <w:rPr>
          <w:rFonts w:ascii="Verdana" w:hAnsi="Verdana"/>
          <w:color w:val="000000"/>
        </w:rPr>
      </w:pPr>
    </w:p>
    <w:p w14:paraId="47BC0CF7" w14:textId="660A853F" w:rsidR="00EF3E62" w:rsidRPr="001B705D" w:rsidRDefault="00834CB5" w:rsidP="00834CB5">
      <w:pPr>
        <w:rPr>
          <w:rFonts w:ascii="Verdana" w:hAnsi="Verdana"/>
          <w:b/>
          <w:bCs/>
        </w:rPr>
      </w:pPr>
      <w:r w:rsidRPr="00834CB5">
        <w:rPr>
          <w:rFonts w:ascii="Verdana" w:hAnsi="Verdana"/>
          <w:b/>
          <w:bCs/>
          <w:sz w:val="28"/>
          <w:szCs w:val="28"/>
        </w:rPr>
        <w:br w:type="page"/>
      </w:r>
      <w:r w:rsidR="00EF3E62" w:rsidRPr="001B705D">
        <w:rPr>
          <w:rFonts w:ascii="Verdana" w:hAnsi="Verdana"/>
          <w:b/>
          <w:bCs/>
        </w:rPr>
        <w:t>Protections deriving from EU withdrawal agreement</w:t>
      </w:r>
      <w:r w:rsidR="006D7778" w:rsidRPr="001B705D">
        <w:rPr>
          <w:rFonts w:ascii="Verdana" w:hAnsi="Verdana"/>
          <w:b/>
          <w:bCs/>
        </w:rPr>
        <w:br/>
      </w:r>
    </w:p>
    <w:p w14:paraId="61C49CCE" w14:textId="0E1DDCEB" w:rsidR="006D7778" w:rsidRPr="001B705D" w:rsidRDefault="006D7778" w:rsidP="00834CB5">
      <w:pPr>
        <w:rPr>
          <w:rFonts w:ascii="Verdana" w:hAnsi="Verdana"/>
          <w:b/>
          <w:bCs/>
        </w:rPr>
      </w:pPr>
      <w:r w:rsidRPr="001B705D">
        <w:rPr>
          <w:rFonts w:ascii="Verdana" w:hAnsi="Verdana"/>
          <w:b/>
          <w:bCs/>
        </w:rPr>
        <w:t xml:space="preserve">Functions in relation to EU </w:t>
      </w:r>
      <w:r w:rsidR="009E3C23" w:rsidRPr="001B705D">
        <w:rPr>
          <w:rFonts w:ascii="Verdana" w:hAnsi="Verdana"/>
          <w:b/>
          <w:bCs/>
        </w:rPr>
        <w:t>withdrawal agreement</w:t>
      </w:r>
    </w:p>
    <w:p w14:paraId="001EF5BD" w14:textId="77777777" w:rsidR="00EF3E62" w:rsidRDefault="00EF3E62" w:rsidP="00834CB5">
      <w:pPr>
        <w:rPr>
          <w:rFonts w:ascii="Verdana" w:hAnsi="Verdana"/>
          <w:b/>
          <w:bCs/>
          <w:sz w:val="28"/>
          <w:szCs w:val="28"/>
        </w:rPr>
      </w:pPr>
    </w:p>
    <w:p w14:paraId="616D3083" w14:textId="77777777" w:rsidR="00A05FEB" w:rsidRDefault="00CC681A" w:rsidP="00A05FEB">
      <w:pPr>
        <w:pStyle w:val="legclearfix"/>
        <w:shd w:val="clear" w:color="auto" w:fill="FFFFFF"/>
        <w:spacing w:before="0" w:beforeAutospacing="0" w:after="0" w:afterAutospacing="0"/>
        <w:ind w:left="1134" w:hanging="1134"/>
        <w:rPr>
          <w:rStyle w:val="legaddition"/>
          <w:rFonts w:ascii="Verdana" w:hAnsi="Verdana" w:cs="Arial"/>
          <w:color w:val="000000"/>
        </w:rPr>
      </w:pPr>
      <w:r w:rsidRPr="00CC681A">
        <w:rPr>
          <w:rFonts w:ascii="Verdana" w:hAnsi="Verdana"/>
        </w:rPr>
        <w:t>78A.</w:t>
      </w:r>
      <w:r w:rsidR="00A05FEB" w:rsidRPr="00A05FEB">
        <w:rPr>
          <w:rStyle w:val="legaddition"/>
          <w:rFonts w:ascii="Verdana" w:hAnsi="Verdana" w:cs="Arial"/>
          <w:color w:val="000000"/>
        </w:rPr>
        <w:t>(1)</w:t>
      </w:r>
      <w:r w:rsidR="00A05FEB">
        <w:rPr>
          <w:rStyle w:val="legaddition"/>
          <w:rFonts w:ascii="Verdana" w:hAnsi="Verdana" w:cs="Arial"/>
          <w:color w:val="000000"/>
        </w:rPr>
        <w:tab/>
      </w:r>
      <w:r w:rsidR="00A05FEB" w:rsidRPr="00A05FEB">
        <w:rPr>
          <w:rStyle w:val="legaddition"/>
          <w:rFonts w:ascii="Verdana" w:hAnsi="Verdana" w:cs="Arial"/>
          <w:color w:val="000000"/>
        </w:rPr>
        <w:t>The Northern Ireland Human Rights Commission must monitor the implementation of Article 2(1) of the Protocol on Ireland/Northern Ireland in the EU withdrawal agreement (rights of individuals).</w:t>
      </w:r>
    </w:p>
    <w:p w14:paraId="64D439E5" w14:textId="3ADF325F" w:rsidR="00A05FEB" w:rsidRPr="00A05FEB" w:rsidRDefault="00A05FEB" w:rsidP="00A05FEB">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 xml:space="preserve">       </w:t>
      </w:r>
      <w:r w:rsidRPr="00A05FEB">
        <w:rPr>
          <w:rStyle w:val="legaddition"/>
          <w:rFonts w:ascii="Verdana" w:hAnsi="Verdana" w:cs="Arial"/>
          <w:color w:val="000000"/>
        </w:rPr>
        <w:t>(2)</w:t>
      </w:r>
      <w:r>
        <w:rPr>
          <w:rStyle w:val="legaddition"/>
          <w:rFonts w:ascii="Verdana" w:hAnsi="Verdana" w:cs="Arial"/>
          <w:color w:val="000000"/>
        </w:rPr>
        <w:tab/>
      </w:r>
      <w:r w:rsidRPr="00A05FEB">
        <w:rPr>
          <w:rStyle w:val="legaddition"/>
          <w:rFonts w:ascii="Verdana" w:hAnsi="Verdana" w:cs="Arial"/>
          <w:color w:val="000000"/>
        </w:rPr>
        <w:t>The Commission must report to the Secretary of State and the Executive Office in Northern Ireland on the implementation of Article 2(1)—</w:t>
      </w:r>
      <w:r>
        <w:rPr>
          <w:rStyle w:val="legaddition"/>
          <w:rFonts w:ascii="Verdana" w:hAnsi="Verdana" w:cs="Arial"/>
          <w:color w:val="000000"/>
        </w:rPr>
        <w:br/>
      </w:r>
    </w:p>
    <w:p w14:paraId="3CBDF16A" w14:textId="1F9C2D9F" w:rsidR="00A05FEB" w:rsidRDefault="00A05FEB" w:rsidP="00A05FEB">
      <w:pPr>
        <w:pStyle w:val="legclearfix"/>
        <w:shd w:val="clear" w:color="auto" w:fill="FFFFFF"/>
        <w:spacing w:before="0" w:beforeAutospacing="0" w:after="0" w:afterAutospacing="0"/>
        <w:ind w:left="1701" w:hanging="567"/>
        <w:rPr>
          <w:rStyle w:val="legaddition"/>
          <w:rFonts w:ascii="Verdana" w:hAnsi="Verdana" w:cs="Arial"/>
          <w:color w:val="000000"/>
        </w:rPr>
      </w:pPr>
      <w:r w:rsidRPr="00A05FEB">
        <w:rPr>
          <w:rStyle w:val="legaddition"/>
          <w:rFonts w:ascii="Verdana" w:hAnsi="Verdana" w:cs="Arial"/>
          <w:color w:val="000000"/>
        </w:rPr>
        <w:t>(a)</w:t>
      </w:r>
      <w:r>
        <w:rPr>
          <w:rStyle w:val="legaddition"/>
          <w:rFonts w:ascii="Verdana" w:hAnsi="Verdana" w:cs="Arial"/>
          <w:color w:val="000000"/>
        </w:rPr>
        <w:tab/>
      </w:r>
      <w:r w:rsidRPr="00A05FEB">
        <w:rPr>
          <w:rStyle w:val="legaddition"/>
          <w:rFonts w:ascii="Verdana" w:hAnsi="Verdana" w:cs="Arial"/>
          <w:color w:val="000000"/>
        </w:rPr>
        <w:t>as soon as reasonably practicable after receipt of a general or specific request for such a report, and</w:t>
      </w:r>
    </w:p>
    <w:p w14:paraId="33BB2EEF" w14:textId="77777777"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p>
    <w:p w14:paraId="5DE34693" w14:textId="2902BFF5" w:rsidR="00A05FEB" w:rsidRDefault="00A05FEB" w:rsidP="00A05FEB">
      <w:pPr>
        <w:pStyle w:val="legclearfix"/>
        <w:shd w:val="clear" w:color="auto" w:fill="FFFFFF"/>
        <w:spacing w:before="0" w:beforeAutospacing="0" w:after="0" w:afterAutospacing="0"/>
        <w:ind w:left="1701" w:hanging="567"/>
        <w:rPr>
          <w:rStyle w:val="legaddition"/>
          <w:rFonts w:ascii="Verdana" w:hAnsi="Verdana" w:cs="Arial"/>
          <w:color w:val="000000"/>
        </w:rPr>
      </w:pPr>
      <w:r w:rsidRPr="00A05FEB">
        <w:rPr>
          <w:rStyle w:val="legaddition"/>
          <w:rFonts w:ascii="Verdana" w:hAnsi="Verdana" w:cs="Arial"/>
          <w:color w:val="000000"/>
        </w:rPr>
        <w:t>(b)</w:t>
      </w:r>
      <w:r>
        <w:rPr>
          <w:rStyle w:val="legaddition"/>
          <w:rFonts w:ascii="Verdana" w:hAnsi="Verdana" w:cs="Arial"/>
          <w:color w:val="000000"/>
        </w:rPr>
        <w:tab/>
      </w:r>
      <w:r w:rsidRPr="00A05FEB">
        <w:rPr>
          <w:rStyle w:val="legaddition"/>
          <w:rFonts w:ascii="Verdana" w:hAnsi="Verdana" w:cs="Arial"/>
          <w:color w:val="000000"/>
        </w:rPr>
        <w:t>on such other occasions as the Commission thinks appropriate.</w:t>
      </w:r>
    </w:p>
    <w:p w14:paraId="4C201004" w14:textId="77777777"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p>
    <w:p w14:paraId="731751C9" w14:textId="781CDEAE" w:rsidR="00A05FEB" w:rsidRDefault="00A05FEB" w:rsidP="00A05FEB">
      <w:pPr>
        <w:pStyle w:val="legclearfix"/>
        <w:shd w:val="clear" w:color="auto" w:fill="FFFFFF"/>
        <w:spacing w:before="0" w:beforeAutospacing="0" w:after="0" w:afterAutospacing="0"/>
        <w:ind w:left="1134" w:hanging="1134"/>
        <w:rPr>
          <w:rStyle w:val="legaddition"/>
          <w:rFonts w:ascii="Verdana" w:hAnsi="Verdana" w:cs="Arial"/>
          <w:color w:val="000000"/>
        </w:rPr>
      </w:pPr>
      <w:r>
        <w:rPr>
          <w:rStyle w:val="legaddition"/>
          <w:rFonts w:ascii="Verdana" w:hAnsi="Verdana" w:cs="Arial"/>
          <w:color w:val="000000"/>
        </w:rPr>
        <w:t xml:space="preserve">       </w:t>
      </w:r>
      <w:r w:rsidRPr="00A05FEB">
        <w:rPr>
          <w:rStyle w:val="legaddition"/>
          <w:rFonts w:ascii="Verdana" w:hAnsi="Verdana" w:cs="Arial"/>
          <w:color w:val="000000"/>
        </w:rPr>
        <w:t>(3)</w:t>
      </w:r>
      <w:r>
        <w:rPr>
          <w:rStyle w:val="legaddition"/>
          <w:rFonts w:ascii="Verdana" w:hAnsi="Verdana" w:cs="Arial"/>
          <w:color w:val="000000"/>
        </w:rPr>
        <w:tab/>
      </w:r>
      <w:r w:rsidRPr="00A05FEB">
        <w:rPr>
          <w:rStyle w:val="legaddition"/>
          <w:rFonts w:ascii="Verdana" w:hAnsi="Verdana" w:cs="Arial"/>
          <w:color w:val="000000"/>
        </w:rPr>
        <w:t>A report under subsection (2) may require the Secretary of State or the Executive Office in Northern Ireland to reply in writing to any recommendations contained in the report, explaining what steps have been taken or are planned in response to the recommendations.</w:t>
      </w:r>
    </w:p>
    <w:p w14:paraId="65844344" w14:textId="77777777" w:rsidR="00A05FEB" w:rsidRPr="00A05FEB" w:rsidRDefault="00A05FEB" w:rsidP="00A05FEB">
      <w:pPr>
        <w:pStyle w:val="legclearfix"/>
        <w:shd w:val="clear" w:color="auto" w:fill="FFFFFF"/>
        <w:spacing w:before="0" w:beforeAutospacing="0" w:after="0" w:afterAutospacing="0"/>
        <w:ind w:left="1134" w:hanging="1134"/>
        <w:rPr>
          <w:rFonts w:ascii="Verdana" w:hAnsi="Verdana" w:cs="Arial"/>
          <w:color w:val="000000"/>
        </w:rPr>
      </w:pPr>
    </w:p>
    <w:p w14:paraId="60A98ACC" w14:textId="4CC4CCA8" w:rsidR="00A05FEB" w:rsidRPr="00A05FEB" w:rsidRDefault="00A05FEB" w:rsidP="00A05FEB">
      <w:pPr>
        <w:pStyle w:val="legclearfix"/>
        <w:shd w:val="clear" w:color="auto" w:fill="FFFFFF"/>
        <w:spacing w:before="0" w:beforeAutospacing="0" w:after="0" w:afterAutospacing="0"/>
        <w:rPr>
          <w:rFonts w:ascii="Verdana" w:hAnsi="Verdana" w:cs="Arial"/>
          <w:color w:val="000000"/>
        </w:rPr>
      </w:pPr>
      <w:r>
        <w:rPr>
          <w:rStyle w:val="legaddition"/>
          <w:rFonts w:ascii="Verdana" w:hAnsi="Verdana" w:cs="Arial"/>
          <w:color w:val="000000"/>
        </w:rPr>
        <w:t xml:space="preserve">       </w:t>
      </w:r>
      <w:r w:rsidRPr="00A05FEB">
        <w:rPr>
          <w:rStyle w:val="legaddition"/>
          <w:rFonts w:ascii="Verdana" w:hAnsi="Verdana" w:cs="Arial"/>
          <w:color w:val="000000"/>
        </w:rPr>
        <w:t>(4)</w:t>
      </w:r>
      <w:r>
        <w:rPr>
          <w:rStyle w:val="legaddition"/>
          <w:rFonts w:ascii="Verdana" w:hAnsi="Verdana" w:cs="Arial"/>
          <w:color w:val="000000"/>
        </w:rPr>
        <w:tab/>
      </w:r>
      <w:r w:rsidRPr="00A05FEB">
        <w:rPr>
          <w:rStyle w:val="legaddition"/>
          <w:rFonts w:ascii="Verdana" w:hAnsi="Verdana" w:cs="Arial"/>
          <w:color w:val="000000"/>
        </w:rPr>
        <w:t>On receiving a report under subsection (2)—</w:t>
      </w:r>
      <w:r>
        <w:rPr>
          <w:rStyle w:val="legaddition"/>
          <w:rFonts w:ascii="Verdana" w:hAnsi="Verdana" w:cs="Arial"/>
          <w:color w:val="000000"/>
        </w:rPr>
        <w:br/>
      </w:r>
    </w:p>
    <w:p w14:paraId="633E9AD6" w14:textId="4EC43486" w:rsidR="00A05FEB" w:rsidRDefault="00A05FEB" w:rsidP="00A05FEB">
      <w:pPr>
        <w:pStyle w:val="legclearfix"/>
        <w:shd w:val="clear" w:color="auto" w:fill="FFFFFF"/>
        <w:spacing w:before="0" w:beforeAutospacing="0" w:after="0" w:afterAutospacing="0"/>
        <w:ind w:left="1701" w:hanging="567"/>
        <w:rPr>
          <w:rStyle w:val="legaddition"/>
          <w:rFonts w:ascii="Verdana" w:hAnsi="Verdana" w:cs="Arial"/>
          <w:color w:val="000000"/>
        </w:rPr>
      </w:pPr>
      <w:r w:rsidRPr="00A05FEB">
        <w:rPr>
          <w:rStyle w:val="legaddition"/>
          <w:rFonts w:ascii="Verdana" w:hAnsi="Verdana" w:cs="Arial"/>
          <w:color w:val="000000"/>
        </w:rPr>
        <w:t>(a)</w:t>
      </w:r>
      <w:r>
        <w:rPr>
          <w:rStyle w:val="legaddition"/>
          <w:rFonts w:ascii="Verdana" w:hAnsi="Verdana" w:cs="Arial"/>
          <w:color w:val="000000"/>
        </w:rPr>
        <w:tab/>
      </w:r>
      <w:r w:rsidRPr="00A05FEB">
        <w:rPr>
          <w:rStyle w:val="legaddition"/>
          <w:rFonts w:ascii="Verdana" w:hAnsi="Verdana" w:cs="Arial"/>
          <w:color w:val="000000"/>
        </w:rPr>
        <w:t>the Secretary of State must lay a copy of it before Parliament, and</w:t>
      </w:r>
    </w:p>
    <w:p w14:paraId="555330AE" w14:textId="77777777"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p>
    <w:p w14:paraId="73C6DEB4" w14:textId="621357FF" w:rsidR="00A05FEB" w:rsidRDefault="00A05FEB" w:rsidP="00A05FEB">
      <w:pPr>
        <w:pStyle w:val="legclearfix"/>
        <w:shd w:val="clear" w:color="auto" w:fill="FFFFFF"/>
        <w:spacing w:before="0" w:beforeAutospacing="0" w:after="0" w:afterAutospacing="0"/>
        <w:ind w:left="1701" w:hanging="567"/>
        <w:rPr>
          <w:rStyle w:val="legaddition"/>
          <w:rFonts w:ascii="Verdana" w:hAnsi="Verdana" w:cs="Arial"/>
          <w:color w:val="000000"/>
        </w:rPr>
      </w:pPr>
      <w:r w:rsidRPr="00A05FEB">
        <w:rPr>
          <w:rStyle w:val="legaddition"/>
          <w:rFonts w:ascii="Verdana" w:hAnsi="Verdana" w:cs="Arial"/>
          <w:color w:val="000000"/>
        </w:rPr>
        <w:t>(b)</w:t>
      </w:r>
      <w:r>
        <w:rPr>
          <w:rStyle w:val="legaddition"/>
          <w:rFonts w:ascii="Verdana" w:hAnsi="Verdana" w:cs="Arial"/>
          <w:color w:val="000000"/>
        </w:rPr>
        <w:tab/>
      </w:r>
      <w:r w:rsidRPr="00A05FEB">
        <w:rPr>
          <w:rStyle w:val="legaddition"/>
          <w:rFonts w:ascii="Verdana" w:hAnsi="Verdana" w:cs="Arial"/>
          <w:color w:val="000000"/>
        </w:rPr>
        <w:t>the Executive Office in Northern Ireland must lay a copy of it before the Assembly.</w:t>
      </w:r>
    </w:p>
    <w:p w14:paraId="1444557A" w14:textId="77777777"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p>
    <w:p w14:paraId="2F5A8CDD" w14:textId="01B586E3" w:rsidR="00A05FEB" w:rsidRDefault="00A05FEB" w:rsidP="00A05FEB">
      <w:pPr>
        <w:pStyle w:val="legclearfix"/>
        <w:shd w:val="clear" w:color="auto" w:fill="FFFFFF"/>
        <w:spacing w:before="0" w:beforeAutospacing="0" w:after="0" w:afterAutospacing="0"/>
        <w:ind w:left="1134" w:hanging="567"/>
        <w:rPr>
          <w:rStyle w:val="legaddition"/>
          <w:rFonts w:ascii="Verdana" w:hAnsi="Verdana" w:cs="Arial"/>
          <w:color w:val="000000"/>
        </w:rPr>
      </w:pPr>
      <w:r w:rsidRPr="00A05FEB">
        <w:rPr>
          <w:rStyle w:val="legaddition"/>
          <w:rFonts w:ascii="Verdana" w:hAnsi="Verdana" w:cs="Arial"/>
          <w:color w:val="000000"/>
        </w:rPr>
        <w:t>(5)</w:t>
      </w:r>
      <w:r>
        <w:rPr>
          <w:rStyle w:val="legaddition"/>
          <w:rFonts w:ascii="Verdana" w:hAnsi="Verdana" w:cs="Arial"/>
          <w:color w:val="000000"/>
        </w:rPr>
        <w:tab/>
      </w:r>
      <w:r w:rsidRPr="00A05FEB">
        <w:rPr>
          <w:rStyle w:val="legaddition"/>
          <w:rFonts w:ascii="Verdana" w:hAnsi="Verdana" w:cs="Arial"/>
          <w:color w:val="000000"/>
        </w:rPr>
        <w:t>The Commission must advise the Secretary of State and the Executive Committee of the Assembly of legislative and other measures which ought to be taken to implement Article 2(1)—</w:t>
      </w:r>
    </w:p>
    <w:p w14:paraId="7D466CFE" w14:textId="77777777" w:rsidR="00A05FEB" w:rsidRPr="00A05FEB" w:rsidRDefault="00A05FEB" w:rsidP="00A05FEB">
      <w:pPr>
        <w:pStyle w:val="legclearfix"/>
        <w:shd w:val="clear" w:color="auto" w:fill="FFFFFF"/>
        <w:spacing w:before="0" w:beforeAutospacing="0" w:after="0" w:afterAutospacing="0"/>
        <w:ind w:left="1134" w:hanging="567"/>
        <w:rPr>
          <w:rFonts w:ascii="Verdana" w:hAnsi="Verdana" w:cs="Arial"/>
          <w:color w:val="000000"/>
        </w:rPr>
      </w:pPr>
    </w:p>
    <w:p w14:paraId="3FDABC4C" w14:textId="1E9C576E" w:rsidR="00A05FEB" w:rsidRDefault="00A05FEB" w:rsidP="00A05FEB">
      <w:pPr>
        <w:pStyle w:val="legclearfix"/>
        <w:numPr>
          <w:ilvl w:val="0"/>
          <w:numId w:val="74"/>
        </w:numPr>
        <w:shd w:val="clear" w:color="auto" w:fill="FFFFFF"/>
        <w:spacing w:before="0" w:beforeAutospacing="0" w:after="0" w:afterAutospacing="0"/>
        <w:ind w:left="1701" w:hanging="567"/>
        <w:rPr>
          <w:rStyle w:val="legaddition"/>
          <w:rFonts w:ascii="Verdana" w:hAnsi="Verdana" w:cs="Arial"/>
          <w:color w:val="000000"/>
        </w:rPr>
      </w:pPr>
      <w:r w:rsidRPr="00A05FEB">
        <w:rPr>
          <w:rStyle w:val="legaddition"/>
          <w:rFonts w:ascii="Verdana" w:hAnsi="Verdana" w:cs="Arial"/>
          <w:color w:val="000000"/>
        </w:rPr>
        <w:t>as soon as reasonably practicable after receipt of a general or specific request for advice, and</w:t>
      </w:r>
    </w:p>
    <w:p w14:paraId="5E531606" w14:textId="77777777" w:rsidR="00A05FEB" w:rsidRPr="00A05FEB" w:rsidRDefault="00A05FEB" w:rsidP="00A05FEB">
      <w:pPr>
        <w:pStyle w:val="legclearfix"/>
        <w:shd w:val="clear" w:color="auto" w:fill="FFFFFF"/>
        <w:spacing w:before="0" w:beforeAutospacing="0" w:after="0" w:afterAutospacing="0"/>
        <w:ind w:left="1134"/>
        <w:rPr>
          <w:rFonts w:ascii="Verdana" w:hAnsi="Verdana" w:cs="Arial"/>
          <w:color w:val="000000"/>
        </w:rPr>
      </w:pPr>
    </w:p>
    <w:p w14:paraId="45768A6C" w14:textId="45F6069E" w:rsidR="00A05FEB" w:rsidRDefault="00A05FEB" w:rsidP="005C1A56">
      <w:pPr>
        <w:pStyle w:val="legclearfix"/>
        <w:numPr>
          <w:ilvl w:val="0"/>
          <w:numId w:val="74"/>
        </w:numPr>
        <w:shd w:val="clear" w:color="auto" w:fill="FFFFFF"/>
        <w:spacing w:before="0" w:beforeAutospacing="0" w:after="0" w:afterAutospacing="0"/>
        <w:ind w:left="1701"/>
        <w:rPr>
          <w:rStyle w:val="legaddition"/>
          <w:rFonts w:ascii="Verdana" w:hAnsi="Verdana" w:cs="Arial"/>
          <w:color w:val="000000"/>
        </w:rPr>
      </w:pPr>
      <w:r w:rsidRPr="00A05FEB">
        <w:rPr>
          <w:rStyle w:val="legaddition"/>
          <w:rFonts w:ascii="Verdana" w:hAnsi="Verdana" w:cs="Arial"/>
          <w:color w:val="000000"/>
        </w:rPr>
        <w:t>on such other occasions as the Commission thinks appropriate.</w:t>
      </w:r>
    </w:p>
    <w:p w14:paraId="46910EEA" w14:textId="77777777" w:rsidR="00A05FEB" w:rsidRPr="00A05FEB" w:rsidRDefault="00A05FEB" w:rsidP="00A05FEB">
      <w:pPr>
        <w:pStyle w:val="legclearfix"/>
        <w:shd w:val="clear" w:color="auto" w:fill="FFFFFF"/>
        <w:spacing w:before="0" w:beforeAutospacing="0" w:after="0" w:afterAutospacing="0"/>
        <w:rPr>
          <w:rFonts w:ascii="Verdana" w:hAnsi="Verdana" w:cs="Arial"/>
          <w:color w:val="000000"/>
        </w:rPr>
      </w:pPr>
    </w:p>
    <w:p w14:paraId="6FA930C4" w14:textId="222E7CB3" w:rsidR="00A05FEB" w:rsidRPr="00A05FEB" w:rsidRDefault="00A05FEB" w:rsidP="00A05FEB">
      <w:pPr>
        <w:pStyle w:val="legclearfix"/>
        <w:shd w:val="clear" w:color="auto" w:fill="FFFFFF"/>
        <w:spacing w:before="0" w:beforeAutospacing="0" w:after="0" w:afterAutospacing="0"/>
        <w:ind w:left="1134" w:hanging="567"/>
        <w:rPr>
          <w:rFonts w:ascii="Verdana" w:hAnsi="Verdana" w:cs="Arial"/>
          <w:color w:val="000000"/>
        </w:rPr>
      </w:pPr>
      <w:r w:rsidRPr="00A05FEB">
        <w:rPr>
          <w:rStyle w:val="legaddition"/>
          <w:rFonts w:ascii="Verdana" w:hAnsi="Verdana" w:cs="Arial"/>
          <w:color w:val="000000"/>
        </w:rPr>
        <w:t>(6)</w:t>
      </w:r>
      <w:r>
        <w:rPr>
          <w:rStyle w:val="legaddition"/>
          <w:rFonts w:ascii="Verdana" w:hAnsi="Verdana" w:cs="Arial"/>
          <w:color w:val="000000"/>
        </w:rPr>
        <w:tab/>
      </w:r>
      <w:r w:rsidRPr="00A05FEB">
        <w:rPr>
          <w:rStyle w:val="legaddition"/>
          <w:rFonts w:ascii="Verdana" w:hAnsi="Verdana" w:cs="Arial"/>
          <w:color w:val="000000"/>
        </w:rPr>
        <w:t>The Commission must advise the Assembly (or a committee of the Assembly) whether a Bill is compatible with Article 2(1)—</w:t>
      </w:r>
      <w:r>
        <w:rPr>
          <w:rStyle w:val="legaddition"/>
          <w:rFonts w:ascii="Verdana" w:hAnsi="Verdana" w:cs="Arial"/>
          <w:color w:val="000000"/>
        </w:rPr>
        <w:br/>
      </w:r>
    </w:p>
    <w:p w14:paraId="48C0BFBF" w14:textId="05B7849D"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r w:rsidRPr="00A05FEB">
        <w:rPr>
          <w:rStyle w:val="legaddition"/>
          <w:rFonts w:ascii="Verdana" w:hAnsi="Verdana" w:cs="Arial"/>
          <w:color w:val="000000"/>
        </w:rPr>
        <w:t>(a)</w:t>
      </w:r>
      <w:r>
        <w:rPr>
          <w:rStyle w:val="legaddition"/>
          <w:rFonts w:ascii="Verdana" w:hAnsi="Verdana" w:cs="Arial"/>
          <w:color w:val="000000"/>
        </w:rPr>
        <w:tab/>
      </w:r>
      <w:r w:rsidRPr="00A05FEB">
        <w:rPr>
          <w:rStyle w:val="legaddition"/>
          <w:rFonts w:ascii="Verdana" w:hAnsi="Verdana" w:cs="Arial"/>
          <w:color w:val="000000"/>
        </w:rPr>
        <w:t>as soon as reasonably practicable after receipt of a request for advice, and</w:t>
      </w:r>
      <w:r>
        <w:rPr>
          <w:rStyle w:val="legaddition"/>
          <w:rFonts w:ascii="Verdana" w:hAnsi="Verdana" w:cs="Arial"/>
          <w:color w:val="000000"/>
        </w:rPr>
        <w:br/>
      </w:r>
    </w:p>
    <w:p w14:paraId="2588D5A2" w14:textId="1D347664" w:rsidR="00A05FEB" w:rsidRPr="00A05FEB" w:rsidRDefault="00A05FEB" w:rsidP="00A05FEB">
      <w:pPr>
        <w:pStyle w:val="legclearfix"/>
        <w:shd w:val="clear" w:color="auto" w:fill="FFFFFF"/>
        <w:spacing w:before="0" w:beforeAutospacing="0" w:after="0" w:afterAutospacing="0"/>
        <w:ind w:left="1701" w:hanging="567"/>
        <w:rPr>
          <w:rFonts w:ascii="Verdana" w:hAnsi="Verdana" w:cs="Arial"/>
          <w:color w:val="000000"/>
        </w:rPr>
      </w:pPr>
      <w:r w:rsidRPr="00A05FEB">
        <w:rPr>
          <w:rStyle w:val="legaddition"/>
          <w:rFonts w:ascii="Verdana" w:hAnsi="Verdana" w:cs="Arial"/>
          <w:color w:val="000000"/>
        </w:rPr>
        <w:t>(b)</w:t>
      </w:r>
      <w:r>
        <w:rPr>
          <w:rStyle w:val="legaddition"/>
          <w:rFonts w:ascii="Verdana" w:hAnsi="Verdana" w:cs="Arial"/>
          <w:color w:val="000000"/>
        </w:rPr>
        <w:tab/>
      </w:r>
      <w:r w:rsidRPr="00A05FEB">
        <w:rPr>
          <w:rStyle w:val="legaddition"/>
          <w:rFonts w:ascii="Verdana" w:hAnsi="Verdana" w:cs="Arial"/>
          <w:color w:val="000000"/>
        </w:rPr>
        <w:t>on such other occasions as the Commission thinks appropriate.</w:t>
      </w:r>
      <w:r>
        <w:rPr>
          <w:rStyle w:val="legaddition"/>
          <w:rFonts w:ascii="Verdana" w:hAnsi="Verdana" w:cs="Arial"/>
          <w:color w:val="000000"/>
        </w:rPr>
        <w:br/>
      </w:r>
    </w:p>
    <w:p w14:paraId="0D787A20" w14:textId="1252A55F" w:rsidR="00A05FEB" w:rsidRPr="00A05FEB" w:rsidRDefault="00A05FEB" w:rsidP="00A05FEB">
      <w:pPr>
        <w:pStyle w:val="legclearfix"/>
        <w:shd w:val="clear" w:color="auto" w:fill="FFFFFF"/>
        <w:spacing w:before="0" w:beforeAutospacing="0" w:after="0" w:afterAutospacing="0"/>
        <w:ind w:left="1134" w:hanging="567"/>
        <w:rPr>
          <w:rFonts w:ascii="Verdana" w:hAnsi="Verdana" w:cs="Arial"/>
          <w:color w:val="000000"/>
        </w:rPr>
      </w:pPr>
      <w:r w:rsidRPr="00A05FEB">
        <w:rPr>
          <w:rStyle w:val="legaddition"/>
          <w:rFonts w:ascii="Verdana" w:hAnsi="Verdana" w:cs="Arial"/>
          <w:color w:val="000000"/>
        </w:rPr>
        <w:t>(7)</w:t>
      </w:r>
      <w:r>
        <w:rPr>
          <w:rStyle w:val="legaddition"/>
          <w:rFonts w:ascii="Verdana" w:hAnsi="Verdana" w:cs="Arial"/>
          <w:color w:val="000000"/>
        </w:rPr>
        <w:tab/>
      </w:r>
      <w:r w:rsidRPr="00A05FEB">
        <w:rPr>
          <w:rStyle w:val="legaddition"/>
          <w:rFonts w:ascii="Verdana" w:hAnsi="Verdana" w:cs="Arial"/>
          <w:color w:val="000000"/>
        </w:rPr>
        <w:t>The Commission must promote understanding and awareness of the importance of Article 2(1); and for this purpose it may undertake, commission or provide financial or other assistance for—</w:t>
      </w:r>
      <w:r>
        <w:rPr>
          <w:rStyle w:val="legaddition"/>
          <w:rFonts w:ascii="Verdana" w:hAnsi="Verdana" w:cs="Arial"/>
          <w:color w:val="000000"/>
        </w:rPr>
        <w:br/>
      </w:r>
    </w:p>
    <w:p w14:paraId="61F1E208" w14:textId="45C4B970" w:rsidR="00A05FEB" w:rsidRPr="00A05FEB" w:rsidRDefault="00A05FEB" w:rsidP="00A05FEB">
      <w:pPr>
        <w:pStyle w:val="legclearfix"/>
        <w:shd w:val="clear" w:color="auto" w:fill="FFFFFF"/>
        <w:spacing w:before="0" w:beforeAutospacing="0" w:after="0" w:afterAutospacing="0"/>
        <w:ind w:left="567" w:firstLine="567"/>
        <w:rPr>
          <w:rFonts w:ascii="Verdana" w:hAnsi="Verdana" w:cs="Arial"/>
          <w:color w:val="000000"/>
        </w:rPr>
      </w:pPr>
      <w:r w:rsidRPr="00A05FEB">
        <w:rPr>
          <w:rStyle w:val="legaddition"/>
          <w:rFonts w:ascii="Verdana" w:hAnsi="Verdana" w:cs="Arial"/>
          <w:color w:val="000000"/>
        </w:rPr>
        <w:t>(a)</w:t>
      </w:r>
      <w:r>
        <w:rPr>
          <w:rStyle w:val="legaddition"/>
          <w:rFonts w:ascii="Verdana" w:hAnsi="Verdana" w:cs="Arial"/>
          <w:color w:val="000000"/>
        </w:rPr>
        <w:tab/>
      </w:r>
      <w:r w:rsidRPr="00A05FEB">
        <w:rPr>
          <w:rStyle w:val="legaddition"/>
          <w:rFonts w:ascii="Verdana" w:hAnsi="Verdana" w:cs="Arial"/>
          <w:color w:val="000000"/>
        </w:rPr>
        <w:t>research, and</w:t>
      </w:r>
      <w:r>
        <w:rPr>
          <w:rStyle w:val="legaddition"/>
          <w:rFonts w:ascii="Verdana" w:hAnsi="Verdana" w:cs="Arial"/>
          <w:color w:val="000000"/>
        </w:rPr>
        <w:br/>
      </w:r>
    </w:p>
    <w:p w14:paraId="177946E4" w14:textId="3A51001B" w:rsidR="00A05FEB" w:rsidRPr="00A05FEB" w:rsidRDefault="00A05FEB" w:rsidP="00A05FEB">
      <w:pPr>
        <w:pStyle w:val="legclearfix"/>
        <w:shd w:val="clear" w:color="auto" w:fill="FFFFFF"/>
        <w:spacing w:before="0" w:beforeAutospacing="0" w:after="0" w:afterAutospacing="0"/>
        <w:ind w:left="567" w:firstLine="567"/>
        <w:rPr>
          <w:rFonts w:ascii="Verdana" w:hAnsi="Verdana" w:cs="Arial"/>
          <w:color w:val="000000"/>
        </w:rPr>
      </w:pPr>
      <w:r w:rsidRPr="00A05FEB">
        <w:rPr>
          <w:rStyle w:val="legaddition"/>
          <w:rFonts w:ascii="Verdana" w:hAnsi="Verdana" w:cs="Arial"/>
          <w:color w:val="000000"/>
        </w:rPr>
        <w:t>(b)</w:t>
      </w:r>
      <w:r>
        <w:rPr>
          <w:rStyle w:val="legaddition"/>
          <w:rFonts w:ascii="Verdana" w:hAnsi="Verdana" w:cs="Arial"/>
          <w:color w:val="000000"/>
        </w:rPr>
        <w:tab/>
      </w:r>
      <w:r w:rsidRPr="00A05FEB">
        <w:rPr>
          <w:rStyle w:val="legaddition"/>
          <w:rFonts w:ascii="Verdana" w:hAnsi="Verdana" w:cs="Arial"/>
          <w:color w:val="000000"/>
        </w:rPr>
        <w:t>educational activities.</w:t>
      </w:r>
      <w:r>
        <w:rPr>
          <w:rStyle w:val="legaddition"/>
          <w:rFonts w:ascii="Verdana" w:hAnsi="Verdana" w:cs="Arial"/>
          <w:color w:val="000000"/>
        </w:rPr>
        <w:br/>
      </w:r>
    </w:p>
    <w:p w14:paraId="22A16794" w14:textId="6B6C850C" w:rsidR="00A05FEB" w:rsidRPr="00A05FEB" w:rsidRDefault="00A05FEB" w:rsidP="00A05FEB">
      <w:pPr>
        <w:pStyle w:val="legclearfix"/>
        <w:shd w:val="clear" w:color="auto" w:fill="FFFFFF"/>
        <w:spacing w:before="0" w:beforeAutospacing="0" w:after="0" w:afterAutospacing="0"/>
        <w:ind w:left="1134" w:hanging="567"/>
        <w:rPr>
          <w:rFonts w:ascii="Verdana" w:hAnsi="Verdana" w:cs="Arial"/>
          <w:color w:val="000000"/>
        </w:rPr>
      </w:pPr>
      <w:r w:rsidRPr="00A05FEB">
        <w:rPr>
          <w:rStyle w:val="legaddition"/>
          <w:rFonts w:ascii="Verdana" w:hAnsi="Verdana" w:cs="Arial"/>
          <w:color w:val="000000"/>
        </w:rPr>
        <w:t>(8)</w:t>
      </w:r>
      <w:r>
        <w:rPr>
          <w:rStyle w:val="legaddition"/>
          <w:rFonts w:ascii="Verdana" w:hAnsi="Verdana" w:cs="Arial"/>
          <w:color w:val="000000"/>
        </w:rPr>
        <w:tab/>
      </w:r>
      <w:r w:rsidRPr="00A05FEB">
        <w:rPr>
          <w:rStyle w:val="legaddition"/>
          <w:rFonts w:ascii="Verdana" w:hAnsi="Verdana" w:cs="Arial"/>
          <w:color w:val="000000"/>
        </w:rPr>
        <w:t>The Commission may decide to publish its advice and the outcome of its research.</w:t>
      </w:r>
      <w:r>
        <w:rPr>
          <w:rStyle w:val="legaddition"/>
          <w:rFonts w:ascii="Verdana" w:hAnsi="Verdana" w:cs="Arial"/>
          <w:color w:val="000000"/>
        </w:rPr>
        <w:br/>
      </w:r>
    </w:p>
    <w:p w14:paraId="250F6EEF" w14:textId="254BD62A" w:rsidR="00A05FEB" w:rsidRDefault="00A05FEB" w:rsidP="00A05FEB">
      <w:pPr>
        <w:pStyle w:val="legclearfix"/>
        <w:shd w:val="clear" w:color="auto" w:fill="FFFFFF"/>
        <w:spacing w:before="0" w:beforeAutospacing="0" w:after="0" w:afterAutospacing="0"/>
        <w:ind w:left="1134" w:hanging="567"/>
        <w:rPr>
          <w:rStyle w:val="legchangedelimiter"/>
          <w:rFonts w:ascii="Verdana" w:hAnsi="Verdana" w:cs="Arial"/>
          <w:b/>
          <w:bCs/>
          <w:color w:val="000000"/>
        </w:rPr>
      </w:pPr>
      <w:r w:rsidRPr="00A05FEB">
        <w:rPr>
          <w:rStyle w:val="legaddition"/>
          <w:rFonts w:ascii="Verdana" w:hAnsi="Verdana" w:cs="Arial"/>
          <w:color w:val="000000"/>
        </w:rPr>
        <w:t>(9)</w:t>
      </w:r>
      <w:r>
        <w:rPr>
          <w:rStyle w:val="legaddition"/>
          <w:rFonts w:ascii="Verdana" w:hAnsi="Verdana" w:cs="Arial"/>
          <w:color w:val="000000"/>
        </w:rPr>
        <w:tab/>
      </w:r>
      <w:r w:rsidRPr="00A05FEB">
        <w:rPr>
          <w:rStyle w:val="legaddition"/>
          <w:rFonts w:ascii="Verdana" w:hAnsi="Verdana" w:cs="Arial"/>
          <w:color w:val="000000"/>
        </w:rPr>
        <w:t>The Commission may, for the purposes of Article 14(c) of the Protocol, bring any appropriate matters to the attention of the Specialised Committee referred to in that Article.</w:t>
      </w:r>
    </w:p>
    <w:p w14:paraId="37793896" w14:textId="77777777" w:rsidR="0087133D" w:rsidRDefault="0087133D" w:rsidP="0087133D">
      <w:pPr>
        <w:pStyle w:val="legclearfix"/>
        <w:shd w:val="clear" w:color="auto" w:fill="FFFFFF"/>
        <w:spacing w:before="0" w:beforeAutospacing="0" w:after="0" w:afterAutospacing="0"/>
        <w:rPr>
          <w:rStyle w:val="legchangedelimiter"/>
          <w:rFonts w:ascii="Verdana" w:hAnsi="Verdana" w:cs="Arial"/>
          <w:b/>
          <w:bCs/>
          <w:color w:val="000000"/>
        </w:rPr>
      </w:pPr>
    </w:p>
    <w:p w14:paraId="4E11EA1A" w14:textId="0D080E90" w:rsidR="0087133D" w:rsidRPr="000646E7" w:rsidRDefault="0087133D" w:rsidP="009E3C23">
      <w:pPr>
        <w:pStyle w:val="Heading4"/>
        <w:shd w:val="clear" w:color="auto" w:fill="FFFFFF"/>
        <w:spacing w:before="0" w:after="0"/>
        <w:rPr>
          <w:rFonts w:ascii="Verdana" w:hAnsi="Verdana" w:cs="Arial"/>
          <w:color w:val="000000"/>
          <w:sz w:val="24"/>
          <w:szCs w:val="24"/>
          <w:lang w:eastAsia="en-GB"/>
        </w:rPr>
      </w:pPr>
      <w:r w:rsidRPr="000646E7">
        <w:rPr>
          <w:rStyle w:val="legaddition"/>
          <w:rFonts w:ascii="Verdana" w:hAnsi="Verdana" w:cs="Arial"/>
          <w:color w:val="000000"/>
          <w:sz w:val="24"/>
          <w:szCs w:val="24"/>
        </w:rPr>
        <w:t>Power of Commission to bring, or intervene in, legal proceedings</w:t>
      </w:r>
    </w:p>
    <w:p w14:paraId="35F3F725" w14:textId="77777777" w:rsidR="009E3C23" w:rsidRDefault="009E3C23" w:rsidP="009E3C23">
      <w:pPr>
        <w:pStyle w:val="legclearfix"/>
        <w:shd w:val="clear" w:color="auto" w:fill="FFFFFF"/>
        <w:spacing w:before="0" w:beforeAutospacing="0" w:after="0" w:afterAutospacing="0"/>
        <w:rPr>
          <w:rStyle w:val="legaddition"/>
          <w:rFonts w:ascii="Verdana" w:hAnsi="Verdana" w:cs="Arial"/>
          <w:color w:val="000000"/>
        </w:rPr>
      </w:pPr>
    </w:p>
    <w:p w14:paraId="204EBF1D" w14:textId="3EF5B541" w:rsidR="0087133D" w:rsidRPr="009E3C23" w:rsidRDefault="00AB0F24" w:rsidP="00AB0F24">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 xml:space="preserve">78C </w:t>
      </w:r>
      <w:r w:rsidR="0087133D" w:rsidRPr="009E3C23">
        <w:rPr>
          <w:rStyle w:val="legaddition"/>
          <w:rFonts w:ascii="Verdana" w:hAnsi="Verdana" w:cs="Arial"/>
          <w:color w:val="000000"/>
        </w:rPr>
        <w:t>(1)</w:t>
      </w:r>
      <w:r>
        <w:rPr>
          <w:rStyle w:val="legaddition"/>
          <w:rFonts w:ascii="Verdana" w:hAnsi="Verdana" w:cs="Arial"/>
          <w:color w:val="000000"/>
        </w:rPr>
        <w:tab/>
      </w:r>
      <w:r w:rsidR="0087133D" w:rsidRPr="009E3C23">
        <w:rPr>
          <w:rStyle w:val="legaddition"/>
          <w:rFonts w:ascii="Verdana" w:hAnsi="Verdana" w:cs="Arial"/>
          <w:color w:val="000000"/>
        </w:rPr>
        <w:t>The Northern Ireland Human Rights Commission or Equality Commission for Northern Ireland may—</w:t>
      </w:r>
      <w:r>
        <w:rPr>
          <w:rStyle w:val="legaddition"/>
          <w:rFonts w:ascii="Verdana" w:hAnsi="Verdana" w:cs="Arial"/>
          <w:color w:val="000000"/>
        </w:rPr>
        <w:br/>
      </w:r>
    </w:p>
    <w:p w14:paraId="080682F2" w14:textId="220FC05A" w:rsidR="0087133D" w:rsidRPr="009E3C23" w:rsidRDefault="0087133D" w:rsidP="00AB0F24">
      <w:pPr>
        <w:pStyle w:val="legclearfix"/>
        <w:shd w:val="clear" w:color="auto" w:fill="FFFFFF"/>
        <w:spacing w:before="0" w:beforeAutospacing="0" w:after="0" w:afterAutospacing="0"/>
        <w:ind w:left="1701" w:hanging="567"/>
        <w:rPr>
          <w:rFonts w:ascii="Verdana" w:hAnsi="Verdana" w:cs="Arial"/>
          <w:color w:val="000000"/>
        </w:rPr>
      </w:pPr>
      <w:r w:rsidRPr="009E3C23">
        <w:rPr>
          <w:rStyle w:val="legaddition"/>
          <w:rFonts w:ascii="Verdana" w:hAnsi="Verdana" w:cs="Arial"/>
          <w:color w:val="000000"/>
        </w:rPr>
        <w:t>(a)</w:t>
      </w:r>
      <w:r w:rsidR="00AB0F24">
        <w:rPr>
          <w:rStyle w:val="legaddition"/>
          <w:rFonts w:ascii="Verdana" w:hAnsi="Verdana" w:cs="Arial"/>
          <w:color w:val="000000"/>
        </w:rPr>
        <w:tab/>
      </w:r>
      <w:r w:rsidRPr="009E3C23">
        <w:rPr>
          <w:rStyle w:val="legaddition"/>
          <w:rFonts w:ascii="Verdana" w:hAnsi="Verdana" w:cs="Arial"/>
          <w:color w:val="000000"/>
        </w:rPr>
        <w:t>bring judicial review proceedings in respect of an alleged breach (or potential future breach) of Article 2(1) of the Protocol on Ireland/Northern Ireland in the EU withdrawal agreement;</w:t>
      </w:r>
      <w:r w:rsidR="00AB0F24">
        <w:rPr>
          <w:rStyle w:val="legaddition"/>
          <w:rFonts w:ascii="Verdana" w:hAnsi="Verdana" w:cs="Arial"/>
          <w:color w:val="000000"/>
        </w:rPr>
        <w:br/>
      </w:r>
    </w:p>
    <w:p w14:paraId="7CDA355C" w14:textId="45C96118" w:rsidR="0087133D" w:rsidRDefault="0087133D" w:rsidP="00AB0F24">
      <w:pPr>
        <w:pStyle w:val="legclearfix"/>
        <w:shd w:val="clear" w:color="auto" w:fill="FFFFFF"/>
        <w:spacing w:before="0" w:beforeAutospacing="0" w:after="0" w:afterAutospacing="0"/>
        <w:ind w:left="1701" w:hanging="567"/>
        <w:rPr>
          <w:rStyle w:val="legaddition"/>
          <w:rFonts w:ascii="Verdana" w:hAnsi="Verdana" w:cs="Arial"/>
          <w:color w:val="000000"/>
        </w:rPr>
      </w:pPr>
      <w:r w:rsidRPr="009E3C23">
        <w:rPr>
          <w:rStyle w:val="legaddition"/>
          <w:rFonts w:ascii="Verdana" w:hAnsi="Verdana" w:cs="Arial"/>
          <w:color w:val="000000"/>
        </w:rPr>
        <w:t>(b)</w:t>
      </w:r>
      <w:r w:rsidR="00AB0F24">
        <w:rPr>
          <w:rStyle w:val="legaddition"/>
          <w:rFonts w:ascii="Verdana" w:hAnsi="Verdana" w:cs="Arial"/>
          <w:color w:val="000000"/>
        </w:rPr>
        <w:tab/>
      </w:r>
      <w:r w:rsidRPr="009E3C23">
        <w:rPr>
          <w:rStyle w:val="legaddition"/>
          <w:rFonts w:ascii="Verdana" w:hAnsi="Verdana" w:cs="Arial"/>
          <w:color w:val="000000"/>
        </w:rPr>
        <w:t>intervene in legal proceedings, whether for judicial review or otherwise, in so far as they relate to an alleged breach (or potential future breach) of Article 2(1).</w:t>
      </w:r>
    </w:p>
    <w:p w14:paraId="35D9289B" w14:textId="77777777" w:rsidR="00AB0F24" w:rsidRPr="009E3C23" w:rsidRDefault="00AB0F24" w:rsidP="00AB0F24">
      <w:pPr>
        <w:pStyle w:val="legclearfix"/>
        <w:shd w:val="clear" w:color="auto" w:fill="FFFFFF"/>
        <w:spacing w:before="0" w:beforeAutospacing="0" w:after="0" w:afterAutospacing="0"/>
        <w:ind w:left="1701" w:hanging="567"/>
        <w:rPr>
          <w:rFonts w:ascii="Verdana" w:hAnsi="Verdana" w:cs="Arial"/>
          <w:color w:val="000000"/>
        </w:rPr>
      </w:pPr>
    </w:p>
    <w:p w14:paraId="5A3DF425" w14:textId="668B3F4F" w:rsidR="0087133D" w:rsidRDefault="0087133D" w:rsidP="00AB0F24">
      <w:pPr>
        <w:pStyle w:val="legclearfix"/>
        <w:shd w:val="clear" w:color="auto" w:fill="FFFFFF"/>
        <w:spacing w:before="0" w:beforeAutospacing="0" w:after="0" w:afterAutospacing="0"/>
        <w:ind w:firstLine="567"/>
        <w:rPr>
          <w:rStyle w:val="legaddition"/>
          <w:rFonts w:ascii="Verdana" w:hAnsi="Verdana" w:cs="Arial"/>
          <w:color w:val="000000"/>
        </w:rPr>
      </w:pPr>
      <w:r w:rsidRPr="009E3C23">
        <w:rPr>
          <w:rStyle w:val="legaddition"/>
          <w:rFonts w:ascii="Verdana" w:hAnsi="Verdana" w:cs="Arial"/>
          <w:color w:val="000000"/>
        </w:rPr>
        <w:t>(2)</w:t>
      </w:r>
      <w:r w:rsidR="00AB0F24">
        <w:rPr>
          <w:rStyle w:val="legaddition"/>
          <w:rFonts w:ascii="Verdana" w:hAnsi="Verdana" w:cs="Arial"/>
          <w:color w:val="000000"/>
        </w:rPr>
        <w:tab/>
      </w:r>
      <w:r w:rsidRPr="009E3C23">
        <w:rPr>
          <w:rStyle w:val="legaddition"/>
          <w:rFonts w:ascii="Verdana" w:hAnsi="Verdana" w:cs="Arial"/>
          <w:color w:val="000000"/>
        </w:rPr>
        <w:t>Subsection (1)(a) does not create a cause of action.</w:t>
      </w:r>
    </w:p>
    <w:p w14:paraId="2F01E7DD" w14:textId="77777777" w:rsidR="00F62982" w:rsidRDefault="00F62982" w:rsidP="00F62982">
      <w:pPr>
        <w:pStyle w:val="legclearfix"/>
        <w:shd w:val="clear" w:color="auto" w:fill="FFFFFF"/>
        <w:spacing w:before="0" w:beforeAutospacing="0" w:after="0" w:afterAutospacing="0"/>
        <w:rPr>
          <w:rStyle w:val="legaddition"/>
          <w:rFonts w:ascii="Verdana" w:hAnsi="Verdana" w:cs="Arial"/>
          <w:color w:val="000000"/>
        </w:rPr>
      </w:pPr>
    </w:p>
    <w:p w14:paraId="76CC123A" w14:textId="7030B9F0" w:rsidR="00F62982" w:rsidRPr="000646E7" w:rsidRDefault="00F62982" w:rsidP="00F62982">
      <w:pPr>
        <w:pStyle w:val="legclearfix"/>
        <w:shd w:val="clear" w:color="auto" w:fill="FFFFFF"/>
        <w:spacing w:before="0" w:beforeAutospacing="0" w:after="0" w:afterAutospacing="0"/>
        <w:rPr>
          <w:rStyle w:val="legaddition"/>
          <w:rFonts w:ascii="Verdana" w:hAnsi="Verdana" w:cs="Arial"/>
          <w:b/>
          <w:bCs/>
          <w:color w:val="000000"/>
        </w:rPr>
      </w:pPr>
      <w:r w:rsidRPr="000646E7">
        <w:rPr>
          <w:rStyle w:val="legaddition"/>
          <w:rFonts w:ascii="Verdana" w:hAnsi="Verdana" w:cs="Arial"/>
          <w:b/>
          <w:bCs/>
          <w:color w:val="000000"/>
        </w:rPr>
        <w:t xml:space="preserve">Power of Commission to assist persons in </w:t>
      </w:r>
      <w:r w:rsidR="00C9626A" w:rsidRPr="000646E7">
        <w:rPr>
          <w:rStyle w:val="legaddition"/>
          <w:rFonts w:ascii="Verdana" w:hAnsi="Verdana" w:cs="Arial"/>
          <w:b/>
          <w:bCs/>
          <w:color w:val="000000"/>
        </w:rPr>
        <w:t>legal proceedings</w:t>
      </w:r>
    </w:p>
    <w:p w14:paraId="52E7D238" w14:textId="77777777" w:rsidR="00C9626A" w:rsidRDefault="00C9626A" w:rsidP="00F62982">
      <w:pPr>
        <w:pStyle w:val="legclearfix"/>
        <w:shd w:val="clear" w:color="auto" w:fill="FFFFFF"/>
        <w:spacing w:before="0" w:beforeAutospacing="0" w:after="0" w:afterAutospacing="0"/>
        <w:rPr>
          <w:rStyle w:val="legaddition"/>
          <w:rFonts w:ascii="Verdana" w:hAnsi="Verdana" w:cs="Arial"/>
          <w:b/>
          <w:bCs/>
          <w:color w:val="000000"/>
          <w:sz w:val="28"/>
          <w:szCs w:val="28"/>
        </w:rPr>
      </w:pPr>
    </w:p>
    <w:p w14:paraId="53EFBD62" w14:textId="46E6BC6E" w:rsidR="002853B3" w:rsidRPr="002853B3" w:rsidRDefault="00C9626A" w:rsidP="002853B3">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78D</w:t>
      </w:r>
      <w:r w:rsidR="002853B3">
        <w:rPr>
          <w:rStyle w:val="legaddition"/>
          <w:rFonts w:ascii="Verdana" w:hAnsi="Verdana" w:cs="Arial"/>
          <w:color w:val="000000"/>
        </w:rPr>
        <w:t xml:space="preserve"> </w:t>
      </w:r>
      <w:r w:rsidR="002853B3">
        <w:rPr>
          <w:rStyle w:val="legaddition"/>
          <w:rFonts w:ascii="Arial" w:hAnsi="Arial" w:cs="Arial"/>
          <w:color w:val="000000"/>
          <w:sz w:val="19"/>
          <w:szCs w:val="19"/>
        </w:rPr>
        <w:t>(</w:t>
      </w:r>
      <w:r w:rsidR="002853B3" w:rsidRPr="002853B3">
        <w:rPr>
          <w:rStyle w:val="legaddition"/>
          <w:rFonts w:ascii="Verdana" w:hAnsi="Verdana" w:cs="Arial"/>
          <w:color w:val="000000"/>
        </w:rPr>
        <w:t>1)</w:t>
      </w:r>
      <w:r w:rsidR="002853B3">
        <w:rPr>
          <w:rStyle w:val="legaddition"/>
          <w:rFonts w:ascii="Verdana" w:hAnsi="Verdana" w:cs="Arial"/>
          <w:color w:val="000000"/>
        </w:rPr>
        <w:tab/>
      </w:r>
      <w:r w:rsidR="002853B3" w:rsidRPr="002853B3">
        <w:rPr>
          <w:rStyle w:val="legaddition"/>
          <w:rFonts w:ascii="Verdana" w:hAnsi="Verdana" w:cs="Arial"/>
          <w:color w:val="000000"/>
        </w:rPr>
        <w:t>This section applies to proceedings or proposed proceedings by a person in respect of an alleged breach (or potential future breach) of Article 2(1) of the Protocol on Ireland/Northern Ireland in the EU withdrawal agreement.</w:t>
      </w:r>
    </w:p>
    <w:p w14:paraId="2F413870" w14:textId="2541BC76" w:rsidR="002853B3" w:rsidRPr="002853B3" w:rsidRDefault="002853B3" w:rsidP="002853B3">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 xml:space="preserve">      </w:t>
      </w:r>
      <w:r w:rsidRPr="002853B3">
        <w:rPr>
          <w:rStyle w:val="legaddition"/>
          <w:rFonts w:ascii="Verdana" w:hAnsi="Verdana" w:cs="Arial"/>
          <w:color w:val="000000"/>
        </w:rPr>
        <w:t>(2)</w:t>
      </w:r>
      <w:r>
        <w:rPr>
          <w:rStyle w:val="legaddition"/>
          <w:rFonts w:ascii="Verdana" w:hAnsi="Verdana" w:cs="Arial"/>
          <w:color w:val="000000"/>
        </w:rPr>
        <w:tab/>
      </w:r>
      <w:r w:rsidRPr="002853B3">
        <w:rPr>
          <w:rStyle w:val="legaddition"/>
          <w:rFonts w:ascii="Verdana" w:hAnsi="Verdana" w:cs="Arial"/>
          <w:color w:val="000000"/>
        </w:rPr>
        <w:t>Where the person applies to the Northern Ireland Human Rights Commission, or the Equality Commission for Northern Ireland, for assistance in relation to the proceedings, the Commission may grant the application, so far as it relates to the alleged breach (or potential future breach) of Article 2(1), on any of the following grounds—</w:t>
      </w:r>
      <w:r>
        <w:rPr>
          <w:rStyle w:val="legaddition"/>
          <w:rFonts w:ascii="Verdana" w:hAnsi="Verdana" w:cs="Arial"/>
          <w:color w:val="000000"/>
        </w:rPr>
        <w:br/>
      </w:r>
    </w:p>
    <w:p w14:paraId="741EE060" w14:textId="06685D01" w:rsidR="002853B3" w:rsidRPr="002853B3" w:rsidRDefault="002853B3" w:rsidP="002853B3">
      <w:pPr>
        <w:pStyle w:val="legclearfix"/>
        <w:shd w:val="clear" w:color="auto" w:fill="FFFFFF"/>
        <w:spacing w:before="0" w:beforeAutospacing="0" w:after="0" w:afterAutospacing="0"/>
        <w:ind w:left="567" w:firstLine="567"/>
        <w:rPr>
          <w:rFonts w:ascii="Verdana" w:hAnsi="Verdana" w:cs="Arial"/>
          <w:color w:val="000000"/>
        </w:rPr>
      </w:pPr>
      <w:r w:rsidRPr="002853B3">
        <w:rPr>
          <w:rStyle w:val="legaddition"/>
          <w:rFonts w:ascii="Verdana" w:hAnsi="Verdana" w:cs="Arial"/>
          <w:color w:val="000000"/>
        </w:rPr>
        <w:t>(a)</w:t>
      </w:r>
      <w:r>
        <w:rPr>
          <w:rStyle w:val="legaddition"/>
          <w:rFonts w:ascii="Verdana" w:hAnsi="Verdana" w:cs="Arial"/>
          <w:color w:val="000000"/>
        </w:rPr>
        <w:tab/>
      </w:r>
      <w:r w:rsidRPr="002853B3">
        <w:rPr>
          <w:rStyle w:val="legaddition"/>
          <w:rFonts w:ascii="Verdana" w:hAnsi="Verdana" w:cs="Arial"/>
          <w:color w:val="000000"/>
        </w:rPr>
        <w:t>that the case raises a question of principle;</w:t>
      </w:r>
      <w:r>
        <w:rPr>
          <w:rStyle w:val="legaddition"/>
          <w:rFonts w:ascii="Verdana" w:hAnsi="Verdana" w:cs="Arial"/>
          <w:color w:val="000000"/>
        </w:rPr>
        <w:br/>
      </w:r>
    </w:p>
    <w:p w14:paraId="5F92ABD9" w14:textId="4DD8ED17" w:rsidR="002853B3" w:rsidRPr="002853B3" w:rsidRDefault="002853B3" w:rsidP="002853B3">
      <w:pPr>
        <w:pStyle w:val="legclearfix"/>
        <w:shd w:val="clear" w:color="auto" w:fill="FFFFFF"/>
        <w:spacing w:before="0" w:beforeAutospacing="0" w:after="0" w:afterAutospacing="0"/>
        <w:ind w:left="1701" w:hanging="567"/>
        <w:rPr>
          <w:rFonts w:ascii="Verdana" w:hAnsi="Verdana" w:cs="Arial"/>
          <w:color w:val="000000"/>
        </w:rPr>
      </w:pPr>
      <w:r w:rsidRPr="002853B3">
        <w:rPr>
          <w:rStyle w:val="legaddition"/>
          <w:rFonts w:ascii="Verdana" w:hAnsi="Verdana" w:cs="Arial"/>
          <w:color w:val="000000"/>
        </w:rPr>
        <w:t>(b)</w:t>
      </w:r>
      <w:r>
        <w:rPr>
          <w:rStyle w:val="legaddition"/>
          <w:rFonts w:ascii="Verdana" w:hAnsi="Verdana" w:cs="Arial"/>
          <w:color w:val="000000"/>
        </w:rPr>
        <w:tab/>
      </w:r>
      <w:r w:rsidRPr="002853B3">
        <w:rPr>
          <w:rStyle w:val="legaddition"/>
          <w:rFonts w:ascii="Verdana" w:hAnsi="Verdana" w:cs="Arial"/>
          <w:color w:val="000000"/>
        </w:rPr>
        <w:t>that it would be unreasonable to expect the person to deal with the case without assistance because of its complexity, or because of the person's position in relation to another person involved, or for some other reason;</w:t>
      </w:r>
      <w:r>
        <w:rPr>
          <w:rStyle w:val="legaddition"/>
          <w:rFonts w:ascii="Verdana" w:hAnsi="Verdana" w:cs="Arial"/>
          <w:color w:val="000000"/>
        </w:rPr>
        <w:br/>
      </w:r>
    </w:p>
    <w:p w14:paraId="18D7901B" w14:textId="730092F0" w:rsidR="002853B3" w:rsidRPr="002853B3" w:rsidRDefault="002853B3" w:rsidP="002853B3">
      <w:pPr>
        <w:pStyle w:val="legclearfix"/>
        <w:shd w:val="clear" w:color="auto" w:fill="FFFFFF"/>
        <w:spacing w:before="0" w:beforeAutospacing="0" w:after="0" w:afterAutospacing="0"/>
        <w:ind w:left="1701" w:hanging="567"/>
        <w:rPr>
          <w:rFonts w:ascii="Verdana" w:hAnsi="Verdana" w:cs="Arial"/>
          <w:color w:val="000000"/>
        </w:rPr>
      </w:pPr>
      <w:r w:rsidRPr="002853B3">
        <w:rPr>
          <w:rStyle w:val="legaddition"/>
          <w:rFonts w:ascii="Verdana" w:hAnsi="Verdana" w:cs="Arial"/>
          <w:color w:val="000000"/>
        </w:rPr>
        <w:t>(c)</w:t>
      </w:r>
      <w:r>
        <w:rPr>
          <w:rStyle w:val="legaddition"/>
          <w:rFonts w:ascii="Verdana" w:hAnsi="Verdana" w:cs="Arial"/>
          <w:color w:val="000000"/>
        </w:rPr>
        <w:tab/>
      </w:r>
      <w:r w:rsidRPr="002853B3">
        <w:rPr>
          <w:rStyle w:val="legaddition"/>
          <w:rFonts w:ascii="Verdana" w:hAnsi="Verdana" w:cs="Arial"/>
          <w:color w:val="000000"/>
        </w:rPr>
        <w:t>that there are other special circumstances which make it appropriate for the Commission to provide assistance.</w:t>
      </w:r>
      <w:r>
        <w:rPr>
          <w:rStyle w:val="legaddition"/>
          <w:rFonts w:ascii="Verdana" w:hAnsi="Verdana" w:cs="Arial"/>
          <w:color w:val="000000"/>
        </w:rPr>
        <w:br/>
      </w:r>
    </w:p>
    <w:p w14:paraId="20C02158" w14:textId="71E56FF8" w:rsidR="002853B3" w:rsidRPr="002853B3" w:rsidRDefault="002853B3" w:rsidP="002853B3">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 xml:space="preserve">     </w:t>
      </w:r>
      <w:r w:rsidRPr="002853B3">
        <w:rPr>
          <w:rStyle w:val="legaddition"/>
          <w:rFonts w:ascii="Verdana" w:hAnsi="Verdana" w:cs="Arial"/>
          <w:color w:val="000000"/>
        </w:rPr>
        <w:t>(3)</w:t>
      </w:r>
      <w:r>
        <w:rPr>
          <w:rStyle w:val="legaddition"/>
          <w:rFonts w:ascii="Verdana" w:hAnsi="Verdana" w:cs="Arial"/>
          <w:color w:val="000000"/>
        </w:rPr>
        <w:tab/>
      </w:r>
      <w:r w:rsidRPr="002853B3">
        <w:rPr>
          <w:rStyle w:val="legaddition"/>
          <w:rFonts w:ascii="Verdana" w:hAnsi="Verdana" w:cs="Arial"/>
          <w:color w:val="000000"/>
        </w:rPr>
        <w:t>Where an application under subsection (2) is granted, the Commission in question may—</w:t>
      </w:r>
      <w:r>
        <w:rPr>
          <w:rStyle w:val="legaddition"/>
          <w:rFonts w:ascii="Verdana" w:hAnsi="Verdana" w:cs="Arial"/>
          <w:color w:val="000000"/>
        </w:rPr>
        <w:br/>
      </w:r>
    </w:p>
    <w:p w14:paraId="05CBF607" w14:textId="14D6082A" w:rsidR="002853B3" w:rsidRPr="002853B3" w:rsidRDefault="002853B3" w:rsidP="002853B3">
      <w:pPr>
        <w:pStyle w:val="legclearfix"/>
        <w:shd w:val="clear" w:color="auto" w:fill="FFFFFF"/>
        <w:spacing w:before="0" w:beforeAutospacing="0" w:after="0" w:afterAutospacing="0"/>
        <w:rPr>
          <w:rFonts w:ascii="Verdana" w:hAnsi="Verdana" w:cs="Arial"/>
          <w:color w:val="000000"/>
        </w:rPr>
      </w:pPr>
      <w:r>
        <w:rPr>
          <w:rStyle w:val="legaddition"/>
          <w:rFonts w:ascii="Verdana" w:hAnsi="Verdana" w:cs="Arial"/>
          <w:color w:val="000000"/>
        </w:rPr>
        <w:tab/>
      </w:r>
      <w:r>
        <w:rPr>
          <w:rStyle w:val="legaddition"/>
          <w:rFonts w:ascii="Verdana" w:hAnsi="Verdana" w:cs="Arial"/>
          <w:color w:val="000000"/>
        </w:rPr>
        <w:tab/>
      </w:r>
      <w:r w:rsidRPr="002853B3">
        <w:rPr>
          <w:rStyle w:val="legaddition"/>
          <w:rFonts w:ascii="Verdana" w:hAnsi="Verdana" w:cs="Arial"/>
          <w:color w:val="000000"/>
        </w:rPr>
        <w:t>(a)</w:t>
      </w:r>
      <w:r>
        <w:rPr>
          <w:rStyle w:val="legaddition"/>
          <w:rFonts w:ascii="Verdana" w:hAnsi="Verdana" w:cs="Arial"/>
          <w:color w:val="000000"/>
        </w:rPr>
        <w:tab/>
      </w:r>
      <w:r w:rsidRPr="002853B3">
        <w:rPr>
          <w:rStyle w:val="legaddition"/>
          <w:rFonts w:ascii="Verdana" w:hAnsi="Verdana" w:cs="Arial"/>
          <w:color w:val="000000"/>
        </w:rPr>
        <w:t>provide, or arrange for the provision of, legal advice;</w:t>
      </w:r>
      <w:r>
        <w:rPr>
          <w:rStyle w:val="legaddition"/>
          <w:rFonts w:ascii="Verdana" w:hAnsi="Verdana" w:cs="Arial"/>
          <w:color w:val="000000"/>
        </w:rPr>
        <w:br/>
      </w:r>
    </w:p>
    <w:p w14:paraId="7CAA21D6" w14:textId="4C5ED8AA" w:rsidR="002853B3" w:rsidRPr="002853B3" w:rsidRDefault="002853B3" w:rsidP="002853B3">
      <w:pPr>
        <w:pStyle w:val="legclearfix"/>
        <w:shd w:val="clear" w:color="auto" w:fill="FFFFFF"/>
        <w:spacing w:before="0" w:beforeAutospacing="0" w:after="0" w:afterAutospacing="0"/>
        <w:rPr>
          <w:rFonts w:ascii="Verdana" w:hAnsi="Verdana" w:cs="Arial"/>
          <w:color w:val="000000"/>
        </w:rPr>
      </w:pPr>
      <w:r>
        <w:rPr>
          <w:rStyle w:val="legaddition"/>
          <w:rFonts w:ascii="Verdana" w:hAnsi="Verdana" w:cs="Arial"/>
          <w:color w:val="000000"/>
        </w:rPr>
        <w:tab/>
      </w:r>
      <w:r>
        <w:rPr>
          <w:rStyle w:val="legaddition"/>
          <w:rFonts w:ascii="Verdana" w:hAnsi="Verdana" w:cs="Arial"/>
          <w:color w:val="000000"/>
        </w:rPr>
        <w:tab/>
      </w:r>
      <w:r w:rsidRPr="002853B3">
        <w:rPr>
          <w:rStyle w:val="legaddition"/>
          <w:rFonts w:ascii="Verdana" w:hAnsi="Verdana" w:cs="Arial"/>
          <w:color w:val="000000"/>
        </w:rPr>
        <w:t>(b)</w:t>
      </w:r>
      <w:r>
        <w:rPr>
          <w:rStyle w:val="legaddition"/>
          <w:rFonts w:ascii="Verdana" w:hAnsi="Verdana" w:cs="Arial"/>
          <w:color w:val="000000"/>
        </w:rPr>
        <w:tab/>
      </w:r>
      <w:r w:rsidRPr="002853B3">
        <w:rPr>
          <w:rStyle w:val="legaddition"/>
          <w:rFonts w:ascii="Verdana" w:hAnsi="Verdana" w:cs="Arial"/>
          <w:color w:val="000000"/>
        </w:rPr>
        <w:t>arrange for the provision of legal representation;</w:t>
      </w:r>
      <w:r>
        <w:rPr>
          <w:rStyle w:val="legaddition"/>
          <w:rFonts w:ascii="Verdana" w:hAnsi="Verdana" w:cs="Arial"/>
          <w:color w:val="000000"/>
        </w:rPr>
        <w:br/>
      </w:r>
    </w:p>
    <w:p w14:paraId="25E110E5" w14:textId="0DB2E83F" w:rsidR="002853B3" w:rsidRPr="002853B3" w:rsidRDefault="002853B3" w:rsidP="002853B3">
      <w:pPr>
        <w:pStyle w:val="legclearfix"/>
        <w:shd w:val="clear" w:color="auto" w:fill="FFFFFF"/>
        <w:spacing w:before="0" w:beforeAutospacing="0" w:after="0" w:afterAutospacing="0"/>
        <w:rPr>
          <w:rFonts w:ascii="Verdana" w:hAnsi="Verdana" w:cs="Arial"/>
          <w:color w:val="000000"/>
        </w:rPr>
      </w:pPr>
      <w:r>
        <w:rPr>
          <w:rStyle w:val="legaddition"/>
          <w:rFonts w:ascii="Verdana" w:hAnsi="Verdana" w:cs="Arial"/>
          <w:color w:val="000000"/>
        </w:rPr>
        <w:tab/>
      </w:r>
      <w:r>
        <w:rPr>
          <w:rStyle w:val="legaddition"/>
          <w:rFonts w:ascii="Verdana" w:hAnsi="Verdana" w:cs="Arial"/>
          <w:color w:val="000000"/>
        </w:rPr>
        <w:tab/>
      </w:r>
      <w:r w:rsidRPr="002853B3">
        <w:rPr>
          <w:rStyle w:val="legaddition"/>
          <w:rFonts w:ascii="Verdana" w:hAnsi="Verdana" w:cs="Arial"/>
          <w:color w:val="000000"/>
        </w:rPr>
        <w:t>(c)</w:t>
      </w:r>
      <w:r>
        <w:rPr>
          <w:rStyle w:val="legaddition"/>
          <w:rFonts w:ascii="Verdana" w:hAnsi="Verdana" w:cs="Arial"/>
          <w:color w:val="000000"/>
        </w:rPr>
        <w:tab/>
      </w:r>
      <w:r w:rsidRPr="002853B3">
        <w:rPr>
          <w:rStyle w:val="legaddition"/>
          <w:rFonts w:ascii="Verdana" w:hAnsi="Verdana" w:cs="Arial"/>
          <w:color w:val="000000"/>
        </w:rPr>
        <w:t>provide any other assistance which it thinks appropriate.</w:t>
      </w:r>
      <w:r>
        <w:rPr>
          <w:rStyle w:val="legaddition"/>
          <w:rFonts w:ascii="Verdana" w:hAnsi="Verdana" w:cs="Arial"/>
          <w:color w:val="000000"/>
        </w:rPr>
        <w:br/>
      </w:r>
    </w:p>
    <w:p w14:paraId="4651E84C" w14:textId="2B8DDEDD" w:rsidR="002853B3" w:rsidRPr="002853B3" w:rsidRDefault="002853B3" w:rsidP="002853B3">
      <w:pPr>
        <w:pStyle w:val="legclearfix"/>
        <w:shd w:val="clear" w:color="auto" w:fill="FFFFFF"/>
        <w:spacing w:before="0" w:beforeAutospacing="0" w:after="0" w:afterAutospacing="0"/>
        <w:ind w:left="1134" w:hanging="1134"/>
        <w:rPr>
          <w:rFonts w:ascii="Verdana" w:hAnsi="Verdana" w:cs="Arial"/>
          <w:color w:val="000000"/>
        </w:rPr>
      </w:pPr>
      <w:r>
        <w:rPr>
          <w:rStyle w:val="legaddition"/>
          <w:rFonts w:ascii="Verdana" w:hAnsi="Verdana" w:cs="Arial"/>
          <w:color w:val="000000"/>
        </w:rPr>
        <w:t xml:space="preserve">     </w:t>
      </w:r>
      <w:r w:rsidRPr="002853B3">
        <w:rPr>
          <w:rStyle w:val="legaddition"/>
          <w:rFonts w:ascii="Verdana" w:hAnsi="Verdana" w:cs="Arial"/>
          <w:color w:val="000000"/>
        </w:rPr>
        <w:t>(4)</w:t>
      </w:r>
      <w:r>
        <w:rPr>
          <w:rStyle w:val="legaddition"/>
          <w:rFonts w:ascii="Verdana" w:hAnsi="Verdana" w:cs="Arial"/>
          <w:color w:val="000000"/>
        </w:rPr>
        <w:tab/>
      </w:r>
      <w:r w:rsidRPr="002853B3">
        <w:rPr>
          <w:rStyle w:val="legaddition"/>
          <w:rFonts w:ascii="Verdana" w:hAnsi="Verdana" w:cs="Arial"/>
          <w:color w:val="000000"/>
        </w:rPr>
        <w:t>Arrangements made under this section for the provision of assistance to a person may include provision for recovery of expenses from the person in certain circumstances</w:t>
      </w:r>
    </w:p>
    <w:p w14:paraId="0754CA7F" w14:textId="4F4993E9" w:rsidR="00C9626A" w:rsidRPr="00C9626A" w:rsidRDefault="00C9626A" w:rsidP="00F62982">
      <w:pPr>
        <w:pStyle w:val="legclearfix"/>
        <w:shd w:val="clear" w:color="auto" w:fill="FFFFFF"/>
        <w:spacing w:before="0" w:beforeAutospacing="0" w:after="0" w:afterAutospacing="0"/>
        <w:rPr>
          <w:rFonts w:ascii="Verdana" w:hAnsi="Verdana" w:cs="Arial"/>
          <w:color w:val="000000"/>
        </w:rPr>
      </w:pPr>
    </w:p>
    <w:p w14:paraId="04DF55DB" w14:textId="77777777" w:rsidR="00CC681A" w:rsidRDefault="00CC681A" w:rsidP="00834CB5">
      <w:pPr>
        <w:rPr>
          <w:rFonts w:ascii="Verdana" w:hAnsi="Verdana"/>
          <w:sz w:val="28"/>
          <w:szCs w:val="28"/>
        </w:rPr>
      </w:pPr>
    </w:p>
    <w:p w14:paraId="5CC4C272" w14:textId="06EE73DB" w:rsidR="00834CB5" w:rsidRPr="00834CB5" w:rsidRDefault="00834CB5" w:rsidP="00834CB5">
      <w:pPr>
        <w:rPr>
          <w:rFonts w:ascii="Verdana" w:hAnsi="Verdana"/>
          <w:b/>
          <w:bCs/>
          <w:i/>
        </w:rPr>
      </w:pPr>
      <w:r w:rsidRPr="00834CB5">
        <w:rPr>
          <w:rFonts w:ascii="Verdana" w:hAnsi="Verdana"/>
          <w:b/>
          <w:bCs/>
          <w:i/>
        </w:rPr>
        <w:t xml:space="preserve">Extract from the </w:t>
      </w:r>
      <w:r w:rsidRPr="00834CB5">
        <w:rPr>
          <w:rFonts w:ascii="Verdana" w:hAnsi="Verdana" w:cs="BookAntiquaParliamentary,Italic"/>
          <w:b/>
          <w:i/>
          <w:iCs/>
        </w:rPr>
        <w:t>Justice and Security (Northern Ireland) Act 2007</w:t>
      </w:r>
    </w:p>
    <w:p w14:paraId="03647C70" w14:textId="77777777" w:rsidR="00834CB5" w:rsidRPr="00834CB5" w:rsidRDefault="00834CB5" w:rsidP="00834CB5">
      <w:pPr>
        <w:rPr>
          <w:rFonts w:ascii="Verdana" w:hAnsi="Verdana"/>
          <w:b/>
          <w:bCs/>
        </w:rPr>
      </w:pPr>
    </w:p>
    <w:p w14:paraId="4106932E" w14:textId="77777777" w:rsidR="00834CB5" w:rsidRPr="00834CB5" w:rsidRDefault="00834CB5" w:rsidP="00834CB5">
      <w:pPr>
        <w:rPr>
          <w:rFonts w:ascii="Verdana" w:hAnsi="Verdana"/>
          <w:b/>
          <w:bCs/>
        </w:rPr>
      </w:pPr>
      <w:r w:rsidRPr="00834CB5">
        <w:rPr>
          <w:rFonts w:ascii="Verdana" w:hAnsi="Verdana"/>
          <w:b/>
          <w:bCs/>
        </w:rPr>
        <w:t>Powers of the Commission</w:t>
      </w:r>
    </w:p>
    <w:p w14:paraId="344911EB" w14:textId="77777777" w:rsidR="00834CB5" w:rsidRPr="00834CB5" w:rsidRDefault="00834CB5" w:rsidP="00834CB5">
      <w:pPr>
        <w:autoSpaceDE w:val="0"/>
        <w:autoSpaceDN w:val="0"/>
        <w:adjustRightInd w:val="0"/>
        <w:rPr>
          <w:rFonts w:ascii="Verdana" w:hAnsi="Verdana" w:cs="BookAntiquaParliamentary,Italic"/>
          <w:i/>
          <w:iCs/>
          <w:sz w:val="18"/>
          <w:szCs w:val="18"/>
        </w:rPr>
      </w:pPr>
    </w:p>
    <w:p w14:paraId="724145C6" w14:textId="77777777" w:rsidR="00834CB5" w:rsidRPr="00834CB5" w:rsidRDefault="00834CB5" w:rsidP="00834CB5">
      <w:pPr>
        <w:autoSpaceDE w:val="0"/>
        <w:autoSpaceDN w:val="0"/>
        <w:adjustRightInd w:val="0"/>
        <w:ind w:left="567" w:hanging="567"/>
        <w:rPr>
          <w:rFonts w:ascii="Verdana" w:hAnsi="Verdana" w:cs="BookAntiquaParliamentary,Bold"/>
          <w:bCs/>
        </w:rPr>
      </w:pPr>
      <w:r w:rsidRPr="00834CB5">
        <w:rPr>
          <w:rFonts w:ascii="Verdana" w:hAnsi="Verdana" w:cs="BookAntiquaParliamentary,Bold"/>
          <w:bCs/>
        </w:rPr>
        <w:t>14.</w:t>
      </w:r>
      <w:r w:rsidRPr="00834CB5">
        <w:rPr>
          <w:rFonts w:ascii="Verdana" w:hAnsi="Verdana" w:cs="BookAntiquaParliamentary,Bold"/>
          <w:bCs/>
        </w:rPr>
        <w:tab/>
        <w:t>Legal proceedings</w:t>
      </w:r>
    </w:p>
    <w:p w14:paraId="4D1EC23A" w14:textId="77777777" w:rsidR="00834CB5" w:rsidRPr="00834CB5" w:rsidRDefault="00834CB5" w:rsidP="00834CB5">
      <w:pPr>
        <w:autoSpaceDE w:val="0"/>
        <w:autoSpaceDN w:val="0"/>
        <w:adjustRightInd w:val="0"/>
        <w:ind w:left="567" w:hanging="567"/>
        <w:rPr>
          <w:rFonts w:ascii="Verdana" w:hAnsi="Verdana" w:cs="BookAntiquaParliamentary"/>
        </w:rPr>
      </w:pPr>
    </w:p>
    <w:p w14:paraId="300E0A4E" w14:textId="77777777" w:rsidR="00834CB5" w:rsidRPr="00834CB5" w:rsidRDefault="00834CB5" w:rsidP="00834CB5">
      <w:pPr>
        <w:autoSpaceDE w:val="0"/>
        <w:autoSpaceDN w:val="0"/>
        <w:adjustRightInd w:val="0"/>
        <w:ind w:left="1134" w:hanging="567"/>
        <w:rPr>
          <w:rFonts w:ascii="Verdana" w:hAnsi="Verdana" w:cs="BookAntiquaParliamentary"/>
        </w:rPr>
      </w:pPr>
      <w:r w:rsidRPr="00834CB5">
        <w:rPr>
          <w:rFonts w:ascii="Verdana" w:hAnsi="Verdana" w:cs="BookAntiquaParliamentary"/>
        </w:rPr>
        <w:t>(2B)</w:t>
      </w:r>
      <w:r w:rsidRPr="00834CB5">
        <w:rPr>
          <w:rFonts w:ascii="Verdana" w:hAnsi="Verdana" w:cs="BookAntiquaParliamentary"/>
        </w:rPr>
        <w:tab/>
        <w:t xml:space="preserve">In relation to the Commission’s instituting, or intervening in, human rights proceedings – </w:t>
      </w:r>
    </w:p>
    <w:p w14:paraId="25AE2702" w14:textId="77777777" w:rsidR="00834CB5" w:rsidRPr="00834CB5" w:rsidRDefault="00834CB5" w:rsidP="00834CB5">
      <w:pPr>
        <w:autoSpaceDE w:val="0"/>
        <w:autoSpaceDN w:val="0"/>
        <w:adjustRightInd w:val="0"/>
        <w:ind w:left="1701" w:hanging="567"/>
        <w:rPr>
          <w:rFonts w:ascii="Verdana" w:hAnsi="Verdana" w:cs="BookAntiquaParliamentary"/>
        </w:rPr>
      </w:pPr>
    </w:p>
    <w:p w14:paraId="251B34F2" w14:textId="3483BF37" w:rsidR="00834CB5" w:rsidRPr="00977E5C" w:rsidRDefault="00834CB5" w:rsidP="00977E5C">
      <w:pPr>
        <w:pStyle w:val="ListParagraph"/>
        <w:numPr>
          <w:ilvl w:val="0"/>
          <w:numId w:val="75"/>
        </w:numPr>
        <w:autoSpaceDE w:val="0"/>
        <w:autoSpaceDN w:val="0"/>
        <w:adjustRightInd w:val="0"/>
        <w:rPr>
          <w:rFonts w:ascii="Verdana" w:hAnsi="Verdana" w:cs="BookAntiquaParliamentary"/>
        </w:rPr>
      </w:pPr>
      <w:r w:rsidRPr="00977E5C">
        <w:rPr>
          <w:rFonts w:ascii="Verdana" w:hAnsi="Verdana" w:cs="BookAntiquaParliamentary"/>
        </w:rPr>
        <w:t>the Commission need not be a victim or potential victim of the unlawful act to which the proceedings relate,</w:t>
      </w:r>
      <w:r w:rsidR="00977E5C" w:rsidRPr="00977E5C">
        <w:rPr>
          <w:rFonts w:ascii="Verdana" w:hAnsi="Verdana" w:cs="BookAntiquaParliamentary"/>
        </w:rPr>
        <w:br/>
      </w:r>
    </w:p>
    <w:p w14:paraId="2CA0EBD3" w14:textId="22667D15" w:rsidR="00977E5C" w:rsidRDefault="0083567B" w:rsidP="00977E5C">
      <w:pPr>
        <w:pStyle w:val="ListParagraph"/>
        <w:numPr>
          <w:ilvl w:val="0"/>
          <w:numId w:val="75"/>
        </w:numPr>
        <w:autoSpaceDE w:val="0"/>
        <w:autoSpaceDN w:val="0"/>
        <w:adjustRightInd w:val="0"/>
        <w:rPr>
          <w:rFonts w:ascii="Verdana" w:hAnsi="Verdana" w:cs="BookAntiquaParliamentary"/>
        </w:rPr>
      </w:pPr>
      <w:r>
        <w:rPr>
          <w:rFonts w:ascii="Verdana" w:hAnsi="Verdana" w:cs="BookAntiquaParliamentary"/>
        </w:rPr>
        <w:t>section 7(3) and (4) of the Human Rights Act 1998 (c 42) (breach of Convention rights; sufficient interest, &amp;c</w:t>
      </w:r>
      <w:r w:rsidR="007D1D92">
        <w:rPr>
          <w:rFonts w:ascii="Verdana" w:hAnsi="Verdana" w:cs="BookAntiquaParliamentary"/>
        </w:rPr>
        <w:t>) shall not apply.</w:t>
      </w:r>
      <w:r w:rsidR="007D1D92">
        <w:rPr>
          <w:rFonts w:ascii="Verdana" w:hAnsi="Verdana" w:cs="BookAntiquaParliamentary"/>
        </w:rPr>
        <w:br/>
      </w:r>
    </w:p>
    <w:p w14:paraId="3B62051E" w14:textId="167442D5" w:rsidR="007D1D92" w:rsidRDefault="007D1D92" w:rsidP="00977E5C">
      <w:pPr>
        <w:pStyle w:val="ListParagraph"/>
        <w:numPr>
          <w:ilvl w:val="0"/>
          <w:numId w:val="75"/>
        </w:numPr>
        <w:autoSpaceDE w:val="0"/>
        <w:autoSpaceDN w:val="0"/>
        <w:adjustRightInd w:val="0"/>
        <w:rPr>
          <w:rFonts w:ascii="Verdana" w:hAnsi="Verdana" w:cs="BookAntiquaParliamentary"/>
        </w:rPr>
      </w:pPr>
      <w:r>
        <w:rPr>
          <w:rFonts w:ascii="Verdana" w:hAnsi="Verdana" w:cs="BookAntiquaParliamentary"/>
        </w:rPr>
        <w:t>the Commission may act only if there is or would be one or more victims of the unlawful act, and</w:t>
      </w:r>
      <w:r>
        <w:rPr>
          <w:rFonts w:ascii="Verdana" w:hAnsi="Verdana" w:cs="BookAntiquaParliamentary"/>
        </w:rPr>
        <w:br/>
      </w:r>
    </w:p>
    <w:p w14:paraId="50907BEF" w14:textId="2183F637" w:rsidR="007D1D92" w:rsidRPr="00977E5C" w:rsidRDefault="007D1D92" w:rsidP="00977E5C">
      <w:pPr>
        <w:pStyle w:val="ListParagraph"/>
        <w:numPr>
          <w:ilvl w:val="0"/>
          <w:numId w:val="75"/>
        </w:numPr>
        <w:autoSpaceDE w:val="0"/>
        <w:autoSpaceDN w:val="0"/>
        <w:adjustRightInd w:val="0"/>
        <w:rPr>
          <w:rFonts w:ascii="Verdana" w:hAnsi="Verdana" w:cs="BookAntiquaParliamentary"/>
        </w:rPr>
      </w:pPr>
      <w:r>
        <w:rPr>
          <w:rFonts w:ascii="Verdana" w:hAnsi="Verdana" w:cs="BookAntiquaParliamentary"/>
        </w:rPr>
        <w:t>no award of damages may be made to the Commission (whether or not the exception in section 8(3) of that Act applies).</w:t>
      </w:r>
    </w:p>
    <w:p w14:paraId="1FCAEAC1" w14:textId="77777777" w:rsidR="00834CB5" w:rsidRPr="00834CB5" w:rsidRDefault="00834CB5" w:rsidP="00834CB5">
      <w:pPr>
        <w:autoSpaceDE w:val="0"/>
        <w:autoSpaceDN w:val="0"/>
        <w:adjustRightInd w:val="0"/>
        <w:ind w:left="567" w:hanging="567"/>
        <w:rPr>
          <w:rFonts w:ascii="Verdana" w:hAnsi="Verdana" w:cs="BookAntiquaParliamentary"/>
        </w:rPr>
      </w:pPr>
    </w:p>
    <w:p w14:paraId="469CA27D" w14:textId="77777777" w:rsidR="00834CB5" w:rsidRPr="00834CB5" w:rsidRDefault="00834CB5" w:rsidP="00834CB5">
      <w:pPr>
        <w:autoSpaceDE w:val="0"/>
        <w:autoSpaceDN w:val="0"/>
        <w:adjustRightInd w:val="0"/>
        <w:ind w:left="567" w:hanging="567"/>
        <w:rPr>
          <w:rFonts w:ascii="Verdana" w:hAnsi="Verdana" w:cs="BookAntiquaParliamentary,Bold"/>
          <w:bCs/>
        </w:rPr>
      </w:pPr>
      <w:r w:rsidRPr="00834CB5">
        <w:rPr>
          <w:rFonts w:ascii="Verdana" w:hAnsi="Verdana" w:cs="BookAntiquaParliamentary,Bold"/>
          <w:bCs/>
        </w:rPr>
        <w:t>15.</w:t>
      </w:r>
      <w:r w:rsidRPr="00834CB5">
        <w:rPr>
          <w:rFonts w:ascii="Verdana" w:hAnsi="Verdana" w:cs="BookAntiquaParliamentary,Bold"/>
          <w:bCs/>
        </w:rPr>
        <w:tab/>
        <w:t>Investigations: evidence</w:t>
      </w:r>
    </w:p>
    <w:p w14:paraId="02126DFB" w14:textId="77777777" w:rsidR="00834CB5" w:rsidRPr="00834CB5" w:rsidRDefault="00834CB5" w:rsidP="00834CB5">
      <w:pPr>
        <w:autoSpaceDE w:val="0"/>
        <w:autoSpaceDN w:val="0"/>
        <w:adjustRightInd w:val="0"/>
        <w:ind w:left="567" w:hanging="567"/>
        <w:rPr>
          <w:rFonts w:ascii="Verdana" w:hAnsi="Verdana" w:cs="BookAntiquaParliamentary"/>
        </w:rPr>
      </w:pPr>
    </w:p>
    <w:p w14:paraId="1811DE20" w14:textId="77777777" w:rsidR="00834CB5" w:rsidRPr="00834CB5" w:rsidRDefault="00834CB5" w:rsidP="00834CB5">
      <w:pPr>
        <w:autoSpaceDE w:val="0"/>
        <w:autoSpaceDN w:val="0"/>
        <w:adjustRightInd w:val="0"/>
        <w:ind w:left="1134" w:hanging="567"/>
        <w:rPr>
          <w:rFonts w:ascii="Verdana" w:hAnsi="Verdana" w:cs="BookAntiquaParliamentary"/>
        </w:rPr>
      </w:pPr>
      <w:r w:rsidRPr="00834CB5">
        <w:rPr>
          <w:rFonts w:ascii="Verdana" w:hAnsi="Verdana" w:cs="BookAntiquaParliamentary"/>
        </w:rPr>
        <w:t xml:space="preserve">(1) </w:t>
      </w:r>
      <w:r w:rsidRPr="00834CB5">
        <w:rPr>
          <w:rFonts w:ascii="Verdana" w:hAnsi="Verdana" w:cs="BookAntiquaParliamentary"/>
        </w:rPr>
        <w:tab/>
        <w:t xml:space="preserve">For the purpose of an investigation under section 69(8) the Commission may by notice in writing require a person – </w:t>
      </w:r>
    </w:p>
    <w:p w14:paraId="00831DFD" w14:textId="77777777" w:rsidR="00834CB5" w:rsidRPr="00834CB5" w:rsidRDefault="00834CB5" w:rsidP="00834CB5">
      <w:pPr>
        <w:autoSpaceDE w:val="0"/>
        <w:autoSpaceDN w:val="0"/>
        <w:adjustRightInd w:val="0"/>
        <w:ind w:left="1701" w:hanging="567"/>
        <w:rPr>
          <w:rFonts w:ascii="Verdana" w:hAnsi="Verdana" w:cs="BookAntiquaParliamentary"/>
        </w:rPr>
      </w:pPr>
    </w:p>
    <w:p w14:paraId="41222B68" w14:textId="77777777" w:rsidR="00834CB5" w:rsidRPr="00834CB5" w:rsidRDefault="00834CB5" w:rsidP="00834CB5">
      <w:pPr>
        <w:autoSpaceDE w:val="0"/>
        <w:autoSpaceDN w:val="0"/>
        <w:adjustRightInd w:val="0"/>
        <w:ind w:left="1701" w:hanging="567"/>
        <w:rPr>
          <w:rFonts w:ascii="Verdana" w:hAnsi="Verdana" w:cs="BookAntiquaParliamentary"/>
        </w:rPr>
      </w:pPr>
      <w:r w:rsidRPr="00834CB5">
        <w:rPr>
          <w:rFonts w:ascii="Verdana" w:hAnsi="Verdana" w:cs="BookAntiquaParliamentary"/>
        </w:rPr>
        <w:t xml:space="preserve">(a) </w:t>
      </w:r>
      <w:r w:rsidRPr="00834CB5">
        <w:rPr>
          <w:rFonts w:ascii="Verdana" w:hAnsi="Verdana" w:cs="BookAntiquaParliamentary"/>
        </w:rPr>
        <w:tab/>
        <w:t>to provide information in his possession</w:t>
      </w:r>
    </w:p>
    <w:p w14:paraId="56E80CF9" w14:textId="77777777" w:rsidR="00834CB5" w:rsidRPr="00834CB5" w:rsidRDefault="00834CB5" w:rsidP="00834CB5">
      <w:pPr>
        <w:autoSpaceDE w:val="0"/>
        <w:autoSpaceDN w:val="0"/>
        <w:adjustRightInd w:val="0"/>
        <w:ind w:left="1701" w:hanging="567"/>
        <w:rPr>
          <w:rFonts w:ascii="Verdana" w:hAnsi="Verdana" w:cs="BookAntiquaParliamentary"/>
        </w:rPr>
      </w:pPr>
    </w:p>
    <w:p w14:paraId="1F4689BF" w14:textId="77777777" w:rsidR="00834CB5" w:rsidRPr="00834CB5" w:rsidRDefault="00834CB5" w:rsidP="00834CB5">
      <w:pPr>
        <w:autoSpaceDE w:val="0"/>
        <w:autoSpaceDN w:val="0"/>
        <w:adjustRightInd w:val="0"/>
        <w:ind w:left="1701" w:hanging="567"/>
        <w:rPr>
          <w:rFonts w:ascii="Verdana" w:hAnsi="Verdana" w:cs="BookAntiquaParliamentary"/>
        </w:rPr>
      </w:pPr>
      <w:r w:rsidRPr="00834CB5">
        <w:rPr>
          <w:rFonts w:ascii="Verdana" w:hAnsi="Verdana" w:cs="BookAntiquaParliamentary"/>
        </w:rPr>
        <w:t xml:space="preserve">(b) </w:t>
      </w:r>
      <w:r w:rsidRPr="00834CB5">
        <w:rPr>
          <w:rFonts w:ascii="Verdana" w:hAnsi="Verdana" w:cs="BookAntiquaParliamentary"/>
        </w:rPr>
        <w:tab/>
        <w:t>to produce documents in his possession, or</w:t>
      </w:r>
    </w:p>
    <w:p w14:paraId="701F1D54" w14:textId="77777777" w:rsidR="00834CB5" w:rsidRPr="00834CB5" w:rsidRDefault="00834CB5" w:rsidP="00834CB5">
      <w:pPr>
        <w:autoSpaceDE w:val="0"/>
        <w:autoSpaceDN w:val="0"/>
        <w:adjustRightInd w:val="0"/>
        <w:ind w:left="1701" w:hanging="567"/>
        <w:rPr>
          <w:rFonts w:ascii="Verdana" w:hAnsi="Verdana" w:cs="BookAntiquaParliamentary"/>
        </w:rPr>
      </w:pPr>
    </w:p>
    <w:p w14:paraId="74B52183" w14:textId="77777777" w:rsidR="00834CB5" w:rsidRPr="00834CB5" w:rsidRDefault="00834CB5" w:rsidP="00834CB5">
      <w:pPr>
        <w:autoSpaceDE w:val="0"/>
        <w:autoSpaceDN w:val="0"/>
        <w:adjustRightInd w:val="0"/>
        <w:ind w:left="1701" w:hanging="567"/>
        <w:rPr>
          <w:rFonts w:ascii="Verdana" w:hAnsi="Verdana" w:cs="BookAntiquaParliamentary"/>
        </w:rPr>
      </w:pPr>
      <w:r w:rsidRPr="00834CB5">
        <w:rPr>
          <w:rFonts w:ascii="Verdana" w:hAnsi="Verdana" w:cs="BookAntiquaParliamentary"/>
        </w:rPr>
        <w:t xml:space="preserve">(c) </w:t>
      </w:r>
      <w:r w:rsidRPr="00834CB5">
        <w:rPr>
          <w:rFonts w:ascii="Verdana" w:hAnsi="Verdana" w:cs="BookAntiquaParliamentary"/>
        </w:rPr>
        <w:tab/>
        <w:t>to give oral evidence.</w:t>
      </w:r>
    </w:p>
    <w:p w14:paraId="63D3A47C" w14:textId="77777777" w:rsidR="00834CB5" w:rsidRPr="00834CB5" w:rsidRDefault="00834CB5" w:rsidP="00834CB5">
      <w:pPr>
        <w:autoSpaceDE w:val="0"/>
        <w:autoSpaceDN w:val="0"/>
        <w:adjustRightInd w:val="0"/>
        <w:ind w:left="567" w:hanging="567"/>
        <w:rPr>
          <w:rFonts w:ascii="Verdana" w:hAnsi="Verdana" w:cs="BookAntiquaParliamentary"/>
        </w:rPr>
      </w:pPr>
    </w:p>
    <w:p w14:paraId="495A19AA" w14:textId="42534C67" w:rsidR="00834CB5" w:rsidRPr="00834CB5" w:rsidRDefault="00834CB5" w:rsidP="00834CB5">
      <w:pPr>
        <w:autoSpaceDE w:val="0"/>
        <w:autoSpaceDN w:val="0"/>
        <w:adjustRightInd w:val="0"/>
        <w:ind w:left="567" w:hanging="567"/>
        <w:rPr>
          <w:rFonts w:ascii="Verdana" w:hAnsi="Verdana" w:cs="BookAntiquaParliamentary,Bold"/>
          <w:bCs/>
        </w:rPr>
      </w:pPr>
      <w:r w:rsidRPr="00834CB5">
        <w:rPr>
          <w:rFonts w:ascii="Verdana" w:hAnsi="Verdana" w:cs="BookAntiquaParliamentary,Bold"/>
          <w:bCs/>
        </w:rPr>
        <w:t>16</w:t>
      </w:r>
      <w:r w:rsidR="005C1A56">
        <w:rPr>
          <w:rFonts w:ascii="Verdana" w:hAnsi="Verdana" w:cs="BookAntiquaParliamentary,Bold"/>
          <w:bCs/>
        </w:rPr>
        <w:t>.</w:t>
      </w:r>
      <w:r w:rsidRPr="00834CB5">
        <w:rPr>
          <w:rFonts w:ascii="Verdana" w:hAnsi="Verdana" w:cs="BookAntiquaParliamentary,Bold"/>
          <w:bCs/>
        </w:rPr>
        <w:tab/>
        <w:t>Investigations: access to prisons</w:t>
      </w:r>
    </w:p>
    <w:p w14:paraId="209768D3" w14:textId="77777777" w:rsidR="00834CB5" w:rsidRPr="00834CB5" w:rsidRDefault="00834CB5" w:rsidP="00834CB5">
      <w:pPr>
        <w:autoSpaceDE w:val="0"/>
        <w:autoSpaceDN w:val="0"/>
        <w:adjustRightInd w:val="0"/>
        <w:ind w:left="567" w:hanging="567"/>
        <w:rPr>
          <w:rFonts w:ascii="Verdana" w:hAnsi="Verdana" w:cs="BookAntiquaParliamentary"/>
        </w:rPr>
      </w:pPr>
    </w:p>
    <w:p w14:paraId="6B9D26DD" w14:textId="77777777" w:rsidR="00834CB5" w:rsidRPr="00834CB5" w:rsidRDefault="00834CB5" w:rsidP="00834CB5">
      <w:pPr>
        <w:autoSpaceDE w:val="0"/>
        <w:autoSpaceDN w:val="0"/>
        <w:adjustRightInd w:val="0"/>
        <w:ind w:left="1134" w:hanging="567"/>
        <w:rPr>
          <w:rFonts w:ascii="Verdana" w:hAnsi="Verdana" w:cs="BookAntiquaParliamentary"/>
        </w:rPr>
      </w:pPr>
      <w:r w:rsidRPr="00834CB5">
        <w:rPr>
          <w:rFonts w:ascii="Verdana" w:hAnsi="Verdana" w:cs="BookAntiquaParliamentary"/>
        </w:rPr>
        <w:t>(1)</w:t>
      </w:r>
      <w:r w:rsidRPr="00834CB5">
        <w:rPr>
          <w:rFonts w:ascii="Verdana" w:hAnsi="Verdana" w:cs="BookAntiquaParliamentary"/>
        </w:rPr>
        <w:tab/>
        <w:t>For the purpose of an investigation under section 69(8) a person authorised in writing by the Commission may enter a specified place of detention in Northern Ireland on one or more occasions during a specified period.</w:t>
      </w:r>
    </w:p>
    <w:p w14:paraId="06E8DFAE" w14:textId="77777777" w:rsidR="00834CB5" w:rsidRPr="00834CB5" w:rsidRDefault="00834CB5" w:rsidP="00834CB5">
      <w:pPr>
        <w:autoSpaceDE w:val="0"/>
        <w:autoSpaceDN w:val="0"/>
        <w:adjustRightInd w:val="0"/>
        <w:rPr>
          <w:rFonts w:ascii="Verdana" w:hAnsi="Verdana" w:cs="BookAntiquaParliamentary"/>
        </w:rPr>
      </w:pPr>
    </w:p>
    <w:p w14:paraId="2ED9BF33" w14:textId="77777777" w:rsidR="00834CB5" w:rsidRPr="00C80BA4" w:rsidRDefault="00834CB5" w:rsidP="00834CB5"/>
    <w:p w14:paraId="7288C8B6" w14:textId="77777777" w:rsidR="00493D6A" w:rsidRPr="004A0989" w:rsidRDefault="00493D6A" w:rsidP="00493D6A">
      <w:pPr>
        <w:rPr>
          <w:rFonts w:ascii="Verdana" w:hAnsi="Verdana" w:cs="Arial"/>
          <w:b/>
          <w:color w:val="000000"/>
        </w:rPr>
      </w:pPr>
    </w:p>
    <w:p w14:paraId="0488EF5F" w14:textId="77777777" w:rsidR="00493D6A" w:rsidRPr="004A0989" w:rsidRDefault="00493D6A" w:rsidP="00BC42AB">
      <w:pPr>
        <w:rPr>
          <w:rFonts w:ascii="Verdana" w:hAnsi="Verdana" w:cs="Arial"/>
          <w:color w:val="000000"/>
        </w:rPr>
      </w:pPr>
    </w:p>
    <w:p w14:paraId="1453CFBA" w14:textId="77777777" w:rsidR="00493D6A" w:rsidRPr="004A0989" w:rsidRDefault="00493D6A" w:rsidP="00BC42AB">
      <w:pPr>
        <w:ind w:left="2160" w:hanging="2160"/>
        <w:rPr>
          <w:rFonts w:ascii="Verdana" w:hAnsi="Verdana" w:cs="Arial"/>
          <w:color w:val="000000"/>
        </w:rPr>
      </w:pPr>
    </w:p>
    <w:p w14:paraId="6E54DF98" w14:textId="77777777" w:rsidR="00206D8C" w:rsidRDefault="00206D8C" w:rsidP="00BC42AB">
      <w:pPr>
        <w:ind w:left="2160" w:hanging="2160"/>
        <w:rPr>
          <w:rFonts w:ascii="Verdana" w:hAnsi="Verdana" w:cs="Arial"/>
          <w:color w:val="000000"/>
        </w:rPr>
      </w:pPr>
    </w:p>
    <w:p w14:paraId="4912BFEE" w14:textId="77777777" w:rsidR="005355B0" w:rsidRDefault="005355B0">
      <w:pPr>
        <w:rPr>
          <w:rFonts w:ascii="Verdana" w:hAnsi="Verdana" w:cs="Arial"/>
          <w:b/>
          <w:bCs/>
          <w:sz w:val="28"/>
          <w:szCs w:val="28"/>
          <w:lang w:val="en-US"/>
        </w:rPr>
      </w:pPr>
      <w:r>
        <w:rPr>
          <w:rFonts w:ascii="Verdana" w:hAnsi="Verdana" w:cs="Arial"/>
          <w:b/>
          <w:bCs/>
          <w:sz w:val="28"/>
          <w:szCs w:val="28"/>
          <w:lang w:val="en-US"/>
        </w:rPr>
        <w:br w:type="page"/>
      </w:r>
    </w:p>
    <w:p w14:paraId="6F59F516" w14:textId="77777777" w:rsidR="001E7415" w:rsidRPr="004A1457" w:rsidRDefault="001E7415" w:rsidP="001E7415">
      <w:pPr>
        <w:autoSpaceDE w:val="0"/>
        <w:autoSpaceDN w:val="0"/>
        <w:adjustRightInd w:val="0"/>
        <w:rPr>
          <w:rFonts w:ascii="Verdana" w:hAnsi="Verdana" w:cs="Arial"/>
          <w:b/>
          <w:bCs/>
          <w:color w:val="7030A0"/>
          <w:sz w:val="28"/>
          <w:szCs w:val="28"/>
          <w:lang w:val="en-US"/>
        </w:rPr>
      </w:pPr>
      <w:r w:rsidRPr="004A1457">
        <w:rPr>
          <w:rFonts w:ascii="Verdana" w:hAnsi="Verdana" w:cs="Arial"/>
          <w:b/>
          <w:bCs/>
          <w:color w:val="7030A0"/>
          <w:sz w:val="28"/>
          <w:szCs w:val="28"/>
          <w:lang w:val="en-US"/>
        </w:rPr>
        <w:t>Appendix 3</w:t>
      </w:r>
    </w:p>
    <w:p w14:paraId="691C2ED9" w14:textId="77777777" w:rsidR="005355B0" w:rsidRDefault="005355B0" w:rsidP="001E7415">
      <w:pPr>
        <w:autoSpaceDE w:val="0"/>
        <w:autoSpaceDN w:val="0"/>
        <w:adjustRightInd w:val="0"/>
        <w:rPr>
          <w:rFonts w:ascii="Verdana" w:hAnsi="Verdana" w:cs="Arial"/>
          <w:b/>
          <w:bCs/>
          <w:sz w:val="28"/>
          <w:szCs w:val="28"/>
          <w:lang w:val="en-US"/>
        </w:rPr>
      </w:pPr>
    </w:p>
    <w:p w14:paraId="793E1D5C" w14:textId="77777777" w:rsidR="007B1DAD" w:rsidRDefault="007B1DAD" w:rsidP="001E7415">
      <w:pPr>
        <w:autoSpaceDE w:val="0"/>
        <w:autoSpaceDN w:val="0"/>
        <w:adjustRightInd w:val="0"/>
        <w:rPr>
          <w:rFonts w:ascii="Verdana" w:hAnsi="Verdana" w:cs="Arial"/>
          <w:b/>
          <w:bCs/>
          <w:sz w:val="28"/>
          <w:szCs w:val="28"/>
          <w:lang w:val="en-US"/>
        </w:rPr>
      </w:pPr>
    </w:p>
    <w:p w14:paraId="5EF94D27" w14:textId="77777777" w:rsidR="007B1DAD" w:rsidRDefault="007B1DAD" w:rsidP="001E7415">
      <w:pPr>
        <w:autoSpaceDE w:val="0"/>
        <w:autoSpaceDN w:val="0"/>
        <w:adjustRightInd w:val="0"/>
        <w:rPr>
          <w:rFonts w:ascii="Verdana" w:hAnsi="Verdana" w:cs="Arial"/>
          <w:b/>
          <w:bCs/>
          <w:sz w:val="28"/>
          <w:szCs w:val="28"/>
          <w:lang w:val="en-US"/>
        </w:rPr>
      </w:pPr>
      <w:r w:rsidRPr="007B1DAD">
        <w:rPr>
          <w:rFonts w:ascii="Verdana" w:hAnsi="Verdana" w:cs="Arial"/>
          <w:b/>
          <w:bCs/>
          <w:noProof/>
          <w:sz w:val="28"/>
          <w:szCs w:val="28"/>
          <w:lang w:eastAsia="en-GB"/>
        </w:rPr>
        <w:drawing>
          <wp:inline distT="0" distB="0" distL="0" distR="0" wp14:anchorId="03AA80A4" wp14:editId="3F15C8DA">
            <wp:extent cx="5324475" cy="7429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4475" cy="7429500"/>
                    </a:xfrm>
                    <a:prstGeom prst="rect">
                      <a:avLst/>
                    </a:prstGeom>
                    <a:noFill/>
                    <a:ln>
                      <a:noFill/>
                    </a:ln>
                  </pic:spPr>
                </pic:pic>
              </a:graphicData>
            </a:graphic>
          </wp:inline>
        </w:drawing>
      </w:r>
    </w:p>
    <w:p w14:paraId="1D11BF64" w14:textId="77777777" w:rsidR="007B1DAD" w:rsidRDefault="007B1DAD" w:rsidP="001E7415">
      <w:pPr>
        <w:autoSpaceDE w:val="0"/>
        <w:autoSpaceDN w:val="0"/>
        <w:adjustRightInd w:val="0"/>
        <w:rPr>
          <w:rFonts w:ascii="Verdana" w:hAnsi="Verdana" w:cs="Arial"/>
          <w:b/>
          <w:bCs/>
          <w:sz w:val="28"/>
          <w:szCs w:val="28"/>
          <w:lang w:val="en-US"/>
        </w:rPr>
      </w:pPr>
    </w:p>
    <w:p w14:paraId="4CE81A39" w14:textId="77777777" w:rsidR="007B1DAD" w:rsidRDefault="007B1DAD" w:rsidP="001E7415">
      <w:pPr>
        <w:autoSpaceDE w:val="0"/>
        <w:autoSpaceDN w:val="0"/>
        <w:adjustRightInd w:val="0"/>
        <w:rPr>
          <w:rFonts w:ascii="Verdana" w:hAnsi="Verdana" w:cs="Arial"/>
          <w:b/>
          <w:bCs/>
          <w:sz w:val="28"/>
          <w:szCs w:val="28"/>
          <w:lang w:val="en-US"/>
        </w:rPr>
      </w:pPr>
    </w:p>
    <w:p w14:paraId="7F42CDB3" w14:textId="77777777" w:rsidR="007B1DAD" w:rsidRDefault="007B1DAD" w:rsidP="001E7415">
      <w:pPr>
        <w:autoSpaceDE w:val="0"/>
        <w:autoSpaceDN w:val="0"/>
        <w:adjustRightInd w:val="0"/>
        <w:rPr>
          <w:rFonts w:ascii="Verdana" w:hAnsi="Verdana" w:cs="Arial"/>
          <w:b/>
          <w:bCs/>
          <w:sz w:val="28"/>
          <w:szCs w:val="28"/>
          <w:lang w:val="en-US"/>
        </w:rPr>
      </w:pPr>
    </w:p>
    <w:p w14:paraId="13B38DB3" w14:textId="77777777" w:rsidR="007B1DAD" w:rsidRPr="00A42F10" w:rsidRDefault="007B1DAD" w:rsidP="00A42F10">
      <w:pPr>
        <w:pStyle w:val="Default"/>
        <w:spacing w:before="500" w:after="340" w:line="261" w:lineRule="atLeast"/>
        <w:rPr>
          <w:rFonts w:ascii="Verdana" w:hAnsi="Verdana"/>
        </w:rPr>
      </w:pPr>
      <w:r w:rsidRPr="00A42F10">
        <w:rPr>
          <w:rFonts w:ascii="Verdana" w:hAnsi="Verdana"/>
          <w:b/>
          <w:bCs/>
        </w:rPr>
        <w:t xml:space="preserve">Foreword </w:t>
      </w:r>
    </w:p>
    <w:p w14:paraId="6A4FD468" w14:textId="77777777" w:rsidR="007B1DAD" w:rsidRPr="00A42F10" w:rsidRDefault="007B1DAD" w:rsidP="007B1DAD">
      <w:pPr>
        <w:pStyle w:val="Pa3"/>
        <w:spacing w:after="160"/>
        <w:rPr>
          <w:rFonts w:ascii="Verdana" w:hAnsi="Verdana" w:cs="HelveticaNeueLT Pro 45 Lt"/>
          <w:color w:val="000000"/>
        </w:rPr>
      </w:pPr>
      <w:r w:rsidRPr="00A42F10">
        <w:rPr>
          <w:rFonts w:ascii="Verdana" w:hAnsi="Verdana" w:cs="HelveticaNeueLT Pro 45 Lt"/>
          <w:color w:val="000000"/>
        </w:rPr>
        <w:t>The Government expects all holders of public office to work to the highest personal and professional standards. In support of this, all non-executive board members of UK public bodies must abide by the principles set out in this Code of Conduct. The Code sets out, clearly and openly, the standards expected from those who serve on the boards of UK public bodies and should form part of individual members’ terms and conditions of appointment. It also makes clear that harassing, bullying or other inappropriate or discriminatory behaviour is not consistent with what is expected of a board member of UK public bodies and will not be tolerated. Any breach of the Code should be viewed as a breach of the terms of appointment.</w:t>
      </w:r>
    </w:p>
    <w:p w14:paraId="13948575" w14:textId="77777777" w:rsidR="007B1DAD" w:rsidRPr="00A42F10" w:rsidRDefault="007B1DAD" w:rsidP="007B1DAD">
      <w:pPr>
        <w:pStyle w:val="Pa3"/>
        <w:spacing w:after="160"/>
        <w:rPr>
          <w:rFonts w:ascii="Verdana" w:hAnsi="Verdana" w:cs="HelveticaNeueLT Pro 45 Lt"/>
          <w:color w:val="000000"/>
        </w:rPr>
      </w:pPr>
      <w:r w:rsidRPr="00A42F10">
        <w:rPr>
          <w:rFonts w:ascii="Verdana" w:hAnsi="Verdana" w:cs="HelveticaNeueLT Pro 45 Lt"/>
          <w:color w:val="000000"/>
        </w:rPr>
        <w:t xml:space="preserve">The principles set out in this code apply to all non-executive members on the boards of government departments, non-ministerial departments, executive agencies, non-departmental public bodies (NDPBs) and national public corporations. </w:t>
      </w:r>
    </w:p>
    <w:p w14:paraId="43D08DA7" w14:textId="77777777" w:rsidR="007B1DAD" w:rsidRPr="00A42F10" w:rsidRDefault="007B1DAD" w:rsidP="007B1DAD">
      <w:pPr>
        <w:pStyle w:val="Pa3"/>
        <w:spacing w:after="160"/>
        <w:rPr>
          <w:rFonts w:ascii="Verdana" w:hAnsi="Verdana" w:cs="HelveticaNeueLT Pro 45 Lt"/>
          <w:color w:val="000000"/>
        </w:rPr>
      </w:pPr>
      <w:r w:rsidRPr="00A42F10">
        <w:rPr>
          <w:rFonts w:ascii="Verdana" w:hAnsi="Verdana" w:cs="HelveticaNeueLT Pro 45 Lt"/>
          <w:color w:val="000000"/>
        </w:rPr>
        <w:t xml:space="preserve">The Code complements a public body’s governing documents (legislation, memorandum and articles of association, royal charter) and any administrative documents (framework agreements, memoranda of understanding) which may set out the responsibilities and obligations of its board members. The Code’s provisions must be observed alongside the provisions set out in these documents. </w:t>
      </w:r>
    </w:p>
    <w:p w14:paraId="32D729B1" w14:textId="77777777" w:rsidR="007B1DAD" w:rsidRPr="00A42F10" w:rsidRDefault="007B1DAD" w:rsidP="007B1DAD">
      <w:pPr>
        <w:pStyle w:val="Pa3"/>
        <w:spacing w:after="160"/>
        <w:rPr>
          <w:rFonts w:ascii="Verdana" w:hAnsi="Verdana" w:cs="HelveticaNeueLT Pro 45 Lt"/>
          <w:color w:val="000000"/>
        </w:rPr>
      </w:pPr>
      <w:r w:rsidRPr="00A42F10">
        <w:rPr>
          <w:rFonts w:ascii="Verdana" w:hAnsi="Verdana" w:cs="HelveticaNeueLT Pro 45 Lt"/>
          <w:color w:val="000000"/>
        </w:rPr>
        <w:t>This Code replaces the Code of Conduct for Board Members of Public Bodies issued by the Cabinet Office in 2011. This Code can be found online at https://www.gov.uk/public-bodies-reform</w:t>
      </w:r>
    </w:p>
    <w:p w14:paraId="036745F8" w14:textId="77777777" w:rsidR="007B1DAD" w:rsidRPr="00A42F10" w:rsidRDefault="007B1DAD" w:rsidP="007B1DAD">
      <w:pPr>
        <w:autoSpaceDE w:val="0"/>
        <w:autoSpaceDN w:val="0"/>
        <w:adjustRightInd w:val="0"/>
        <w:rPr>
          <w:rFonts w:ascii="Verdana" w:hAnsi="Verdana" w:cs="Arial"/>
          <w:b/>
          <w:bCs/>
          <w:lang w:val="en-US"/>
        </w:rPr>
      </w:pPr>
      <w:r w:rsidRPr="00A42F10">
        <w:rPr>
          <w:rFonts w:ascii="Verdana" w:hAnsi="Verdana" w:cs="HelveticaNeueLT Pro 45 Lt"/>
          <w:color w:val="000000"/>
        </w:rPr>
        <w:t>In the first instance any propriety and ethics issues should be raised with the senior responsible official within your sponsoring department, or the Permanent Secretary as necessary. If additional advice is required, any questions should be directed to the Cabinet Office on:</w:t>
      </w:r>
    </w:p>
    <w:p w14:paraId="2BF3E654" w14:textId="77777777" w:rsidR="007B1DAD" w:rsidRPr="00A42F10" w:rsidRDefault="007B1DAD" w:rsidP="001E7415">
      <w:pPr>
        <w:autoSpaceDE w:val="0"/>
        <w:autoSpaceDN w:val="0"/>
        <w:adjustRightInd w:val="0"/>
        <w:rPr>
          <w:rFonts w:ascii="Verdana" w:hAnsi="Verdana" w:cs="Arial"/>
          <w:b/>
          <w:bCs/>
          <w:lang w:val="en-US"/>
        </w:rPr>
      </w:pPr>
      <w:r w:rsidRPr="00A42F10">
        <w:rPr>
          <w:rFonts w:ascii="Verdana" w:hAnsi="Verdana" w:cs="HelveticaNeueLT Pro 45 Lt"/>
          <w:color w:val="000000"/>
        </w:rPr>
        <w:t>pbpropriety@cabinetoffice.gov.uk</w:t>
      </w:r>
    </w:p>
    <w:p w14:paraId="46D7F6F0" w14:textId="77777777" w:rsidR="00692E7F" w:rsidRDefault="00692E7F" w:rsidP="00692E7F">
      <w:pPr>
        <w:autoSpaceDE w:val="0"/>
        <w:autoSpaceDN w:val="0"/>
        <w:adjustRightInd w:val="0"/>
        <w:rPr>
          <w:rFonts w:ascii="Verdana" w:hAnsi="Verdana" w:cs="Arial"/>
          <w:b/>
          <w:bCs/>
        </w:rPr>
      </w:pPr>
    </w:p>
    <w:p w14:paraId="66292788" w14:textId="77777777" w:rsidR="00752D27" w:rsidRDefault="00752D27" w:rsidP="00692E7F">
      <w:pPr>
        <w:autoSpaceDE w:val="0"/>
        <w:autoSpaceDN w:val="0"/>
        <w:adjustRightInd w:val="0"/>
        <w:rPr>
          <w:rFonts w:ascii="Verdana" w:hAnsi="Verdana" w:cs="Arial"/>
          <w:b/>
          <w:bCs/>
        </w:rPr>
      </w:pPr>
    </w:p>
    <w:p w14:paraId="53DE7E26" w14:textId="77777777" w:rsidR="00752D27" w:rsidRDefault="00752D27" w:rsidP="00692E7F">
      <w:pPr>
        <w:autoSpaceDE w:val="0"/>
        <w:autoSpaceDN w:val="0"/>
        <w:adjustRightInd w:val="0"/>
        <w:rPr>
          <w:rFonts w:ascii="Verdana" w:hAnsi="Verdana" w:cs="Arial"/>
          <w:b/>
          <w:bCs/>
        </w:rPr>
      </w:pPr>
    </w:p>
    <w:p w14:paraId="199A474E" w14:textId="77777777" w:rsidR="00752D27" w:rsidRDefault="00752D27" w:rsidP="00692E7F">
      <w:pPr>
        <w:autoSpaceDE w:val="0"/>
        <w:autoSpaceDN w:val="0"/>
        <w:adjustRightInd w:val="0"/>
        <w:rPr>
          <w:rFonts w:ascii="Verdana" w:hAnsi="Verdana" w:cs="Arial"/>
          <w:b/>
          <w:bCs/>
        </w:rPr>
      </w:pPr>
    </w:p>
    <w:p w14:paraId="4EAE4A76" w14:textId="77777777" w:rsidR="00752D27" w:rsidRDefault="00752D27" w:rsidP="00692E7F">
      <w:pPr>
        <w:autoSpaceDE w:val="0"/>
        <w:autoSpaceDN w:val="0"/>
        <w:adjustRightInd w:val="0"/>
        <w:rPr>
          <w:rFonts w:ascii="Verdana" w:hAnsi="Verdana" w:cs="Arial"/>
          <w:b/>
          <w:bCs/>
        </w:rPr>
      </w:pPr>
    </w:p>
    <w:p w14:paraId="0F6B6384" w14:textId="77777777" w:rsidR="00752D27" w:rsidRDefault="00752D27" w:rsidP="00692E7F">
      <w:pPr>
        <w:autoSpaceDE w:val="0"/>
        <w:autoSpaceDN w:val="0"/>
        <w:adjustRightInd w:val="0"/>
        <w:rPr>
          <w:rFonts w:ascii="Verdana" w:hAnsi="Verdana" w:cs="Arial"/>
          <w:b/>
          <w:bCs/>
        </w:rPr>
      </w:pPr>
    </w:p>
    <w:p w14:paraId="25D57FD8" w14:textId="77777777" w:rsidR="00752D27" w:rsidRDefault="00752D27" w:rsidP="00692E7F">
      <w:pPr>
        <w:autoSpaceDE w:val="0"/>
        <w:autoSpaceDN w:val="0"/>
        <w:adjustRightInd w:val="0"/>
        <w:rPr>
          <w:rFonts w:ascii="Verdana" w:hAnsi="Verdana" w:cs="Arial"/>
          <w:b/>
          <w:bCs/>
        </w:rPr>
      </w:pPr>
    </w:p>
    <w:p w14:paraId="0A96407D" w14:textId="77777777" w:rsidR="00752D27" w:rsidRDefault="00752D27" w:rsidP="00692E7F">
      <w:pPr>
        <w:autoSpaceDE w:val="0"/>
        <w:autoSpaceDN w:val="0"/>
        <w:adjustRightInd w:val="0"/>
        <w:rPr>
          <w:rFonts w:ascii="Verdana" w:hAnsi="Verdana" w:cs="Arial"/>
          <w:b/>
          <w:bCs/>
        </w:rPr>
      </w:pPr>
    </w:p>
    <w:p w14:paraId="4134A5AC" w14:textId="77777777" w:rsidR="00752D27" w:rsidRDefault="00752D27" w:rsidP="00692E7F">
      <w:pPr>
        <w:autoSpaceDE w:val="0"/>
        <w:autoSpaceDN w:val="0"/>
        <w:adjustRightInd w:val="0"/>
        <w:rPr>
          <w:rFonts w:ascii="Verdana" w:hAnsi="Verdana" w:cs="Arial"/>
          <w:b/>
          <w:bCs/>
        </w:rPr>
      </w:pPr>
    </w:p>
    <w:p w14:paraId="1BC47C0C" w14:textId="77777777" w:rsidR="00752D27" w:rsidRDefault="00752D27" w:rsidP="00692E7F">
      <w:pPr>
        <w:autoSpaceDE w:val="0"/>
        <w:autoSpaceDN w:val="0"/>
        <w:adjustRightInd w:val="0"/>
        <w:rPr>
          <w:rFonts w:ascii="Verdana" w:hAnsi="Verdana" w:cs="Arial"/>
          <w:b/>
          <w:bCs/>
        </w:rPr>
      </w:pPr>
    </w:p>
    <w:p w14:paraId="5BD7938D" w14:textId="77777777" w:rsidR="00752D27" w:rsidRDefault="00752D27" w:rsidP="00692E7F">
      <w:pPr>
        <w:autoSpaceDE w:val="0"/>
        <w:autoSpaceDN w:val="0"/>
        <w:adjustRightInd w:val="0"/>
        <w:rPr>
          <w:rFonts w:ascii="Verdana" w:hAnsi="Verdana" w:cs="Arial"/>
          <w:b/>
          <w:bCs/>
        </w:rPr>
      </w:pPr>
    </w:p>
    <w:p w14:paraId="3514CA53" w14:textId="77777777" w:rsidR="000646E7" w:rsidRDefault="000646E7" w:rsidP="00692E7F">
      <w:pPr>
        <w:autoSpaceDE w:val="0"/>
        <w:autoSpaceDN w:val="0"/>
        <w:adjustRightInd w:val="0"/>
        <w:rPr>
          <w:rFonts w:ascii="Verdana" w:hAnsi="Verdana" w:cs="Arial"/>
          <w:b/>
          <w:bCs/>
        </w:rPr>
      </w:pPr>
    </w:p>
    <w:p w14:paraId="71F79212" w14:textId="77777777" w:rsidR="000646E7" w:rsidRDefault="000646E7" w:rsidP="00692E7F">
      <w:pPr>
        <w:autoSpaceDE w:val="0"/>
        <w:autoSpaceDN w:val="0"/>
        <w:adjustRightInd w:val="0"/>
        <w:rPr>
          <w:rFonts w:ascii="Verdana" w:hAnsi="Verdana" w:cs="Arial"/>
          <w:b/>
          <w:bCs/>
        </w:rPr>
      </w:pPr>
    </w:p>
    <w:p w14:paraId="725DEED2" w14:textId="77777777" w:rsidR="000646E7" w:rsidRDefault="000646E7" w:rsidP="00692E7F">
      <w:pPr>
        <w:autoSpaceDE w:val="0"/>
        <w:autoSpaceDN w:val="0"/>
        <w:adjustRightInd w:val="0"/>
        <w:rPr>
          <w:rFonts w:ascii="Verdana" w:hAnsi="Verdana" w:cs="Arial"/>
          <w:b/>
          <w:bCs/>
        </w:rPr>
      </w:pPr>
    </w:p>
    <w:p w14:paraId="6C0999EA" w14:textId="77777777" w:rsidR="005C1A56" w:rsidRDefault="005C1A56" w:rsidP="00692E7F">
      <w:pPr>
        <w:autoSpaceDE w:val="0"/>
        <w:autoSpaceDN w:val="0"/>
        <w:adjustRightInd w:val="0"/>
        <w:rPr>
          <w:rFonts w:ascii="Verdana" w:hAnsi="Verdana" w:cs="Arial"/>
          <w:b/>
          <w:bCs/>
        </w:rPr>
      </w:pPr>
    </w:p>
    <w:p w14:paraId="2E8697AE" w14:textId="77777777" w:rsidR="005C1A56" w:rsidRDefault="005C1A56" w:rsidP="00692E7F">
      <w:pPr>
        <w:autoSpaceDE w:val="0"/>
        <w:autoSpaceDN w:val="0"/>
        <w:adjustRightInd w:val="0"/>
        <w:rPr>
          <w:rFonts w:ascii="Verdana" w:hAnsi="Verdana" w:cs="Arial"/>
          <w:b/>
          <w:bCs/>
        </w:rPr>
      </w:pPr>
    </w:p>
    <w:p w14:paraId="31355D5B" w14:textId="77777777" w:rsidR="00752D27" w:rsidRDefault="00752D27" w:rsidP="00EB7FA8">
      <w:pPr>
        <w:pStyle w:val="ListParagraph"/>
        <w:numPr>
          <w:ilvl w:val="0"/>
          <w:numId w:val="26"/>
        </w:numPr>
        <w:autoSpaceDE w:val="0"/>
        <w:autoSpaceDN w:val="0"/>
        <w:adjustRightInd w:val="0"/>
        <w:rPr>
          <w:rFonts w:ascii="Verdana" w:hAnsi="Verdana" w:cs="Arial"/>
          <w:b/>
          <w:bCs/>
        </w:rPr>
      </w:pPr>
      <w:r>
        <w:rPr>
          <w:rFonts w:ascii="Verdana" w:hAnsi="Verdana" w:cs="Arial"/>
          <w:b/>
          <w:bCs/>
        </w:rPr>
        <w:t>Introduction</w:t>
      </w:r>
    </w:p>
    <w:p w14:paraId="674B4A17" w14:textId="77777777" w:rsidR="00752D27" w:rsidRDefault="00752D27" w:rsidP="00752D27">
      <w:pPr>
        <w:autoSpaceDE w:val="0"/>
        <w:autoSpaceDN w:val="0"/>
        <w:adjustRightInd w:val="0"/>
        <w:ind w:left="360"/>
        <w:rPr>
          <w:rFonts w:ascii="Verdana" w:hAnsi="Verdana" w:cs="Arial"/>
          <w:b/>
          <w:bCs/>
        </w:rPr>
      </w:pPr>
    </w:p>
    <w:p w14:paraId="4E6652FC" w14:textId="77777777" w:rsidR="00752D27" w:rsidRDefault="00752D27" w:rsidP="00752D27">
      <w:pPr>
        <w:autoSpaceDE w:val="0"/>
        <w:autoSpaceDN w:val="0"/>
        <w:adjustRightInd w:val="0"/>
        <w:ind w:left="360"/>
        <w:rPr>
          <w:rFonts w:ascii="Verdana" w:hAnsi="Verdana" w:cs="Arial"/>
          <w:bCs/>
        </w:rPr>
      </w:pPr>
      <w:r>
        <w:rPr>
          <w:rFonts w:ascii="Verdana" w:hAnsi="Verdana" w:cs="Arial"/>
          <w:bCs/>
        </w:rPr>
        <w:t>As a public office holder, your behaviour and actions must be governed by the principles set out in this Code of Conduct.  It is your responsibility to ensure that you are familiar with, and comply with, all the relevant provisions of the Code.</w:t>
      </w:r>
    </w:p>
    <w:p w14:paraId="468A6656" w14:textId="77777777" w:rsidR="00752D27" w:rsidRDefault="00752D27" w:rsidP="00752D27">
      <w:pPr>
        <w:autoSpaceDE w:val="0"/>
        <w:autoSpaceDN w:val="0"/>
        <w:adjustRightInd w:val="0"/>
        <w:ind w:left="360"/>
        <w:rPr>
          <w:rFonts w:ascii="Verdana" w:hAnsi="Verdana" w:cs="Arial"/>
          <w:bCs/>
        </w:rPr>
      </w:pPr>
    </w:p>
    <w:p w14:paraId="4684D472" w14:textId="77777777" w:rsidR="00752D27" w:rsidRDefault="00752D27" w:rsidP="00EB7FA8">
      <w:pPr>
        <w:pStyle w:val="ListParagraph"/>
        <w:numPr>
          <w:ilvl w:val="0"/>
          <w:numId w:val="26"/>
        </w:numPr>
        <w:autoSpaceDE w:val="0"/>
        <w:autoSpaceDN w:val="0"/>
        <w:adjustRightInd w:val="0"/>
        <w:rPr>
          <w:rFonts w:ascii="Verdana" w:hAnsi="Verdana" w:cs="Arial"/>
          <w:b/>
          <w:bCs/>
        </w:rPr>
      </w:pPr>
      <w:r>
        <w:rPr>
          <w:rFonts w:ascii="Verdana" w:hAnsi="Verdana" w:cs="Arial"/>
          <w:b/>
          <w:bCs/>
        </w:rPr>
        <w:t>Key principles of public life</w:t>
      </w:r>
    </w:p>
    <w:p w14:paraId="70D70622" w14:textId="77777777" w:rsidR="00752D27" w:rsidRDefault="00752D27" w:rsidP="00752D27">
      <w:pPr>
        <w:pStyle w:val="ListParagraph"/>
        <w:autoSpaceDE w:val="0"/>
        <w:autoSpaceDN w:val="0"/>
        <w:adjustRightInd w:val="0"/>
        <w:rPr>
          <w:rFonts w:ascii="Verdana" w:hAnsi="Verdana" w:cs="Arial"/>
          <w:b/>
          <w:bCs/>
        </w:rPr>
      </w:pPr>
    </w:p>
    <w:p w14:paraId="041335B3" w14:textId="77777777" w:rsidR="00752D27" w:rsidRPr="00752D27" w:rsidRDefault="00752D27" w:rsidP="00EB7FA8">
      <w:pPr>
        <w:pStyle w:val="ListParagraph"/>
        <w:numPr>
          <w:ilvl w:val="1"/>
          <w:numId w:val="26"/>
        </w:numPr>
        <w:autoSpaceDE w:val="0"/>
        <w:autoSpaceDN w:val="0"/>
        <w:adjustRightInd w:val="0"/>
        <w:rPr>
          <w:rFonts w:ascii="Verdana" w:hAnsi="Verdana" w:cs="Arial"/>
          <w:bCs/>
        </w:rPr>
      </w:pPr>
      <w:r w:rsidRPr="00752D27">
        <w:rPr>
          <w:rFonts w:ascii="Verdana" w:hAnsi="Verdana" w:cs="Arial"/>
          <w:bCs/>
        </w:rPr>
        <w:t>The key principles upon which this Code of Conduct is based are              the Seven Principles of Public Life.</w:t>
      </w:r>
      <w:r>
        <w:rPr>
          <w:rStyle w:val="FootnoteReference"/>
          <w:rFonts w:ascii="Verdana" w:hAnsi="Verdana" w:cs="Arial"/>
          <w:bCs/>
        </w:rPr>
        <w:footnoteReference w:id="2"/>
      </w:r>
      <w:r w:rsidRPr="00752D27">
        <w:rPr>
          <w:rFonts w:ascii="Verdana" w:hAnsi="Verdana" w:cs="Arial"/>
          <w:bCs/>
        </w:rPr>
        <w:t xml:space="preserve"> These are:</w:t>
      </w:r>
    </w:p>
    <w:p w14:paraId="3F30E2AF" w14:textId="77777777" w:rsidR="00752D27" w:rsidRDefault="00752D27" w:rsidP="00752D27">
      <w:pPr>
        <w:pStyle w:val="ListParagraph"/>
        <w:autoSpaceDE w:val="0"/>
        <w:autoSpaceDN w:val="0"/>
        <w:adjustRightInd w:val="0"/>
        <w:ind w:left="1080"/>
        <w:rPr>
          <w:rFonts w:ascii="Verdana" w:hAnsi="Verdana" w:cs="Arial"/>
          <w:bCs/>
        </w:rPr>
      </w:pPr>
    </w:p>
    <w:p w14:paraId="517520C0"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Selflessness</w:t>
      </w:r>
    </w:p>
    <w:p w14:paraId="1576430A"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Holders of public office should act solely in terms of the public interest.</w:t>
      </w:r>
    </w:p>
    <w:p w14:paraId="74F68F93" w14:textId="77777777" w:rsidR="00752D27" w:rsidRDefault="00752D27" w:rsidP="00752D27">
      <w:pPr>
        <w:pStyle w:val="ListParagraph"/>
        <w:autoSpaceDE w:val="0"/>
        <w:autoSpaceDN w:val="0"/>
        <w:adjustRightInd w:val="0"/>
        <w:ind w:left="1080"/>
        <w:rPr>
          <w:rFonts w:ascii="Verdana" w:hAnsi="Verdana" w:cs="Arial"/>
          <w:bCs/>
        </w:rPr>
      </w:pPr>
    </w:p>
    <w:p w14:paraId="31EEFC67"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Integrity</w:t>
      </w:r>
    </w:p>
    <w:p w14:paraId="3855DAF4"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declare and resolve any interests and relationships.</w:t>
      </w:r>
    </w:p>
    <w:p w14:paraId="50BD8CD2" w14:textId="77777777" w:rsidR="00752D27" w:rsidRDefault="00752D27" w:rsidP="00752D27">
      <w:pPr>
        <w:pStyle w:val="ListParagraph"/>
        <w:autoSpaceDE w:val="0"/>
        <w:autoSpaceDN w:val="0"/>
        <w:adjustRightInd w:val="0"/>
        <w:ind w:left="1080"/>
        <w:rPr>
          <w:rFonts w:ascii="Verdana" w:hAnsi="Verdana" w:cs="Arial"/>
          <w:bCs/>
        </w:rPr>
      </w:pPr>
    </w:p>
    <w:p w14:paraId="12D02763"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Objectivity</w:t>
      </w:r>
    </w:p>
    <w:p w14:paraId="5683C54C"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Holders of public office must act and take decisions impartially, fairly and on merit, using the best evidence and without discrimination or bias.</w:t>
      </w:r>
    </w:p>
    <w:p w14:paraId="1834E7A1" w14:textId="77777777" w:rsidR="00752D27" w:rsidRDefault="00752D27" w:rsidP="00752D27">
      <w:pPr>
        <w:pStyle w:val="ListParagraph"/>
        <w:autoSpaceDE w:val="0"/>
        <w:autoSpaceDN w:val="0"/>
        <w:adjustRightInd w:val="0"/>
        <w:ind w:left="1080"/>
        <w:rPr>
          <w:rFonts w:ascii="Verdana" w:hAnsi="Verdana" w:cs="Arial"/>
          <w:bCs/>
        </w:rPr>
      </w:pPr>
    </w:p>
    <w:p w14:paraId="40A6B7FF"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Accountability</w:t>
      </w:r>
    </w:p>
    <w:p w14:paraId="56ED876E"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 xml:space="preserve">Holders of public office are accountable to the public for their decisions and actions and must submit themselves to the scrutiny necessary to ensure this. </w:t>
      </w:r>
    </w:p>
    <w:p w14:paraId="71715FF9" w14:textId="77777777" w:rsidR="00752D27" w:rsidRDefault="00752D27" w:rsidP="00752D27">
      <w:pPr>
        <w:pStyle w:val="ListParagraph"/>
        <w:autoSpaceDE w:val="0"/>
        <w:autoSpaceDN w:val="0"/>
        <w:adjustRightInd w:val="0"/>
        <w:ind w:left="1080"/>
        <w:rPr>
          <w:rFonts w:ascii="Verdana" w:hAnsi="Verdana" w:cs="Arial"/>
          <w:bCs/>
        </w:rPr>
      </w:pPr>
    </w:p>
    <w:p w14:paraId="257BCB92"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Openness</w:t>
      </w:r>
    </w:p>
    <w:p w14:paraId="193D5A1C"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 xml:space="preserve">Holders of public office should act and take decisions in an open and transparent manner.  Information should not be withheld from the public unless there are clear and lawful reasons for so doing. </w:t>
      </w:r>
    </w:p>
    <w:p w14:paraId="61B6B53E" w14:textId="77777777" w:rsidR="00752D27" w:rsidRDefault="00752D27" w:rsidP="00752D27">
      <w:pPr>
        <w:pStyle w:val="ListParagraph"/>
        <w:autoSpaceDE w:val="0"/>
        <w:autoSpaceDN w:val="0"/>
        <w:adjustRightInd w:val="0"/>
        <w:ind w:left="1080"/>
        <w:rPr>
          <w:rFonts w:ascii="Verdana" w:hAnsi="Verdana" w:cs="Arial"/>
          <w:bCs/>
        </w:rPr>
      </w:pPr>
    </w:p>
    <w:p w14:paraId="3953F9E5"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Honesty</w:t>
      </w:r>
    </w:p>
    <w:p w14:paraId="65A68F05"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Holders of public office should be truthful.</w:t>
      </w:r>
    </w:p>
    <w:p w14:paraId="41C9A1EF" w14:textId="77777777" w:rsidR="00752D27" w:rsidRDefault="00752D27" w:rsidP="00752D27">
      <w:pPr>
        <w:pStyle w:val="ListParagraph"/>
        <w:autoSpaceDE w:val="0"/>
        <w:autoSpaceDN w:val="0"/>
        <w:adjustRightInd w:val="0"/>
        <w:ind w:left="1080"/>
        <w:rPr>
          <w:rFonts w:ascii="Verdana" w:hAnsi="Verdana" w:cs="Arial"/>
          <w:bCs/>
        </w:rPr>
      </w:pPr>
    </w:p>
    <w:p w14:paraId="6F5635F9" w14:textId="77777777" w:rsidR="00752D27" w:rsidRDefault="00752D27" w:rsidP="00752D27">
      <w:pPr>
        <w:pStyle w:val="ListParagraph"/>
        <w:autoSpaceDE w:val="0"/>
        <w:autoSpaceDN w:val="0"/>
        <w:adjustRightInd w:val="0"/>
        <w:ind w:left="1080"/>
        <w:rPr>
          <w:rFonts w:ascii="Verdana" w:hAnsi="Verdana" w:cs="Arial"/>
          <w:b/>
          <w:bCs/>
        </w:rPr>
      </w:pPr>
      <w:r>
        <w:rPr>
          <w:rFonts w:ascii="Verdana" w:hAnsi="Verdana" w:cs="Arial"/>
          <w:b/>
          <w:bCs/>
        </w:rPr>
        <w:t>Leadership</w:t>
      </w:r>
    </w:p>
    <w:p w14:paraId="59617DBA" w14:textId="77777777" w:rsidR="00752D27" w:rsidRDefault="00752D27" w:rsidP="00752D27">
      <w:pPr>
        <w:pStyle w:val="ListParagraph"/>
        <w:autoSpaceDE w:val="0"/>
        <w:autoSpaceDN w:val="0"/>
        <w:adjustRightInd w:val="0"/>
        <w:ind w:left="1080"/>
        <w:rPr>
          <w:rFonts w:ascii="Verdana" w:hAnsi="Verdana" w:cs="Arial"/>
          <w:bCs/>
        </w:rPr>
      </w:pPr>
      <w:r>
        <w:rPr>
          <w:rFonts w:ascii="Verdana" w:hAnsi="Verdana" w:cs="Arial"/>
          <w:bCs/>
        </w:rPr>
        <w:t>Holders of public office should exhibit these principles in their own behaviour.  They should actively promote and robustly support the principles and be willing to challenge poor behaviour when it occurs.</w:t>
      </w:r>
    </w:p>
    <w:p w14:paraId="0C21348C" w14:textId="77777777" w:rsidR="00752D27" w:rsidRDefault="00752D27" w:rsidP="00752D27">
      <w:pPr>
        <w:autoSpaceDE w:val="0"/>
        <w:autoSpaceDN w:val="0"/>
        <w:adjustRightInd w:val="0"/>
        <w:rPr>
          <w:rFonts w:ascii="Verdana" w:hAnsi="Verdana" w:cs="Arial"/>
          <w:bCs/>
        </w:rPr>
      </w:pPr>
    </w:p>
    <w:p w14:paraId="70E98884" w14:textId="77777777" w:rsidR="007B1DAD" w:rsidRDefault="00752D27" w:rsidP="002E6E07">
      <w:pPr>
        <w:autoSpaceDE w:val="0"/>
        <w:autoSpaceDN w:val="0"/>
        <w:adjustRightInd w:val="0"/>
        <w:rPr>
          <w:rFonts w:ascii="Verdana" w:hAnsi="Verdana" w:cs="Arial"/>
          <w:b/>
          <w:bCs/>
          <w:u w:val="single"/>
        </w:rPr>
      </w:pPr>
      <w:r>
        <w:rPr>
          <w:rFonts w:ascii="Verdana" w:hAnsi="Verdana" w:cs="Arial"/>
          <w:bCs/>
        </w:rPr>
        <w:t xml:space="preserve">2.2 These principles should inform your actions and decisions as a board member. </w:t>
      </w:r>
    </w:p>
    <w:p w14:paraId="4A272FDB" w14:textId="77777777" w:rsidR="007B1DAD" w:rsidRDefault="007B1DAD" w:rsidP="00217E17">
      <w:pPr>
        <w:autoSpaceDE w:val="0"/>
        <w:autoSpaceDN w:val="0"/>
        <w:adjustRightInd w:val="0"/>
        <w:jc w:val="center"/>
        <w:rPr>
          <w:rFonts w:ascii="Verdana" w:hAnsi="Verdana" w:cs="Arial"/>
          <w:b/>
          <w:bCs/>
          <w:u w:val="single"/>
        </w:rPr>
      </w:pPr>
    </w:p>
    <w:p w14:paraId="5C63C0CB" w14:textId="77777777" w:rsidR="007B1DAD" w:rsidRPr="007B1DAD" w:rsidRDefault="007B1DAD" w:rsidP="007B1DAD">
      <w:pPr>
        <w:autoSpaceDE w:val="0"/>
        <w:autoSpaceDN w:val="0"/>
        <w:adjustRightInd w:val="0"/>
        <w:rPr>
          <w:rFonts w:ascii="HelveticaNeueLT Pro 55 Roman" w:hAnsi="HelveticaNeueLT Pro 55 Roman" w:cs="HelveticaNeueLT Pro 55 Roman"/>
          <w:color w:val="000000"/>
          <w:lang w:eastAsia="en-GB"/>
        </w:rPr>
      </w:pPr>
    </w:p>
    <w:p w14:paraId="79E81C96" w14:textId="77777777" w:rsidR="007B1DAD" w:rsidRPr="002E6E07" w:rsidRDefault="002E6E07" w:rsidP="002E6E07">
      <w:pPr>
        <w:autoSpaceDE w:val="0"/>
        <w:autoSpaceDN w:val="0"/>
        <w:adjustRightInd w:val="0"/>
        <w:rPr>
          <w:rFonts w:ascii="Verdana" w:hAnsi="Verdana" w:cs="HelveticaNeueLT Pro 55 Roman"/>
          <w:color w:val="000000"/>
          <w:lang w:eastAsia="en-GB"/>
        </w:rPr>
      </w:pPr>
      <w:r w:rsidRPr="002E6E07">
        <w:rPr>
          <w:rFonts w:ascii="Verdana" w:hAnsi="Verdana" w:cs="HelveticaNeueLT Pro 55 Roman"/>
          <w:b/>
          <w:bCs/>
          <w:color w:val="000000"/>
          <w:lang w:eastAsia="en-GB"/>
        </w:rPr>
        <w:t>3.</w:t>
      </w:r>
      <w:r>
        <w:rPr>
          <w:rFonts w:ascii="Verdana" w:hAnsi="Verdana" w:cs="HelveticaNeueLT Pro 55 Roman"/>
          <w:b/>
          <w:bCs/>
          <w:color w:val="000000"/>
          <w:lang w:eastAsia="en-GB"/>
        </w:rPr>
        <w:t xml:space="preserve"> </w:t>
      </w:r>
      <w:r w:rsidR="007B1DAD" w:rsidRPr="002E6E07">
        <w:rPr>
          <w:rFonts w:ascii="Verdana" w:hAnsi="Verdana" w:cs="HelveticaNeueLT Pro 55 Roman"/>
          <w:b/>
          <w:bCs/>
          <w:color w:val="000000"/>
          <w:lang w:eastAsia="en-GB"/>
        </w:rPr>
        <w:t>General Conduct</w:t>
      </w:r>
    </w:p>
    <w:p w14:paraId="589D9576" w14:textId="77777777" w:rsidR="007B1DAD" w:rsidRPr="00A42F10" w:rsidRDefault="007B1DAD" w:rsidP="002E6E07">
      <w:pPr>
        <w:autoSpaceDE w:val="0"/>
        <w:autoSpaceDN w:val="0"/>
        <w:adjustRightInd w:val="0"/>
        <w:spacing w:before="160" w:after="40" w:line="201" w:lineRule="atLeast"/>
        <w:rPr>
          <w:rFonts w:ascii="Verdana" w:hAnsi="Verdana" w:cs="HelveticaNeueLT Pro 55 Roman"/>
          <w:color w:val="000000"/>
          <w:lang w:eastAsia="en-GB"/>
        </w:rPr>
      </w:pPr>
      <w:r w:rsidRPr="00A42F10">
        <w:rPr>
          <w:rFonts w:ascii="Verdana" w:hAnsi="Verdana" w:cs="HelveticaNeueLT Pro 55 Roman"/>
          <w:b/>
          <w:bCs/>
          <w:color w:val="000000"/>
          <w:lang w:eastAsia="en-GB"/>
        </w:rPr>
        <w:t>Use of Public Funds</w:t>
      </w:r>
      <w:r w:rsidR="002E6E07">
        <w:rPr>
          <w:rStyle w:val="FootnoteReference"/>
          <w:rFonts w:ascii="Verdana" w:hAnsi="Verdana" w:cs="HelveticaNeueLT Pro 55 Roman"/>
          <w:b/>
          <w:bCs/>
          <w:color w:val="000000"/>
          <w:lang w:eastAsia="en-GB"/>
        </w:rPr>
        <w:footnoteReference w:id="3"/>
      </w:r>
    </w:p>
    <w:p w14:paraId="133B95A7" w14:textId="77777777" w:rsidR="001D438F" w:rsidRDefault="007B1DAD" w:rsidP="007B1DAD">
      <w:pPr>
        <w:autoSpaceDE w:val="0"/>
        <w:autoSpaceDN w:val="0"/>
        <w:adjustRightInd w:val="0"/>
        <w:rPr>
          <w:rFonts w:ascii="Verdana" w:hAnsi="Verdana" w:cs="HelveticaNeueLT Pro 55 Roman"/>
          <w:color w:val="000000"/>
          <w:lang w:eastAsia="en-GB"/>
        </w:rPr>
      </w:pPr>
      <w:r w:rsidRPr="00A42F10">
        <w:rPr>
          <w:rFonts w:ascii="Verdana" w:hAnsi="Verdana" w:cs="HelveticaNeueLT Pro 55 Roman"/>
          <w:color w:val="000000"/>
          <w:lang w:eastAsia="en-GB"/>
        </w:rPr>
        <w:t>3.1 You have a duty to ensure the safeguarding of public funds</w:t>
      </w:r>
      <w:r w:rsidR="002E6E07">
        <w:rPr>
          <w:rStyle w:val="FootnoteReference"/>
          <w:rFonts w:ascii="Verdana" w:hAnsi="Verdana" w:cs="HelveticaNeueLT Pro 55 Roman"/>
          <w:color w:val="000000"/>
          <w:lang w:eastAsia="en-GB"/>
        </w:rPr>
        <w:footnoteReference w:id="4"/>
      </w:r>
      <w:r w:rsidR="001D438F">
        <w:rPr>
          <w:rFonts w:ascii="Verdana" w:hAnsi="Verdana" w:cs="HelveticaNeueLT Pro 55 Roman"/>
          <w:color w:val="000000"/>
          <w:lang w:eastAsia="en-GB"/>
        </w:rPr>
        <w:t xml:space="preserve"> and the proper custody of assets which have been publicly funded.</w:t>
      </w:r>
    </w:p>
    <w:p w14:paraId="5525D55A" w14:textId="77777777" w:rsidR="007B1DAD" w:rsidRPr="00A42F10" w:rsidRDefault="007B1DAD" w:rsidP="007B1DAD">
      <w:pPr>
        <w:autoSpaceDE w:val="0"/>
        <w:autoSpaceDN w:val="0"/>
        <w:adjustRightInd w:val="0"/>
        <w:rPr>
          <w:rFonts w:ascii="Verdana" w:hAnsi="Verdana" w:cs="HelveticaNeueLT Pro 55 Roman"/>
          <w:color w:val="000000"/>
          <w:lang w:eastAsia="en-GB"/>
        </w:rPr>
      </w:pPr>
      <w:r w:rsidRPr="00A42F10">
        <w:rPr>
          <w:rFonts w:ascii="Verdana" w:hAnsi="Verdana" w:cs="HelveticaNeueLT Pro 55 Roman"/>
          <w:color w:val="000000"/>
          <w:lang w:eastAsia="en-GB"/>
        </w:rPr>
        <w:t xml:space="preserve"> </w:t>
      </w:r>
    </w:p>
    <w:p w14:paraId="2776BAD5" w14:textId="77777777" w:rsidR="007B1DAD" w:rsidRPr="00A42F10" w:rsidRDefault="007B1DAD" w:rsidP="007B1DAD">
      <w:pPr>
        <w:autoSpaceDE w:val="0"/>
        <w:autoSpaceDN w:val="0"/>
        <w:adjustRightInd w:val="0"/>
        <w:rPr>
          <w:rFonts w:ascii="Verdana" w:hAnsi="Verdana" w:cs="HelveticaNeueLT Pro 55 Roman"/>
          <w:color w:val="000000"/>
          <w:lang w:eastAsia="en-GB"/>
        </w:rPr>
      </w:pPr>
      <w:r w:rsidRPr="00A42F10">
        <w:rPr>
          <w:rFonts w:ascii="Verdana" w:hAnsi="Verdana" w:cs="HelveticaNeueLT Pro 55 Roman"/>
          <w:color w:val="000000"/>
          <w:lang w:eastAsia="en-GB"/>
        </w:rPr>
        <w:t>3.2 You must carry out these obligations responsibly – that is, take appropriate measures to ensure that the body uses resources efficiently, economically and effectively, avoiding waste and extravagance. It will always be an improper use of public funds for public bodies to employ consultants or other companies to lobby Parliament, Government or political parties.</w:t>
      </w:r>
    </w:p>
    <w:p w14:paraId="10EA4EC1" w14:textId="77777777" w:rsidR="007B1DAD" w:rsidRPr="00A42F10" w:rsidRDefault="007B1DAD" w:rsidP="007B1DAD">
      <w:pPr>
        <w:autoSpaceDE w:val="0"/>
        <w:autoSpaceDN w:val="0"/>
        <w:adjustRightInd w:val="0"/>
        <w:rPr>
          <w:rFonts w:ascii="Verdana" w:hAnsi="Verdana" w:cs="HelveticaNeueLT Pro 55 Roman"/>
          <w:color w:val="000000"/>
          <w:lang w:eastAsia="en-GB"/>
        </w:rPr>
      </w:pPr>
    </w:p>
    <w:p w14:paraId="07DBFFA2" w14:textId="77777777" w:rsidR="007B1DAD" w:rsidRPr="00A42F10" w:rsidRDefault="007B1DAD" w:rsidP="0007149F">
      <w:pPr>
        <w:autoSpaceDE w:val="0"/>
        <w:autoSpaceDN w:val="0"/>
        <w:adjustRightInd w:val="0"/>
        <w:spacing w:before="160" w:after="40" w:line="201" w:lineRule="atLeast"/>
        <w:rPr>
          <w:rFonts w:ascii="Verdana" w:hAnsi="Verdana" w:cs="HelveticaNeueLT Pro 55 Roman"/>
          <w:color w:val="000000"/>
          <w:lang w:eastAsia="en-GB"/>
        </w:rPr>
      </w:pPr>
      <w:r w:rsidRPr="00A42F10">
        <w:rPr>
          <w:rFonts w:ascii="Verdana" w:hAnsi="Verdana" w:cs="HelveticaNeueLT Pro 55 Roman"/>
          <w:b/>
          <w:bCs/>
          <w:color w:val="000000"/>
          <w:lang w:eastAsia="en-GB"/>
        </w:rPr>
        <w:t>Allowances</w:t>
      </w:r>
    </w:p>
    <w:p w14:paraId="1DEAA233" w14:textId="77777777" w:rsidR="007B1DAD" w:rsidRPr="00A42F10" w:rsidRDefault="007B1DAD" w:rsidP="007B1DAD">
      <w:pPr>
        <w:autoSpaceDE w:val="0"/>
        <w:autoSpaceDN w:val="0"/>
        <w:adjustRightInd w:val="0"/>
        <w:rPr>
          <w:rFonts w:ascii="Verdana" w:hAnsi="Verdana" w:cs="HelveticaNeueLT Pro 45 Lt"/>
          <w:color w:val="000000"/>
          <w:lang w:eastAsia="en-GB"/>
        </w:rPr>
      </w:pPr>
      <w:r w:rsidRPr="00A42F10">
        <w:rPr>
          <w:rFonts w:ascii="Verdana" w:hAnsi="Verdana" w:cs="HelveticaNeueLT Pro 45 Lt"/>
          <w:color w:val="000000"/>
          <w:lang w:eastAsia="en-GB"/>
        </w:rPr>
        <w:t>3.3 You must comply with the rules set by the board and the public body regarding remuneration, allowances and expenses. It is your responsibility to ensure compliance with all relevant HM Revenue and Customs’ requirements concerning payments, including expenses.</w:t>
      </w:r>
    </w:p>
    <w:p w14:paraId="4D5D48C8" w14:textId="77777777" w:rsidR="007B1DAD" w:rsidRPr="00A42F10" w:rsidRDefault="007B1DAD" w:rsidP="007B1DAD">
      <w:pPr>
        <w:autoSpaceDE w:val="0"/>
        <w:autoSpaceDN w:val="0"/>
        <w:adjustRightInd w:val="0"/>
        <w:rPr>
          <w:rFonts w:ascii="Verdana" w:hAnsi="Verdana" w:cs="HelveticaNeueLT Pro 45 Lt"/>
          <w:color w:val="000000"/>
          <w:lang w:eastAsia="en-GB"/>
        </w:rPr>
      </w:pPr>
    </w:p>
    <w:p w14:paraId="0EBDFAB9" w14:textId="77777777" w:rsidR="007B1DAD" w:rsidRPr="00A42F10" w:rsidRDefault="007B1DAD" w:rsidP="0007149F">
      <w:pPr>
        <w:autoSpaceDE w:val="0"/>
        <w:autoSpaceDN w:val="0"/>
        <w:adjustRightInd w:val="0"/>
        <w:spacing w:before="160" w:after="40" w:line="201" w:lineRule="atLeast"/>
        <w:rPr>
          <w:rFonts w:ascii="Verdana" w:hAnsi="Verdana" w:cs="HelveticaNeueLT Pro 55 Roman"/>
          <w:color w:val="000000"/>
          <w:lang w:eastAsia="en-GB"/>
        </w:rPr>
      </w:pPr>
      <w:r w:rsidRPr="00A42F10">
        <w:rPr>
          <w:rFonts w:ascii="Verdana" w:hAnsi="Verdana" w:cs="HelveticaNeueLT Pro 55 Roman"/>
          <w:b/>
          <w:bCs/>
          <w:color w:val="000000"/>
          <w:lang w:eastAsia="en-GB"/>
        </w:rPr>
        <w:t>Gifts and Hospitality</w:t>
      </w:r>
    </w:p>
    <w:p w14:paraId="29484B6C" w14:textId="77777777" w:rsidR="007B1DAD" w:rsidRPr="00A42F10" w:rsidRDefault="007B1DAD" w:rsidP="007B1DAD">
      <w:pPr>
        <w:autoSpaceDE w:val="0"/>
        <w:autoSpaceDN w:val="0"/>
        <w:adjustRightInd w:val="0"/>
        <w:spacing w:after="163"/>
        <w:rPr>
          <w:rFonts w:ascii="Verdana" w:hAnsi="Verdana" w:cs="HelveticaNeueLT Pro 45 Lt"/>
          <w:color w:val="000000"/>
          <w:lang w:eastAsia="en-GB"/>
        </w:rPr>
      </w:pPr>
      <w:r w:rsidRPr="00A42F10">
        <w:rPr>
          <w:rFonts w:ascii="Verdana" w:hAnsi="Verdana" w:cs="HelveticaNeueLT Pro 45 Lt"/>
          <w:color w:val="000000"/>
          <w:lang w:eastAsia="en-GB"/>
        </w:rPr>
        <w:t>3.4 You must not accept any gifts or hospitality which might, or might reasonably appear to, compromise your personal judgement or integrity or place you under an improper obligation.</w:t>
      </w:r>
    </w:p>
    <w:p w14:paraId="55823B42" w14:textId="77777777" w:rsidR="007B1DAD" w:rsidRPr="00A42F10" w:rsidRDefault="007B1DAD" w:rsidP="007B1DAD">
      <w:pPr>
        <w:autoSpaceDE w:val="0"/>
        <w:autoSpaceDN w:val="0"/>
        <w:adjustRightInd w:val="0"/>
        <w:spacing w:after="163"/>
        <w:rPr>
          <w:rFonts w:ascii="Verdana" w:hAnsi="Verdana" w:cs="HelveticaNeueLT Pro 45 Lt"/>
          <w:color w:val="000000"/>
          <w:lang w:eastAsia="en-GB"/>
        </w:rPr>
      </w:pPr>
      <w:r w:rsidRPr="00A42F10">
        <w:rPr>
          <w:rFonts w:ascii="Verdana" w:hAnsi="Verdana" w:cs="HelveticaNeueLT Pro 45 Lt"/>
          <w:color w:val="000000"/>
          <w:lang w:eastAsia="en-GB"/>
        </w:rPr>
        <w:t>3.5 You must never canvass or seek gifts or hospitality.</w:t>
      </w:r>
    </w:p>
    <w:p w14:paraId="002848B1" w14:textId="77777777" w:rsidR="007B1DAD" w:rsidRPr="00A42F10" w:rsidRDefault="007B1DAD" w:rsidP="007B1DAD">
      <w:pPr>
        <w:autoSpaceDE w:val="0"/>
        <w:autoSpaceDN w:val="0"/>
        <w:adjustRightInd w:val="0"/>
        <w:spacing w:after="163"/>
        <w:rPr>
          <w:rFonts w:ascii="Verdana" w:hAnsi="Verdana" w:cs="HelveticaNeueLT Pro 45 Lt"/>
          <w:color w:val="000000"/>
          <w:lang w:eastAsia="en-GB"/>
        </w:rPr>
      </w:pPr>
      <w:r w:rsidRPr="00A42F10">
        <w:rPr>
          <w:rFonts w:ascii="Verdana" w:hAnsi="Verdana" w:cs="HelveticaNeueLT Pro 45 Lt"/>
          <w:color w:val="000000"/>
          <w:lang w:eastAsia="en-GB"/>
        </w:rPr>
        <w:t>3.6 You must comply with the rules set by the body on the acceptance of gifts and hospitality. You should inform the Chief Executive (or equivalent) of any offer of gifts or hospitality and ensure that, where a gift or hospitality is accepted, this is recorded in a public register in line with the rules set by the body.</w:t>
      </w:r>
    </w:p>
    <w:p w14:paraId="24796F7E" w14:textId="77777777" w:rsidR="007B1DAD" w:rsidRPr="00A42F10" w:rsidRDefault="007B1DAD" w:rsidP="007B1DAD">
      <w:pPr>
        <w:autoSpaceDE w:val="0"/>
        <w:autoSpaceDN w:val="0"/>
        <w:adjustRightInd w:val="0"/>
        <w:rPr>
          <w:rFonts w:ascii="Verdana" w:hAnsi="Verdana" w:cs="HelveticaNeueLT Pro 45 Lt"/>
          <w:color w:val="000000"/>
          <w:lang w:eastAsia="en-GB"/>
        </w:rPr>
      </w:pPr>
      <w:r w:rsidRPr="00A42F10">
        <w:rPr>
          <w:rFonts w:ascii="Verdana" w:hAnsi="Verdana" w:cs="HelveticaNeueLT Pro 45 Lt"/>
          <w:color w:val="000000"/>
          <w:lang w:eastAsia="en-GB"/>
        </w:rPr>
        <w:t>3.7 You are responsible for your decisions on the acceptance of gifts or hospitality and for ensuring that any gifts or hospitality accepted can stand up to public scrutiny and do not bring your public office and the public body into disrepute.</w:t>
      </w:r>
    </w:p>
    <w:p w14:paraId="14285E66" w14:textId="77777777" w:rsidR="001F030D" w:rsidRDefault="001F030D" w:rsidP="0007149F">
      <w:pPr>
        <w:autoSpaceDE w:val="0"/>
        <w:autoSpaceDN w:val="0"/>
        <w:adjustRightInd w:val="0"/>
        <w:spacing w:before="160" w:after="40" w:line="201" w:lineRule="atLeast"/>
        <w:rPr>
          <w:rFonts w:ascii="Verdana" w:hAnsi="Verdana" w:cs="HelveticaNeueLT Pro 55 Roman"/>
          <w:b/>
          <w:bCs/>
          <w:color w:val="000000"/>
          <w:lang w:eastAsia="en-GB"/>
        </w:rPr>
      </w:pPr>
    </w:p>
    <w:p w14:paraId="659C2CFF" w14:textId="77777777" w:rsidR="001F030D" w:rsidRDefault="001F030D" w:rsidP="0007149F">
      <w:pPr>
        <w:autoSpaceDE w:val="0"/>
        <w:autoSpaceDN w:val="0"/>
        <w:adjustRightInd w:val="0"/>
        <w:spacing w:before="160" w:after="40" w:line="201" w:lineRule="atLeast"/>
        <w:rPr>
          <w:rFonts w:ascii="Verdana" w:hAnsi="Verdana" w:cs="HelveticaNeueLT Pro 55 Roman"/>
          <w:b/>
          <w:bCs/>
          <w:color w:val="000000"/>
          <w:lang w:eastAsia="en-GB"/>
        </w:rPr>
      </w:pPr>
    </w:p>
    <w:p w14:paraId="4120FD7F" w14:textId="348ECEB1" w:rsidR="007B1DAD" w:rsidRPr="00A42F10" w:rsidRDefault="007B1DAD" w:rsidP="0007149F">
      <w:pPr>
        <w:autoSpaceDE w:val="0"/>
        <w:autoSpaceDN w:val="0"/>
        <w:adjustRightInd w:val="0"/>
        <w:spacing w:before="160" w:after="40" w:line="201" w:lineRule="atLeast"/>
        <w:rPr>
          <w:rFonts w:ascii="Verdana" w:hAnsi="Verdana" w:cs="HelveticaNeueLT Pro 55 Roman"/>
          <w:color w:val="000000"/>
          <w:lang w:eastAsia="en-GB"/>
        </w:rPr>
      </w:pPr>
      <w:r w:rsidRPr="00A42F10">
        <w:rPr>
          <w:rFonts w:ascii="Verdana" w:hAnsi="Verdana" w:cs="HelveticaNeueLT Pro 55 Roman"/>
          <w:b/>
          <w:bCs/>
          <w:color w:val="000000"/>
          <w:lang w:eastAsia="en-GB"/>
        </w:rPr>
        <w:t>Use of Official Resources</w:t>
      </w:r>
    </w:p>
    <w:p w14:paraId="29A9D8C4" w14:textId="77777777" w:rsidR="007B1DAD" w:rsidRPr="00A42F10" w:rsidRDefault="007B1DAD" w:rsidP="007B1DAD">
      <w:pPr>
        <w:autoSpaceDE w:val="0"/>
        <w:autoSpaceDN w:val="0"/>
        <w:adjustRightInd w:val="0"/>
        <w:rPr>
          <w:rFonts w:ascii="Verdana" w:hAnsi="Verdana" w:cs="HelveticaNeueLT Pro 45 Lt"/>
          <w:color w:val="000000"/>
          <w:lang w:eastAsia="en-GB"/>
        </w:rPr>
      </w:pPr>
      <w:r w:rsidRPr="00A42F10">
        <w:rPr>
          <w:rFonts w:ascii="Verdana" w:hAnsi="Verdana" w:cs="HelveticaNeueLT Pro 45 Lt"/>
          <w:color w:val="000000"/>
          <w:lang w:eastAsia="en-GB"/>
        </w:rPr>
        <w:t>3.8 You must not misuse official resources</w:t>
      </w:r>
      <w:r w:rsidR="0007149F">
        <w:rPr>
          <w:rStyle w:val="FootnoteReference"/>
          <w:rFonts w:ascii="Verdana" w:hAnsi="Verdana" w:cs="HelveticaNeueLT Pro 45 Lt"/>
          <w:color w:val="000000"/>
          <w:lang w:eastAsia="en-GB"/>
        </w:rPr>
        <w:footnoteReference w:id="5"/>
      </w:r>
      <w:r w:rsidR="0007149F">
        <w:rPr>
          <w:rFonts w:ascii="Verdana" w:hAnsi="Verdana" w:cs="HelveticaNeueLT Pro 45 Lt"/>
          <w:color w:val="000000"/>
          <w:lang w:eastAsia="en-GB"/>
        </w:rPr>
        <w:t xml:space="preserve"> </w:t>
      </w:r>
      <w:r w:rsidRPr="00A42F10">
        <w:rPr>
          <w:rFonts w:ascii="Verdana" w:hAnsi="Verdana" w:cs="HelveticaNeueLT Pro 45 Lt"/>
          <w:color w:val="000000"/>
          <w:lang w:eastAsia="en-GB"/>
        </w:rPr>
        <w:t>for personal gain or for political purposes. Deployment of such resources must be in line with the body’s rules on their usage.</w:t>
      </w:r>
    </w:p>
    <w:p w14:paraId="7C21990B" w14:textId="77777777" w:rsidR="007B1DAD" w:rsidRPr="00A42F10" w:rsidRDefault="007B1DAD" w:rsidP="007B1DAD">
      <w:pPr>
        <w:autoSpaceDE w:val="0"/>
        <w:autoSpaceDN w:val="0"/>
        <w:adjustRightInd w:val="0"/>
        <w:rPr>
          <w:rFonts w:ascii="Verdana" w:hAnsi="Verdana" w:cs="HelveticaNeueLT Pro 45 Lt"/>
          <w:color w:val="000000"/>
          <w:lang w:eastAsia="en-GB"/>
        </w:rPr>
      </w:pPr>
    </w:p>
    <w:p w14:paraId="2FF927DE" w14:textId="77777777" w:rsidR="007B1DAD" w:rsidRPr="00A42F10" w:rsidRDefault="007B1DAD" w:rsidP="0007149F">
      <w:pPr>
        <w:autoSpaceDE w:val="0"/>
        <w:autoSpaceDN w:val="0"/>
        <w:adjustRightInd w:val="0"/>
        <w:spacing w:before="160" w:after="40" w:line="201" w:lineRule="atLeast"/>
        <w:rPr>
          <w:rFonts w:ascii="Verdana" w:hAnsi="Verdana" w:cs="HelveticaNeueLT Pro 55 Roman"/>
          <w:color w:val="000000"/>
          <w:lang w:eastAsia="en-GB"/>
        </w:rPr>
      </w:pPr>
      <w:r w:rsidRPr="00A42F10">
        <w:rPr>
          <w:rFonts w:ascii="Verdana" w:hAnsi="Verdana" w:cs="HelveticaNeueLT Pro 55 Roman"/>
          <w:b/>
          <w:bCs/>
          <w:color w:val="000000"/>
          <w:lang w:eastAsia="en-GB"/>
        </w:rPr>
        <w:t>Use of Official Information</w:t>
      </w:r>
    </w:p>
    <w:p w14:paraId="047B46A5" w14:textId="21FBA3A7" w:rsidR="007B1DAD" w:rsidRPr="00A42F10" w:rsidRDefault="007B1DAD" w:rsidP="007B1DAD">
      <w:pPr>
        <w:autoSpaceDE w:val="0"/>
        <w:autoSpaceDN w:val="0"/>
        <w:adjustRightInd w:val="0"/>
        <w:rPr>
          <w:rFonts w:ascii="Verdana" w:hAnsi="Verdana" w:cs="HelveticaNeueLT Pro 45 Lt"/>
          <w:color w:val="000000"/>
          <w:lang w:eastAsia="en-GB"/>
        </w:rPr>
      </w:pPr>
      <w:r w:rsidRPr="00A42F10">
        <w:rPr>
          <w:rFonts w:ascii="Verdana" w:hAnsi="Verdana" w:cs="HelveticaNeueLT Pro 45 Lt"/>
          <w:color w:val="000000"/>
          <w:lang w:eastAsia="en-GB"/>
        </w:rPr>
        <w:t>3.9 You must not misuse information gained in the course of your public service for personal gain or for political purpose.</w:t>
      </w:r>
      <w:r w:rsidR="0007149F">
        <w:rPr>
          <w:rStyle w:val="FootnoteReference"/>
          <w:rFonts w:ascii="Verdana" w:hAnsi="Verdana" w:cs="HelveticaNeueLT Pro 45 Lt"/>
          <w:color w:val="000000"/>
          <w:lang w:eastAsia="en-GB"/>
        </w:rPr>
        <w:footnoteReference w:id="6"/>
      </w:r>
      <w:r w:rsidR="00A7206E">
        <w:rPr>
          <w:rFonts w:ascii="Verdana" w:hAnsi="Verdana" w:cs="HelveticaNeueLT Pro 45 Lt"/>
          <w:color w:val="000000"/>
          <w:lang w:eastAsia="en-GB"/>
        </w:rPr>
        <w:br/>
      </w:r>
    </w:p>
    <w:p w14:paraId="46B1D12C" w14:textId="77777777" w:rsidR="007B1DAD" w:rsidRDefault="007B1DAD" w:rsidP="007B1DAD">
      <w:pPr>
        <w:autoSpaceDE w:val="0"/>
        <w:autoSpaceDN w:val="0"/>
        <w:adjustRightInd w:val="0"/>
        <w:rPr>
          <w:rFonts w:ascii="Verdana" w:hAnsi="Verdana" w:cs="HelveticaNeueLT Pro 45 Lt"/>
          <w:color w:val="000000"/>
          <w:lang w:eastAsia="en-GB"/>
        </w:rPr>
      </w:pPr>
      <w:r w:rsidRPr="00A42F10">
        <w:rPr>
          <w:rFonts w:ascii="Verdana" w:hAnsi="Verdana" w:cs="HelveticaNeueLT Pro 45 Lt"/>
          <w:color w:val="000000"/>
          <w:lang w:eastAsia="en-GB"/>
        </w:rPr>
        <w:t>3.10 You must not disclose any information which is confidential in nature or which is provided in confidence without authority. This duty continues to apply after you have left the board.</w:t>
      </w:r>
    </w:p>
    <w:p w14:paraId="2EB26B56" w14:textId="77777777" w:rsidR="002154DA" w:rsidRDefault="002154DA" w:rsidP="007B1DAD">
      <w:pPr>
        <w:autoSpaceDE w:val="0"/>
        <w:autoSpaceDN w:val="0"/>
        <w:adjustRightInd w:val="0"/>
        <w:rPr>
          <w:rFonts w:ascii="HelveticaNeueLT Pro 45 Lt" w:hAnsi="HelveticaNeueLT Pro 45 Lt" w:cs="HelveticaNeueLT Pro 45 Lt"/>
          <w:color w:val="000000"/>
          <w:sz w:val="20"/>
          <w:szCs w:val="20"/>
          <w:lang w:eastAsia="en-GB"/>
        </w:rPr>
      </w:pPr>
    </w:p>
    <w:p w14:paraId="0DCCA0BB" w14:textId="77777777" w:rsidR="002154DA" w:rsidRPr="0007149F" w:rsidRDefault="002154DA" w:rsidP="0007149F">
      <w:pPr>
        <w:autoSpaceDE w:val="0"/>
        <w:autoSpaceDN w:val="0"/>
        <w:adjustRightInd w:val="0"/>
        <w:spacing w:before="160" w:after="40" w:line="201" w:lineRule="atLeast"/>
        <w:rPr>
          <w:rFonts w:ascii="Verdana" w:hAnsi="Verdana" w:cs="HelveticaNeueLT Pro 55 Roman"/>
          <w:color w:val="000000"/>
          <w:lang w:eastAsia="en-GB"/>
        </w:rPr>
      </w:pPr>
      <w:r w:rsidRPr="0007149F">
        <w:rPr>
          <w:rFonts w:ascii="Verdana" w:hAnsi="Verdana" w:cs="HelveticaNeueLT Pro 55 Roman"/>
          <w:b/>
          <w:bCs/>
          <w:color w:val="000000"/>
          <w:lang w:eastAsia="en-GB"/>
        </w:rPr>
        <w:t>Political Activity</w:t>
      </w:r>
    </w:p>
    <w:p w14:paraId="7E3EDB47"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3.11 In your public role, you should be, and be seen to be, politically impartial. You should not occupy a paid party political post or hold a particularly sensitive or high-profile role in a political party. You should abstain from all controversial political activity and comply with the principles set out in Cabinet Office rules on attendance at party conferences</w:t>
      </w:r>
      <w:r w:rsidR="0007149F">
        <w:rPr>
          <w:rStyle w:val="FootnoteReference"/>
          <w:rFonts w:ascii="Verdana" w:hAnsi="Verdana" w:cs="HelveticaNeueLT Pro 45 Lt"/>
          <w:color w:val="000000"/>
          <w:lang w:eastAsia="en-GB"/>
        </w:rPr>
        <w:footnoteReference w:id="7"/>
      </w:r>
      <w:r w:rsidRPr="0007149F">
        <w:rPr>
          <w:rFonts w:ascii="Verdana" w:hAnsi="Verdana" w:cs="HelveticaNeueLT Pro 45 Lt"/>
          <w:color w:val="000000"/>
          <w:lang w:eastAsia="en-GB"/>
        </w:rPr>
        <w:t xml:space="preserve"> and on conduct during the period prior to elections and referendums, whether local or national.</w:t>
      </w:r>
      <w:r w:rsidR="0007149F">
        <w:rPr>
          <w:rStyle w:val="FootnoteReference"/>
          <w:rFonts w:ascii="Verdana" w:hAnsi="Verdana" w:cs="HelveticaNeueLT Pro 45 Lt"/>
          <w:color w:val="000000"/>
          <w:lang w:eastAsia="en-GB"/>
        </w:rPr>
        <w:footnoteReference w:id="8"/>
      </w:r>
    </w:p>
    <w:p w14:paraId="57433797"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3.12 On matters directly related to the work of the body, you should not make political statements or engage in any other political activity.</w:t>
      </w:r>
    </w:p>
    <w:p w14:paraId="48B87E89"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3.13 You should inform the Chair, Chief Executive and/or the parent/sponsor department before undertaking any significant political activity. Subject to the above, you may engage in political activity but should, at all times, remain conscious of your responsibilities as a board member and exercise proper discretion. </w:t>
      </w:r>
    </w:p>
    <w:p w14:paraId="68DB3013"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3.14 If you are an MP, [MEP</w:t>
      </w:r>
      <w:r w:rsidR="0007149F">
        <w:rPr>
          <w:rStyle w:val="FootnoteReference"/>
          <w:rFonts w:ascii="Verdana" w:hAnsi="Verdana" w:cs="HelveticaNeueLT Pro 45 Lt"/>
          <w:color w:val="000000"/>
          <w:lang w:eastAsia="en-GB"/>
        </w:rPr>
        <w:footnoteReference w:id="9"/>
      </w:r>
      <w:r w:rsidRPr="0007149F">
        <w:rPr>
          <w:rFonts w:ascii="Verdana" w:hAnsi="Verdana" w:cs="HelveticaNeueLT Pro 45 Lt"/>
          <w:color w:val="000000"/>
          <w:lang w:eastAsia="en-GB"/>
        </w:rPr>
        <w:t>], member of the House of Lords, member of a devolved legislature, directly elected mayor, local councillor or police and crime commissioner, you are exempt from these requirements. There is no bar on such representatives taking a political party whip relating to their political role. You must exercise proper discretion on matters directly related to the work of the body and recognise that certain political activities may be incompatible with your role as a board member. You should not allow yourself to become embroiled in matters of political controversy.</w:t>
      </w:r>
    </w:p>
    <w:p w14:paraId="3C9D9001" w14:textId="77777777" w:rsidR="002154DA" w:rsidRPr="0007149F" w:rsidRDefault="002154DA" w:rsidP="002154DA">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3.15 In your official capacity, you should be even-handed in all dealings with political parties.</w:t>
      </w:r>
    </w:p>
    <w:p w14:paraId="03AA4890" w14:textId="77777777" w:rsidR="002154DA" w:rsidRPr="002154DA" w:rsidRDefault="002154DA" w:rsidP="002154DA">
      <w:pPr>
        <w:autoSpaceDE w:val="0"/>
        <w:autoSpaceDN w:val="0"/>
        <w:adjustRightInd w:val="0"/>
        <w:rPr>
          <w:rFonts w:ascii="HelveticaNeueLT Pro 45 Lt" w:hAnsi="HelveticaNeueLT Pro 45 Lt" w:cs="HelveticaNeueLT Pro 45 Lt"/>
          <w:color w:val="000000"/>
          <w:sz w:val="20"/>
          <w:szCs w:val="20"/>
          <w:lang w:eastAsia="en-GB"/>
        </w:rPr>
      </w:pPr>
    </w:p>
    <w:p w14:paraId="36AE79C1" w14:textId="77777777" w:rsidR="002154DA" w:rsidRPr="0007149F" w:rsidRDefault="002154DA" w:rsidP="0007149F">
      <w:pPr>
        <w:autoSpaceDE w:val="0"/>
        <w:autoSpaceDN w:val="0"/>
        <w:adjustRightInd w:val="0"/>
        <w:spacing w:before="160" w:after="40" w:line="201" w:lineRule="atLeast"/>
        <w:rPr>
          <w:rFonts w:ascii="Verdana" w:hAnsi="Verdana" w:cs="HelveticaNeueLT Pro 55 Roman"/>
          <w:color w:val="000000"/>
          <w:lang w:eastAsia="en-GB"/>
        </w:rPr>
      </w:pPr>
      <w:r w:rsidRPr="0007149F">
        <w:rPr>
          <w:rFonts w:ascii="Verdana" w:hAnsi="Verdana" w:cs="HelveticaNeueLT Pro 55 Roman"/>
          <w:b/>
          <w:bCs/>
          <w:color w:val="000000"/>
          <w:lang w:eastAsia="en-GB"/>
        </w:rPr>
        <w:t>Employment and Appointments</w:t>
      </w:r>
    </w:p>
    <w:p w14:paraId="5E81B8DA"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3.16 If you wish to take up additional employment or appointments during your term of office, you must inform the Chair and/or the relevant parent department in advance, and allow them the opportunity to comment. Care should be taken if you accept additional public appointments to ensure that you are not being paid twice from the public purse for the same time.</w:t>
      </w:r>
    </w:p>
    <w:p w14:paraId="319D77EF" w14:textId="77777777" w:rsidR="002154DA" w:rsidRPr="0007149F" w:rsidRDefault="002154DA" w:rsidP="002154D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3.17 On leaving office, you must comply with the rules of the body on the acceptance of future employment or appointments. Each body should have its own rules on this.</w:t>
      </w:r>
    </w:p>
    <w:p w14:paraId="4B6A7F7D" w14:textId="77777777" w:rsidR="000646E7" w:rsidRDefault="000646E7" w:rsidP="002154DA">
      <w:pPr>
        <w:autoSpaceDE w:val="0"/>
        <w:autoSpaceDN w:val="0"/>
        <w:adjustRightInd w:val="0"/>
        <w:spacing w:after="163"/>
        <w:rPr>
          <w:rFonts w:ascii="Verdana" w:hAnsi="Verdana" w:cs="HelveticaNeueLT Pro 55 Roman"/>
          <w:b/>
          <w:bCs/>
          <w:color w:val="000000"/>
          <w:lang w:eastAsia="en-GB"/>
        </w:rPr>
      </w:pPr>
    </w:p>
    <w:p w14:paraId="010EE584" w14:textId="189FF443" w:rsidR="002154DA" w:rsidRPr="0007149F" w:rsidRDefault="002154DA" w:rsidP="000646E7">
      <w:pPr>
        <w:autoSpaceDE w:val="0"/>
        <w:autoSpaceDN w:val="0"/>
        <w:adjustRightInd w:val="0"/>
        <w:rPr>
          <w:rFonts w:ascii="Verdana" w:hAnsi="Verdana" w:cs="HelveticaNeueLT Pro 55 Roman"/>
          <w:color w:val="000000"/>
          <w:lang w:eastAsia="en-GB"/>
        </w:rPr>
      </w:pPr>
      <w:r w:rsidRPr="0007149F">
        <w:rPr>
          <w:rFonts w:ascii="Verdana" w:hAnsi="Verdana" w:cs="HelveticaNeueLT Pro 55 Roman"/>
          <w:b/>
          <w:bCs/>
          <w:color w:val="000000"/>
          <w:lang w:eastAsia="en-GB"/>
        </w:rPr>
        <w:t>4. Conflicts of Interests</w:t>
      </w:r>
    </w:p>
    <w:p w14:paraId="3387BCB0" w14:textId="251A8A0C" w:rsidR="002154DA" w:rsidRPr="0007149F" w:rsidRDefault="002154DA" w:rsidP="000646E7">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4.1 When accepting an appointment to the public body you should consider if any conflicts of interest arise from your private interests or by virtue of any other roles you hold. You should consider, with advice from the appointing department how these should best be managed, and agree these with the organisation.</w:t>
      </w:r>
      <w:r w:rsidR="00477E28">
        <w:rPr>
          <w:rFonts w:ascii="Verdana" w:hAnsi="Verdana" w:cs="HelveticaNeueLT Pro 45 Lt"/>
          <w:color w:val="000000"/>
          <w:lang w:eastAsia="en-GB"/>
        </w:rPr>
        <w:br/>
      </w:r>
    </w:p>
    <w:p w14:paraId="795E8D91" w14:textId="77777777" w:rsidR="002154DA" w:rsidRPr="0007149F" w:rsidRDefault="002154DA" w:rsidP="002154DA">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4.2 You must ensure that no conflict arises, or could reasonably be perceived to arise, between your public duties and your private interests, financial or otherwise.</w:t>
      </w:r>
    </w:p>
    <w:p w14:paraId="3B69F304" w14:textId="77777777" w:rsidR="008C293A" w:rsidRPr="008C293A" w:rsidRDefault="008C293A" w:rsidP="008C293A">
      <w:pPr>
        <w:autoSpaceDE w:val="0"/>
        <w:autoSpaceDN w:val="0"/>
        <w:adjustRightInd w:val="0"/>
        <w:rPr>
          <w:rFonts w:ascii="HelveticaNeueLT Pro 45 Lt" w:hAnsi="HelveticaNeueLT Pro 45 Lt" w:cs="HelveticaNeueLT Pro 45 Lt"/>
          <w:color w:val="000000"/>
          <w:lang w:eastAsia="en-GB"/>
        </w:rPr>
      </w:pPr>
    </w:p>
    <w:p w14:paraId="6A9CC1EF"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4.3 </w:t>
      </w:r>
      <w:r w:rsidRPr="008C293A">
        <w:rPr>
          <w:rFonts w:ascii="Verdana" w:hAnsi="Verdana" w:cs="HelveticaNeueLT Pro 45 Lt"/>
          <w:color w:val="000000"/>
          <w:lang w:eastAsia="en-GB"/>
        </w:rPr>
        <w:t>You must comply with the rules of the body on handling conflicts of interests. As a minimum, these will require you to declare publicly, usually in the body’s register of interests, any private financial or non-financial interests of your own, or of close family members, which may, or may be perceived to, conflict with your public duties.</w:t>
      </w:r>
      <w:r w:rsidR="00D60EC5">
        <w:rPr>
          <w:rStyle w:val="FootnoteReference"/>
          <w:rFonts w:ascii="Verdana" w:hAnsi="Verdana" w:cs="HelveticaNeueLT Pro 45 Lt"/>
          <w:color w:val="000000"/>
          <w:lang w:eastAsia="en-GB"/>
        </w:rPr>
        <w:footnoteReference w:id="10"/>
      </w:r>
      <w:r w:rsidR="005F00E3">
        <w:rPr>
          <w:rFonts w:ascii="Verdana" w:hAnsi="Verdana" w:cs="HelveticaNeueLT Pro 45 Lt"/>
          <w:color w:val="000000"/>
          <w:lang w:eastAsia="en-GB"/>
        </w:rPr>
        <w:t xml:space="preserve"> </w:t>
      </w:r>
      <w:r w:rsidRPr="008C293A">
        <w:rPr>
          <w:rFonts w:ascii="Verdana" w:hAnsi="Verdana" w:cs="HelveticaNeueLT Pro 45 Lt"/>
          <w:color w:val="000000"/>
          <w:lang w:eastAsia="en-GB"/>
        </w:rPr>
        <w:t>The rules will also require you to remove yourself from the discussion or determination of matters in which you have a financial interest. In matters in which you have a non-financial interest, you should not participate in the discussion or determination of a matter where the interest might suggest a danger of bias.</w:t>
      </w:r>
      <w:r w:rsidR="005F00E3">
        <w:rPr>
          <w:rStyle w:val="FootnoteReference"/>
          <w:rFonts w:ascii="Verdana" w:hAnsi="Verdana" w:cs="HelveticaNeueLT Pro 45 Lt"/>
          <w:color w:val="000000"/>
          <w:lang w:eastAsia="en-GB"/>
        </w:rPr>
        <w:footnoteReference w:id="11"/>
      </w:r>
    </w:p>
    <w:p w14:paraId="3D006BBF" w14:textId="77777777" w:rsid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4.4 </w:t>
      </w:r>
      <w:r w:rsidRPr="008C293A">
        <w:rPr>
          <w:rFonts w:ascii="Verdana" w:hAnsi="Verdana" w:cs="HelveticaNeueLT Pro 45 Lt"/>
          <w:color w:val="000000"/>
          <w:lang w:eastAsia="en-GB"/>
        </w:rPr>
        <w:t>It is your responsibility to ensure that you are familiar with the body’s rules on handling conflicts of interests, that you comply with these rules and that your entry in the body’s public register of members’ interests is accurate and up-to-date.</w:t>
      </w:r>
    </w:p>
    <w:p w14:paraId="46765B3E" w14:textId="77777777" w:rsidR="00477E28" w:rsidRPr="008C293A" w:rsidRDefault="00477E28" w:rsidP="008C293A">
      <w:pPr>
        <w:autoSpaceDE w:val="0"/>
        <w:autoSpaceDN w:val="0"/>
        <w:adjustRightInd w:val="0"/>
        <w:spacing w:after="163"/>
        <w:rPr>
          <w:rFonts w:ascii="Verdana" w:hAnsi="Verdana" w:cs="HelveticaNeueLT Pro 45 Lt"/>
          <w:color w:val="000000"/>
          <w:lang w:eastAsia="en-GB"/>
        </w:rPr>
      </w:pPr>
    </w:p>
    <w:p w14:paraId="54326291" w14:textId="77777777" w:rsidR="008C293A" w:rsidRPr="008C293A" w:rsidRDefault="008C293A" w:rsidP="00477E28">
      <w:pPr>
        <w:autoSpaceDE w:val="0"/>
        <w:autoSpaceDN w:val="0"/>
        <w:adjustRightInd w:val="0"/>
        <w:rPr>
          <w:rFonts w:ascii="Verdana" w:hAnsi="Verdana" w:cs="HelveticaNeueLT Pro 55 Roman"/>
          <w:color w:val="000000"/>
          <w:lang w:eastAsia="en-GB"/>
        </w:rPr>
      </w:pPr>
      <w:r w:rsidRPr="0007149F">
        <w:rPr>
          <w:rFonts w:ascii="Verdana" w:hAnsi="Verdana" w:cs="HelveticaNeueLT Pro 55 Roman"/>
          <w:b/>
          <w:bCs/>
          <w:color w:val="000000"/>
          <w:lang w:eastAsia="en-GB"/>
        </w:rPr>
        <w:t xml:space="preserve">5. </w:t>
      </w:r>
      <w:r w:rsidRPr="008C293A">
        <w:rPr>
          <w:rFonts w:ascii="Verdana" w:hAnsi="Verdana" w:cs="HelveticaNeueLT Pro 55 Roman"/>
          <w:b/>
          <w:bCs/>
          <w:color w:val="000000"/>
          <w:lang w:eastAsia="en-GB"/>
        </w:rPr>
        <w:t>Responsibilities as a board member, including non-executive chairs</w:t>
      </w:r>
    </w:p>
    <w:p w14:paraId="2BFC28E6" w14:textId="52C2A246" w:rsidR="008C293A" w:rsidRPr="008C293A" w:rsidRDefault="008C293A" w:rsidP="00477E28">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 xml:space="preserve">5.1 </w:t>
      </w:r>
      <w:r w:rsidRPr="008C293A">
        <w:rPr>
          <w:rFonts w:ascii="Verdana" w:hAnsi="Verdana" w:cs="HelveticaNeueLT Pro 45 Lt"/>
          <w:color w:val="000000"/>
          <w:lang w:eastAsia="en-GB"/>
        </w:rPr>
        <w:t>You should play a full and active role in the work of the body. You should fulfil your duties and responsibilities responsibly and, at all times, act in good faith and in the best interests of the body.</w:t>
      </w:r>
      <w:r w:rsidR="00477E28">
        <w:rPr>
          <w:rFonts w:ascii="Verdana" w:hAnsi="Verdana" w:cs="HelveticaNeueLT Pro 45 Lt"/>
          <w:color w:val="000000"/>
          <w:lang w:eastAsia="en-GB"/>
        </w:rPr>
        <w:br/>
      </w:r>
    </w:p>
    <w:p w14:paraId="03B9B954"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5.2 </w:t>
      </w:r>
      <w:r w:rsidRPr="008C293A">
        <w:rPr>
          <w:rFonts w:ascii="Verdana" w:hAnsi="Verdana" w:cs="HelveticaNeueLT Pro 45 Lt"/>
          <w:color w:val="000000"/>
          <w:lang w:eastAsia="en-GB"/>
        </w:rPr>
        <w:t xml:space="preserve">You should promote an inclusive and diverse culture in the body and your actions should help create an environment where different perspectives and backgrounds are encouraged and valued. </w:t>
      </w:r>
    </w:p>
    <w:p w14:paraId="070780B8"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5.3 </w:t>
      </w:r>
      <w:r w:rsidRPr="008C293A">
        <w:rPr>
          <w:rFonts w:ascii="Verdana" w:hAnsi="Verdana" w:cs="HelveticaNeueLT Pro 45 Lt"/>
          <w:color w:val="000000"/>
          <w:lang w:eastAsia="en-GB"/>
        </w:rPr>
        <w:t xml:space="preserve">You should deal with the public and their affairs fairly, efficiently, promptly, effectively and sensitively, to the best of your ability. You must not act in a way that unjustifiably favours or discriminates against particular individuals or interests. </w:t>
      </w:r>
    </w:p>
    <w:p w14:paraId="45E1C4F9"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5.4 </w:t>
      </w:r>
      <w:r w:rsidRPr="008C293A">
        <w:rPr>
          <w:rFonts w:ascii="Verdana" w:hAnsi="Verdana" w:cs="HelveticaNeueLT Pro 45 Lt"/>
          <w:color w:val="000000"/>
          <w:lang w:eastAsia="en-GB"/>
        </w:rPr>
        <w:t>You must not harass, bully or act inappropriately towards or discriminate towards others. Such behaviour is not consistent with what is expected of you as a board member and will not be tolerated.</w:t>
      </w:r>
    </w:p>
    <w:p w14:paraId="014E4BCB"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5.5 </w:t>
      </w:r>
      <w:r w:rsidRPr="008C293A">
        <w:rPr>
          <w:rFonts w:ascii="Verdana" w:hAnsi="Verdana" w:cs="HelveticaNeueLT Pro 45 Lt"/>
          <w:color w:val="000000"/>
          <w:lang w:eastAsia="en-GB"/>
        </w:rPr>
        <w:t>You must comply with any statutory or administrative requirements relating to your post.</w:t>
      </w:r>
      <w:r w:rsidR="00192F01">
        <w:rPr>
          <w:rStyle w:val="FootnoteReference"/>
          <w:rFonts w:ascii="Verdana" w:hAnsi="Verdana" w:cs="HelveticaNeueLT Pro 45 Lt"/>
          <w:color w:val="000000"/>
          <w:lang w:eastAsia="en-GB"/>
        </w:rPr>
        <w:footnoteReference w:id="12"/>
      </w:r>
    </w:p>
    <w:p w14:paraId="28BE878E"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5.6 </w:t>
      </w:r>
      <w:r w:rsidRPr="008C293A">
        <w:rPr>
          <w:rFonts w:ascii="Verdana" w:hAnsi="Verdana" w:cs="HelveticaNeueLT Pro 45 Lt"/>
          <w:color w:val="000000"/>
          <w:lang w:eastAsia="en-GB"/>
        </w:rPr>
        <w:t>You should respect the principle of collective decision-making and corporate responsibility. This means that, once the board has made a decision, you should support that decision.</w:t>
      </w:r>
      <w:r w:rsidR="005F00E3">
        <w:rPr>
          <w:rStyle w:val="FootnoteReference"/>
          <w:rFonts w:ascii="Verdana" w:hAnsi="Verdana" w:cs="HelveticaNeueLT Pro 45 Lt"/>
          <w:color w:val="000000"/>
          <w:lang w:eastAsia="en-GB"/>
        </w:rPr>
        <w:footnoteReference w:id="13"/>
      </w:r>
    </w:p>
    <w:p w14:paraId="65494EC0" w14:textId="77777777" w:rsidR="008C293A" w:rsidRP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5.7 </w:t>
      </w:r>
      <w:r w:rsidRPr="008C293A">
        <w:rPr>
          <w:rFonts w:ascii="Verdana" w:hAnsi="Verdana" w:cs="HelveticaNeueLT Pro 45 Lt"/>
          <w:color w:val="000000"/>
          <w:lang w:eastAsia="en-GB"/>
        </w:rPr>
        <w:t>You must not use, or attempt to use, the opportunity of public service to promote your personal interests or those of any connected person, firm, business or other organisation.</w:t>
      </w:r>
    </w:p>
    <w:p w14:paraId="485F01B1" w14:textId="77777777" w:rsidR="008C293A" w:rsidRDefault="008C293A" w:rsidP="008C293A">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 xml:space="preserve">5.8 </w:t>
      </w:r>
      <w:r w:rsidRPr="008C293A">
        <w:rPr>
          <w:rFonts w:ascii="Verdana" w:hAnsi="Verdana" w:cs="HelveticaNeueLT Pro 45 Lt"/>
          <w:color w:val="000000"/>
          <w:lang w:eastAsia="en-GB"/>
        </w:rPr>
        <w:t>You must inform the sponsor department of the body of any bankruptcy, current police investigation, unspent criminal conviction or disqualification as a company director in advance of appointment, or should any such instances occur during your appointment.</w:t>
      </w:r>
    </w:p>
    <w:p w14:paraId="03CA18B7" w14:textId="77777777" w:rsidR="005F00E3" w:rsidRPr="008C293A" w:rsidRDefault="005F00E3" w:rsidP="005F00E3">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5.9 </w:t>
      </w:r>
      <w:r w:rsidRPr="008C293A">
        <w:rPr>
          <w:rFonts w:ascii="Verdana" w:hAnsi="Verdana" w:cs="HelveticaNeueLT Pro 45 Lt"/>
          <w:color w:val="000000"/>
          <w:lang w:eastAsia="en-GB"/>
        </w:rPr>
        <w:t>You must also inform the sponsor department of the body of any change in your circumstances which results in you becoming bankrupt, subject to a police investigation, convicted of a criminal offence or disqualified from being a company director.</w:t>
      </w:r>
    </w:p>
    <w:p w14:paraId="7B22CD50" w14:textId="77777777" w:rsidR="008C293A" w:rsidRPr="0007149F" w:rsidRDefault="008C293A" w:rsidP="007B1DAD">
      <w:pPr>
        <w:autoSpaceDE w:val="0"/>
        <w:autoSpaceDN w:val="0"/>
        <w:adjustRightInd w:val="0"/>
        <w:rPr>
          <w:rFonts w:ascii="Verdana" w:hAnsi="Verdana" w:cs="HelveticaNeueLT Pro 45 Lt"/>
          <w:color w:val="000000"/>
          <w:lang w:eastAsia="en-GB"/>
        </w:rPr>
      </w:pPr>
    </w:p>
    <w:p w14:paraId="012B760B" w14:textId="77777777" w:rsid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5.10 </w:t>
      </w:r>
      <w:r w:rsidRPr="008C293A">
        <w:rPr>
          <w:rFonts w:ascii="Verdana" w:hAnsi="Verdana" w:cs="HelveticaNeueLT Pro 45 Lt"/>
          <w:color w:val="000000"/>
          <w:lang w:eastAsia="en-GB"/>
        </w:rPr>
        <w:t>You have additional responsibilities as the chair of the body in leading the board/body and in ensuring that the principles covered in the Codes of Conduct for Board Members and Staff (where applicable) are upheld.</w:t>
      </w:r>
    </w:p>
    <w:p w14:paraId="07DF53AB" w14:textId="77777777" w:rsidR="00477E28" w:rsidRPr="008C293A" w:rsidRDefault="00477E28" w:rsidP="008C293A">
      <w:pPr>
        <w:autoSpaceDE w:val="0"/>
        <w:autoSpaceDN w:val="0"/>
        <w:adjustRightInd w:val="0"/>
        <w:spacing w:after="163"/>
        <w:rPr>
          <w:rFonts w:ascii="Verdana" w:hAnsi="Verdana" w:cs="HelveticaNeueLT Pro 45 Lt"/>
          <w:color w:val="000000"/>
          <w:lang w:eastAsia="en-GB"/>
        </w:rPr>
      </w:pPr>
    </w:p>
    <w:p w14:paraId="7B5C40C2" w14:textId="77777777" w:rsidR="008C293A" w:rsidRPr="008C293A" w:rsidRDefault="008C293A" w:rsidP="00477E28">
      <w:pPr>
        <w:autoSpaceDE w:val="0"/>
        <w:autoSpaceDN w:val="0"/>
        <w:adjustRightInd w:val="0"/>
        <w:rPr>
          <w:rFonts w:ascii="Verdana" w:hAnsi="Verdana" w:cs="HelveticaNeueLT Pro 55 Roman"/>
          <w:color w:val="000000"/>
          <w:lang w:eastAsia="en-GB"/>
        </w:rPr>
      </w:pPr>
      <w:r w:rsidRPr="0007149F">
        <w:rPr>
          <w:rFonts w:ascii="Verdana" w:hAnsi="Verdana" w:cs="HelveticaNeueLT Pro 55 Roman"/>
          <w:b/>
          <w:bCs/>
          <w:color w:val="000000"/>
          <w:lang w:eastAsia="en-GB"/>
        </w:rPr>
        <w:t xml:space="preserve">6. </w:t>
      </w:r>
      <w:r w:rsidRPr="008C293A">
        <w:rPr>
          <w:rFonts w:ascii="Verdana" w:hAnsi="Verdana" w:cs="HelveticaNeueLT Pro 55 Roman"/>
          <w:b/>
          <w:bCs/>
          <w:color w:val="000000"/>
          <w:lang w:eastAsia="en-GB"/>
        </w:rPr>
        <w:t>Responsibilities towards employees</w:t>
      </w:r>
    </w:p>
    <w:p w14:paraId="1D2D5E99" w14:textId="5A8C7FEC" w:rsidR="008C293A" w:rsidRPr="008C293A" w:rsidRDefault="008C293A" w:rsidP="00477E28">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 xml:space="preserve">6.1 </w:t>
      </w:r>
      <w:r w:rsidRPr="008C293A">
        <w:rPr>
          <w:rFonts w:ascii="Verdana" w:hAnsi="Verdana" w:cs="HelveticaNeueLT Pro 45 Lt"/>
          <w:color w:val="000000"/>
          <w:lang w:eastAsia="en-GB"/>
        </w:rPr>
        <w:t>You will treat any staff employed by the body with courtesy and respect. It is expected that employees will show you the same consideration in return.</w:t>
      </w:r>
      <w:r w:rsidR="00477E28">
        <w:rPr>
          <w:rFonts w:ascii="Verdana" w:hAnsi="Verdana" w:cs="HelveticaNeueLT Pro 45 Lt"/>
          <w:color w:val="000000"/>
          <w:lang w:eastAsia="en-GB"/>
        </w:rPr>
        <w:br/>
      </w:r>
      <w:r w:rsidRPr="008C293A">
        <w:rPr>
          <w:rFonts w:ascii="Verdana" w:hAnsi="Verdana" w:cs="HelveticaNeueLT Pro 45 Lt"/>
          <w:color w:val="000000"/>
          <w:lang w:eastAsia="en-GB"/>
        </w:rPr>
        <w:t xml:space="preserve"> </w:t>
      </w:r>
    </w:p>
    <w:p w14:paraId="7092C5DB" w14:textId="77777777" w:rsid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6.2 </w:t>
      </w:r>
      <w:r w:rsidRPr="008C293A">
        <w:rPr>
          <w:rFonts w:ascii="Verdana" w:hAnsi="Verdana" w:cs="HelveticaNeueLT Pro 45 Lt"/>
          <w:color w:val="000000"/>
          <w:lang w:eastAsia="en-GB"/>
        </w:rPr>
        <w:t>You will not ask or encourage employees to act in any way which would conflict with their own Code of Conduct.</w:t>
      </w:r>
    </w:p>
    <w:p w14:paraId="37D50036" w14:textId="77777777" w:rsidR="00477E28" w:rsidRPr="008C293A" w:rsidRDefault="00477E28" w:rsidP="008C293A">
      <w:pPr>
        <w:autoSpaceDE w:val="0"/>
        <w:autoSpaceDN w:val="0"/>
        <w:adjustRightInd w:val="0"/>
        <w:spacing w:after="163"/>
        <w:rPr>
          <w:rFonts w:ascii="Verdana" w:hAnsi="Verdana" w:cs="HelveticaNeueLT Pro 45 Lt"/>
          <w:color w:val="000000"/>
          <w:lang w:eastAsia="en-GB"/>
        </w:rPr>
      </w:pPr>
    </w:p>
    <w:p w14:paraId="49BD5E31" w14:textId="77777777" w:rsidR="008C293A" w:rsidRPr="008C293A" w:rsidRDefault="008C293A" w:rsidP="00477E28">
      <w:pPr>
        <w:autoSpaceDE w:val="0"/>
        <w:autoSpaceDN w:val="0"/>
        <w:adjustRightInd w:val="0"/>
        <w:rPr>
          <w:rFonts w:ascii="Verdana" w:hAnsi="Verdana" w:cs="HelveticaNeueLT Pro 55 Roman"/>
          <w:color w:val="000000"/>
          <w:lang w:eastAsia="en-GB"/>
        </w:rPr>
      </w:pPr>
      <w:r w:rsidRPr="0007149F">
        <w:rPr>
          <w:rFonts w:ascii="Verdana" w:hAnsi="Verdana" w:cs="HelveticaNeueLT Pro 55 Roman"/>
          <w:b/>
          <w:bCs/>
          <w:color w:val="000000"/>
          <w:lang w:eastAsia="en-GB"/>
        </w:rPr>
        <w:t xml:space="preserve">7. </w:t>
      </w:r>
      <w:r w:rsidRPr="008C293A">
        <w:rPr>
          <w:rFonts w:ascii="Verdana" w:hAnsi="Verdana" w:cs="HelveticaNeueLT Pro 55 Roman"/>
          <w:b/>
          <w:bCs/>
          <w:color w:val="000000"/>
          <w:lang w:eastAsia="en-GB"/>
        </w:rPr>
        <w:t>Social media</w:t>
      </w:r>
    </w:p>
    <w:p w14:paraId="00D34C8E" w14:textId="761AD183" w:rsidR="008C293A" w:rsidRPr="008C293A" w:rsidRDefault="008C293A" w:rsidP="00477E28">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 xml:space="preserve">7.1 </w:t>
      </w:r>
      <w:r w:rsidRPr="008C293A">
        <w:rPr>
          <w:rFonts w:ascii="Verdana" w:hAnsi="Verdana" w:cs="HelveticaNeueLT Pro 45 Lt"/>
          <w:color w:val="000000"/>
          <w:lang w:eastAsia="en-GB"/>
        </w:rPr>
        <w:t xml:space="preserve">Social media is a public forum and the same considerations, including the provisions of this Code, apply as would to speaking in public or writing something for publication, either officially or in a personal capacity. When engaging with social media you should at all times respect confidentiality, financial, legal and personal information. </w:t>
      </w:r>
      <w:r w:rsidR="00477E28">
        <w:rPr>
          <w:rFonts w:ascii="Verdana" w:hAnsi="Verdana" w:cs="HelveticaNeueLT Pro 45 Lt"/>
          <w:color w:val="000000"/>
          <w:lang w:eastAsia="en-GB"/>
        </w:rPr>
        <w:br/>
      </w:r>
    </w:p>
    <w:p w14:paraId="452C9364" w14:textId="77777777" w:rsidR="008C293A" w:rsidRDefault="008C293A" w:rsidP="008C293A">
      <w:pPr>
        <w:autoSpaceDE w:val="0"/>
        <w:autoSpaceDN w:val="0"/>
        <w:adjustRightInd w:val="0"/>
        <w:spacing w:after="163"/>
        <w:rPr>
          <w:rFonts w:ascii="Verdana" w:hAnsi="Verdana" w:cs="HelveticaNeueLT Pro 45 Lt"/>
          <w:color w:val="000000"/>
          <w:lang w:eastAsia="en-GB"/>
        </w:rPr>
      </w:pPr>
      <w:r w:rsidRPr="0007149F">
        <w:rPr>
          <w:rFonts w:ascii="Verdana" w:hAnsi="Verdana" w:cs="HelveticaNeueLT Pro 45 Lt"/>
          <w:color w:val="000000"/>
          <w:lang w:eastAsia="en-GB"/>
        </w:rPr>
        <w:t xml:space="preserve">7.2 </w:t>
      </w:r>
      <w:r w:rsidRPr="008C293A">
        <w:rPr>
          <w:rFonts w:ascii="Verdana" w:hAnsi="Verdana" w:cs="HelveticaNeueLT Pro 45 Lt"/>
          <w:color w:val="000000"/>
          <w:lang w:eastAsia="en-GB"/>
        </w:rPr>
        <w:t xml:space="preserve">Where any personal social media accounts used by you make reference or link to your public role, you should take care to ensure that it is clear in what capacity you are acting. </w:t>
      </w:r>
    </w:p>
    <w:p w14:paraId="4138F6AB" w14:textId="77777777" w:rsidR="00477E28" w:rsidRPr="008C293A" w:rsidRDefault="00477E28" w:rsidP="008C293A">
      <w:pPr>
        <w:autoSpaceDE w:val="0"/>
        <w:autoSpaceDN w:val="0"/>
        <w:adjustRightInd w:val="0"/>
        <w:spacing w:after="163"/>
        <w:rPr>
          <w:rFonts w:ascii="Verdana" w:hAnsi="Verdana" w:cs="HelveticaNeueLT Pro 45 Lt"/>
          <w:color w:val="000000"/>
          <w:lang w:eastAsia="en-GB"/>
        </w:rPr>
      </w:pPr>
    </w:p>
    <w:p w14:paraId="5A1F38D2" w14:textId="77777777" w:rsidR="008C293A" w:rsidRPr="008C293A" w:rsidRDefault="008C293A" w:rsidP="00477E28">
      <w:pPr>
        <w:autoSpaceDE w:val="0"/>
        <w:autoSpaceDN w:val="0"/>
        <w:adjustRightInd w:val="0"/>
        <w:rPr>
          <w:rFonts w:ascii="Verdana" w:hAnsi="Verdana" w:cs="HelveticaNeueLT Pro 55 Roman"/>
          <w:color w:val="000000"/>
          <w:lang w:eastAsia="en-GB"/>
        </w:rPr>
      </w:pPr>
      <w:r w:rsidRPr="0007149F">
        <w:rPr>
          <w:rFonts w:ascii="Verdana" w:hAnsi="Verdana" w:cs="HelveticaNeueLT Pro 55 Roman"/>
          <w:b/>
          <w:bCs/>
          <w:color w:val="000000"/>
          <w:lang w:eastAsia="en-GB"/>
        </w:rPr>
        <w:t xml:space="preserve">8. </w:t>
      </w:r>
      <w:r w:rsidRPr="008C293A">
        <w:rPr>
          <w:rFonts w:ascii="Verdana" w:hAnsi="Verdana" w:cs="HelveticaNeueLT Pro 55 Roman"/>
          <w:b/>
          <w:bCs/>
          <w:color w:val="000000"/>
          <w:lang w:eastAsia="en-GB"/>
        </w:rPr>
        <w:t xml:space="preserve">Raising concerns </w:t>
      </w:r>
    </w:p>
    <w:p w14:paraId="7AD3BF41" w14:textId="0BB961CD" w:rsidR="008C293A" w:rsidRPr="008C293A" w:rsidRDefault="008C293A" w:rsidP="00477E28">
      <w:pPr>
        <w:autoSpaceDE w:val="0"/>
        <w:autoSpaceDN w:val="0"/>
        <w:adjustRightInd w:val="0"/>
        <w:rPr>
          <w:rFonts w:ascii="Verdana" w:hAnsi="Verdana" w:cs="HelveticaNeueLT Pro 45 Lt"/>
          <w:color w:val="000000"/>
          <w:lang w:eastAsia="en-GB"/>
        </w:rPr>
      </w:pPr>
      <w:r w:rsidRPr="0007149F">
        <w:rPr>
          <w:rFonts w:ascii="Verdana" w:hAnsi="Verdana" w:cs="HelveticaNeueLT Pro 45 Lt"/>
          <w:color w:val="000000"/>
          <w:lang w:eastAsia="en-GB"/>
        </w:rPr>
        <w:t xml:space="preserve">8.1 </w:t>
      </w:r>
      <w:r w:rsidRPr="008C293A">
        <w:rPr>
          <w:rFonts w:ascii="Verdana" w:hAnsi="Verdana" w:cs="HelveticaNeueLT Pro 45 Lt"/>
          <w:color w:val="000000"/>
          <w:lang w:eastAsia="en-GB"/>
        </w:rPr>
        <w:t xml:space="preserve">You should ensure that the body has an open, transparent and safe working environment where employees feel able to speak up and raise concerns, and complaints procedures are clearly communicated to them. </w:t>
      </w:r>
      <w:r w:rsidR="00477E28">
        <w:rPr>
          <w:rFonts w:ascii="Verdana" w:hAnsi="Verdana" w:cs="HelveticaNeueLT Pro 45 Lt"/>
          <w:color w:val="000000"/>
          <w:lang w:eastAsia="en-GB"/>
        </w:rPr>
        <w:br/>
      </w:r>
    </w:p>
    <w:p w14:paraId="285D2131" w14:textId="77777777" w:rsidR="008C293A" w:rsidRPr="008C293A" w:rsidRDefault="008C293A" w:rsidP="008C293A">
      <w:pPr>
        <w:pStyle w:val="Default"/>
        <w:rPr>
          <w:rFonts w:ascii="Verdana" w:hAnsi="Verdana" w:cs="HelveticaNeueLT Pro 45 Lt"/>
          <w:lang w:eastAsia="en-GB"/>
        </w:rPr>
      </w:pPr>
      <w:r w:rsidRPr="0007149F">
        <w:rPr>
          <w:rFonts w:ascii="Verdana" w:hAnsi="Verdana" w:cs="HelveticaNeueLT Pro 45 Lt"/>
          <w:lang w:eastAsia="en-GB"/>
        </w:rPr>
        <w:t xml:space="preserve">8.2 </w:t>
      </w:r>
      <w:r w:rsidRPr="008C293A">
        <w:rPr>
          <w:rFonts w:ascii="Verdana" w:hAnsi="Verdana" w:cs="HelveticaNeueLT Pro 45 Lt"/>
          <w:lang w:eastAsia="en-GB"/>
        </w:rPr>
        <w:t>If you have a concern about a possible breach of this Code, a concern that you or any staff of the body are being asked to act in contravention of their own code of conduct, or a concern about misconduct or wrongdoing in any other areas, then you have a responsibility to raise that internally with the chair of the body or the Permanent Secretary</w:t>
      </w:r>
      <w:r w:rsidRPr="0007149F">
        <w:rPr>
          <w:rFonts w:ascii="Verdana" w:hAnsi="Verdana" w:cs="HelveticaNeueLT Pro 45 Lt"/>
          <w:lang w:eastAsia="en-GB"/>
        </w:rPr>
        <w:t xml:space="preserve"> </w:t>
      </w:r>
      <w:r w:rsidRPr="008C293A">
        <w:rPr>
          <w:rFonts w:ascii="Verdana" w:hAnsi="Verdana" w:cs="HelveticaNeueLT Pro 45 Lt"/>
          <w:lang w:eastAsia="en-GB"/>
        </w:rPr>
        <w:t>of the sponsor department as appropriate</w:t>
      </w:r>
      <w:r w:rsidRPr="0007149F">
        <w:rPr>
          <w:rFonts w:ascii="Verdana" w:hAnsi="Verdana" w:cs="HelveticaNeueLT Pro 45 Lt"/>
          <w:lang w:eastAsia="en-GB"/>
        </w:rPr>
        <w:t>.</w:t>
      </w:r>
    </w:p>
    <w:p w14:paraId="17CF22F4" w14:textId="77777777" w:rsidR="008C293A" w:rsidRPr="008C293A" w:rsidRDefault="008C293A" w:rsidP="008C293A">
      <w:pPr>
        <w:autoSpaceDE w:val="0"/>
        <w:autoSpaceDN w:val="0"/>
        <w:adjustRightInd w:val="0"/>
        <w:rPr>
          <w:rFonts w:ascii="HelveticaNeueLT Pro 45 Lt" w:hAnsi="HelveticaNeueLT Pro 45 Lt" w:cs="HelveticaNeueLT Pro 45 Lt"/>
          <w:color w:val="000000"/>
          <w:sz w:val="20"/>
          <w:szCs w:val="20"/>
          <w:lang w:eastAsia="en-GB"/>
        </w:rPr>
      </w:pPr>
      <w:r w:rsidRPr="008C293A">
        <w:rPr>
          <w:rFonts w:ascii="HelveticaNeueLT Pro 45 Lt" w:hAnsi="HelveticaNeueLT Pro 45 Lt" w:cs="HelveticaNeueLT Pro 45 Lt"/>
          <w:color w:val="000000"/>
          <w:sz w:val="20"/>
          <w:szCs w:val="20"/>
          <w:lang w:eastAsia="en-GB"/>
        </w:rPr>
        <w:t xml:space="preserve"> </w:t>
      </w:r>
    </w:p>
    <w:p w14:paraId="007CAF6E" w14:textId="77777777" w:rsidR="007B1DAD" w:rsidRDefault="007B1DAD" w:rsidP="00217E17">
      <w:pPr>
        <w:autoSpaceDE w:val="0"/>
        <w:autoSpaceDN w:val="0"/>
        <w:adjustRightInd w:val="0"/>
        <w:jc w:val="center"/>
        <w:rPr>
          <w:rFonts w:ascii="Verdana" w:hAnsi="Verdana" w:cs="Arial"/>
          <w:b/>
          <w:bCs/>
          <w:u w:val="single"/>
        </w:rPr>
      </w:pPr>
    </w:p>
    <w:p w14:paraId="4A62B8B2" w14:textId="77777777" w:rsidR="00060185" w:rsidRDefault="00060185" w:rsidP="00217E17">
      <w:pPr>
        <w:autoSpaceDE w:val="0"/>
        <w:autoSpaceDN w:val="0"/>
        <w:adjustRightInd w:val="0"/>
        <w:jc w:val="center"/>
        <w:rPr>
          <w:rFonts w:ascii="Verdana" w:hAnsi="Verdana" w:cs="Arial"/>
          <w:b/>
          <w:bCs/>
          <w:u w:val="single"/>
        </w:rPr>
      </w:pPr>
    </w:p>
    <w:p w14:paraId="4854652C" w14:textId="77777777" w:rsidR="00060185" w:rsidRDefault="00060185" w:rsidP="00217E17">
      <w:pPr>
        <w:autoSpaceDE w:val="0"/>
        <w:autoSpaceDN w:val="0"/>
        <w:adjustRightInd w:val="0"/>
        <w:jc w:val="center"/>
        <w:rPr>
          <w:rFonts w:ascii="Verdana" w:hAnsi="Verdana" w:cs="Arial"/>
          <w:b/>
          <w:bCs/>
          <w:u w:val="single"/>
        </w:rPr>
      </w:pPr>
    </w:p>
    <w:p w14:paraId="3D32DD47" w14:textId="77777777" w:rsidR="00217E17" w:rsidRDefault="00217E17">
      <w:pPr>
        <w:rPr>
          <w:rFonts w:ascii="Verdana" w:hAnsi="Verdana" w:cs="Arial"/>
          <w:b/>
          <w:bCs/>
        </w:rPr>
      </w:pPr>
    </w:p>
    <w:p w14:paraId="635FB2C6" w14:textId="77777777" w:rsidR="00217E17" w:rsidRDefault="00217E17">
      <w:pPr>
        <w:rPr>
          <w:rFonts w:ascii="Verdana" w:hAnsi="Verdana" w:cs="Arial"/>
          <w:b/>
          <w:bCs/>
        </w:rPr>
      </w:pPr>
    </w:p>
    <w:p w14:paraId="741FE278" w14:textId="77777777" w:rsidR="00A07F1C" w:rsidRDefault="00A07F1C" w:rsidP="005D7B5B">
      <w:pPr>
        <w:ind w:left="2160" w:hanging="2160"/>
        <w:rPr>
          <w:rFonts w:ascii="Verdana" w:hAnsi="Verdana" w:cs="Arial"/>
          <w:b/>
          <w:color w:val="7030A0"/>
          <w:sz w:val="28"/>
          <w:szCs w:val="28"/>
        </w:rPr>
      </w:pPr>
    </w:p>
    <w:p w14:paraId="62353494" w14:textId="77777777" w:rsidR="00A07F1C" w:rsidRDefault="00A07F1C" w:rsidP="005D7B5B">
      <w:pPr>
        <w:ind w:left="2160" w:hanging="2160"/>
        <w:rPr>
          <w:rFonts w:ascii="Verdana" w:hAnsi="Verdana" w:cs="Arial"/>
          <w:b/>
          <w:color w:val="7030A0"/>
          <w:sz w:val="28"/>
          <w:szCs w:val="28"/>
        </w:rPr>
      </w:pPr>
    </w:p>
    <w:p w14:paraId="5B13F3D4" w14:textId="77777777" w:rsidR="00A07F1C" w:rsidRDefault="00A07F1C" w:rsidP="005D7B5B">
      <w:pPr>
        <w:ind w:left="2160" w:hanging="2160"/>
        <w:rPr>
          <w:rFonts w:ascii="Verdana" w:hAnsi="Verdana" w:cs="Arial"/>
          <w:b/>
          <w:color w:val="7030A0"/>
          <w:sz w:val="28"/>
          <w:szCs w:val="28"/>
        </w:rPr>
      </w:pPr>
    </w:p>
    <w:p w14:paraId="284601ED" w14:textId="77777777" w:rsidR="00A07F1C" w:rsidRDefault="00A07F1C" w:rsidP="005D7B5B">
      <w:pPr>
        <w:ind w:left="2160" w:hanging="2160"/>
        <w:rPr>
          <w:rFonts w:ascii="Verdana" w:hAnsi="Verdana" w:cs="Arial"/>
          <w:b/>
          <w:color w:val="7030A0"/>
          <w:sz w:val="28"/>
          <w:szCs w:val="28"/>
        </w:rPr>
      </w:pPr>
    </w:p>
    <w:p w14:paraId="31ACAFC1" w14:textId="77777777" w:rsidR="00A07F1C" w:rsidRDefault="00A07F1C" w:rsidP="005D7B5B">
      <w:pPr>
        <w:ind w:left="2160" w:hanging="2160"/>
        <w:rPr>
          <w:rFonts w:ascii="Verdana" w:hAnsi="Verdana" w:cs="Arial"/>
          <w:b/>
          <w:color w:val="7030A0"/>
          <w:sz w:val="28"/>
          <w:szCs w:val="28"/>
        </w:rPr>
      </w:pPr>
    </w:p>
    <w:p w14:paraId="3AF43F5B" w14:textId="77777777" w:rsidR="00A07F1C" w:rsidRDefault="00A07F1C" w:rsidP="005D7B5B">
      <w:pPr>
        <w:ind w:left="2160" w:hanging="2160"/>
        <w:rPr>
          <w:rFonts w:ascii="Verdana" w:hAnsi="Verdana" w:cs="Arial"/>
          <w:b/>
          <w:color w:val="7030A0"/>
          <w:sz w:val="28"/>
          <w:szCs w:val="28"/>
        </w:rPr>
      </w:pPr>
    </w:p>
    <w:p w14:paraId="00846076" w14:textId="77777777" w:rsidR="00A07F1C" w:rsidRDefault="00A07F1C" w:rsidP="005D7B5B">
      <w:pPr>
        <w:ind w:left="2160" w:hanging="2160"/>
        <w:rPr>
          <w:rFonts w:ascii="Verdana" w:hAnsi="Verdana" w:cs="Arial"/>
          <w:b/>
          <w:color w:val="7030A0"/>
          <w:sz w:val="28"/>
          <w:szCs w:val="28"/>
        </w:rPr>
      </w:pPr>
    </w:p>
    <w:p w14:paraId="4B008AB4" w14:textId="472F66B7" w:rsidR="0086046E" w:rsidRDefault="00206D8C" w:rsidP="005D7B5B">
      <w:pPr>
        <w:ind w:left="2160" w:hanging="2160"/>
        <w:rPr>
          <w:rFonts w:ascii="Verdana" w:hAnsi="Verdana" w:cs="Arial"/>
          <w:b/>
          <w:color w:val="7030A0"/>
          <w:sz w:val="28"/>
          <w:szCs w:val="28"/>
        </w:rPr>
      </w:pPr>
      <w:r w:rsidRPr="004A1457">
        <w:rPr>
          <w:rFonts w:ascii="Verdana" w:hAnsi="Verdana" w:cs="Arial"/>
          <w:b/>
          <w:color w:val="7030A0"/>
          <w:sz w:val="28"/>
          <w:szCs w:val="28"/>
        </w:rPr>
        <w:t xml:space="preserve">Appendix </w:t>
      </w:r>
      <w:r w:rsidR="001E7415" w:rsidRPr="004A1457">
        <w:rPr>
          <w:rFonts w:ascii="Verdana" w:hAnsi="Verdana" w:cs="Arial"/>
          <w:b/>
          <w:color w:val="7030A0"/>
          <w:sz w:val="28"/>
          <w:szCs w:val="28"/>
        </w:rPr>
        <w:t>4</w:t>
      </w:r>
    </w:p>
    <w:p w14:paraId="1BAEB316" w14:textId="77777777" w:rsidR="0086046E" w:rsidRDefault="0086046E" w:rsidP="005D7B5B">
      <w:pPr>
        <w:ind w:left="2160" w:hanging="2160"/>
        <w:rPr>
          <w:rFonts w:ascii="Verdana" w:hAnsi="Verdana" w:cs="Arial"/>
          <w:b/>
          <w:color w:val="7030A0"/>
          <w:sz w:val="28"/>
          <w:szCs w:val="28"/>
        </w:rPr>
      </w:pPr>
    </w:p>
    <w:p w14:paraId="49EE01D2" w14:textId="77777777" w:rsidR="0086046E" w:rsidRDefault="0086046E" w:rsidP="0086046E">
      <w:pPr>
        <w:spacing w:after="120" w:line="480" w:lineRule="auto"/>
        <w:jc w:val="both"/>
        <w:rPr>
          <w:rFonts w:ascii="Arial" w:eastAsia="Arial" w:hAnsi="Arial" w:cs="Arial"/>
          <w:sz w:val="20"/>
          <w:szCs w:val="20"/>
        </w:rPr>
      </w:pPr>
      <w:r>
        <w:rPr>
          <w:noProof/>
        </w:rPr>
        <w:drawing>
          <wp:anchor distT="0" distB="0" distL="114300" distR="114300" simplePos="0" relativeHeight="251658241" behindDoc="0" locked="0" layoutInCell="1" hidden="0" allowOverlap="1" wp14:anchorId="1011E6B4" wp14:editId="19CC53BF">
            <wp:simplePos x="0" y="0"/>
            <wp:positionH relativeFrom="column">
              <wp:posOffset>5161643</wp:posOffset>
            </wp:positionH>
            <wp:positionV relativeFrom="paragraph">
              <wp:posOffset>-273050</wp:posOffset>
            </wp:positionV>
            <wp:extent cx="1117600" cy="1597660"/>
            <wp:effectExtent l="0" t="0" r="0" b="0"/>
            <wp:wrapNone/>
            <wp:docPr id="4" name="image2.png" descr="nihrc_black"/>
            <wp:cNvGraphicFramePr/>
            <a:graphic xmlns:a="http://schemas.openxmlformats.org/drawingml/2006/main">
              <a:graphicData uri="http://schemas.openxmlformats.org/drawingml/2006/picture">
                <pic:pic xmlns:pic="http://schemas.openxmlformats.org/drawingml/2006/picture">
                  <pic:nvPicPr>
                    <pic:cNvPr id="0" name="image2.png" descr="nihrc_black"/>
                    <pic:cNvPicPr preferRelativeResize="0"/>
                  </pic:nvPicPr>
                  <pic:blipFill>
                    <a:blip r:embed="rId17"/>
                    <a:srcRect/>
                    <a:stretch>
                      <a:fillRect/>
                    </a:stretch>
                  </pic:blipFill>
                  <pic:spPr>
                    <a:xfrm>
                      <a:off x="0" y="0"/>
                      <a:ext cx="1117600" cy="159766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4EB57D62" wp14:editId="2397FEE1">
            <wp:simplePos x="0" y="0"/>
            <wp:positionH relativeFrom="column">
              <wp:posOffset>-525779</wp:posOffset>
            </wp:positionH>
            <wp:positionV relativeFrom="paragraph">
              <wp:posOffset>-467359</wp:posOffset>
            </wp:positionV>
            <wp:extent cx="1445895" cy="1313180"/>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1445895" cy="1313180"/>
                    </a:xfrm>
                    <a:prstGeom prst="rect">
                      <a:avLst/>
                    </a:prstGeom>
                    <a:ln/>
                  </pic:spPr>
                </pic:pic>
              </a:graphicData>
            </a:graphic>
          </wp:anchor>
        </w:drawing>
      </w:r>
    </w:p>
    <w:p w14:paraId="4AC8BB57" w14:textId="77777777" w:rsidR="0086046E" w:rsidRDefault="0086046E" w:rsidP="0086046E">
      <w:pPr>
        <w:spacing w:after="120" w:line="480" w:lineRule="auto"/>
        <w:jc w:val="both"/>
        <w:rPr>
          <w:rFonts w:ascii="Arial" w:eastAsia="Arial" w:hAnsi="Arial" w:cs="Arial"/>
          <w:sz w:val="20"/>
          <w:szCs w:val="20"/>
        </w:rPr>
      </w:pPr>
    </w:p>
    <w:p w14:paraId="11C7E195" w14:textId="77777777" w:rsidR="0086046E" w:rsidRDefault="0086046E" w:rsidP="0086046E">
      <w:pPr>
        <w:spacing w:after="120" w:line="480" w:lineRule="auto"/>
        <w:jc w:val="both"/>
        <w:rPr>
          <w:rFonts w:ascii="Arial" w:eastAsia="Arial" w:hAnsi="Arial" w:cs="Arial"/>
          <w:sz w:val="20"/>
          <w:szCs w:val="20"/>
        </w:rPr>
      </w:pPr>
    </w:p>
    <w:p w14:paraId="3C25D6F6" w14:textId="77777777" w:rsidR="0086046E" w:rsidRDefault="0086046E" w:rsidP="0086046E">
      <w:pPr>
        <w:spacing w:after="120" w:line="480" w:lineRule="auto"/>
        <w:jc w:val="both"/>
        <w:rPr>
          <w:rFonts w:ascii="Arial" w:eastAsia="Arial" w:hAnsi="Arial" w:cs="Arial"/>
          <w:sz w:val="20"/>
          <w:szCs w:val="20"/>
        </w:rPr>
      </w:pPr>
      <w:r>
        <w:rPr>
          <w:noProof/>
        </w:rPr>
        <mc:AlternateContent>
          <mc:Choice Requires="wps">
            <w:drawing>
              <wp:anchor distT="0" distB="0" distL="0" distR="0" simplePos="0" relativeHeight="251658242" behindDoc="1" locked="0" layoutInCell="1" hidden="0" allowOverlap="1" wp14:anchorId="1919D542" wp14:editId="0F16FE73">
                <wp:simplePos x="0" y="0"/>
                <wp:positionH relativeFrom="column">
                  <wp:posOffset>-1003299</wp:posOffset>
                </wp:positionH>
                <wp:positionV relativeFrom="paragraph">
                  <wp:posOffset>241300</wp:posOffset>
                </wp:positionV>
                <wp:extent cx="7372350" cy="7548563"/>
                <wp:effectExtent l="0" t="0" r="0" b="0"/>
                <wp:wrapNone/>
                <wp:docPr id="3" name="Rectangle 3"/>
                <wp:cNvGraphicFramePr/>
                <a:graphic xmlns:a="http://schemas.openxmlformats.org/drawingml/2006/main">
                  <a:graphicData uri="http://schemas.microsoft.com/office/word/2010/wordprocessingShape">
                    <wps:wsp>
                      <wps:cNvSpPr/>
                      <wps:spPr>
                        <a:xfrm>
                          <a:off x="1669350" y="0"/>
                          <a:ext cx="7353300" cy="7560000"/>
                        </a:xfrm>
                        <a:prstGeom prst="rect">
                          <a:avLst/>
                        </a:prstGeom>
                        <a:gradFill>
                          <a:gsLst>
                            <a:gs pos="0">
                              <a:srgbClr val="002D66"/>
                            </a:gs>
                            <a:gs pos="100000">
                              <a:srgbClr val="008898"/>
                            </a:gs>
                          </a:gsLst>
                          <a:lin ang="5400000" scaled="0"/>
                        </a:gradFill>
                        <a:ln>
                          <a:noFill/>
                        </a:ln>
                      </wps:spPr>
                      <wps:txbx>
                        <w:txbxContent>
                          <w:p w14:paraId="64C769EB" w14:textId="77777777" w:rsidR="0086046E" w:rsidRDefault="0086046E" w:rsidP="0086046E">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1919D542" id="Rectangle 3" o:spid="_x0000_s1026" style="position:absolute;left:0;text-align:left;margin-left:-79pt;margin-top:19pt;width:580.5pt;height:594.4pt;z-index:-25165823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" fillcolor="#002d66" stroked="f">
                <v:fill color2="#008898" focus="100%" type="gradient">
                  <o:fill v:ext="view" type="gradientUnscaled"/>
                </v:fill>
                <v:textbox inset="2.53958mm,1.2694mm,2.53958mm,1.2694mm">
                  <w:txbxContent>
                    <w:p w14:paraId="64C769EB" w14:textId="77777777" w:rsidR="0086046E" w:rsidRDefault="0086046E" w:rsidP="0086046E">
                      <w:pPr>
                        <w:jc w:val="center"/>
                        <w:textDirection w:val="btLr"/>
                      </w:pPr>
                    </w:p>
                  </w:txbxContent>
                </v:textbox>
              </v:rect>
            </w:pict>
          </mc:Fallback>
        </mc:AlternateContent>
      </w:r>
    </w:p>
    <w:p w14:paraId="12B4804C" w14:textId="77777777" w:rsidR="0086046E" w:rsidRDefault="0086046E" w:rsidP="0086046E">
      <w:pPr>
        <w:spacing w:after="120" w:line="480" w:lineRule="auto"/>
        <w:jc w:val="right"/>
        <w:rPr>
          <w:rFonts w:ascii="Arial" w:eastAsia="Arial" w:hAnsi="Arial" w:cs="Arial"/>
          <w:b/>
          <w:color w:val="FFFFFF"/>
          <w:sz w:val="56"/>
          <w:szCs w:val="56"/>
        </w:rPr>
      </w:pPr>
      <w:r>
        <w:rPr>
          <w:noProof/>
        </w:rPr>
        <mc:AlternateContent>
          <mc:Choice Requires="wps">
            <w:drawing>
              <wp:anchor distT="0" distB="0" distL="114300" distR="114300" simplePos="0" relativeHeight="251658243" behindDoc="0" locked="0" layoutInCell="1" hidden="0" allowOverlap="1" wp14:anchorId="002C4178" wp14:editId="3CD85B35">
                <wp:simplePos x="0" y="0"/>
                <wp:positionH relativeFrom="column">
                  <wp:posOffset>-533399</wp:posOffset>
                </wp:positionH>
                <wp:positionV relativeFrom="paragraph">
                  <wp:posOffset>381000</wp:posOffset>
                </wp:positionV>
                <wp:extent cx="6836410" cy="2557722"/>
                <wp:effectExtent l="0" t="0" r="0" b="0"/>
                <wp:wrapNone/>
                <wp:docPr id="6" name="Rectangle 6"/>
                <wp:cNvGraphicFramePr/>
                <a:graphic xmlns:a="http://schemas.openxmlformats.org/drawingml/2006/main">
                  <a:graphicData uri="http://schemas.microsoft.com/office/word/2010/wordprocessingShape">
                    <wps:wsp>
                      <wps:cNvSpPr/>
                      <wps:spPr>
                        <a:xfrm>
                          <a:off x="1937320" y="2514726"/>
                          <a:ext cx="6817360" cy="2530549"/>
                        </a:xfrm>
                        <a:prstGeom prst="rect">
                          <a:avLst/>
                        </a:prstGeom>
                        <a:noFill/>
                        <a:ln>
                          <a:noFill/>
                        </a:ln>
                      </wps:spPr>
                      <wps:txbx>
                        <w:txbxContent>
                          <w:p w14:paraId="5137383C" w14:textId="77777777" w:rsidR="0086046E" w:rsidRDefault="0086046E" w:rsidP="0086046E">
                            <w:pPr>
                              <w:jc w:val="center"/>
                              <w:textDirection w:val="btLr"/>
                            </w:pPr>
                            <w:r>
                              <w:rPr>
                                <w:rFonts w:ascii="Arial" w:eastAsia="Arial" w:hAnsi="Arial" w:cs="Arial"/>
                                <w:b/>
                                <w:color w:val="FFFFFF"/>
                                <w:sz w:val="56"/>
                              </w:rPr>
                              <w:t>Northern Ireland Human Rights Commission</w:t>
                            </w:r>
                          </w:p>
                          <w:p w14:paraId="4E7523CC" w14:textId="77777777" w:rsidR="0086046E" w:rsidRDefault="0086046E" w:rsidP="0086046E">
                            <w:pPr>
                              <w:jc w:val="center"/>
                              <w:textDirection w:val="btLr"/>
                            </w:pPr>
                          </w:p>
                          <w:p w14:paraId="7EEB2651" w14:textId="77777777" w:rsidR="0086046E" w:rsidRDefault="0086046E" w:rsidP="0086046E">
                            <w:pPr>
                              <w:jc w:val="center"/>
                              <w:textDirection w:val="btLr"/>
                            </w:pPr>
                            <w:r>
                              <w:rPr>
                                <w:rFonts w:ascii="Arial" w:eastAsia="Arial" w:hAnsi="Arial" w:cs="Arial"/>
                                <w:b/>
                                <w:color w:val="FFFFFF"/>
                                <w:sz w:val="56"/>
                              </w:rPr>
                              <w:t>Framework Document</w:t>
                            </w:r>
                          </w:p>
                        </w:txbxContent>
                      </wps:txbx>
                      <wps:bodyPr spcFirstLastPara="1" wrap="square" lIns="91425" tIns="45700" rIns="91425" bIns="45700" anchor="t" anchorCtr="0">
                        <a:noAutofit/>
                      </wps:bodyPr>
                    </wps:wsp>
                  </a:graphicData>
                </a:graphic>
              </wp:anchor>
            </w:drawing>
          </mc:Choice>
          <mc:Fallback>
            <w:pict>
              <v:rect w14:anchorId="002C4178" id="Rectangle 6" o:spid="_x0000_s1027" style="position:absolute;left:0;text-align:left;margin-left:-42pt;margin-top:30pt;width:538.3pt;height:201.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" filled="f" stroked="f">
                <v:textbox inset="2.53958mm,1.2694mm,2.53958mm,1.2694mm">
                  <w:txbxContent>
                    <w:p w14:paraId="5137383C" w14:textId="77777777" w:rsidR="0086046E" w:rsidRDefault="0086046E" w:rsidP="0086046E">
                      <w:pPr>
                        <w:jc w:val="center"/>
                        <w:textDirection w:val="btLr"/>
                      </w:pPr>
                      <w:r>
                        <w:rPr>
                          <w:rFonts w:ascii="Arial" w:eastAsia="Arial" w:hAnsi="Arial" w:cs="Arial"/>
                          <w:b/>
                          <w:color w:val="FFFFFF"/>
                          <w:sz w:val="56"/>
                        </w:rPr>
                        <w:t>Northern Ireland Human Rights Commission</w:t>
                      </w:r>
                    </w:p>
                    <w:p w14:paraId="4E7523CC" w14:textId="77777777" w:rsidR="0086046E" w:rsidRDefault="0086046E" w:rsidP="0086046E">
                      <w:pPr>
                        <w:jc w:val="center"/>
                        <w:textDirection w:val="btLr"/>
                      </w:pPr>
                    </w:p>
                    <w:p w14:paraId="7EEB2651" w14:textId="77777777" w:rsidR="0086046E" w:rsidRDefault="0086046E" w:rsidP="0086046E">
                      <w:pPr>
                        <w:jc w:val="center"/>
                        <w:textDirection w:val="btLr"/>
                      </w:pPr>
                      <w:r>
                        <w:rPr>
                          <w:rFonts w:ascii="Arial" w:eastAsia="Arial" w:hAnsi="Arial" w:cs="Arial"/>
                          <w:b/>
                          <w:color w:val="FFFFFF"/>
                          <w:sz w:val="56"/>
                        </w:rPr>
                        <w:t>Framework Document</w:t>
                      </w:r>
                    </w:p>
                  </w:txbxContent>
                </v:textbox>
              </v:rect>
            </w:pict>
          </mc:Fallback>
        </mc:AlternateContent>
      </w:r>
    </w:p>
    <w:p w14:paraId="31AAB0C9" w14:textId="77777777" w:rsidR="0086046E" w:rsidRDefault="0086046E" w:rsidP="0086046E">
      <w:pPr>
        <w:spacing w:after="120" w:line="480" w:lineRule="auto"/>
        <w:jc w:val="right"/>
        <w:rPr>
          <w:rFonts w:ascii="Arial" w:eastAsia="Arial" w:hAnsi="Arial" w:cs="Arial"/>
          <w:b/>
          <w:color w:val="FFFFFF"/>
          <w:sz w:val="56"/>
          <w:szCs w:val="56"/>
        </w:rPr>
      </w:pPr>
      <w:r>
        <w:rPr>
          <w:rFonts w:ascii="Arial" w:eastAsia="Arial" w:hAnsi="Arial" w:cs="Arial"/>
          <w:b/>
          <w:color w:val="FFFFFF"/>
          <w:sz w:val="56"/>
          <w:szCs w:val="56"/>
        </w:rPr>
        <w:t xml:space="preserve"> </w:t>
      </w:r>
    </w:p>
    <w:p w14:paraId="7C4CEC4D" w14:textId="77777777" w:rsidR="0086046E" w:rsidRDefault="0086046E" w:rsidP="0086046E">
      <w:pPr>
        <w:spacing w:after="120" w:line="480" w:lineRule="auto"/>
        <w:jc w:val="both"/>
        <w:rPr>
          <w:rFonts w:ascii="Arial" w:eastAsia="Arial" w:hAnsi="Arial" w:cs="Arial"/>
          <w:b/>
          <w:color w:val="FFFFFF"/>
          <w:sz w:val="72"/>
          <w:szCs w:val="72"/>
        </w:rPr>
      </w:pPr>
    </w:p>
    <w:p w14:paraId="2E124BA5" w14:textId="77777777" w:rsidR="0086046E" w:rsidRDefault="0086046E" w:rsidP="0086046E">
      <w:pPr>
        <w:pBdr>
          <w:top w:val="nil"/>
          <w:left w:val="nil"/>
          <w:bottom w:val="nil"/>
          <w:right w:val="nil"/>
          <w:between w:val="nil"/>
        </w:pBdr>
        <w:spacing w:after="120" w:line="480" w:lineRule="auto"/>
        <w:jc w:val="center"/>
        <w:rPr>
          <w:rFonts w:ascii="Arial" w:eastAsia="Arial" w:hAnsi="Arial" w:cs="Arial"/>
          <w:b/>
          <w:color w:val="000000"/>
          <w:sz w:val="28"/>
          <w:szCs w:val="28"/>
        </w:rPr>
      </w:pPr>
      <w:r>
        <w:rPr>
          <w:rFonts w:ascii="Arial" w:eastAsia="Arial" w:hAnsi="Arial" w:cs="Arial"/>
          <w:b/>
          <w:color w:val="FFFFFF"/>
          <w:sz w:val="72"/>
          <w:szCs w:val="72"/>
        </w:rPr>
        <w:t xml:space="preserve">      </w:t>
      </w:r>
    </w:p>
    <w:p w14:paraId="0EECD495" w14:textId="77777777" w:rsidR="0086046E" w:rsidRDefault="0086046E" w:rsidP="0086046E">
      <w:pPr>
        <w:spacing w:after="120" w:line="480" w:lineRule="auto"/>
        <w:jc w:val="center"/>
        <w:rPr>
          <w:rFonts w:ascii="Arial" w:eastAsia="Arial" w:hAnsi="Arial" w:cs="Arial"/>
          <w:sz w:val="20"/>
          <w:szCs w:val="20"/>
        </w:rPr>
      </w:pPr>
    </w:p>
    <w:p w14:paraId="2EA4113A" w14:textId="77777777" w:rsidR="0086046E" w:rsidRDefault="0086046E" w:rsidP="0086046E">
      <w:pPr>
        <w:spacing w:after="120" w:line="480" w:lineRule="auto"/>
        <w:jc w:val="center"/>
        <w:rPr>
          <w:rFonts w:ascii="Arial" w:eastAsia="Arial" w:hAnsi="Arial" w:cs="Arial"/>
          <w:sz w:val="20"/>
          <w:szCs w:val="20"/>
        </w:rPr>
      </w:pPr>
    </w:p>
    <w:p w14:paraId="6735A147" w14:textId="77777777" w:rsidR="0086046E" w:rsidRDefault="0086046E" w:rsidP="0086046E">
      <w:pPr>
        <w:pBdr>
          <w:top w:val="nil"/>
          <w:left w:val="nil"/>
          <w:bottom w:val="nil"/>
          <w:right w:val="nil"/>
          <w:between w:val="nil"/>
        </w:pBdr>
        <w:spacing w:after="120" w:line="480" w:lineRule="auto"/>
        <w:jc w:val="center"/>
        <w:rPr>
          <w:rFonts w:ascii="Arial" w:eastAsia="Arial" w:hAnsi="Arial" w:cs="Arial"/>
          <w:b/>
          <w:color w:val="000000"/>
          <w:sz w:val="20"/>
          <w:szCs w:val="20"/>
        </w:rPr>
      </w:pPr>
    </w:p>
    <w:p w14:paraId="0F791E60" w14:textId="77777777" w:rsidR="0086046E" w:rsidRDefault="0086046E" w:rsidP="0086046E">
      <w:pPr>
        <w:pBdr>
          <w:top w:val="nil"/>
          <w:left w:val="nil"/>
          <w:bottom w:val="nil"/>
          <w:right w:val="nil"/>
          <w:between w:val="nil"/>
        </w:pBdr>
        <w:spacing w:after="120" w:line="480" w:lineRule="auto"/>
        <w:jc w:val="center"/>
        <w:rPr>
          <w:rFonts w:ascii="Arial" w:eastAsia="Arial" w:hAnsi="Arial" w:cs="Arial"/>
          <w:b/>
          <w:color w:val="000000"/>
          <w:sz w:val="20"/>
          <w:szCs w:val="20"/>
        </w:rPr>
      </w:pPr>
      <w:r>
        <w:rPr>
          <w:noProof/>
        </w:rPr>
        <mc:AlternateContent>
          <mc:Choice Requires="wps">
            <w:drawing>
              <wp:anchor distT="0" distB="0" distL="114300" distR="114300" simplePos="0" relativeHeight="251658244" behindDoc="0" locked="0" layoutInCell="1" hidden="0" allowOverlap="1" wp14:anchorId="532FC616" wp14:editId="6ACF2D4E">
                <wp:simplePos x="0" y="0"/>
                <wp:positionH relativeFrom="column">
                  <wp:posOffset>3492500</wp:posOffset>
                </wp:positionH>
                <wp:positionV relativeFrom="paragraph">
                  <wp:posOffset>330200</wp:posOffset>
                </wp:positionV>
                <wp:extent cx="2683442" cy="578410"/>
                <wp:effectExtent l="0" t="0" r="0" b="0"/>
                <wp:wrapNone/>
                <wp:docPr id="2" name="Rectangle 2"/>
                <wp:cNvGraphicFramePr/>
                <a:graphic xmlns:a="http://schemas.openxmlformats.org/drawingml/2006/main">
                  <a:graphicData uri="http://schemas.microsoft.com/office/word/2010/wordprocessingShape">
                    <wps:wsp>
                      <wps:cNvSpPr/>
                      <wps:spPr>
                        <a:xfrm>
                          <a:off x="4009042" y="3500550"/>
                          <a:ext cx="2673917" cy="558900"/>
                        </a:xfrm>
                        <a:prstGeom prst="rect">
                          <a:avLst/>
                        </a:prstGeom>
                        <a:noFill/>
                        <a:ln>
                          <a:noFill/>
                        </a:ln>
                      </wps:spPr>
                      <wps:txbx>
                        <w:txbxContent>
                          <w:p w14:paraId="1E29F022" w14:textId="77777777" w:rsidR="0086046E" w:rsidRDefault="0086046E" w:rsidP="0086046E">
                            <w:pPr>
                              <w:textDirection w:val="btLr"/>
                            </w:pPr>
                            <w:r>
                              <w:rPr>
                                <w:rFonts w:ascii="Arial" w:eastAsia="Arial" w:hAnsi="Arial" w:cs="Arial"/>
                                <w:b/>
                                <w:color w:val="FFFFFF"/>
                                <w:sz w:val="32"/>
                              </w:rPr>
                              <w:t>Revised: January 2023</w:t>
                            </w:r>
                          </w:p>
                        </w:txbxContent>
                      </wps:txbx>
                      <wps:bodyPr spcFirstLastPara="1" wrap="square" lIns="91425" tIns="45700" rIns="91425" bIns="45700" anchor="t" anchorCtr="0">
                        <a:noAutofit/>
                      </wps:bodyPr>
                    </wps:wsp>
                  </a:graphicData>
                </a:graphic>
              </wp:anchor>
            </w:drawing>
          </mc:Choice>
          <mc:Fallback>
            <w:pict>
              <v:rect w14:anchorId="532FC616" id="Rectangle 2" o:spid="_x0000_s1028" style="position:absolute;left:0;text-align:left;margin-left:275pt;margin-top:26pt;width:211.3pt;height:45.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" filled="f" stroked="f">
                <v:textbox inset="2.53958mm,1.2694mm,2.53958mm,1.2694mm">
                  <w:txbxContent>
                    <w:p w14:paraId="1E29F022" w14:textId="77777777" w:rsidR="0086046E" w:rsidRDefault="0086046E" w:rsidP="0086046E">
                      <w:pPr>
                        <w:textDirection w:val="btLr"/>
                      </w:pPr>
                      <w:r>
                        <w:rPr>
                          <w:rFonts w:ascii="Arial" w:eastAsia="Arial" w:hAnsi="Arial" w:cs="Arial"/>
                          <w:b/>
                          <w:color w:val="FFFFFF"/>
                          <w:sz w:val="32"/>
                        </w:rPr>
                        <w:t>Revised: January 2023</w:t>
                      </w:r>
                    </w:p>
                  </w:txbxContent>
                </v:textbox>
              </v:rect>
            </w:pict>
          </mc:Fallback>
        </mc:AlternateContent>
      </w:r>
    </w:p>
    <w:p w14:paraId="348F0CD6" w14:textId="77777777" w:rsidR="0086046E" w:rsidRDefault="0086046E" w:rsidP="0086046E">
      <w:pPr>
        <w:pBdr>
          <w:top w:val="nil"/>
          <w:left w:val="nil"/>
          <w:bottom w:val="nil"/>
          <w:right w:val="nil"/>
          <w:between w:val="nil"/>
        </w:pBdr>
        <w:spacing w:after="120" w:line="480" w:lineRule="auto"/>
        <w:jc w:val="center"/>
        <w:rPr>
          <w:rFonts w:ascii="Arial" w:eastAsia="Arial" w:hAnsi="Arial" w:cs="Arial"/>
          <w:b/>
          <w:color w:val="000000"/>
          <w:sz w:val="20"/>
          <w:szCs w:val="20"/>
        </w:rPr>
      </w:pPr>
    </w:p>
    <w:p w14:paraId="6EEC3DEA" w14:textId="77777777" w:rsidR="0086046E" w:rsidRDefault="0086046E" w:rsidP="0086046E"/>
    <w:p w14:paraId="7810217B" w14:textId="77777777" w:rsidR="0086046E" w:rsidRDefault="0086046E" w:rsidP="0086046E">
      <w:pPr>
        <w:jc w:val="center"/>
        <w:rPr>
          <w:rFonts w:ascii="Arial" w:eastAsia="Arial" w:hAnsi="Arial" w:cs="Arial"/>
          <w:b/>
          <w:sz w:val="28"/>
          <w:szCs w:val="28"/>
        </w:rPr>
      </w:pPr>
    </w:p>
    <w:p w14:paraId="1DE1660B" w14:textId="77777777" w:rsidR="0086046E" w:rsidRDefault="0086046E" w:rsidP="0086046E">
      <w:pPr>
        <w:jc w:val="center"/>
        <w:rPr>
          <w:rFonts w:ascii="Arial" w:eastAsia="Arial" w:hAnsi="Arial" w:cs="Arial"/>
          <w:b/>
          <w:sz w:val="28"/>
          <w:szCs w:val="28"/>
        </w:rPr>
      </w:pPr>
    </w:p>
    <w:p w14:paraId="6B147F4C" w14:textId="77777777" w:rsidR="0086046E" w:rsidRDefault="0086046E" w:rsidP="0086046E">
      <w:pPr>
        <w:jc w:val="center"/>
        <w:rPr>
          <w:rFonts w:ascii="Arial" w:eastAsia="Arial" w:hAnsi="Arial" w:cs="Arial"/>
          <w:b/>
          <w:sz w:val="28"/>
          <w:szCs w:val="28"/>
        </w:rPr>
      </w:pPr>
    </w:p>
    <w:p w14:paraId="0C647582" w14:textId="77777777" w:rsidR="0086046E" w:rsidRDefault="0086046E" w:rsidP="0086046E">
      <w:pPr>
        <w:jc w:val="center"/>
        <w:rPr>
          <w:rFonts w:ascii="Arial" w:eastAsia="Arial" w:hAnsi="Arial" w:cs="Arial"/>
          <w:b/>
          <w:sz w:val="28"/>
          <w:szCs w:val="28"/>
        </w:rPr>
      </w:pPr>
    </w:p>
    <w:p w14:paraId="04FCA91D" w14:textId="77777777" w:rsidR="0086046E" w:rsidRDefault="0086046E" w:rsidP="0086046E">
      <w:pPr>
        <w:pBdr>
          <w:top w:val="nil"/>
          <w:left w:val="nil"/>
          <w:bottom w:val="nil"/>
          <w:right w:val="nil"/>
          <w:between w:val="nil"/>
        </w:pBdr>
        <w:spacing w:after="120" w:line="360" w:lineRule="auto"/>
        <w:jc w:val="center"/>
        <w:rPr>
          <w:rFonts w:ascii="Arial" w:eastAsia="Arial" w:hAnsi="Arial" w:cs="Arial"/>
          <w:b/>
          <w:color w:val="000000"/>
        </w:rPr>
      </w:pPr>
    </w:p>
    <w:p w14:paraId="6BF06971" w14:textId="77777777" w:rsidR="0086046E" w:rsidRDefault="0086046E" w:rsidP="0086046E">
      <w:pPr>
        <w:pBdr>
          <w:top w:val="nil"/>
          <w:left w:val="nil"/>
          <w:bottom w:val="nil"/>
          <w:right w:val="nil"/>
          <w:between w:val="nil"/>
        </w:pBdr>
        <w:spacing w:after="120" w:line="360" w:lineRule="auto"/>
        <w:jc w:val="center"/>
        <w:rPr>
          <w:rFonts w:ascii="Arial" w:eastAsia="Arial" w:hAnsi="Arial" w:cs="Arial"/>
          <w:b/>
          <w:color w:val="000000"/>
        </w:rPr>
      </w:pPr>
    </w:p>
    <w:p w14:paraId="0109FED4" w14:textId="77777777" w:rsidR="0086046E" w:rsidRDefault="0086046E" w:rsidP="0086046E">
      <w:pPr>
        <w:pBdr>
          <w:top w:val="nil"/>
          <w:left w:val="nil"/>
          <w:bottom w:val="nil"/>
          <w:right w:val="nil"/>
          <w:between w:val="nil"/>
        </w:pBdr>
        <w:spacing w:after="120" w:line="360" w:lineRule="auto"/>
        <w:jc w:val="center"/>
        <w:rPr>
          <w:rFonts w:ascii="Arial" w:eastAsia="Arial" w:hAnsi="Arial" w:cs="Arial"/>
          <w:b/>
          <w:color w:val="000000"/>
        </w:rPr>
      </w:pPr>
    </w:p>
    <w:p w14:paraId="7781B858" w14:textId="77777777" w:rsidR="0086046E" w:rsidRDefault="0086046E" w:rsidP="0086046E"/>
    <w:p w14:paraId="468A040D" w14:textId="77777777" w:rsidR="0086046E" w:rsidRDefault="0086046E" w:rsidP="0086046E">
      <w:pPr>
        <w:pBdr>
          <w:top w:val="nil"/>
          <w:left w:val="nil"/>
          <w:bottom w:val="nil"/>
          <w:right w:val="nil"/>
          <w:between w:val="nil"/>
        </w:pBdr>
        <w:spacing w:after="120" w:line="360" w:lineRule="auto"/>
        <w:jc w:val="center"/>
        <w:rPr>
          <w:rFonts w:ascii="Arial" w:eastAsia="Arial" w:hAnsi="Arial" w:cs="Arial"/>
          <w:b/>
          <w:color w:val="000000"/>
        </w:rPr>
      </w:pPr>
      <w:r>
        <w:rPr>
          <w:rFonts w:ascii="Arial" w:eastAsia="Arial" w:hAnsi="Arial" w:cs="Arial"/>
          <w:b/>
          <w:color w:val="000000"/>
        </w:rPr>
        <w:t>CONTENTS</w:t>
      </w:r>
    </w:p>
    <w:p w14:paraId="109DFA58" w14:textId="77777777" w:rsidR="00366B21" w:rsidRDefault="00366B21" w:rsidP="0086046E">
      <w:pPr>
        <w:spacing w:line="360" w:lineRule="auto"/>
        <w:ind w:left="709" w:hanging="709"/>
        <w:rPr>
          <w:rFonts w:ascii="Arial" w:eastAsia="Arial" w:hAnsi="Arial" w:cs="Arial"/>
          <w:b/>
        </w:rPr>
      </w:pPr>
    </w:p>
    <w:p w14:paraId="37CA444F" w14:textId="74462516" w:rsidR="0086046E" w:rsidRDefault="0086046E" w:rsidP="0086046E">
      <w:pPr>
        <w:spacing w:line="360" w:lineRule="auto"/>
        <w:ind w:left="709" w:hanging="709"/>
        <w:rPr>
          <w:rFonts w:ascii="Arial" w:eastAsia="Arial" w:hAnsi="Arial" w:cs="Arial"/>
          <w:b/>
        </w:rPr>
      </w:pPr>
      <w:r>
        <w:rPr>
          <w:rFonts w:ascii="Arial" w:eastAsia="Arial" w:hAnsi="Arial" w:cs="Arial"/>
          <w:b/>
        </w:rPr>
        <w:t>SECTION</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sidR="00366B21">
        <w:rPr>
          <w:rFonts w:ascii="Arial" w:eastAsia="Arial" w:hAnsi="Arial" w:cs="Arial"/>
          <w:b/>
        </w:rPr>
        <w:tab/>
      </w:r>
      <w:r>
        <w:rPr>
          <w:rFonts w:ascii="Arial" w:eastAsia="Arial" w:hAnsi="Arial" w:cs="Arial"/>
          <w:b/>
        </w:rPr>
        <w:t>PAGE</w:t>
      </w:r>
    </w:p>
    <w:p w14:paraId="65AB5F84" w14:textId="77777777" w:rsidR="0086046E" w:rsidRDefault="0086046E" w:rsidP="0086046E">
      <w:pPr>
        <w:spacing w:line="360" w:lineRule="auto"/>
        <w:ind w:left="709" w:hanging="709"/>
        <w:rPr>
          <w:rFonts w:ascii="Arial" w:eastAsia="Arial" w:hAnsi="Arial" w:cs="Arial"/>
          <w:b/>
        </w:rPr>
      </w:pPr>
    </w:p>
    <w:p w14:paraId="7A7C3C77" w14:textId="77777777" w:rsidR="0086046E" w:rsidRDefault="0086046E" w:rsidP="0086046E">
      <w:pPr>
        <w:pBdr>
          <w:top w:val="nil"/>
          <w:left w:val="nil"/>
          <w:bottom w:val="nil"/>
          <w:right w:val="nil"/>
          <w:between w:val="nil"/>
        </w:pBdr>
        <w:spacing w:line="360" w:lineRule="auto"/>
        <w:rPr>
          <w:rFonts w:ascii="Arial" w:eastAsia="Arial" w:hAnsi="Arial" w:cs="Arial"/>
          <w:b/>
          <w:color w:val="000000"/>
          <w:highlight w:val="white"/>
        </w:rPr>
      </w:pPr>
      <w:r>
        <w:rPr>
          <w:rFonts w:ascii="Arial" w:eastAsia="Arial" w:hAnsi="Arial" w:cs="Arial"/>
          <w:b/>
          <w:color w:val="000000"/>
        </w:rPr>
        <w:t xml:space="preserve">INTRODUCTION </w:t>
      </w:r>
      <w:r>
        <w:rPr>
          <w:rFonts w:ascii="Arial" w:eastAsia="Arial" w:hAnsi="Arial" w:cs="Arial"/>
          <w:b/>
        </w:rPr>
        <w:t>AND</w:t>
      </w:r>
      <w:r>
        <w:rPr>
          <w:rFonts w:ascii="Arial" w:eastAsia="Arial" w:hAnsi="Arial" w:cs="Arial"/>
          <w:b/>
          <w:color w:val="000000"/>
        </w:rPr>
        <w:t xml:space="preserve"> BACKGROUND</w:t>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r>
      <w:r>
        <w:rPr>
          <w:rFonts w:ascii="Arial" w:eastAsia="Arial" w:hAnsi="Arial" w:cs="Arial"/>
          <w:b/>
          <w:color w:val="000000"/>
        </w:rPr>
        <w:tab/>
        <w:t xml:space="preserve">                              </w:t>
      </w:r>
      <w:r>
        <w:rPr>
          <w:rFonts w:ascii="Arial" w:eastAsia="Arial" w:hAnsi="Arial" w:cs="Arial"/>
          <w:b/>
          <w:color w:val="000000"/>
          <w:highlight w:val="white"/>
        </w:rPr>
        <w:t xml:space="preserve">   </w:t>
      </w:r>
      <w:r>
        <w:rPr>
          <w:rFonts w:ascii="Arial" w:eastAsia="Arial" w:hAnsi="Arial" w:cs="Arial"/>
          <w:b/>
          <w:highlight w:val="white"/>
        </w:rPr>
        <w:t>3</w:t>
      </w:r>
    </w:p>
    <w:p w14:paraId="0B28A88E" w14:textId="77777777" w:rsidR="0086046E" w:rsidRDefault="0086046E" w:rsidP="0086046E">
      <w:pPr>
        <w:pBdr>
          <w:top w:val="nil"/>
          <w:left w:val="nil"/>
          <w:bottom w:val="nil"/>
          <w:right w:val="nil"/>
          <w:between w:val="nil"/>
        </w:pBdr>
        <w:spacing w:line="360" w:lineRule="auto"/>
        <w:ind w:left="709"/>
        <w:rPr>
          <w:rFonts w:ascii="Arial" w:eastAsia="Arial" w:hAnsi="Arial" w:cs="Arial"/>
          <w:b/>
          <w:color w:val="000000"/>
          <w:highlight w:val="white"/>
        </w:rPr>
      </w:pPr>
    </w:p>
    <w:p w14:paraId="31D704DC" w14:textId="72EFAF9B" w:rsidR="0086046E" w:rsidRDefault="0086046E" w:rsidP="0086046E">
      <w:pPr>
        <w:pBdr>
          <w:top w:val="nil"/>
          <w:left w:val="nil"/>
          <w:bottom w:val="nil"/>
          <w:right w:val="nil"/>
          <w:between w:val="nil"/>
        </w:pBdr>
        <w:spacing w:line="360" w:lineRule="auto"/>
        <w:rPr>
          <w:rFonts w:ascii="Arial" w:eastAsia="Arial" w:hAnsi="Arial" w:cs="Arial"/>
          <w:b/>
          <w:smallCaps/>
          <w:color w:val="000000"/>
          <w:highlight w:val="white"/>
        </w:rPr>
      </w:pPr>
      <w:r>
        <w:rPr>
          <w:rFonts w:ascii="Arial" w:eastAsia="Arial" w:hAnsi="Arial" w:cs="Arial"/>
          <w:b/>
          <w:smallCaps/>
          <w:color w:val="000000"/>
          <w:highlight w:val="white"/>
        </w:rPr>
        <w:t xml:space="preserve">PURPOSE, AIMS AND DUTIES                        </w:t>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t xml:space="preserve">               </w:t>
      </w:r>
      <w:r w:rsidR="00A7206E">
        <w:rPr>
          <w:rFonts w:ascii="Arial" w:eastAsia="Arial" w:hAnsi="Arial" w:cs="Arial"/>
          <w:b/>
          <w:smallCaps/>
          <w:color w:val="000000"/>
          <w:highlight w:val="white"/>
        </w:rPr>
        <w:t xml:space="preserve">    </w:t>
      </w:r>
      <w:r w:rsidR="00C21C31">
        <w:rPr>
          <w:rFonts w:ascii="Arial" w:eastAsia="Arial" w:hAnsi="Arial" w:cs="Arial"/>
          <w:b/>
          <w:smallCaps/>
          <w:color w:val="000000"/>
          <w:highlight w:val="white"/>
        </w:rPr>
        <w:t xml:space="preserve"> </w:t>
      </w:r>
      <w:r>
        <w:rPr>
          <w:rFonts w:ascii="Arial" w:eastAsia="Arial" w:hAnsi="Arial" w:cs="Arial"/>
          <w:b/>
          <w:smallCaps/>
          <w:color w:val="000000"/>
          <w:highlight w:val="white"/>
        </w:rPr>
        <w:t>4</w:t>
      </w:r>
    </w:p>
    <w:p w14:paraId="20E24B62" w14:textId="77777777" w:rsidR="0086046E" w:rsidRDefault="0086046E" w:rsidP="0086046E">
      <w:pPr>
        <w:pBdr>
          <w:top w:val="nil"/>
          <w:left w:val="nil"/>
          <w:bottom w:val="nil"/>
          <w:right w:val="nil"/>
          <w:between w:val="nil"/>
        </w:pBdr>
        <w:spacing w:line="360" w:lineRule="auto"/>
        <w:ind w:left="709" w:hanging="709"/>
        <w:rPr>
          <w:rFonts w:ascii="Arial" w:eastAsia="Arial" w:hAnsi="Arial" w:cs="Arial"/>
          <w:b/>
          <w:smallCaps/>
          <w:color w:val="000000"/>
          <w:highlight w:val="white"/>
        </w:rPr>
      </w:pPr>
    </w:p>
    <w:p w14:paraId="2472B1D0" w14:textId="25996687" w:rsidR="0086046E" w:rsidRDefault="0086046E" w:rsidP="0086046E">
      <w:pPr>
        <w:pBdr>
          <w:top w:val="nil"/>
          <w:left w:val="nil"/>
          <w:bottom w:val="nil"/>
          <w:right w:val="nil"/>
          <w:between w:val="nil"/>
        </w:pBdr>
        <w:spacing w:line="360" w:lineRule="auto"/>
        <w:rPr>
          <w:rFonts w:ascii="Arial" w:eastAsia="Arial" w:hAnsi="Arial" w:cs="Arial"/>
          <w:b/>
          <w:smallCaps/>
          <w:color w:val="000000"/>
          <w:highlight w:val="white"/>
        </w:rPr>
      </w:pPr>
      <w:r>
        <w:rPr>
          <w:rFonts w:ascii="Arial" w:eastAsia="Arial" w:hAnsi="Arial" w:cs="Arial"/>
          <w:b/>
          <w:smallCaps/>
          <w:color w:val="000000"/>
          <w:highlight w:val="white"/>
        </w:rPr>
        <w:t xml:space="preserve">GOVERNANCE AND ACCOUNTABILITY </w:t>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r>
      <w:r>
        <w:rPr>
          <w:rFonts w:ascii="Arial" w:eastAsia="Arial" w:hAnsi="Arial" w:cs="Arial"/>
          <w:b/>
          <w:smallCaps/>
          <w:color w:val="000000"/>
          <w:highlight w:val="white"/>
        </w:rPr>
        <w:tab/>
        <w:t xml:space="preserve">             </w:t>
      </w:r>
      <w:r w:rsidR="00A7206E">
        <w:rPr>
          <w:rFonts w:ascii="Arial" w:eastAsia="Arial" w:hAnsi="Arial" w:cs="Arial"/>
          <w:b/>
          <w:smallCaps/>
          <w:color w:val="000000"/>
          <w:highlight w:val="white"/>
        </w:rPr>
        <w:t xml:space="preserve">               </w:t>
      </w:r>
      <w:r>
        <w:rPr>
          <w:rFonts w:ascii="Arial" w:eastAsia="Arial" w:hAnsi="Arial" w:cs="Arial"/>
          <w:b/>
          <w:smallCaps/>
          <w:color w:val="000000"/>
          <w:highlight w:val="white"/>
        </w:rPr>
        <w:t xml:space="preserve">  </w:t>
      </w:r>
      <w:r w:rsidR="00C21C31">
        <w:rPr>
          <w:rFonts w:ascii="Arial" w:eastAsia="Arial" w:hAnsi="Arial" w:cs="Arial"/>
          <w:b/>
          <w:smallCaps/>
          <w:color w:val="000000"/>
          <w:highlight w:val="white"/>
        </w:rPr>
        <w:t xml:space="preserve"> </w:t>
      </w:r>
      <w:r>
        <w:rPr>
          <w:rFonts w:ascii="Arial" w:eastAsia="Arial" w:hAnsi="Arial" w:cs="Arial"/>
          <w:b/>
          <w:smallCaps/>
          <w:color w:val="000000"/>
          <w:highlight w:val="white"/>
        </w:rPr>
        <w:t>6</w:t>
      </w:r>
    </w:p>
    <w:p w14:paraId="5F1C4FC7" w14:textId="77777777" w:rsidR="0086046E" w:rsidRDefault="0086046E" w:rsidP="0086046E">
      <w:pPr>
        <w:spacing w:line="360" w:lineRule="auto"/>
        <w:ind w:left="709" w:hanging="709"/>
        <w:rPr>
          <w:rFonts w:ascii="Arial" w:eastAsia="Arial" w:hAnsi="Arial" w:cs="Arial"/>
          <w:b/>
          <w:highlight w:val="white"/>
        </w:rPr>
      </w:pPr>
    </w:p>
    <w:p w14:paraId="5C2D6F9D" w14:textId="08FF12ED" w:rsidR="0086046E" w:rsidRDefault="0086046E" w:rsidP="0086046E">
      <w:pPr>
        <w:pBdr>
          <w:top w:val="nil"/>
          <w:left w:val="nil"/>
          <w:bottom w:val="nil"/>
          <w:right w:val="nil"/>
          <w:between w:val="nil"/>
        </w:pBdr>
        <w:spacing w:line="360" w:lineRule="auto"/>
        <w:rPr>
          <w:rFonts w:ascii="Arial" w:eastAsia="Arial" w:hAnsi="Arial" w:cs="Arial"/>
          <w:b/>
          <w:smallCaps/>
          <w:color w:val="000000"/>
          <w:highlight w:val="white"/>
        </w:rPr>
      </w:pPr>
      <w:r>
        <w:rPr>
          <w:rFonts w:ascii="Arial" w:eastAsia="Arial" w:hAnsi="Arial" w:cs="Arial"/>
          <w:b/>
          <w:smallCaps/>
          <w:highlight w:val="white"/>
        </w:rPr>
        <w:t>ROLE OF THE DEPARTMENT</w:t>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t xml:space="preserve">                             </w:t>
      </w:r>
      <w:r w:rsidR="00A7206E">
        <w:rPr>
          <w:rFonts w:ascii="Arial" w:eastAsia="Arial" w:hAnsi="Arial" w:cs="Arial"/>
          <w:b/>
          <w:smallCaps/>
          <w:highlight w:val="white"/>
        </w:rPr>
        <w:tab/>
        <w:t xml:space="preserve">       </w:t>
      </w:r>
      <w:r w:rsidR="00C21C31">
        <w:rPr>
          <w:rFonts w:ascii="Arial" w:eastAsia="Arial" w:hAnsi="Arial" w:cs="Arial"/>
          <w:b/>
          <w:smallCaps/>
          <w:highlight w:val="white"/>
        </w:rPr>
        <w:t xml:space="preserve"> </w:t>
      </w:r>
      <w:r w:rsidR="00A7206E">
        <w:rPr>
          <w:rFonts w:ascii="Arial" w:eastAsia="Arial" w:hAnsi="Arial" w:cs="Arial"/>
          <w:b/>
          <w:smallCaps/>
          <w:highlight w:val="white"/>
        </w:rPr>
        <w:t xml:space="preserve"> </w:t>
      </w:r>
      <w:r>
        <w:rPr>
          <w:rFonts w:ascii="Arial" w:eastAsia="Arial" w:hAnsi="Arial" w:cs="Arial"/>
          <w:b/>
          <w:smallCaps/>
          <w:highlight w:val="white"/>
        </w:rPr>
        <w:t xml:space="preserve">7 </w:t>
      </w:r>
      <w:r>
        <w:rPr>
          <w:rFonts w:ascii="Arial" w:eastAsia="Arial" w:hAnsi="Arial" w:cs="Arial"/>
          <w:b/>
          <w:smallCaps/>
          <w:color w:val="000000"/>
          <w:highlight w:val="white"/>
        </w:rPr>
        <w:t xml:space="preserve">  </w:t>
      </w:r>
    </w:p>
    <w:p w14:paraId="561FD092" w14:textId="77777777" w:rsidR="0086046E" w:rsidRDefault="0086046E" w:rsidP="0086046E">
      <w:pPr>
        <w:spacing w:line="360" w:lineRule="auto"/>
        <w:ind w:left="709" w:hanging="709"/>
        <w:rPr>
          <w:rFonts w:ascii="Arial" w:eastAsia="Arial" w:hAnsi="Arial" w:cs="Arial"/>
          <w:b/>
          <w:smallCaps/>
          <w:highlight w:val="white"/>
        </w:rPr>
      </w:pPr>
    </w:p>
    <w:p w14:paraId="1D915884" w14:textId="191585B0" w:rsidR="0086046E" w:rsidRDefault="0086046E" w:rsidP="0086046E">
      <w:pPr>
        <w:pBdr>
          <w:top w:val="nil"/>
          <w:left w:val="nil"/>
          <w:bottom w:val="nil"/>
          <w:right w:val="nil"/>
          <w:between w:val="nil"/>
        </w:pBdr>
        <w:spacing w:line="360" w:lineRule="auto"/>
        <w:rPr>
          <w:rFonts w:ascii="Arial" w:eastAsia="Arial" w:hAnsi="Arial" w:cs="Arial"/>
          <w:b/>
          <w:smallCaps/>
          <w:highlight w:val="white"/>
        </w:rPr>
      </w:pPr>
      <w:r>
        <w:rPr>
          <w:rFonts w:ascii="Arial" w:eastAsia="Arial" w:hAnsi="Arial" w:cs="Arial"/>
          <w:b/>
          <w:smallCaps/>
          <w:highlight w:val="white"/>
        </w:rPr>
        <w:t>GOVERNANCE STRUCTURE</w:t>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t xml:space="preserve">                  </w:t>
      </w:r>
      <w:r>
        <w:rPr>
          <w:rFonts w:ascii="Arial" w:eastAsia="Arial" w:hAnsi="Arial" w:cs="Arial"/>
          <w:b/>
          <w:smallCaps/>
          <w:highlight w:val="white"/>
        </w:rPr>
        <w:tab/>
      </w:r>
      <w:r>
        <w:rPr>
          <w:rFonts w:ascii="Arial" w:eastAsia="Arial" w:hAnsi="Arial" w:cs="Arial"/>
          <w:b/>
          <w:smallCaps/>
          <w:highlight w:val="white"/>
        </w:rPr>
        <w:tab/>
        <w:t xml:space="preserve"> </w:t>
      </w:r>
      <w:r w:rsidR="00A7206E">
        <w:rPr>
          <w:rFonts w:ascii="Arial" w:eastAsia="Arial" w:hAnsi="Arial" w:cs="Arial"/>
          <w:b/>
          <w:smallCaps/>
          <w:highlight w:val="white"/>
        </w:rPr>
        <w:t xml:space="preserve">              </w:t>
      </w:r>
      <w:r w:rsidR="00C21C31">
        <w:rPr>
          <w:rFonts w:ascii="Arial" w:eastAsia="Arial" w:hAnsi="Arial" w:cs="Arial"/>
          <w:b/>
          <w:smallCaps/>
          <w:highlight w:val="white"/>
        </w:rPr>
        <w:t xml:space="preserve">  </w:t>
      </w:r>
      <w:r>
        <w:rPr>
          <w:rFonts w:ascii="Arial" w:eastAsia="Arial" w:hAnsi="Arial" w:cs="Arial"/>
          <w:b/>
          <w:smallCaps/>
          <w:highlight w:val="white"/>
        </w:rPr>
        <w:t>10</w:t>
      </w:r>
    </w:p>
    <w:p w14:paraId="6BFD93DF" w14:textId="77777777" w:rsidR="0086046E" w:rsidRDefault="0086046E" w:rsidP="0086046E">
      <w:pPr>
        <w:pBdr>
          <w:top w:val="nil"/>
          <w:left w:val="nil"/>
          <w:bottom w:val="nil"/>
          <w:right w:val="nil"/>
          <w:between w:val="nil"/>
        </w:pBdr>
        <w:spacing w:line="360" w:lineRule="auto"/>
        <w:rPr>
          <w:rFonts w:ascii="Arial" w:eastAsia="Arial" w:hAnsi="Arial" w:cs="Arial"/>
          <w:b/>
          <w:smallCaps/>
          <w:highlight w:val="white"/>
        </w:rPr>
      </w:pPr>
    </w:p>
    <w:p w14:paraId="7A1EBCA2" w14:textId="1684792E" w:rsidR="0086046E" w:rsidRDefault="0086046E" w:rsidP="0086046E">
      <w:pPr>
        <w:pBdr>
          <w:top w:val="nil"/>
          <w:left w:val="nil"/>
          <w:bottom w:val="nil"/>
          <w:right w:val="nil"/>
          <w:between w:val="nil"/>
        </w:pBdr>
        <w:spacing w:line="360" w:lineRule="auto"/>
        <w:rPr>
          <w:rFonts w:ascii="Arial" w:eastAsia="Arial" w:hAnsi="Arial" w:cs="Arial"/>
          <w:b/>
          <w:smallCaps/>
          <w:color w:val="000000"/>
          <w:highlight w:val="white"/>
        </w:rPr>
      </w:pPr>
      <w:r>
        <w:rPr>
          <w:rFonts w:ascii="Arial" w:eastAsia="Arial" w:hAnsi="Arial" w:cs="Arial"/>
          <w:b/>
          <w:smallCaps/>
          <w:color w:val="000000"/>
          <w:highlight w:val="white"/>
        </w:rPr>
        <w:t xml:space="preserve">MANAGEMENT AND FINANCIAL RESPONSIBILITIES </w:t>
      </w:r>
      <w:r>
        <w:rPr>
          <w:rFonts w:ascii="Arial" w:eastAsia="Arial" w:hAnsi="Arial" w:cs="Arial"/>
          <w:b/>
          <w:smallCaps/>
          <w:color w:val="000000"/>
          <w:highlight w:val="white"/>
        </w:rPr>
        <w:br/>
        <w:t xml:space="preserve">AND CONTROLS     </w:t>
      </w:r>
      <w:r>
        <w:rPr>
          <w:rFonts w:ascii="Arial" w:eastAsia="Arial" w:hAnsi="Arial" w:cs="Arial"/>
          <w:b/>
          <w:smallCaps/>
          <w:color w:val="000000"/>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r>
      <w:r>
        <w:rPr>
          <w:rFonts w:ascii="Arial" w:eastAsia="Arial" w:hAnsi="Arial" w:cs="Arial"/>
          <w:b/>
          <w:smallCaps/>
          <w:highlight w:val="white"/>
        </w:rPr>
        <w:tab/>
        <w:t xml:space="preserve">          </w:t>
      </w:r>
      <w:r>
        <w:rPr>
          <w:rFonts w:ascii="Arial" w:eastAsia="Arial" w:hAnsi="Arial" w:cs="Arial"/>
          <w:b/>
          <w:smallCaps/>
          <w:color w:val="000000"/>
          <w:highlight w:val="white"/>
        </w:rPr>
        <w:t xml:space="preserve"> </w:t>
      </w:r>
      <w:r>
        <w:rPr>
          <w:rFonts w:ascii="Arial" w:eastAsia="Arial" w:hAnsi="Arial" w:cs="Arial"/>
          <w:b/>
          <w:smallCaps/>
          <w:highlight w:val="white"/>
        </w:rPr>
        <w:t xml:space="preserve">    </w:t>
      </w:r>
      <w:r w:rsidR="00A7206E">
        <w:rPr>
          <w:rFonts w:ascii="Arial" w:eastAsia="Arial" w:hAnsi="Arial" w:cs="Arial"/>
          <w:b/>
          <w:smallCaps/>
          <w:highlight w:val="white"/>
        </w:rPr>
        <w:t xml:space="preserve">                     </w:t>
      </w:r>
      <w:r w:rsidR="00C21C31">
        <w:rPr>
          <w:rFonts w:ascii="Arial" w:eastAsia="Arial" w:hAnsi="Arial" w:cs="Arial"/>
          <w:b/>
          <w:smallCaps/>
          <w:highlight w:val="white"/>
        </w:rPr>
        <w:t xml:space="preserve">  </w:t>
      </w:r>
      <w:r>
        <w:rPr>
          <w:rFonts w:ascii="Arial" w:eastAsia="Arial" w:hAnsi="Arial" w:cs="Arial"/>
          <w:b/>
          <w:smallCaps/>
          <w:highlight w:val="white"/>
        </w:rPr>
        <w:t>17</w:t>
      </w:r>
    </w:p>
    <w:p w14:paraId="08377EFA" w14:textId="77777777" w:rsidR="0086046E" w:rsidRDefault="0086046E" w:rsidP="0086046E">
      <w:pPr>
        <w:pBdr>
          <w:top w:val="nil"/>
          <w:left w:val="nil"/>
          <w:bottom w:val="nil"/>
          <w:right w:val="nil"/>
          <w:between w:val="nil"/>
        </w:pBdr>
        <w:spacing w:line="360" w:lineRule="auto"/>
        <w:rPr>
          <w:rFonts w:ascii="Arial" w:eastAsia="Arial" w:hAnsi="Arial" w:cs="Arial"/>
          <w:b/>
          <w:highlight w:val="white"/>
        </w:rPr>
      </w:pPr>
    </w:p>
    <w:p w14:paraId="540EF47E" w14:textId="1F225932" w:rsidR="0086046E" w:rsidRDefault="0086046E" w:rsidP="0086046E">
      <w:pPr>
        <w:pBdr>
          <w:top w:val="nil"/>
          <w:left w:val="nil"/>
          <w:bottom w:val="nil"/>
          <w:right w:val="nil"/>
          <w:between w:val="nil"/>
        </w:pBdr>
        <w:spacing w:line="360" w:lineRule="auto"/>
        <w:rPr>
          <w:rFonts w:ascii="Arial" w:eastAsia="Arial" w:hAnsi="Arial" w:cs="Arial"/>
          <w:b/>
          <w:color w:val="000000"/>
          <w:highlight w:val="white"/>
        </w:rPr>
      </w:pPr>
      <w:r>
        <w:rPr>
          <w:rFonts w:ascii="Arial" w:eastAsia="Arial" w:hAnsi="Arial" w:cs="Arial"/>
          <w:b/>
          <w:color w:val="000000"/>
          <w:highlight w:val="white"/>
        </w:rPr>
        <w:t xml:space="preserve">BUSINESS PLANS, FINANCIAL REPORTING AND MANAGEMENT                INFORMATION </w:t>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t xml:space="preserve">                                                                    </w:t>
      </w:r>
      <w:r>
        <w:rPr>
          <w:rFonts w:ascii="Arial" w:eastAsia="Arial" w:hAnsi="Arial" w:cs="Arial"/>
          <w:b/>
          <w:color w:val="000000"/>
          <w:highlight w:val="white"/>
        </w:rPr>
        <w:tab/>
      </w:r>
      <w:r w:rsidR="00A7206E">
        <w:rPr>
          <w:rFonts w:ascii="Arial" w:eastAsia="Arial" w:hAnsi="Arial" w:cs="Arial"/>
          <w:b/>
          <w:color w:val="000000"/>
          <w:highlight w:val="white"/>
        </w:rPr>
        <w:t xml:space="preserve"> </w:t>
      </w:r>
      <w:r>
        <w:rPr>
          <w:rFonts w:ascii="Arial" w:eastAsia="Arial" w:hAnsi="Arial" w:cs="Arial"/>
          <w:b/>
          <w:color w:val="000000"/>
          <w:highlight w:val="white"/>
        </w:rPr>
        <w:t xml:space="preserve"> </w:t>
      </w:r>
      <w:r w:rsidR="00C21C31">
        <w:rPr>
          <w:rFonts w:ascii="Arial" w:eastAsia="Arial" w:hAnsi="Arial" w:cs="Arial"/>
          <w:b/>
          <w:color w:val="000000"/>
          <w:highlight w:val="white"/>
        </w:rPr>
        <w:t xml:space="preserve">  </w:t>
      </w:r>
      <w:r>
        <w:rPr>
          <w:rFonts w:ascii="Arial" w:eastAsia="Arial" w:hAnsi="Arial" w:cs="Arial"/>
          <w:b/>
          <w:highlight w:val="white"/>
        </w:rPr>
        <w:t>21</w:t>
      </w:r>
      <w:r>
        <w:rPr>
          <w:rFonts w:ascii="Arial" w:eastAsia="Arial" w:hAnsi="Arial" w:cs="Arial"/>
          <w:b/>
          <w:color w:val="000000"/>
          <w:highlight w:val="white"/>
        </w:rPr>
        <w:tab/>
      </w:r>
      <w:r>
        <w:rPr>
          <w:rFonts w:ascii="Arial" w:eastAsia="Arial" w:hAnsi="Arial" w:cs="Arial"/>
          <w:b/>
          <w:color w:val="000000"/>
          <w:highlight w:val="white"/>
        </w:rPr>
        <w:tab/>
        <w:t xml:space="preserve">                     </w:t>
      </w:r>
      <w:r>
        <w:rPr>
          <w:rFonts w:ascii="Arial" w:eastAsia="Arial" w:hAnsi="Arial" w:cs="Arial"/>
          <w:b/>
          <w:color w:val="000000"/>
          <w:highlight w:val="white"/>
        </w:rPr>
        <w:tab/>
        <w:t xml:space="preserve">                                  </w:t>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t xml:space="preserve">          </w:t>
      </w:r>
    </w:p>
    <w:p w14:paraId="5CC65E0A" w14:textId="25571449" w:rsidR="0086046E" w:rsidRDefault="0086046E" w:rsidP="0086046E">
      <w:pPr>
        <w:pBdr>
          <w:top w:val="nil"/>
          <w:left w:val="nil"/>
          <w:bottom w:val="nil"/>
          <w:right w:val="nil"/>
          <w:between w:val="nil"/>
        </w:pBdr>
        <w:spacing w:line="360" w:lineRule="auto"/>
        <w:rPr>
          <w:rFonts w:ascii="Arial" w:eastAsia="Arial" w:hAnsi="Arial" w:cs="Arial"/>
          <w:b/>
          <w:color w:val="000000"/>
          <w:highlight w:val="white"/>
        </w:rPr>
      </w:pPr>
      <w:r>
        <w:rPr>
          <w:rFonts w:ascii="Arial" w:eastAsia="Arial" w:hAnsi="Arial" w:cs="Arial"/>
          <w:b/>
          <w:color w:val="000000"/>
          <w:highlight w:val="white"/>
        </w:rPr>
        <w:t xml:space="preserve">AUDIT </w:t>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t xml:space="preserve">         </w:t>
      </w:r>
      <w:r>
        <w:rPr>
          <w:rFonts w:ascii="Arial" w:eastAsia="Arial" w:hAnsi="Arial" w:cs="Arial"/>
          <w:b/>
          <w:highlight w:val="white"/>
        </w:rPr>
        <w:t xml:space="preserve">              </w:t>
      </w:r>
      <w:r w:rsidR="00A7206E">
        <w:rPr>
          <w:rFonts w:ascii="Arial" w:eastAsia="Arial" w:hAnsi="Arial" w:cs="Arial"/>
          <w:b/>
          <w:highlight w:val="white"/>
        </w:rPr>
        <w:t xml:space="preserve">             </w:t>
      </w:r>
      <w:r w:rsidR="00C21C31">
        <w:rPr>
          <w:rFonts w:ascii="Arial" w:eastAsia="Arial" w:hAnsi="Arial" w:cs="Arial"/>
          <w:b/>
          <w:highlight w:val="white"/>
        </w:rPr>
        <w:t xml:space="preserve">  </w:t>
      </w:r>
      <w:r>
        <w:rPr>
          <w:rFonts w:ascii="Arial" w:eastAsia="Arial" w:hAnsi="Arial" w:cs="Arial"/>
          <w:b/>
          <w:highlight w:val="white"/>
        </w:rPr>
        <w:t>24</w:t>
      </w:r>
      <w:r>
        <w:rPr>
          <w:rFonts w:ascii="Arial" w:eastAsia="Arial" w:hAnsi="Arial" w:cs="Arial"/>
          <w:b/>
          <w:color w:val="000000"/>
          <w:highlight w:val="white"/>
        </w:rPr>
        <w:t xml:space="preserve"> </w:t>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r>
        <w:rPr>
          <w:rFonts w:ascii="Arial" w:eastAsia="Arial" w:hAnsi="Arial" w:cs="Arial"/>
          <w:b/>
          <w:color w:val="000000"/>
          <w:highlight w:val="white"/>
        </w:rPr>
        <w:tab/>
      </w:r>
    </w:p>
    <w:p w14:paraId="41127E6C" w14:textId="00FD7B2F" w:rsidR="0086046E" w:rsidRDefault="0086046E" w:rsidP="0086046E">
      <w:pPr>
        <w:pBdr>
          <w:top w:val="nil"/>
          <w:left w:val="nil"/>
          <w:bottom w:val="nil"/>
          <w:right w:val="nil"/>
          <w:between w:val="nil"/>
        </w:pBdr>
        <w:spacing w:line="360" w:lineRule="auto"/>
        <w:rPr>
          <w:rFonts w:ascii="Arial" w:eastAsia="Arial" w:hAnsi="Arial" w:cs="Arial"/>
          <w:b/>
          <w:color w:val="000000"/>
          <w:highlight w:val="white"/>
        </w:rPr>
      </w:pPr>
      <w:r>
        <w:rPr>
          <w:rFonts w:ascii="Arial" w:eastAsia="Arial" w:hAnsi="Arial" w:cs="Arial"/>
          <w:b/>
          <w:color w:val="000000"/>
          <w:highlight w:val="white"/>
        </w:rPr>
        <w:t xml:space="preserve">REVIEWS AND WINDING UP ARRANGEMENTS                                         </w:t>
      </w:r>
      <w:r w:rsidR="00C21C31">
        <w:rPr>
          <w:rFonts w:ascii="Arial" w:eastAsia="Arial" w:hAnsi="Arial" w:cs="Arial"/>
          <w:b/>
          <w:color w:val="000000"/>
          <w:highlight w:val="white"/>
        </w:rPr>
        <w:t xml:space="preserve">  </w:t>
      </w:r>
      <w:r>
        <w:rPr>
          <w:rFonts w:ascii="Arial" w:eastAsia="Arial" w:hAnsi="Arial" w:cs="Arial"/>
          <w:b/>
          <w:highlight w:val="white"/>
        </w:rPr>
        <w:t>26</w:t>
      </w:r>
    </w:p>
    <w:p w14:paraId="7D88D870" w14:textId="77777777" w:rsidR="0086046E" w:rsidRDefault="0086046E" w:rsidP="0086046E">
      <w:pPr>
        <w:pBdr>
          <w:top w:val="nil"/>
          <w:left w:val="nil"/>
          <w:bottom w:val="nil"/>
          <w:right w:val="nil"/>
          <w:between w:val="nil"/>
        </w:pBdr>
        <w:spacing w:line="360" w:lineRule="auto"/>
        <w:ind w:left="709"/>
        <w:rPr>
          <w:rFonts w:ascii="Arial" w:eastAsia="Arial" w:hAnsi="Arial" w:cs="Arial"/>
          <w:b/>
          <w:color w:val="000000"/>
          <w:highlight w:val="white"/>
        </w:rPr>
      </w:pPr>
    </w:p>
    <w:p w14:paraId="05E42D6A" w14:textId="1172F396" w:rsidR="0086046E" w:rsidRPr="00B91BB0" w:rsidRDefault="0086046E" w:rsidP="0086046E">
      <w:pPr>
        <w:tabs>
          <w:tab w:val="left" w:pos="360"/>
        </w:tabs>
        <w:spacing w:line="360" w:lineRule="auto"/>
        <w:ind w:left="709" w:hanging="709"/>
        <w:rPr>
          <w:rFonts w:ascii="Arial" w:eastAsia="Arial" w:hAnsi="Arial" w:cs="Arial"/>
          <w:b/>
          <w:highlight w:val="white"/>
          <w:lang w:val="it-IT"/>
        </w:rPr>
      </w:pPr>
      <w:r w:rsidRPr="00B91BB0">
        <w:rPr>
          <w:rFonts w:ascii="Arial" w:eastAsia="Arial" w:hAnsi="Arial" w:cs="Arial"/>
          <w:b/>
          <w:highlight w:val="white"/>
          <w:lang w:val="it-IT"/>
        </w:rPr>
        <w:t>APPENDIX 1 - General Guidance</w:t>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t xml:space="preserve">            </w:t>
      </w:r>
      <w:r w:rsidR="00A7206E" w:rsidRPr="00B91BB0">
        <w:rPr>
          <w:rFonts w:ascii="Arial" w:eastAsia="Arial" w:hAnsi="Arial" w:cs="Arial"/>
          <w:b/>
          <w:highlight w:val="white"/>
          <w:lang w:val="it-IT"/>
        </w:rPr>
        <w:t xml:space="preserve">      </w:t>
      </w:r>
      <w:r w:rsidR="00C21C31" w:rsidRPr="00B91BB0">
        <w:rPr>
          <w:rFonts w:ascii="Arial" w:eastAsia="Arial" w:hAnsi="Arial" w:cs="Arial"/>
          <w:b/>
          <w:highlight w:val="white"/>
          <w:lang w:val="it-IT"/>
        </w:rPr>
        <w:t xml:space="preserve">  </w:t>
      </w:r>
      <w:r w:rsidR="00A7206E" w:rsidRPr="00B91BB0">
        <w:rPr>
          <w:rFonts w:ascii="Arial" w:eastAsia="Arial" w:hAnsi="Arial" w:cs="Arial"/>
          <w:b/>
          <w:highlight w:val="white"/>
          <w:lang w:val="it-IT"/>
        </w:rPr>
        <w:t xml:space="preserve"> </w:t>
      </w:r>
      <w:r w:rsidRPr="00B91BB0">
        <w:rPr>
          <w:rFonts w:ascii="Arial" w:eastAsia="Arial" w:hAnsi="Arial" w:cs="Arial"/>
          <w:b/>
          <w:highlight w:val="white"/>
          <w:lang w:val="it-IT"/>
        </w:rPr>
        <w:t>28</w:t>
      </w:r>
    </w:p>
    <w:p w14:paraId="1DAEDE34" w14:textId="25932167" w:rsidR="0086046E" w:rsidRPr="00B91BB0" w:rsidRDefault="0086046E" w:rsidP="0086046E">
      <w:pPr>
        <w:tabs>
          <w:tab w:val="left" w:pos="360"/>
        </w:tabs>
        <w:spacing w:line="360" w:lineRule="auto"/>
        <w:rPr>
          <w:rFonts w:ascii="Arial" w:eastAsia="Arial" w:hAnsi="Arial" w:cs="Arial"/>
          <w:b/>
          <w:highlight w:val="white"/>
          <w:lang w:val="it-IT"/>
        </w:rPr>
      </w:pPr>
      <w:r w:rsidRPr="00B91BB0">
        <w:rPr>
          <w:rFonts w:ascii="Arial" w:eastAsia="Arial" w:hAnsi="Arial" w:cs="Arial"/>
          <w:b/>
          <w:highlight w:val="white"/>
          <w:lang w:val="it-IT"/>
        </w:rPr>
        <w:t>APPENDIX 2 - NIO Delegation Letter</w:t>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r>
      <w:r w:rsidRPr="00B91BB0">
        <w:rPr>
          <w:rFonts w:ascii="Arial" w:eastAsia="Arial" w:hAnsi="Arial" w:cs="Arial"/>
          <w:b/>
          <w:highlight w:val="white"/>
          <w:lang w:val="it-IT"/>
        </w:rPr>
        <w:tab/>
        <w:t xml:space="preserve">          </w:t>
      </w:r>
      <w:r w:rsidR="00A7206E" w:rsidRPr="00B91BB0">
        <w:rPr>
          <w:rFonts w:ascii="Arial" w:eastAsia="Arial" w:hAnsi="Arial" w:cs="Arial"/>
          <w:b/>
          <w:highlight w:val="white"/>
          <w:lang w:val="it-IT"/>
        </w:rPr>
        <w:t xml:space="preserve"> </w:t>
      </w:r>
      <w:r w:rsidR="00C21C31" w:rsidRPr="00B91BB0">
        <w:rPr>
          <w:rFonts w:ascii="Arial" w:eastAsia="Arial" w:hAnsi="Arial" w:cs="Arial"/>
          <w:b/>
          <w:highlight w:val="white"/>
          <w:lang w:val="it-IT"/>
        </w:rPr>
        <w:t xml:space="preserve"> </w:t>
      </w:r>
      <w:r w:rsidRPr="00B91BB0">
        <w:rPr>
          <w:rFonts w:ascii="Arial" w:eastAsia="Arial" w:hAnsi="Arial" w:cs="Arial"/>
          <w:b/>
          <w:highlight w:val="white"/>
          <w:lang w:val="it-IT"/>
        </w:rPr>
        <w:t>29</w:t>
      </w:r>
    </w:p>
    <w:p w14:paraId="588F2830" w14:textId="77777777" w:rsidR="0086046E" w:rsidRPr="00B91BB0" w:rsidRDefault="0086046E" w:rsidP="0086046E">
      <w:pPr>
        <w:spacing w:line="360" w:lineRule="auto"/>
        <w:ind w:left="709" w:hanging="709"/>
        <w:rPr>
          <w:lang w:val="it-IT"/>
        </w:rPr>
      </w:pPr>
    </w:p>
    <w:p w14:paraId="0705953A" w14:textId="77777777" w:rsidR="0086046E" w:rsidRPr="00B91BB0" w:rsidRDefault="0086046E" w:rsidP="0086046E">
      <w:pPr>
        <w:rPr>
          <w:lang w:val="it-IT"/>
        </w:rPr>
      </w:pPr>
    </w:p>
    <w:p w14:paraId="7C3A9919" w14:textId="77777777" w:rsidR="0086046E" w:rsidRPr="00B91BB0" w:rsidRDefault="0086046E" w:rsidP="0086046E">
      <w:pPr>
        <w:rPr>
          <w:lang w:val="it-IT"/>
        </w:rPr>
      </w:pPr>
    </w:p>
    <w:p w14:paraId="6F105BC6" w14:textId="77777777" w:rsidR="0086046E" w:rsidRPr="00B91BB0" w:rsidRDefault="0086046E" w:rsidP="0086046E">
      <w:pPr>
        <w:rPr>
          <w:lang w:val="it-IT"/>
        </w:rPr>
      </w:pPr>
    </w:p>
    <w:p w14:paraId="5F9B8710" w14:textId="3F9B3217" w:rsidR="0086046E" w:rsidRDefault="0086046E" w:rsidP="00DA5F75">
      <w:pPr>
        <w:rPr>
          <w:rFonts w:ascii="Arial" w:eastAsia="Arial" w:hAnsi="Arial" w:cs="Arial"/>
        </w:rPr>
      </w:pPr>
      <w:r w:rsidRPr="00E86F83">
        <w:br w:type="page"/>
      </w:r>
      <w:bookmarkStart w:id="2" w:name="30j0zll" w:colFirst="0" w:colLast="0"/>
      <w:bookmarkStart w:id="3" w:name="1fob9te" w:colFirst="0" w:colLast="0"/>
      <w:bookmarkEnd w:id="2"/>
      <w:bookmarkEnd w:id="3"/>
      <w:r>
        <w:rPr>
          <w:rFonts w:ascii="Arial" w:eastAsia="Arial" w:hAnsi="Arial" w:cs="Arial"/>
          <w:b/>
        </w:rPr>
        <w:t>INTRODUCTION AND BACKGROUND</w:t>
      </w:r>
    </w:p>
    <w:p w14:paraId="6C995870" w14:textId="77777777" w:rsidR="0086046E" w:rsidRDefault="0086046E" w:rsidP="0086046E">
      <w:pPr>
        <w:jc w:val="both"/>
        <w:rPr>
          <w:rFonts w:ascii="Arial" w:eastAsia="Arial" w:hAnsi="Arial" w:cs="Arial"/>
          <w:b/>
        </w:rPr>
      </w:pPr>
    </w:p>
    <w:p w14:paraId="51E2A28B" w14:textId="77777777" w:rsidR="0086046E" w:rsidRDefault="0086046E" w:rsidP="0086046E">
      <w:pPr>
        <w:jc w:val="both"/>
        <w:rPr>
          <w:rFonts w:ascii="Arial" w:eastAsia="Arial" w:hAnsi="Arial" w:cs="Arial"/>
          <w:b/>
        </w:rPr>
      </w:pPr>
      <w:r>
        <w:rPr>
          <w:rFonts w:ascii="Arial" w:eastAsia="Arial" w:hAnsi="Arial" w:cs="Arial"/>
          <w:b/>
        </w:rPr>
        <w:t xml:space="preserve">1. </w:t>
      </w:r>
      <w:r>
        <w:rPr>
          <w:rFonts w:ascii="Arial" w:eastAsia="Arial" w:hAnsi="Arial" w:cs="Arial"/>
          <w:b/>
        </w:rPr>
        <w:tab/>
        <w:t>Purpose of document</w:t>
      </w:r>
    </w:p>
    <w:p w14:paraId="7E829106" w14:textId="77777777" w:rsidR="0086046E" w:rsidRDefault="0086046E" w:rsidP="0086046E">
      <w:pPr>
        <w:jc w:val="both"/>
        <w:rPr>
          <w:rFonts w:ascii="Arial" w:eastAsia="Arial" w:hAnsi="Arial" w:cs="Arial"/>
        </w:rPr>
      </w:pPr>
    </w:p>
    <w:p w14:paraId="72028DE9" w14:textId="77777777" w:rsidR="0086046E" w:rsidRDefault="0086046E" w:rsidP="0086046E">
      <w:pPr>
        <w:jc w:val="both"/>
        <w:rPr>
          <w:rFonts w:ascii="Arial" w:eastAsia="Arial" w:hAnsi="Arial" w:cs="Arial"/>
        </w:rPr>
      </w:pPr>
      <w:r>
        <w:rPr>
          <w:rFonts w:ascii="Arial" w:eastAsia="Arial" w:hAnsi="Arial" w:cs="Arial"/>
        </w:rPr>
        <w:t>1.1</w:t>
      </w:r>
      <w:r>
        <w:rPr>
          <w:rFonts w:ascii="Arial" w:eastAsia="Arial" w:hAnsi="Arial" w:cs="Arial"/>
        </w:rPr>
        <w:tab/>
        <w:t>This framework document has been agreed between the Northern Ireland Office (NIO) and the Northern Ireland Human Rights Commission (NIHRC) in accordance with HM Treasury’s handbook</w:t>
      </w:r>
      <w:r>
        <w:rPr>
          <w:rFonts w:ascii="Arial" w:eastAsia="Arial" w:hAnsi="Arial" w:cs="Arial"/>
          <w:i/>
        </w:rPr>
        <w:t xml:space="preserve"> Managing Public Money</w:t>
      </w:r>
      <w:r>
        <w:rPr>
          <w:rFonts w:ascii="Arial" w:eastAsia="Arial" w:hAnsi="Arial" w:cs="Arial"/>
        </w:rPr>
        <w:t xml:space="preserve"> (</w:t>
      </w:r>
      <w:r>
        <w:rPr>
          <w:rFonts w:ascii="Arial" w:eastAsia="Arial" w:hAnsi="Arial" w:cs="Arial"/>
          <w:i/>
        </w:rPr>
        <w:t>MPM</w:t>
      </w:r>
      <w:r>
        <w:rPr>
          <w:rFonts w:ascii="Arial" w:eastAsia="Arial" w:hAnsi="Arial" w:cs="Arial"/>
        </w:rPr>
        <w:t>) as updated from time to time and has been approved by HM Treasury.</w:t>
      </w:r>
    </w:p>
    <w:p w14:paraId="670B11DD" w14:textId="77777777" w:rsidR="0086046E" w:rsidRDefault="0086046E" w:rsidP="0086046E">
      <w:pPr>
        <w:jc w:val="both"/>
        <w:rPr>
          <w:rFonts w:ascii="Arial" w:eastAsia="Arial" w:hAnsi="Arial" w:cs="Arial"/>
        </w:rPr>
      </w:pPr>
    </w:p>
    <w:p w14:paraId="2EB92C9E" w14:textId="77777777" w:rsidR="0086046E" w:rsidRDefault="0086046E" w:rsidP="0086046E">
      <w:pPr>
        <w:jc w:val="both"/>
        <w:rPr>
          <w:rFonts w:ascii="Arial" w:eastAsia="Arial" w:hAnsi="Arial" w:cs="Arial"/>
        </w:rPr>
      </w:pPr>
      <w:r>
        <w:rPr>
          <w:rFonts w:ascii="Arial" w:eastAsia="Arial" w:hAnsi="Arial" w:cs="Arial"/>
        </w:rPr>
        <w:t>1.2</w:t>
      </w:r>
      <w:r>
        <w:rPr>
          <w:rFonts w:ascii="Arial" w:eastAsia="Arial" w:hAnsi="Arial" w:cs="Arial"/>
        </w:rPr>
        <w:tab/>
        <w:t xml:space="preserve">It sets out the broad governance framework within which the NIHRC and the NIO operates and documents the NIHRC’s core responsibilities as well as the governance and accountability framework that applies between the NIO and NIHRC and how the day-to-day relationship between them works in practice including in relation to governance and financial matters. </w:t>
      </w:r>
    </w:p>
    <w:p w14:paraId="10F1815E" w14:textId="77777777" w:rsidR="0086046E" w:rsidRDefault="0086046E" w:rsidP="0086046E">
      <w:pPr>
        <w:jc w:val="both"/>
        <w:rPr>
          <w:rFonts w:ascii="Arial" w:eastAsia="Arial" w:hAnsi="Arial" w:cs="Arial"/>
        </w:rPr>
      </w:pPr>
    </w:p>
    <w:p w14:paraId="1BFCB011" w14:textId="77777777" w:rsidR="0086046E" w:rsidRDefault="0086046E" w:rsidP="0086046E">
      <w:pPr>
        <w:jc w:val="both"/>
        <w:rPr>
          <w:rFonts w:ascii="Arial" w:eastAsia="Arial" w:hAnsi="Arial" w:cs="Arial"/>
        </w:rPr>
      </w:pPr>
      <w:r>
        <w:rPr>
          <w:rFonts w:ascii="Arial" w:eastAsia="Arial" w:hAnsi="Arial" w:cs="Arial"/>
        </w:rPr>
        <w:t>1.3</w:t>
      </w:r>
      <w:r>
        <w:rPr>
          <w:rFonts w:ascii="Arial" w:eastAsia="Arial" w:hAnsi="Arial" w:cs="Arial"/>
        </w:rPr>
        <w:tab/>
        <w:t xml:space="preserve">The document does not convey any legal powers or responsibilities but both parties agree to operate within its terms. </w:t>
      </w:r>
    </w:p>
    <w:p w14:paraId="47FB4980" w14:textId="77777777" w:rsidR="0086046E" w:rsidRDefault="0086046E" w:rsidP="0086046E">
      <w:pPr>
        <w:jc w:val="both"/>
        <w:rPr>
          <w:rFonts w:ascii="Arial" w:eastAsia="Arial" w:hAnsi="Arial" w:cs="Arial"/>
        </w:rPr>
      </w:pPr>
    </w:p>
    <w:p w14:paraId="0E3F9EBA" w14:textId="77777777" w:rsidR="0086046E" w:rsidRDefault="0086046E" w:rsidP="0086046E">
      <w:pPr>
        <w:jc w:val="both"/>
        <w:rPr>
          <w:rFonts w:ascii="Arial" w:eastAsia="Arial" w:hAnsi="Arial" w:cs="Arial"/>
        </w:rPr>
      </w:pPr>
      <w:r>
        <w:rPr>
          <w:rFonts w:ascii="Arial" w:eastAsia="Arial" w:hAnsi="Arial" w:cs="Arial"/>
        </w:rPr>
        <w:t>1.4</w:t>
      </w:r>
      <w:r>
        <w:rPr>
          <w:rFonts w:ascii="Arial" w:eastAsia="Arial" w:hAnsi="Arial" w:cs="Arial"/>
        </w:rPr>
        <w:tab/>
        <w:t xml:space="preserve">References to the NIHRC include any subsidiaries or joint ventures that are classified to the public sector and central government for national accounts purposes. If the NIHRC establishes a subsidiary or joint venture, there shall be a document setting out the arrangements between it and the NIHRC agreed with the NIO. </w:t>
      </w:r>
    </w:p>
    <w:p w14:paraId="39B8F646" w14:textId="77777777" w:rsidR="0086046E" w:rsidRDefault="0086046E" w:rsidP="0086046E">
      <w:pPr>
        <w:jc w:val="both"/>
        <w:rPr>
          <w:rFonts w:ascii="Arial" w:eastAsia="Arial" w:hAnsi="Arial" w:cs="Arial"/>
        </w:rPr>
      </w:pPr>
    </w:p>
    <w:p w14:paraId="07CCB7D2" w14:textId="77777777" w:rsidR="0086046E" w:rsidRDefault="0086046E" w:rsidP="0086046E">
      <w:pPr>
        <w:jc w:val="both"/>
        <w:rPr>
          <w:rFonts w:ascii="Arial" w:eastAsia="Arial" w:hAnsi="Arial" w:cs="Arial"/>
          <w:highlight w:val="white"/>
        </w:rPr>
      </w:pPr>
      <w:r>
        <w:rPr>
          <w:rFonts w:ascii="Arial" w:eastAsia="Arial" w:hAnsi="Arial" w:cs="Arial"/>
        </w:rPr>
        <w:t>1.5</w:t>
      </w:r>
      <w:r>
        <w:rPr>
          <w:rFonts w:ascii="Arial" w:eastAsia="Arial" w:hAnsi="Arial" w:cs="Arial"/>
        </w:rPr>
        <w:tab/>
        <w:t xml:space="preserve">Copies of the document and any subsequent amendments have been placed in the libraries of both Houses of Parliament and made available to members of the public on the </w:t>
      </w:r>
      <w:r>
        <w:rPr>
          <w:rFonts w:ascii="Arial" w:eastAsia="Arial" w:hAnsi="Arial" w:cs="Arial"/>
          <w:highlight w:val="white"/>
        </w:rPr>
        <w:t>NIHRC website and GOV.UK.</w:t>
      </w:r>
    </w:p>
    <w:p w14:paraId="53B4A557" w14:textId="77777777" w:rsidR="0086046E" w:rsidRDefault="0086046E" w:rsidP="0086046E">
      <w:pPr>
        <w:jc w:val="both"/>
        <w:rPr>
          <w:rFonts w:ascii="Arial" w:eastAsia="Arial" w:hAnsi="Arial" w:cs="Arial"/>
        </w:rPr>
      </w:pPr>
    </w:p>
    <w:p w14:paraId="5437E155" w14:textId="77777777" w:rsidR="0086046E" w:rsidRDefault="0086046E" w:rsidP="0086046E">
      <w:pPr>
        <w:jc w:val="both"/>
        <w:rPr>
          <w:rFonts w:ascii="Arial" w:eastAsia="Arial" w:hAnsi="Arial" w:cs="Arial"/>
          <w:highlight w:val="white"/>
        </w:rPr>
      </w:pPr>
      <w:r>
        <w:rPr>
          <w:rFonts w:ascii="Arial" w:eastAsia="Arial" w:hAnsi="Arial" w:cs="Arial"/>
        </w:rPr>
        <w:t>1.6</w:t>
      </w:r>
      <w:r>
        <w:rPr>
          <w:rFonts w:ascii="Arial" w:eastAsia="Arial" w:hAnsi="Arial" w:cs="Arial"/>
        </w:rPr>
        <w:tab/>
        <w:t xml:space="preserve">This framework document should be reviewed and updated at least every 3 years and immediately after any review of the NIHRC’s status, unless there are exceptional reasons that render this inappropriate that have been agreed with HM Treasury and the Principal Accounting Officer of the sponsor department. The NIO will manage the provision of amendments, which will be agreed with the NIHRC. </w:t>
      </w:r>
      <w:r>
        <w:rPr>
          <w:rFonts w:ascii="Arial" w:eastAsia="Arial" w:hAnsi="Arial" w:cs="Arial"/>
          <w:highlight w:val="white"/>
        </w:rPr>
        <w:t>The latest date for review and updating of this document is 31 August 2025.</w:t>
      </w:r>
    </w:p>
    <w:p w14:paraId="7ECC54D7" w14:textId="77777777" w:rsidR="0086046E" w:rsidRDefault="0086046E" w:rsidP="0086046E">
      <w:pPr>
        <w:jc w:val="both"/>
        <w:rPr>
          <w:rFonts w:ascii="Arial" w:eastAsia="Arial" w:hAnsi="Arial" w:cs="Arial"/>
        </w:rPr>
      </w:pPr>
    </w:p>
    <w:p w14:paraId="7FDFA992" w14:textId="77777777" w:rsidR="0086046E" w:rsidRDefault="0086046E" w:rsidP="0086046E">
      <w:pPr>
        <w:jc w:val="both"/>
        <w:rPr>
          <w:rFonts w:ascii="Arial" w:eastAsia="Arial" w:hAnsi="Arial" w:cs="Arial"/>
          <w:b/>
        </w:rPr>
      </w:pPr>
      <w:r>
        <w:rPr>
          <w:rFonts w:ascii="Arial" w:eastAsia="Arial" w:hAnsi="Arial" w:cs="Arial"/>
          <w:b/>
        </w:rPr>
        <w:t xml:space="preserve">2. </w:t>
      </w:r>
      <w:r>
        <w:rPr>
          <w:rFonts w:ascii="Arial" w:eastAsia="Arial" w:hAnsi="Arial" w:cs="Arial"/>
          <w:b/>
        </w:rPr>
        <w:tab/>
        <w:t>Objectives</w:t>
      </w:r>
    </w:p>
    <w:p w14:paraId="427954C7" w14:textId="77777777" w:rsidR="0086046E" w:rsidRDefault="0086046E" w:rsidP="0086046E">
      <w:pPr>
        <w:jc w:val="both"/>
        <w:rPr>
          <w:rFonts w:ascii="Arial" w:eastAsia="Arial" w:hAnsi="Arial" w:cs="Arial"/>
          <w:b/>
        </w:rPr>
      </w:pPr>
    </w:p>
    <w:p w14:paraId="43B6312E" w14:textId="77777777" w:rsidR="0086046E" w:rsidRDefault="0086046E" w:rsidP="0086046E">
      <w:pPr>
        <w:tabs>
          <w:tab w:val="left" w:pos="284"/>
        </w:tabs>
        <w:jc w:val="both"/>
        <w:rPr>
          <w:rFonts w:ascii="Arial" w:eastAsia="Arial" w:hAnsi="Arial" w:cs="Arial"/>
        </w:rPr>
      </w:pPr>
      <w:r>
        <w:rPr>
          <w:rFonts w:ascii="Arial" w:eastAsia="Arial" w:hAnsi="Arial" w:cs="Arial"/>
        </w:rPr>
        <w:t>2.1</w:t>
      </w:r>
      <w:r>
        <w:rPr>
          <w:rFonts w:ascii="Arial" w:eastAsia="Arial" w:hAnsi="Arial" w:cs="Arial"/>
        </w:rPr>
        <w:tab/>
        <w:t>The NIO and the NIHRC share the common objective to promote awareness of the importance of human rights, to review law and practice and to advise the government what steps need to be taken to fully protect human rights in Northern Ireland.  To achieve this, the NIHRC and the NIO will work together in recognition of each other’s roles and areas of expertise, providing an effective environment for the NIHRC to achieve its objectives through the promotion of partnership and trust and ensuring that the NIHRC also supports the strategic aims and objective of the department and wider government as a whole.</w:t>
      </w:r>
    </w:p>
    <w:p w14:paraId="3F899837" w14:textId="77777777" w:rsidR="0086046E" w:rsidRDefault="0086046E" w:rsidP="0086046E">
      <w:pPr>
        <w:jc w:val="both"/>
        <w:rPr>
          <w:rFonts w:ascii="Arial" w:eastAsia="Arial" w:hAnsi="Arial" w:cs="Arial"/>
          <w:b/>
        </w:rPr>
      </w:pPr>
    </w:p>
    <w:p w14:paraId="2488BD9A" w14:textId="77777777" w:rsidR="0086046E" w:rsidRDefault="0086046E" w:rsidP="0086046E">
      <w:pPr>
        <w:jc w:val="both"/>
        <w:rPr>
          <w:rFonts w:ascii="Arial" w:eastAsia="Arial" w:hAnsi="Arial" w:cs="Arial"/>
          <w:b/>
        </w:rPr>
      </w:pPr>
      <w:r>
        <w:rPr>
          <w:rFonts w:ascii="Arial" w:eastAsia="Arial" w:hAnsi="Arial" w:cs="Arial"/>
          <w:b/>
        </w:rPr>
        <w:t xml:space="preserve">3. </w:t>
      </w:r>
      <w:r>
        <w:rPr>
          <w:rFonts w:ascii="Arial" w:eastAsia="Arial" w:hAnsi="Arial" w:cs="Arial"/>
          <w:b/>
        </w:rPr>
        <w:tab/>
        <w:t>Classification</w:t>
      </w:r>
    </w:p>
    <w:p w14:paraId="2CDE7D03" w14:textId="77777777" w:rsidR="0086046E" w:rsidRDefault="0086046E" w:rsidP="0086046E">
      <w:pPr>
        <w:jc w:val="both"/>
        <w:rPr>
          <w:rFonts w:ascii="Arial" w:eastAsia="Arial" w:hAnsi="Arial" w:cs="Arial"/>
          <w:b/>
        </w:rPr>
      </w:pPr>
    </w:p>
    <w:p w14:paraId="6E6E9B2D" w14:textId="77777777" w:rsidR="0086046E" w:rsidRDefault="0086046E" w:rsidP="0086046E">
      <w:pPr>
        <w:jc w:val="both"/>
        <w:rPr>
          <w:rFonts w:ascii="Arial" w:eastAsia="Arial" w:hAnsi="Arial" w:cs="Arial"/>
        </w:rPr>
      </w:pPr>
      <w:r>
        <w:rPr>
          <w:rFonts w:ascii="Arial" w:eastAsia="Arial" w:hAnsi="Arial" w:cs="Arial"/>
        </w:rPr>
        <w:t>3.1</w:t>
      </w:r>
      <w:r>
        <w:rPr>
          <w:rFonts w:ascii="Arial" w:eastAsia="Arial" w:hAnsi="Arial" w:cs="Arial"/>
        </w:rPr>
        <w:tab/>
        <w:t>The NIHRC has been classified as a central government organisation by the ONS/HM Treasury Classifications Team.</w:t>
      </w:r>
    </w:p>
    <w:p w14:paraId="24440B4E" w14:textId="77777777" w:rsidR="0086046E" w:rsidRDefault="0086046E" w:rsidP="0086046E">
      <w:pPr>
        <w:jc w:val="both"/>
        <w:rPr>
          <w:rFonts w:ascii="Arial" w:eastAsia="Arial" w:hAnsi="Arial" w:cs="Arial"/>
        </w:rPr>
      </w:pPr>
    </w:p>
    <w:p w14:paraId="61726FD9" w14:textId="77777777" w:rsidR="0086046E" w:rsidRDefault="0086046E" w:rsidP="0086046E">
      <w:pPr>
        <w:jc w:val="both"/>
        <w:rPr>
          <w:rFonts w:ascii="Arial" w:eastAsia="Arial" w:hAnsi="Arial" w:cs="Arial"/>
        </w:rPr>
      </w:pPr>
      <w:r>
        <w:rPr>
          <w:rFonts w:ascii="Arial" w:eastAsia="Arial" w:hAnsi="Arial" w:cs="Arial"/>
        </w:rPr>
        <w:t>3.2</w:t>
      </w:r>
      <w:r>
        <w:rPr>
          <w:rFonts w:ascii="Arial" w:eastAsia="Arial" w:hAnsi="Arial" w:cs="Arial"/>
        </w:rPr>
        <w:tab/>
        <w:t xml:space="preserve">It has been administratively classified by the Cabinet Office as a non-departmental public body (NDPB) of the NIO. </w:t>
      </w:r>
    </w:p>
    <w:p w14:paraId="7E39C0BA" w14:textId="77777777" w:rsidR="0086046E" w:rsidRDefault="0086046E" w:rsidP="0086046E">
      <w:pPr>
        <w:jc w:val="both"/>
        <w:rPr>
          <w:rFonts w:ascii="Arial" w:eastAsia="Arial" w:hAnsi="Arial" w:cs="Arial"/>
          <w:b/>
          <w:strike/>
        </w:rPr>
      </w:pPr>
    </w:p>
    <w:p w14:paraId="08A3AB2A" w14:textId="77777777" w:rsidR="0086046E" w:rsidRDefault="0086046E" w:rsidP="0086046E">
      <w:pPr>
        <w:jc w:val="both"/>
        <w:rPr>
          <w:rFonts w:ascii="Arial" w:eastAsia="Arial" w:hAnsi="Arial" w:cs="Arial"/>
          <w:b/>
          <w:strike/>
        </w:rPr>
      </w:pPr>
    </w:p>
    <w:p w14:paraId="09EA2D06" w14:textId="77777777" w:rsidR="0086046E" w:rsidRDefault="0086046E" w:rsidP="0086046E">
      <w:pPr>
        <w:pBdr>
          <w:top w:val="nil"/>
          <w:left w:val="nil"/>
          <w:bottom w:val="nil"/>
          <w:right w:val="nil"/>
          <w:between w:val="nil"/>
        </w:pBdr>
        <w:jc w:val="both"/>
        <w:rPr>
          <w:rFonts w:ascii="Arial" w:eastAsia="Arial" w:hAnsi="Arial" w:cs="Arial"/>
          <w:b/>
          <w:color w:val="000000"/>
        </w:rPr>
      </w:pPr>
      <w:r>
        <w:rPr>
          <w:rFonts w:ascii="Arial" w:eastAsia="Arial" w:hAnsi="Arial" w:cs="Arial"/>
          <w:b/>
        </w:rPr>
        <w:t>PURPOSES, AIMS AND DUTIES</w:t>
      </w:r>
    </w:p>
    <w:p w14:paraId="77CDEC95" w14:textId="77777777" w:rsidR="0086046E" w:rsidRDefault="0086046E" w:rsidP="0086046E">
      <w:pPr>
        <w:jc w:val="both"/>
        <w:rPr>
          <w:rFonts w:ascii="Arial" w:eastAsia="Arial" w:hAnsi="Arial" w:cs="Arial"/>
          <w:b/>
        </w:rPr>
      </w:pPr>
    </w:p>
    <w:p w14:paraId="31FA132E" w14:textId="77777777" w:rsidR="0086046E" w:rsidRDefault="0086046E" w:rsidP="0086046E">
      <w:pPr>
        <w:jc w:val="both"/>
        <w:rPr>
          <w:rFonts w:ascii="Arial" w:eastAsia="Arial" w:hAnsi="Arial" w:cs="Arial"/>
          <w:b/>
        </w:rPr>
      </w:pPr>
      <w:r>
        <w:rPr>
          <w:rFonts w:ascii="Arial" w:eastAsia="Arial" w:hAnsi="Arial" w:cs="Arial"/>
          <w:b/>
        </w:rPr>
        <w:t xml:space="preserve">4. </w:t>
      </w:r>
      <w:r>
        <w:rPr>
          <w:rFonts w:ascii="Arial" w:eastAsia="Arial" w:hAnsi="Arial" w:cs="Arial"/>
          <w:b/>
        </w:rPr>
        <w:tab/>
        <w:t xml:space="preserve">Purposes </w:t>
      </w:r>
    </w:p>
    <w:p w14:paraId="61BE99B6" w14:textId="77777777" w:rsidR="0086046E" w:rsidRDefault="0086046E" w:rsidP="0086046E">
      <w:pPr>
        <w:jc w:val="both"/>
        <w:rPr>
          <w:rFonts w:ascii="Arial" w:eastAsia="Arial" w:hAnsi="Arial" w:cs="Arial"/>
          <w:b/>
        </w:rPr>
      </w:pPr>
    </w:p>
    <w:p w14:paraId="681BB853" w14:textId="77777777" w:rsidR="0086046E" w:rsidRDefault="0086046E" w:rsidP="0086046E">
      <w:pPr>
        <w:jc w:val="both"/>
        <w:rPr>
          <w:rFonts w:ascii="Arial" w:eastAsia="Arial" w:hAnsi="Arial" w:cs="Arial"/>
        </w:rPr>
      </w:pPr>
      <w:r>
        <w:rPr>
          <w:rFonts w:ascii="Arial" w:eastAsia="Arial" w:hAnsi="Arial" w:cs="Arial"/>
        </w:rPr>
        <w:t>4.1</w:t>
      </w:r>
      <w:r>
        <w:rPr>
          <w:rFonts w:ascii="Arial" w:eastAsia="Arial" w:hAnsi="Arial" w:cs="Arial"/>
        </w:rPr>
        <w:tab/>
        <w:t xml:space="preserve">The NIHRC was provided for in the Belfast (Good Friday) Agreement and was formally established on 1 March 1999 to promote awareness of the importance of human rights, to review law and practice and to advise the government what steps need to be taken to fully protect human rights in Northern Ireland.  </w:t>
      </w:r>
    </w:p>
    <w:p w14:paraId="0A7B46DC" w14:textId="77777777" w:rsidR="0086046E" w:rsidRDefault="0086046E" w:rsidP="0086046E">
      <w:pPr>
        <w:jc w:val="both"/>
        <w:rPr>
          <w:rFonts w:ascii="Arial" w:eastAsia="Arial" w:hAnsi="Arial" w:cs="Arial"/>
        </w:rPr>
      </w:pPr>
    </w:p>
    <w:p w14:paraId="365A1F51" w14:textId="77777777" w:rsidR="0086046E" w:rsidRDefault="0086046E" w:rsidP="0086046E">
      <w:pPr>
        <w:jc w:val="both"/>
        <w:rPr>
          <w:rFonts w:ascii="Arial" w:eastAsia="Arial" w:hAnsi="Arial" w:cs="Arial"/>
        </w:rPr>
      </w:pPr>
      <w:r>
        <w:rPr>
          <w:rFonts w:ascii="Arial" w:eastAsia="Arial" w:hAnsi="Arial" w:cs="Arial"/>
        </w:rPr>
        <w:t>4.2</w:t>
      </w:r>
      <w:r>
        <w:rPr>
          <w:rFonts w:ascii="Arial" w:eastAsia="Arial" w:hAnsi="Arial" w:cs="Arial"/>
        </w:rPr>
        <w:tab/>
        <w:t>The Commission is also designated, with the Equality Commission, under the United Nations Convention on the Rights of Disabled Persons as the independent mechanism tasked with promoting, protecting and monitoring implementation of the Convention in Northern Ireland and engages with other National Human Rights Institutions in the United Kingdom on issues of common interest.</w:t>
      </w:r>
      <w:r>
        <w:rPr>
          <w:rFonts w:ascii="Arial" w:eastAsia="Arial" w:hAnsi="Arial" w:cs="Arial"/>
        </w:rPr>
        <w:br/>
      </w:r>
    </w:p>
    <w:p w14:paraId="3A704583" w14:textId="77777777" w:rsidR="0086046E" w:rsidRPr="00563470" w:rsidRDefault="0086046E" w:rsidP="0086046E">
      <w:pPr>
        <w:jc w:val="both"/>
        <w:rPr>
          <w:rFonts w:ascii="Arial" w:eastAsia="Arial" w:hAnsi="Arial" w:cs="Arial"/>
        </w:rPr>
      </w:pPr>
      <w:r w:rsidRPr="00563470">
        <w:rPr>
          <w:rFonts w:ascii="Arial" w:eastAsia="Arial" w:hAnsi="Arial" w:cs="Arial"/>
        </w:rPr>
        <w:t>4.3</w:t>
      </w:r>
      <w:r w:rsidRPr="00563470">
        <w:rPr>
          <w:rFonts w:ascii="Arial" w:eastAsia="Arial" w:hAnsi="Arial" w:cs="Arial"/>
        </w:rPr>
        <w:tab/>
        <w:t>The NIHRC are jointly responsible with the Equality Commission for Northern Ireland for ensuring that Article 2 of the Northern Ireland Protocol is enforced in line with the UK Governments commitment to ‘no diminution of rights, safeguards and equality of opportunity’ in Northern Ireland.</w:t>
      </w:r>
    </w:p>
    <w:p w14:paraId="00277954" w14:textId="77777777" w:rsidR="0086046E" w:rsidRDefault="0086046E" w:rsidP="0086046E">
      <w:pPr>
        <w:jc w:val="both"/>
        <w:rPr>
          <w:rFonts w:ascii="Arial" w:eastAsia="Arial" w:hAnsi="Arial" w:cs="Arial"/>
        </w:rPr>
      </w:pPr>
    </w:p>
    <w:p w14:paraId="05662A9D" w14:textId="77777777" w:rsidR="0086046E" w:rsidRDefault="0086046E" w:rsidP="0086046E">
      <w:pPr>
        <w:jc w:val="both"/>
        <w:rPr>
          <w:rFonts w:ascii="Arial" w:eastAsia="Arial" w:hAnsi="Arial" w:cs="Arial"/>
        </w:rPr>
      </w:pPr>
    </w:p>
    <w:p w14:paraId="3B7D8B20" w14:textId="77777777" w:rsidR="0086046E" w:rsidRDefault="0086046E" w:rsidP="0086046E">
      <w:pPr>
        <w:jc w:val="both"/>
        <w:rPr>
          <w:rFonts w:ascii="Arial" w:eastAsia="Arial" w:hAnsi="Arial" w:cs="Arial"/>
          <w:b/>
        </w:rPr>
      </w:pPr>
      <w:r>
        <w:rPr>
          <w:rFonts w:ascii="Arial" w:eastAsia="Arial" w:hAnsi="Arial" w:cs="Arial"/>
          <w:b/>
        </w:rPr>
        <w:t xml:space="preserve">5. </w:t>
      </w:r>
      <w:r>
        <w:rPr>
          <w:rFonts w:ascii="Arial" w:eastAsia="Arial" w:hAnsi="Arial" w:cs="Arial"/>
          <w:b/>
        </w:rPr>
        <w:tab/>
        <w:t>Powers and Duties</w:t>
      </w:r>
    </w:p>
    <w:p w14:paraId="5A4F146A" w14:textId="77777777" w:rsidR="0086046E" w:rsidRDefault="0086046E" w:rsidP="0086046E">
      <w:pPr>
        <w:jc w:val="both"/>
        <w:rPr>
          <w:rFonts w:ascii="Arial" w:eastAsia="Arial" w:hAnsi="Arial" w:cs="Arial"/>
        </w:rPr>
      </w:pPr>
    </w:p>
    <w:p w14:paraId="26CF0CA3" w14:textId="77777777" w:rsidR="0086046E" w:rsidRDefault="0086046E" w:rsidP="0086046E">
      <w:pPr>
        <w:jc w:val="both"/>
        <w:rPr>
          <w:rFonts w:ascii="Arial" w:eastAsia="Arial" w:hAnsi="Arial" w:cs="Arial"/>
        </w:rPr>
      </w:pPr>
      <w:r>
        <w:rPr>
          <w:rFonts w:ascii="Arial" w:eastAsia="Arial" w:hAnsi="Arial" w:cs="Arial"/>
        </w:rPr>
        <w:t>5.1</w:t>
      </w:r>
      <w:r>
        <w:rPr>
          <w:rFonts w:ascii="Arial" w:eastAsia="Arial" w:hAnsi="Arial" w:cs="Arial"/>
        </w:rPr>
        <w:tab/>
        <w:t xml:space="preserve">The NIHRC was established under the Northern Ireland Act 1998 (1998 Act), as amended by the Justice and Security (Northern Ireland) Act 2007 (2007 Act) and the European Union (Withdrawal Agreement) Act 2020. </w:t>
      </w:r>
    </w:p>
    <w:p w14:paraId="702492CB" w14:textId="77777777" w:rsidR="0086046E" w:rsidRDefault="0086046E" w:rsidP="0086046E">
      <w:pPr>
        <w:jc w:val="both"/>
        <w:rPr>
          <w:rFonts w:ascii="Arial" w:eastAsia="Arial" w:hAnsi="Arial" w:cs="Arial"/>
        </w:rPr>
      </w:pPr>
    </w:p>
    <w:p w14:paraId="46205DD2" w14:textId="77777777" w:rsidR="0086046E" w:rsidRDefault="0086046E" w:rsidP="0086046E">
      <w:pPr>
        <w:jc w:val="both"/>
        <w:rPr>
          <w:rFonts w:ascii="Arial" w:eastAsia="Arial" w:hAnsi="Arial" w:cs="Arial"/>
          <w:color w:val="000000"/>
        </w:rPr>
      </w:pPr>
      <w:r>
        <w:rPr>
          <w:rFonts w:ascii="Arial" w:eastAsia="Arial" w:hAnsi="Arial" w:cs="Arial"/>
        </w:rPr>
        <w:t>5.2</w:t>
      </w:r>
      <w:r>
        <w:rPr>
          <w:rFonts w:ascii="Arial" w:eastAsia="Arial" w:hAnsi="Arial" w:cs="Arial"/>
        </w:rPr>
        <w:tab/>
        <w:t>The NIHRC’s powers and duties are set out in detail in sections 69-70 of the 1998 Act, sections 14-16 of the 2007 Act and Schedule 3 of the 2020 Act.</w:t>
      </w:r>
    </w:p>
    <w:p w14:paraId="62BC26AA" w14:textId="77777777" w:rsidR="0086046E" w:rsidRDefault="0086046E" w:rsidP="0086046E">
      <w:pPr>
        <w:jc w:val="both"/>
        <w:rPr>
          <w:rFonts w:ascii="Arial" w:eastAsia="Arial" w:hAnsi="Arial" w:cs="Arial"/>
          <w:b/>
        </w:rPr>
      </w:pPr>
    </w:p>
    <w:p w14:paraId="67243EBE" w14:textId="77777777" w:rsidR="0086046E" w:rsidRDefault="0086046E" w:rsidP="0086046E">
      <w:pPr>
        <w:jc w:val="both"/>
        <w:rPr>
          <w:rFonts w:ascii="Arial" w:eastAsia="Arial" w:hAnsi="Arial" w:cs="Arial"/>
          <w:color w:val="000000"/>
        </w:rPr>
      </w:pPr>
      <w:r>
        <w:rPr>
          <w:rFonts w:ascii="Arial" w:eastAsia="Arial" w:hAnsi="Arial" w:cs="Arial"/>
        </w:rPr>
        <w:t>5.3</w:t>
      </w:r>
      <w:r>
        <w:rPr>
          <w:rFonts w:ascii="Arial" w:eastAsia="Arial" w:hAnsi="Arial" w:cs="Arial"/>
        </w:rPr>
        <w:tab/>
      </w:r>
      <w:r>
        <w:rPr>
          <w:rFonts w:ascii="Arial" w:eastAsia="Arial" w:hAnsi="Arial" w:cs="Arial"/>
          <w:color w:val="000000"/>
        </w:rPr>
        <w:t>The NIHRC is recognised at the United Nations as operating in compliance with the General Assembly resolution 48/134 (the ‘Paris Principles’). The ‘Paris Principles’ list requirements to be met by a National Human Rights Institution.  This includes having an infrastructure which is suited to the smooth conduct of its activities, in particular adequate funding. The purpose of this funding should be to enable it to have its own staff and premises, in order to be independent of the Government and not be subject to financial control which might affect its independence.</w:t>
      </w:r>
    </w:p>
    <w:p w14:paraId="7487E9F1" w14:textId="77777777" w:rsidR="0086046E" w:rsidRDefault="0086046E" w:rsidP="0086046E">
      <w:pPr>
        <w:jc w:val="both"/>
        <w:rPr>
          <w:rFonts w:ascii="Arial" w:eastAsia="Arial" w:hAnsi="Arial" w:cs="Arial"/>
          <w:color w:val="000000"/>
        </w:rPr>
      </w:pPr>
    </w:p>
    <w:p w14:paraId="1D26CA79" w14:textId="2E4021DA" w:rsidR="0086046E" w:rsidRDefault="0086046E" w:rsidP="0086046E">
      <w:pPr>
        <w:jc w:val="both"/>
        <w:rPr>
          <w:rFonts w:ascii="Arial" w:eastAsia="Arial" w:hAnsi="Arial" w:cs="Arial"/>
          <w:b/>
        </w:rPr>
      </w:pPr>
    </w:p>
    <w:p w14:paraId="74324A9D" w14:textId="77777777" w:rsidR="0086046E" w:rsidRDefault="0086046E" w:rsidP="0086046E">
      <w:pPr>
        <w:jc w:val="both"/>
        <w:rPr>
          <w:rFonts w:ascii="Arial" w:eastAsia="Arial" w:hAnsi="Arial" w:cs="Arial"/>
          <w:b/>
        </w:rPr>
      </w:pPr>
      <w:r>
        <w:rPr>
          <w:rFonts w:ascii="Arial" w:eastAsia="Arial" w:hAnsi="Arial" w:cs="Arial"/>
          <w:b/>
        </w:rPr>
        <w:t xml:space="preserve">6. </w:t>
      </w:r>
      <w:r>
        <w:rPr>
          <w:rFonts w:ascii="Arial" w:eastAsia="Arial" w:hAnsi="Arial" w:cs="Arial"/>
          <w:b/>
        </w:rPr>
        <w:tab/>
        <w:t>Aims</w:t>
      </w:r>
    </w:p>
    <w:p w14:paraId="48654DE3" w14:textId="77777777" w:rsidR="0086046E" w:rsidRDefault="0086046E" w:rsidP="0086046E">
      <w:pPr>
        <w:jc w:val="both"/>
        <w:rPr>
          <w:rFonts w:ascii="Arial" w:eastAsia="Arial" w:hAnsi="Arial" w:cs="Arial"/>
          <w:b/>
          <w:strike/>
        </w:rPr>
      </w:pPr>
    </w:p>
    <w:p w14:paraId="7169EA2F" w14:textId="77777777" w:rsidR="0086046E" w:rsidRDefault="0086046E" w:rsidP="0086046E">
      <w:pPr>
        <w:jc w:val="both"/>
        <w:rPr>
          <w:rFonts w:ascii="Arial" w:eastAsia="Arial" w:hAnsi="Arial" w:cs="Arial"/>
        </w:rPr>
      </w:pPr>
      <w:r>
        <w:rPr>
          <w:rFonts w:ascii="Arial" w:eastAsia="Arial" w:hAnsi="Arial" w:cs="Arial"/>
        </w:rPr>
        <w:t>6.1</w:t>
      </w:r>
      <w:r>
        <w:rPr>
          <w:rFonts w:ascii="Arial" w:eastAsia="Arial" w:hAnsi="Arial" w:cs="Arial"/>
        </w:rPr>
        <w:tab/>
        <w:t xml:space="preserve">The NIHRC contributes to the delivery of the NIO’s </w:t>
      </w:r>
      <w:r>
        <w:rPr>
          <w:rFonts w:ascii="Arial" w:eastAsia="Arial" w:hAnsi="Arial" w:cs="Arial"/>
          <w:i/>
        </w:rPr>
        <w:t>Society</w:t>
      </w:r>
      <w:r>
        <w:rPr>
          <w:rFonts w:ascii="Arial" w:eastAsia="Arial" w:hAnsi="Arial" w:cs="Arial"/>
        </w:rPr>
        <w:t xml:space="preserve"> outcome which aims  to support greater inclusion, tolerance, and openness in Northern Ireland.</w:t>
      </w:r>
    </w:p>
    <w:p w14:paraId="0749FC6C" w14:textId="77777777" w:rsidR="0086046E" w:rsidRDefault="0086046E" w:rsidP="0086046E">
      <w:pPr>
        <w:jc w:val="both"/>
        <w:rPr>
          <w:rFonts w:ascii="Arial" w:eastAsia="Arial" w:hAnsi="Arial" w:cs="Arial"/>
        </w:rPr>
      </w:pPr>
      <w:r>
        <w:rPr>
          <w:rFonts w:ascii="Arial" w:eastAsia="Arial" w:hAnsi="Arial" w:cs="Arial"/>
        </w:rPr>
        <w:br/>
        <w:t>6.2</w:t>
      </w:r>
      <w:r>
        <w:rPr>
          <w:rFonts w:ascii="Arial" w:eastAsia="Arial" w:hAnsi="Arial" w:cs="Arial"/>
        </w:rPr>
        <w:tab/>
        <w:t>As the National Human Rights Institution in Northern Ireland, the NIHRC statutory duties and functions include contributing to the monitoring of international human rights treaties in Northern Ireland. The core aspects of its daily operation are fundamental to fulfilling its mission. They are key to its compliance with the Paris Principles and the Nolan principles of ethical standards in public life. The statutory functions of the Commission in accordance with the Northern Ireland Act 1998 are:</w:t>
      </w:r>
    </w:p>
    <w:p w14:paraId="3C656BB7" w14:textId="77777777" w:rsidR="0086046E" w:rsidRDefault="0086046E" w:rsidP="0086046E">
      <w:pPr>
        <w:ind w:left="709"/>
        <w:jc w:val="both"/>
        <w:rPr>
          <w:rFonts w:ascii="Arial" w:eastAsia="Arial" w:hAnsi="Arial" w:cs="Arial"/>
        </w:rPr>
      </w:pPr>
    </w:p>
    <w:p w14:paraId="19E212F7" w14:textId="77777777" w:rsidR="0086046E" w:rsidRPr="00C9070E" w:rsidRDefault="0086046E" w:rsidP="00EB7FA8">
      <w:pPr>
        <w:numPr>
          <w:ilvl w:val="0"/>
          <w:numId w:val="68"/>
        </w:numPr>
        <w:ind w:left="709"/>
        <w:jc w:val="both"/>
      </w:pPr>
      <w:r>
        <w:rPr>
          <w:rFonts w:ascii="Arial" w:eastAsia="Arial" w:hAnsi="Arial" w:cs="Arial"/>
        </w:rPr>
        <w:t>keeping under review the adequacy and effectiveness in Northern Ireland of law and practice relating to the protection of human rights:</w:t>
      </w:r>
    </w:p>
    <w:p w14:paraId="10FE4C26" w14:textId="77777777" w:rsidR="0086046E" w:rsidRDefault="0086046E" w:rsidP="0086046E">
      <w:pPr>
        <w:ind w:left="709"/>
        <w:jc w:val="both"/>
      </w:pPr>
    </w:p>
    <w:p w14:paraId="06BC0D0C" w14:textId="77777777" w:rsidR="0086046E" w:rsidRDefault="0086046E" w:rsidP="00EB7FA8">
      <w:pPr>
        <w:numPr>
          <w:ilvl w:val="0"/>
          <w:numId w:val="68"/>
        </w:numPr>
        <w:ind w:left="709"/>
        <w:jc w:val="both"/>
      </w:pPr>
      <w:r>
        <w:rPr>
          <w:rFonts w:ascii="Arial" w:eastAsia="Arial" w:hAnsi="Arial" w:cs="Arial"/>
        </w:rPr>
        <w:t>advising the Secretary of State and the Northern Ireland Executive of legislative and other measures which ought to be taken to protect human rights—as soon as reasonably practicable after receipt of a general or specific request for advice; and on such other occasions as the Commission thinks appropriate;</w:t>
      </w:r>
      <w:r>
        <w:rPr>
          <w:rFonts w:ascii="Arial" w:eastAsia="Arial" w:hAnsi="Arial" w:cs="Arial"/>
        </w:rPr>
        <w:br/>
      </w:r>
    </w:p>
    <w:p w14:paraId="774D4485" w14:textId="77777777" w:rsidR="0086046E" w:rsidRDefault="0086046E" w:rsidP="00EB7FA8">
      <w:pPr>
        <w:numPr>
          <w:ilvl w:val="0"/>
          <w:numId w:val="68"/>
        </w:numPr>
        <w:ind w:left="709"/>
        <w:jc w:val="both"/>
      </w:pPr>
      <w:r>
        <w:rPr>
          <w:rFonts w:ascii="Arial" w:eastAsia="Arial" w:hAnsi="Arial" w:cs="Arial"/>
        </w:rPr>
        <w:t>advising the Northern Ireland Assembly whether legislative Bills are compatible with human rights;</w:t>
      </w:r>
    </w:p>
    <w:p w14:paraId="6A4AA73D" w14:textId="77777777" w:rsidR="0086046E" w:rsidRDefault="0086046E" w:rsidP="0086046E">
      <w:pPr>
        <w:ind w:left="709"/>
        <w:jc w:val="both"/>
        <w:rPr>
          <w:rFonts w:ascii="Arial" w:eastAsia="Arial" w:hAnsi="Arial" w:cs="Arial"/>
        </w:rPr>
      </w:pPr>
    </w:p>
    <w:p w14:paraId="4CFEB1FD" w14:textId="77777777" w:rsidR="0086046E" w:rsidRDefault="0086046E" w:rsidP="00EB7FA8">
      <w:pPr>
        <w:numPr>
          <w:ilvl w:val="0"/>
          <w:numId w:val="68"/>
        </w:numPr>
        <w:ind w:left="709"/>
        <w:jc w:val="both"/>
      </w:pPr>
      <w:r>
        <w:rPr>
          <w:rFonts w:ascii="Arial" w:eastAsia="Arial" w:hAnsi="Arial" w:cs="Arial"/>
        </w:rPr>
        <w:t>providing advice to the UK government and Westminster Parliament on matters affecting human rights in NI;</w:t>
      </w:r>
    </w:p>
    <w:p w14:paraId="61FF2727" w14:textId="77777777" w:rsidR="0086046E" w:rsidRDefault="0086046E" w:rsidP="0086046E">
      <w:pPr>
        <w:ind w:left="709"/>
        <w:jc w:val="both"/>
        <w:rPr>
          <w:rFonts w:ascii="Arial" w:eastAsia="Arial" w:hAnsi="Arial" w:cs="Arial"/>
        </w:rPr>
      </w:pPr>
    </w:p>
    <w:p w14:paraId="148DE0C2" w14:textId="77777777" w:rsidR="0086046E" w:rsidRDefault="0086046E" w:rsidP="00EB7FA8">
      <w:pPr>
        <w:numPr>
          <w:ilvl w:val="0"/>
          <w:numId w:val="68"/>
        </w:numPr>
        <w:ind w:left="709"/>
        <w:jc w:val="both"/>
      </w:pPr>
      <w:r>
        <w:rPr>
          <w:rFonts w:ascii="Arial" w:eastAsia="Arial" w:hAnsi="Arial" w:cs="Arial"/>
        </w:rPr>
        <w:t>conducting investigations on systemic human rights issues. To do so, we may enter places of detention, and can compel individuals and agencies to give oral testimony or to produce documents;</w:t>
      </w:r>
    </w:p>
    <w:p w14:paraId="21F420EF" w14:textId="77777777" w:rsidR="0086046E" w:rsidRDefault="0086046E" w:rsidP="0086046E">
      <w:pPr>
        <w:ind w:left="709"/>
        <w:jc w:val="both"/>
      </w:pPr>
    </w:p>
    <w:p w14:paraId="2DA03BFB" w14:textId="77777777" w:rsidR="0086046E" w:rsidRDefault="0086046E" w:rsidP="00EB7FA8">
      <w:pPr>
        <w:numPr>
          <w:ilvl w:val="0"/>
          <w:numId w:val="68"/>
        </w:numPr>
        <w:ind w:left="709"/>
        <w:jc w:val="both"/>
      </w:pPr>
      <w:r>
        <w:rPr>
          <w:rFonts w:ascii="Arial" w:eastAsia="Arial" w:hAnsi="Arial" w:cs="Arial"/>
        </w:rPr>
        <w:t>promoting understanding and awareness of the importance of human rights in Northern Ireland. To do so, we may undertake or support research and educational activities;</w:t>
      </w:r>
    </w:p>
    <w:p w14:paraId="7729C6C6" w14:textId="77777777" w:rsidR="0086046E" w:rsidRDefault="0086046E" w:rsidP="0086046E">
      <w:pPr>
        <w:ind w:left="709"/>
        <w:jc w:val="both"/>
        <w:rPr>
          <w:rFonts w:ascii="Arial" w:eastAsia="Arial" w:hAnsi="Arial" w:cs="Arial"/>
        </w:rPr>
      </w:pPr>
    </w:p>
    <w:p w14:paraId="18BB9BC8" w14:textId="77777777" w:rsidR="0086046E" w:rsidRPr="00F0423D" w:rsidRDefault="0086046E" w:rsidP="00EB7FA8">
      <w:pPr>
        <w:numPr>
          <w:ilvl w:val="0"/>
          <w:numId w:val="68"/>
        </w:numPr>
        <w:ind w:left="709"/>
        <w:jc w:val="both"/>
      </w:pPr>
      <w:r>
        <w:rPr>
          <w:rFonts w:ascii="Arial" w:eastAsia="Arial" w:hAnsi="Arial" w:cs="Arial"/>
        </w:rPr>
        <w:t>providing legal assistance to individuals and initiating strategic cases, including own motion legal challenges;</w:t>
      </w:r>
    </w:p>
    <w:p w14:paraId="70541940" w14:textId="77777777" w:rsidR="0086046E" w:rsidRDefault="0086046E" w:rsidP="0086046E">
      <w:pPr>
        <w:pStyle w:val="ListParagraph"/>
        <w:rPr>
          <w:rFonts w:ascii="Arial" w:eastAsia="Arial" w:hAnsi="Arial" w:cs="Arial"/>
        </w:rPr>
      </w:pPr>
    </w:p>
    <w:p w14:paraId="6559A508" w14:textId="77777777" w:rsidR="0086046E" w:rsidRPr="00C9070E" w:rsidRDefault="0086046E" w:rsidP="00EB7FA8">
      <w:pPr>
        <w:numPr>
          <w:ilvl w:val="0"/>
          <w:numId w:val="68"/>
        </w:numPr>
        <w:ind w:left="709"/>
        <w:jc w:val="both"/>
      </w:pPr>
      <w:r>
        <w:rPr>
          <w:rFonts w:ascii="Arial" w:eastAsia="Arial" w:hAnsi="Arial" w:cs="Arial"/>
        </w:rPr>
        <w:t>monitoring the implementation of international human rights treaties and reporting to the United Nations and Council of Europe; and</w:t>
      </w:r>
    </w:p>
    <w:p w14:paraId="3B1D1C9E" w14:textId="77777777" w:rsidR="0086046E" w:rsidRDefault="0086046E" w:rsidP="0086046E">
      <w:pPr>
        <w:pStyle w:val="ListParagraph"/>
        <w:rPr>
          <w:rFonts w:ascii="Arial" w:eastAsia="Arial" w:hAnsi="Arial" w:cs="Arial"/>
        </w:rPr>
      </w:pPr>
    </w:p>
    <w:p w14:paraId="66DFA4C6" w14:textId="77777777" w:rsidR="0086046E" w:rsidRPr="00F0423D" w:rsidRDefault="0086046E" w:rsidP="00EB7FA8">
      <w:pPr>
        <w:numPr>
          <w:ilvl w:val="0"/>
          <w:numId w:val="68"/>
        </w:numPr>
        <w:ind w:left="709"/>
        <w:jc w:val="both"/>
      </w:pPr>
      <w:r>
        <w:rPr>
          <w:rFonts w:ascii="Arial" w:eastAsia="Arial" w:hAnsi="Arial" w:cs="Arial"/>
        </w:rPr>
        <w:t>working in partnership with the Irish Human Rights and Equality Commission as mandated through the joint committee created in accordance with the Belfast (Good Friday) Agreement.</w:t>
      </w:r>
    </w:p>
    <w:p w14:paraId="2CC135CB" w14:textId="77777777" w:rsidR="0086046E" w:rsidRDefault="0086046E" w:rsidP="0086046E">
      <w:pPr>
        <w:ind w:left="709"/>
        <w:jc w:val="both"/>
      </w:pPr>
    </w:p>
    <w:p w14:paraId="0B397BE0" w14:textId="77777777" w:rsidR="0086046E" w:rsidRDefault="0086046E" w:rsidP="0086046E">
      <w:pPr>
        <w:jc w:val="both"/>
        <w:rPr>
          <w:rFonts w:ascii="Arial" w:eastAsia="Arial" w:hAnsi="Arial" w:cs="Arial"/>
        </w:rPr>
      </w:pPr>
      <w:r>
        <w:rPr>
          <w:rFonts w:ascii="Arial" w:eastAsia="Arial" w:hAnsi="Arial" w:cs="Arial"/>
        </w:rPr>
        <w:t>6.3</w:t>
      </w:r>
      <w:r>
        <w:rPr>
          <w:rFonts w:ascii="Arial" w:eastAsia="Arial" w:hAnsi="Arial" w:cs="Arial"/>
        </w:rPr>
        <w:tab/>
        <w:t>The NIHRC’s statutory functions in accordance with the European Union (Withdrawal Agreement) Act 2020 are:</w:t>
      </w:r>
    </w:p>
    <w:p w14:paraId="3751ECA9" w14:textId="77777777" w:rsidR="0086046E" w:rsidRDefault="0086046E" w:rsidP="0086046E">
      <w:pPr>
        <w:jc w:val="both"/>
        <w:rPr>
          <w:rFonts w:ascii="Arial" w:eastAsia="Arial" w:hAnsi="Arial" w:cs="Arial"/>
        </w:rPr>
      </w:pPr>
    </w:p>
    <w:p w14:paraId="5CF0D048" w14:textId="77777777" w:rsidR="0086046E" w:rsidRPr="00C9070E" w:rsidRDefault="0086046E" w:rsidP="00EB7FA8">
      <w:pPr>
        <w:numPr>
          <w:ilvl w:val="0"/>
          <w:numId w:val="61"/>
        </w:numPr>
        <w:ind w:left="709"/>
        <w:jc w:val="both"/>
      </w:pPr>
      <w:r>
        <w:rPr>
          <w:rFonts w:ascii="Arial" w:eastAsia="Arial" w:hAnsi="Arial" w:cs="Arial"/>
        </w:rPr>
        <w:t>monitoring the implementation of Article 2(1) of the Protocol on Ireland/Northern Ireland in the EU withdrawal agreement (rights of individuals);</w:t>
      </w:r>
    </w:p>
    <w:p w14:paraId="1D733F89" w14:textId="77777777" w:rsidR="0086046E" w:rsidRDefault="0086046E" w:rsidP="0086046E">
      <w:pPr>
        <w:ind w:left="709"/>
        <w:jc w:val="both"/>
      </w:pPr>
    </w:p>
    <w:p w14:paraId="69593B64" w14:textId="77777777" w:rsidR="0086046E" w:rsidRDefault="0086046E" w:rsidP="00EB7FA8">
      <w:pPr>
        <w:numPr>
          <w:ilvl w:val="0"/>
          <w:numId w:val="61"/>
        </w:numPr>
        <w:ind w:left="709"/>
        <w:jc w:val="both"/>
      </w:pPr>
      <w:r>
        <w:rPr>
          <w:rFonts w:ascii="Arial" w:eastAsia="Arial" w:hAnsi="Arial" w:cs="Arial"/>
        </w:rPr>
        <w:t>reporting to the Secretary of State and the Executive Office in Northern Ireland on the implementation of Article 2(1)—as soon as reasonably practicable after receipt of a general or specific request for such a report, and on such other occasions as the Commission thinks;</w:t>
      </w:r>
    </w:p>
    <w:p w14:paraId="1F485641" w14:textId="77777777" w:rsidR="0086046E" w:rsidRDefault="0086046E" w:rsidP="0086046E">
      <w:pPr>
        <w:spacing w:line="276" w:lineRule="auto"/>
        <w:ind w:left="709"/>
        <w:jc w:val="both"/>
        <w:rPr>
          <w:rFonts w:ascii="Arial" w:eastAsia="Arial" w:hAnsi="Arial" w:cs="Arial"/>
        </w:rPr>
      </w:pPr>
    </w:p>
    <w:p w14:paraId="3521B6CF" w14:textId="77777777" w:rsidR="0086046E" w:rsidRDefault="0086046E" w:rsidP="00EB7FA8">
      <w:pPr>
        <w:numPr>
          <w:ilvl w:val="0"/>
          <w:numId w:val="61"/>
        </w:numPr>
        <w:ind w:left="709"/>
        <w:jc w:val="both"/>
      </w:pPr>
      <w:r>
        <w:rPr>
          <w:rFonts w:ascii="Arial" w:eastAsia="Arial" w:hAnsi="Arial" w:cs="Arial"/>
        </w:rPr>
        <w:t>advising the Secretary of State and the Executive Committee of the Assembly of legislative and other measures which ought to be taken to implement Article 2(1)—as soon as reasonably practicable after receipt of a general or specific request for advice, and on such other occasions as the Commission thinks appropriate;</w:t>
      </w:r>
    </w:p>
    <w:p w14:paraId="696EE9B4" w14:textId="77777777" w:rsidR="0086046E" w:rsidRDefault="0086046E" w:rsidP="0086046E">
      <w:pPr>
        <w:spacing w:line="276" w:lineRule="auto"/>
        <w:ind w:left="709"/>
        <w:jc w:val="both"/>
        <w:rPr>
          <w:rFonts w:ascii="Arial" w:eastAsia="Arial" w:hAnsi="Arial" w:cs="Arial"/>
        </w:rPr>
      </w:pPr>
    </w:p>
    <w:p w14:paraId="5F089BAB" w14:textId="77777777" w:rsidR="0086046E" w:rsidRDefault="0086046E" w:rsidP="00EB7FA8">
      <w:pPr>
        <w:numPr>
          <w:ilvl w:val="0"/>
          <w:numId w:val="61"/>
        </w:numPr>
        <w:ind w:left="709"/>
        <w:jc w:val="both"/>
      </w:pPr>
      <w:r>
        <w:rPr>
          <w:rFonts w:ascii="Arial" w:eastAsia="Arial" w:hAnsi="Arial" w:cs="Arial"/>
        </w:rPr>
        <w:t>advising the Assembly (or a committee of the Assembly) whether a Bill is compatible with Article 2(1)—as soon as reasonably practicable after receipt of a request for advice, and on such other occasions as the Commission thinks appropriate;</w:t>
      </w:r>
    </w:p>
    <w:p w14:paraId="6848E3EF" w14:textId="77777777" w:rsidR="0086046E" w:rsidRDefault="0086046E" w:rsidP="0086046E">
      <w:pPr>
        <w:spacing w:line="276" w:lineRule="auto"/>
        <w:ind w:left="709"/>
        <w:jc w:val="both"/>
        <w:rPr>
          <w:rFonts w:ascii="Arial" w:eastAsia="Arial" w:hAnsi="Arial" w:cs="Arial"/>
        </w:rPr>
      </w:pPr>
      <w:r>
        <w:rPr>
          <w:rFonts w:ascii="Arial" w:eastAsia="Arial" w:hAnsi="Arial" w:cs="Arial"/>
        </w:rPr>
        <w:t xml:space="preserve"> </w:t>
      </w:r>
    </w:p>
    <w:p w14:paraId="4F5D287B" w14:textId="77777777" w:rsidR="0086046E" w:rsidRDefault="0086046E" w:rsidP="00EB7FA8">
      <w:pPr>
        <w:numPr>
          <w:ilvl w:val="0"/>
          <w:numId w:val="61"/>
        </w:numPr>
        <w:ind w:left="709"/>
        <w:jc w:val="both"/>
      </w:pPr>
      <w:r>
        <w:rPr>
          <w:rFonts w:ascii="Arial" w:eastAsia="Arial" w:hAnsi="Arial" w:cs="Arial"/>
        </w:rPr>
        <w:t>promoting understanding and awareness of the importance of Article 2(1); and for this purpose we may undertake, commission or provide financial or other assistance for—research, and educational activities;</w:t>
      </w:r>
    </w:p>
    <w:p w14:paraId="43E6DCA9" w14:textId="77777777" w:rsidR="0086046E" w:rsidRDefault="0086046E" w:rsidP="0086046E">
      <w:pPr>
        <w:spacing w:line="276" w:lineRule="auto"/>
        <w:ind w:left="709"/>
        <w:jc w:val="both"/>
        <w:rPr>
          <w:rFonts w:ascii="Arial" w:eastAsia="Arial" w:hAnsi="Arial" w:cs="Arial"/>
        </w:rPr>
      </w:pPr>
    </w:p>
    <w:p w14:paraId="0AAC2168" w14:textId="77777777" w:rsidR="0086046E" w:rsidRDefault="0086046E" w:rsidP="00EB7FA8">
      <w:pPr>
        <w:numPr>
          <w:ilvl w:val="0"/>
          <w:numId w:val="61"/>
        </w:numPr>
        <w:ind w:left="709"/>
        <w:jc w:val="both"/>
      </w:pPr>
      <w:r>
        <w:rPr>
          <w:rFonts w:ascii="Arial" w:eastAsia="Arial" w:hAnsi="Arial" w:cs="Arial"/>
        </w:rPr>
        <w:t>bringing any appropriate matters of relevance to Article 2(1) to the attention of the Specialised Committee on issues related to the implementation of the Protocol on Ireland/Northern Ireland established by Article 165 of the Withdrawal Agreement; and</w:t>
      </w:r>
    </w:p>
    <w:p w14:paraId="088A3660" w14:textId="77777777" w:rsidR="0086046E" w:rsidRDefault="0086046E" w:rsidP="0086046E">
      <w:pPr>
        <w:spacing w:line="276" w:lineRule="auto"/>
        <w:ind w:left="709"/>
        <w:jc w:val="both"/>
        <w:rPr>
          <w:rFonts w:ascii="Arial" w:eastAsia="Arial" w:hAnsi="Arial" w:cs="Arial"/>
        </w:rPr>
      </w:pPr>
    </w:p>
    <w:p w14:paraId="3954BF11" w14:textId="77777777" w:rsidR="0086046E" w:rsidRPr="00F0423D" w:rsidRDefault="0086046E" w:rsidP="00EB7FA8">
      <w:pPr>
        <w:numPr>
          <w:ilvl w:val="0"/>
          <w:numId w:val="61"/>
        </w:numPr>
        <w:ind w:left="709"/>
        <w:jc w:val="both"/>
      </w:pPr>
      <w:r>
        <w:rPr>
          <w:rFonts w:ascii="Arial" w:eastAsia="Arial" w:hAnsi="Arial" w:cs="Arial"/>
        </w:rPr>
        <w:t>taking judicial review proceedings in respect of an alleged breach (or potential future breach) of Article 2(1) of the Protocol on Ireland/Northern Ireland in the EU withdrawal agreement; or intervening in legal proceedings, whether for judicial review or otherwise, in so far as they relate to an alleged breach (or potential future breach) of Article 2(1).</w:t>
      </w:r>
    </w:p>
    <w:p w14:paraId="0332BFE1" w14:textId="77777777" w:rsidR="0086046E" w:rsidRDefault="0086046E" w:rsidP="0086046E">
      <w:pPr>
        <w:pStyle w:val="ListParagraph"/>
        <w:rPr>
          <w:rFonts w:ascii="Arial" w:eastAsia="Arial" w:hAnsi="Arial" w:cs="Arial"/>
        </w:rPr>
      </w:pPr>
    </w:p>
    <w:p w14:paraId="4CF7BFE7" w14:textId="77777777" w:rsidR="0086046E" w:rsidRDefault="0086046E" w:rsidP="0086046E">
      <w:pPr>
        <w:jc w:val="both"/>
        <w:rPr>
          <w:rFonts w:ascii="Arial" w:eastAsia="Arial" w:hAnsi="Arial" w:cs="Arial"/>
        </w:rPr>
      </w:pPr>
    </w:p>
    <w:p w14:paraId="5789DE5B" w14:textId="77777777" w:rsidR="0086046E" w:rsidRDefault="0086046E" w:rsidP="0086046E">
      <w:pPr>
        <w:pBdr>
          <w:top w:val="nil"/>
          <w:left w:val="nil"/>
          <w:bottom w:val="nil"/>
          <w:right w:val="nil"/>
          <w:between w:val="nil"/>
        </w:pBdr>
        <w:jc w:val="both"/>
        <w:rPr>
          <w:rFonts w:ascii="Arial" w:eastAsia="Arial" w:hAnsi="Arial" w:cs="Arial"/>
          <w:b/>
        </w:rPr>
      </w:pPr>
    </w:p>
    <w:p w14:paraId="5F2426F1" w14:textId="77777777" w:rsidR="0086046E" w:rsidRDefault="0086046E" w:rsidP="0086046E">
      <w:pPr>
        <w:pBdr>
          <w:top w:val="nil"/>
          <w:left w:val="nil"/>
          <w:bottom w:val="nil"/>
          <w:right w:val="nil"/>
          <w:between w:val="nil"/>
        </w:pBdr>
        <w:jc w:val="both"/>
        <w:rPr>
          <w:rFonts w:ascii="Arial" w:eastAsia="Arial" w:hAnsi="Arial" w:cs="Arial"/>
        </w:rPr>
      </w:pPr>
      <w:r>
        <w:rPr>
          <w:rFonts w:ascii="Arial" w:eastAsia="Arial" w:hAnsi="Arial" w:cs="Arial"/>
          <w:b/>
        </w:rPr>
        <w:t>GOVERNANCE AND ACCOUNTABILITY</w:t>
      </w:r>
    </w:p>
    <w:p w14:paraId="08F6DC3F" w14:textId="77777777" w:rsidR="0086046E" w:rsidRDefault="0086046E" w:rsidP="0086046E">
      <w:pPr>
        <w:jc w:val="both"/>
        <w:rPr>
          <w:rFonts w:ascii="Arial" w:eastAsia="Arial" w:hAnsi="Arial" w:cs="Arial"/>
          <w:b/>
        </w:rPr>
      </w:pPr>
    </w:p>
    <w:p w14:paraId="016C178F" w14:textId="77777777" w:rsidR="0086046E" w:rsidRDefault="0086046E" w:rsidP="0086046E">
      <w:pPr>
        <w:jc w:val="both"/>
        <w:rPr>
          <w:rFonts w:ascii="Arial" w:eastAsia="Arial" w:hAnsi="Arial" w:cs="Arial"/>
          <w:b/>
        </w:rPr>
      </w:pPr>
      <w:r>
        <w:rPr>
          <w:rFonts w:ascii="Arial" w:eastAsia="Arial" w:hAnsi="Arial" w:cs="Arial"/>
          <w:b/>
        </w:rPr>
        <w:t xml:space="preserve">7. </w:t>
      </w:r>
      <w:r>
        <w:rPr>
          <w:rFonts w:ascii="Arial" w:eastAsia="Arial" w:hAnsi="Arial" w:cs="Arial"/>
          <w:b/>
        </w:rPr>
        <w:tab/>
        <w:t xml:space="preserve">Governance and Accountability </w:t>
      </w:r>
    </w:p>
    <w:p w14:paraId="2AD0850B" w14:textId="77777777" w:rsidR="0086046E" w:rsidRDefault="0086046E" w:rsidP="0086046E">
      <w:pPr>
        <w:jc w:val="both"/>
        <w:rPr>
          <w:rFonts w:ascii="Arial" w:eastAsia="Arial" w:hAnsi="Arial" w:cs="Arial"/>
        </w:rPr>
      </w:pPr>
    </w:p>
    <w:p w14:paraId="1C8CC467" w14:textId="77777777" w:rsidR="0086046E" w:rsidRDefault="0086046E" w:rsidP="0086046E">
      <w:pPr>
        <w:jc w:val="both"/>
        <w:rPr>
          <w:rFonts w:ascii="Arial" w:eastAsia="Arial" w:hAnsi="Arial" w:cs="Arial"/>
        </w:rPr>
      </w:pPr>
      <w:r>
        <w:rPr>
          <w:rFonts w:ascii="Arial" w:eastAsia="Arial" w:hAnsi="Arial" w:cs="Arial"/>
        </w:rPr>
        <w:t>7.1</w:t>
      </w:r>
      <w:r>
        <w:rPr>
          <w:rFonts w:ascii="Arial" w:eastAsia="Arial" w:hAnsi="Arial" w:cs="Arial"/>
        </w:rPr>
        <w:tab/>
        <w:t>The NIHRC shall operate corporate governance arrangements that, so far as practicable and in the light of other provisions of this framework document or as otherwise may be mutually agreed, accord with good corporate governance practice and applicable regulatory requirements and expectations.</w:t>
      </w:r>
    </w:p>
    <w:p w14:paraId="5F575462" w14:textId="77777777" w:rsidR="0086046E" w:rsidRDefault="0086046E" w:rsidP="0086046E">
      <w:pPr>
        <w:jc w:val="both"/>
        <w:rPr>
          <w:rFonts w:ascii="Arial" w:eastAsia="Arial" w:hAnsi="Arial" w:cs="Arial"/>
        </w:rPr>
      </w:pPr>
    </w:p>
    <w:p w14:paraId="344D1532" w14:textId="77777777" w:rsidR="0086046E" w:rsidRDefault="0086046E" w:rsidP="0086046E">
      <w:pPr>
        <w:jc w:val="both"/>
        <w:rPr>
          <w:rFonts w:ascii="Arial" w:eastAsia="Arial" w:hAnsi="Arial" w:cs="Arial"/>
        </w:rPr>
      </w:pPr>
      <w:r>
        <w:rPr>
          <w:rFonts w:ascii="Arial" w:eastAsia="Arial" w:hAnsi="Arial" w:cs="Arial"/>
        </w:rPr>
        <w:t>7.2</w:t>
      </w:r>
      <w:r>
        <w:rPr>
          <w:rFonts w:ascii="Arial" w:eastAsia="Arial" w:hAnsi="Arial" w:cs="Arial"/>
        </w:rPr>
        <w:tab/>
        <w:t xml:space="preserve">In particular (but without limitation) the NIHRC should: </w:t>
      </w:r>
    </w:p>
    <w:p w14:paraId="0C32FC61" w14:textId="77777777" w:rsidR="0086046E" w:rsidRDefault="0086046E" w:rsidP="0086046E">
      <w:pPr>
        <w:jc w:val="both"/>
        <w:rPr>
          <w:rFonts w:ascii="Arial" w:eastAsia="Arial" w:hAnsi="Arial" w:cs="Arial"/>
        </w:rPr>
      </w:pPr>
    </w:p>
    <w:p w14:paraId="1B08C738" w14:textId="77777777" w:rsidR="0086046E" w:rsidRDefault="0086046E" w:rsidP="00EB7FA8">
      <w:pPr>
        <w:numPr>
          <w:ilvl w:val="0"/>
          <w:numId w:val="66"/>
        </w:numPr>
        <w:pBdr>
          <w:top w:val="nil"/>
          <w:left w:val="nil"/>
          <w:bottom w:val="nil"/>
          <w:right w:val="nil"/>
          <w:between w:val="nil"/>
        </w:pBdr>
        <w:jc w:val="both"/>
        <w:rPr>
          <w:color w:val="000000"/>
          <w:sz w:val="20"/>
          <w:szCs w:val="20"/>
        </w:rPr>
      </w:pPr>
      <w:r>
        <w:rPr>
          <w:rFonts w:ascii="Arial" w:eastAsia="Arial" w:hAnsi="Arial" w:cs="Arial"/>
        </w:rPr>
        <w:t>c</w:t>
      </w:r>
      <w:r>
        <w:rPr>
          <w:rFonts w:ascii="Arial" w:eastAsia="Arial" w:hAnsi="Arial" w:cs="Arial"/>
          <w:color w:val="000000"/>
        </w:rPr>
        <w:t xml:space="preserve">omply with the principles and provisions of the </w:t>
      </w:r>
      <w:r>
        <w:rPr>
          <w:rFonts w:ascii="Arial" w:eastAsia="Arial" w:hAnsi="Arial" w:cs="Arial"/>
          <w:i/>
          <w:color w:val="000000"/>
        </w:rPr>
        <w:t xml:space="preserve">Corporate Governance in Central Government Departments Code of Good Practice </w:t>
      </w:r>
      <w:r>
        <w:rPr>
          <w:rFonts w:ascii="Arial" w:eastAsia="Arial" w:hAnsi="Arial" w:cs="Arial"/>
          <w:color w:val="000000"/>
        </w:rPr>
        <w:t>(as amended and updated from time to time) to the extent appropriate and in line with their statutory duties or specify and explain any non-compliance in its annual report;</w:t>
      </w:r>
      <w:r>
        <w:rPr>
          <w:rFonts w:ascii="Arial" w:eastAsia="Arial" w:hAnsi="Arial" w:cs="Arial"/>
          <w:color w:val="000000"/>
        </w:rPr>
        <w:br/>
      </w:r>
    </w:p>
    <w:p w14:paraId="3ACF68BD" w14:textId="77777777" w:rsidR="0086046E" w:rsidRDefault="0086046E" w:rsidP="00EB7FA8">
      <w:pPr>
        <w:numPr>
          <w:ilvl w:val="0"/>
          <w:numId w:val="66"/>
        </w:numPr>
        <w:pBdr>
          <w:top w:val="nil"/>
          <w:left w:val="nil"/>
          <w:bottom w:val="nil"/>
          <w:right w:val="nil"/>
          <w:between w:val="nil"/>
        </w:pBdr>
        <w:jc w:val="both"/>
        <w:rPr>
          <w:color w:val="000000"/>
          <w:sz w:val="20"/>
          <w:szCs w:val="20"/>
        </w:rPr>
      </w:pPr>
      <w:r>
        <w:rPr>
          <w:rFonts w:ascii="Arial" w:eastAsia="Arial" w:hAnsi="Arial" w:cs="Arial"/>
          <w:color w:val="000000"/>
        </w:rPr>
        <w:t xml:space="preserve"> comply with </w:t>
      </w:r>
      <w:r>
        <w:rPr>
          <w:rFonts w:ascii="Arial" w:eastAsia="Arial" w:hAnsi="Arial" w:cs="Arial"/>
          <w:i/>
        </w:rPr>
        <w:t>Managing Public Money</w:t>
      </w:r>
      <w:r>
        <w:rPr>
          <w:rFonts w:ascii="Arial" w:eastAsia="Arial" w:hAnsi="Arial" w:cs="Arial"/>
        </w:rPr>
        <w:t>;</w:t>
      </w:r>
    </w:p>
    <w:p w14:paraId="41F1F9BF" w14:textId="77777777" w:rsidR="0086046E" w:rsidRDefault="0086046E" w:rsidP="0086046E">
      <w:pPr>
        <w:jc w:val="both"/>
        <w:rPr>
          <w:rFonts w:ascii="Arial" w:eastAsia="Arial" w:hAnsi="Arial" w:cs="Arial"/>
        </w:rPr>
      </w:pPr>
    </w:p>
    <w:p w14:paraId="7B06DB1E" w14:textId="77777777" w:rsidR="0086046E" w:rsidRPr="00C9070E" w:rsidRDefault="0086046E" w:rsidP="00EB7FA8">
      <w:pPr>
        <w:numPr>
          <w:ilvl w:val="0"/>
          <w:numId w:val="66"/>
        </w:numPr>
        <w:pBdr>
          <w:top w:val="nil"/>
          <w:left w:val="nil"/>
          <w:bottom w:val="nil"/>
          <w:right w:val="nil"/>
          <w:between w:val="nil"/>
        </w:pBdr>
        <w:jc w:val="both"/>
        <w:rPr>
          <w:color w:val="000000"/>
          <w:sz w:val="20"/>
          <w:szCs w:val="20"/>
        </w:rPr>
      </w:pPr>
      <w:r>
        <w:rPr>
          <w:rFonts w:ascii="Arial" w:eastAsia="Arial" w:hAnsi="Arial" w:cs="Arial"/>
          <w:color w:val="000000"/>
        </w:rPr>
        <w:t xml:space="preserve">have regard to the relevant Functional Standards, </w:t>
      </w:r>
      <w:r>
        <w:rPr>
          <w:rFonts w:ascii="Arial" w:eastAsia="Arial" w:hAnsi="Arial" w:cs="Arial"/>
        </w:rPr>
        <w:t xml:space="preserve">in particular those concerning Finance, Commercial and Counter Fraud, </w:t>
      </w:r>
      <w:r>
        <w:rPr>
          <w:rFonts w:ascii="Arial" w:eastAsia="Arial" w:hAnsi="Arial" w:cs="Arial"/>
          <w:color w:val="000000"/>
        </w:rPr>
        <w:t xml:space="preserve">as appropriate; and </w:t>
      </w:r>
    </w:p>
    <w:p w14:paraId="5110F9B8" w14:textId="77777777" w:rsidR="0086046E" w:rsidRDefault="0086046E" w:rsidP="0086046E">
      <w:pPr>
        <w:pStyle w:val="ListParagraph"/>
        <w:rPr>
          <w:rFonts w:ascii="Arial" w:eastAsia="Arial" w:hAnsi="Arial" w:cs="Arial"/>
          <w:color w:val="000000"/>
        </w:rPr>
      </w:pPr>
    </w:p>
    <w:p w14:paraId="1348F05F" w14:textId="77777777" w:rsidR="0086046E" w:rsidRDefault="0086046E" w:rsidP="00EB7FA8">
      <w:pPr>
        <w:numPr>
          <w:ilvl w:val="0"/>
          <w:numId w:val="66"/>
        </w:numPr>
        <w:pBdr>
          <w:top w:val="nil"/>
          <w:left w:val="nil"/>
          <w:bottom w:val="nil"/>
          <w:right w:val="nil"/>
          <w:between w:val="nil"/>
        </w:pBdr>
        <w:jc w:val="both"/>
        <w:rPr>
          <w:color w:val="000000"/>
          <w:sz w:val="20"/>
          <w:szCs w:val="20"/>
        </w:rPr>
      </w:pPr>
      <w:r>
        <w:rPr>
          <w:rFonts w:ascii="Arial" w:eastAsia="Arial" w:hAnsi="Arial" w:cs="Arial"/>
          <w:color w:val="000000"/>
        </w:rPr>
        <w:t xml:space="preserve"> take into account the codes of good practice and guidance set out in </w:t>
      </w:r>
      <w:r>
        <w:rPr>
          <w:rFonts w:ascii="Arial" w:eastAsia="Arial" w:hAnsi="Arial" w:cs="Arial"/>
          <w:b/>
          <w:color w:val="000000"/>
        </w:rPr>
        <w:t>A</w:t>
      </w:r>
      <w:r>
        <w:rPr>
          <w:rFonts w:ascii="Arial" w:eastAsia="Arial" w:hAnsi="Arial" w:cs="Arial"/>
          <w:b/>
        </w:rPr>
        <w:t>ppendix 1</w:t>
      </w:r>
      <w:r>
        <w:rPr>
          <w:rFonts w:ascii="Arial" w:eastAsia="Arial" w:hAnsi="Arial" w:cs="Arial"/>
          <w:b/>
          <w:color w:val="000000"/>
        </w:rPr>
        <w:t xml:space="preserve"> </w:t>
      </w:r>
      <w:r>
        <w:rPr>
          <w:rFonts w:ascii="Arial" w:eastAsia="Arial" w:hAnsi="Arial" w:cs="Arial"/>
          <w:color w:val="000000"/>
        </w:rPr>
        <w:t>of this framework document, as they apply to ALBs.</w:t>
      </w:r>
    </w:p>
    <w:p w14:paraId="703A2EE5" w14:textId="77777777" w:rsidR="0086046E" w:rsidRDefault="0086046E" w:rsidP="0086046E">
      <w:pPr>
        <w:jc w:val="both"/>
        <w:rPr>
          <w:rFonts w:ascii="Arial" w:eastAsia="Arial" w:hAnsi="Arial" w:cs="Arial"/>
        </w:rPr>
      </w:pPr>
    </w:p>
    <w:p w14:paraId="032604DA" w14:textId="77777777" w:rsidR="0086046E" w:rsidRDefault="0086046E" w:rsidP="0086046E">
      <w:pPr>
        <w:jc w:val="both"/>
        <w:rPr>
          <w:rFonts w:ascii="Arial" w:eastAsia="Arial" w:hAnsi="Arial" w:cs="Arial"/>
        </w:rPr>
      </w:pPr>
      <w:r>
        <w:rPr>
          <w:rFonts w:ascii="Arial" w:eastAsia="Arial" w:hAnsi="Arial" w:cs="Arial"/>
        </w:rPr>
        <w:t>7.3</w:t>
      </w:r>
      <w:r>
        <w:rPr>
          <w:rFonts w:ascii="Arial" w:eastAsia="Arial" w:hAnsi="Arial" w:cs="Arial"/>
        </w:rPr>
        <w:tab/>
        <w:t xml:space="preserve">In line with </w:t>
      </w:r>
      <w:r>
        <w:rPr>
          <w:rFonts w:ascii="Arial" w:eastAsia="Arial" w:hAnsi="Arial" w:cs="Arial"/>
          <w:i/>
        </w:rPr>
        <w:t>Managing Public Mone</w:t>
      </w:r>
      <w:r>
        <w:rPr>
          <w:rFonts w:ascii="Arial" w:eastAsia="Arial" w:hAnsi="Arial" w:cs="Arial"/>
        </w:rPr>
        <w:t>y Annex 3.1, the NIHRC shall provide an account of corporate governance in its annual governance statement including the Board’s assessment of its compliance with the Code with explanations of any material departures. To the extent that the NIHRC does intend to materially depart from the code, the sponsor should be notified in advance.</w:t>
      </w:r>
    </w:p>
    <w:p w14:paraId="6494C3D5" w14:textId="77777777" w:rsidR="0086046E" w:rsidRDefault="0086046E" w:rsidP="0086046E">
      <w:pPr>
        <w:jc w:val="both"/>
        <w:rPr>
          <w:rFonts w:ascii="Arial" w:eastAsia="Arial" w:hAnsi="Arial" w:cs="Arial"/>
        </w:rPr>
      </w:pPr>
    </w:p>
    <w:p w14:paraId="3A29BBC4" w14:textId="77777777" w:rsidR="0086046E" w:rsidRDefault="0086046E" w:rsidP="0086046E">
      <w:pPr>
        <w:jc w:val="both"/>
        <w:rPr>
          <w:rFonts w:ascii="Arial" w:eastAsia="Arial" w:hAnsi="Arial" w:cs="Arial"/>
        </w:rPr>
      </w:pPr>
    </w:p>
    <w:p w14:paraId="6E152292" w14:textId="77777777" w:rsidR="0086046E" w:rsidRDefault="0086046E" w:rsidP="0086046E">
      <w:pPr>
        <w:pBdr>
          <w:top w:val="nil"/>
          <w:left w:val="nil"/>
          <w:bottom w:val="nil"/>
          <w:right w:val="nil"/>
          <w:between w:val="nil"/>
        </w:pBdr>
        <w:jc w:val="both"/>
        <w:rPr>
          <w:rFonts w:ascii="Arial" w:eastAsia="Arial" w:hAnsi="Arial" w:cs="Arial"/>
        </w:rPr>
      </w:pPr>
      <w:r>
        <w:rPr>
          <w:rFonts w:ascii="Arial" w:eastAsia="Arial" w:hAnsi="Arial" w:cs="Arial"/>
          <w:b/>
        </w:rPr>
        <w:t>ROLE OF THE DEPARTMENT</w:t>
      </w:r>
    </w:p>
    <w:p w14:paraId="3BDC291C" w14:textId="77777777" w:rsidR="0086046E" w:rsidRDefault="0086046E" w:rsidP="0086046E">
      <w:pPr>
        <w:pBdr>
          <w:top w:val="nil"/>
          <w:left w:val="nil"/>
          <w:bottom w:val="nil"/>
          <w:right w:val="nil"/>
          <w:between w:val="nil"/>
        </w:pBdr>
        <w:ind w:left="360"/>
        <w:jc w:val="both"/>
        <w:rPr>
          <w:rFonts w:ascii="Arial" w:eastAsia="Arial" w:hAnsi="Arial" w:cs="Arial"/>
          <w:color w:val="000000"/>
        </w:rPr>
      </w:pPr>
    </w:p>
    <w:p w14:paraId="0821EA92" w14:textId="77777777" w:rsidR="0086046E" w:rsidRDefault="0086046E" w:rsidP="0086046E">
      <w:pPr>
        <w:jc w:val="both"/>
        <w:rPr>
          <w:rFonts w:ascii="Arial" w:eastAsia="Arial" w:hAnsi="Arial" w:cs="Arial"/>
          <w:b/>
        </w:rPr>
      </w:pPr>
      <w:r>
        <w:rPr>
          <w:rFonts w:ascii="Arial" w:eastAsia="Arial" w:hAnsi="Arial" w:cs="Arial"/>
          <w:b/>
        </w:rPr>
        <w:t xml:space="preserve">8. </w:t>
      </w:r>
      <w:r>
        <w:rPr>
          <w:rFonts w:ascii="Arial" w:eastAsia="Arial" w:hAnsi="Arial" w:cs="Arial"/>
          <w:b/>
        </w:rPr>
        <w:tab/>
        <w:t>The Responsible Minister</w:t>
      </w:r>
    </w:p>
    <w:p w14:paraId="18309CE3" w14:textId="77777777" w:rsidR="0086046E" w:rsidRDefault="0086046E" w:rsidP="0086046E">
      <w:pPr>
        <w:jc w:val="both"/>
        <w:rPr>
          <w:rFonts w:ascii="Arial" w:eastAsia="Arial" w:hAnsi="Arial" w:cs="Arial"/>
          <w:b/>
        </w:rPr>
      </w:pPr>
    </w:p>
    <w:p w14:paraId="1BFF6CA3" w14:textId="77777777" w:rsidR="0086046E" w:rsidRDefault="0086046E" w:rsidP="0086046E">
      <w:pPr>
        <w:jc w:val="both"/>
        <w:rPr>
          <w:rFonts w:ascii="Arial" w:eastAsia="Arial" w:hAnsi="Arial" w:cs="Arial"/>
        </w:rPr>
      </w:pPr>
      <w:r>
        <w:rPr>
          <w:rFonts w:ascii="Arial" w:eastAsia="Arial" w:hAnsi="Arial" w:cs="Arial"/>
        </w:rPr>
        <w:t>8.1</w:t>
      </w:r>
      <w:r>
        <w:rPr>
          <w:rFonts w:ascii="Arial" w:eastAsia="Arial" w:hAnsi="Arial" w:cs="Arial"/>
        </w:rPr>
        <w:tab/>
        <w:t>The Secretary of State for Northern Ireland, is accountable to parliament for all matters concerning the NIHRC. They may delegate responsibility for day-to-day matters to the Minister of State for Northern Ireland (MoS).</w:t>
      </w:r>
    </w:p>
    <w:p w14:paraId="30F75739" w14:textId="77777777" w:rsidR="0086046E" w:rsidRDefault="0086046E" w:rsidP="0086046E">
      <w:pPr>
        <w:jc w:val="both"/>
        <w:rPr>
          <w:rFonts w:ascii="Arial" w:eastAsia="Arial" w:hAnsi="Arial" w:cs="Arial"/>
        </w:rPr>
      </w:pPr>
    </w:p>
    <w:p w14:paraId="1BD9ED6A" w14:textId="77777777" w:rsidR="0086046E" w:rsidRDefault="0086046E" w:rsidP="0086046E">
      <w:pPr>
        <w:jc w:val="both"/>
        <w:rPr>
          <w:rFonts w:ascii="Arial" w:eastAsia="Arial" w:hAnsi="Arial" w:cs="Arial"/>
        </w:rPr>
      </w:pPr>
      <w:r>
        <w:rPr>
          <w:rFonts w:ascii="Arial" w:eastAsia="Arial" w:hAnsi="Arial" w:cs="Arial"/>
        </w:rPr>
        <w:t>8.2</w:t>
      </w:r>
      <w:r>
        <w:rPr>
          <w:rFonts w:ascii="Arial" w:eastAsia="Arial" w:hAnsi="Arial" w:cs="Arial"/>
        </w:rPr>
        <w:tab/>
        <w:t>The ministers’ statutory powers in respect of the NIHRC include:</w:t>
      </w:r>
    </w:p>
    <w:p w14:paraId="1275CED5" w14:textId="77777777" w:rsidR="0086046E" w:rsidRDefault="0086046E" w:rsidP="0086046E">
      <w:pPr>
        <w:jc w:val="both"/>
        <w:rPr>
          <w:rFonts w:ascii="Arial" w:eastAsia="Arial" w:hAnsi="Arial" w:cs="Arial"/>
          <w:b/>
        </w:rPr>
      </w:pPr>
    </w:p>
    <w:p w14:paraId="4C8C7441" w14:textId="77777777" w:rsidR="0086046E" w:rsidRPr="00F0423D" w:rsidRDefault="0086046E" w:rsidP="00EB7FA8">
      <w:pPr>
        <w:numPr>
          <w:ilvl w:val="0"/>
          <w:numId w:val="42"/>
        </w:numPr>
        <w:tabs>
          <w:tab w:val="left" w:pos="2309"/>
        </w:tabs>
        <w:ind w:left="709" w:hanging="709"/>
        <w:jc w:val="both"/>
      </w:pPr>
      <w:r>
        <w:rPr>
          <w:rFonts w:ascii="Arial" w:eastAsia="Arial" w:hAnsi="Arial" w:cs="Arial"/>
        </w:rPr>
        <w:t>appointing the Chief Commissioner and Commission members as specified in the Act;</w:t>
      </w:r>
    </w:p>
    <w:p w14:paraId="4354C844" w14:textId="77777777" w:rsidR="0086046E" w:rsidRDefault="0086046E" w:rsidP="0086046E">
      <w:pPr>
        <w:tabs>
          <w:tab w:val="left" w:pos="2309"/>
        </w:tabs>
        <w:ind w:left="709"/>
        <w:jc w:val="both"/>
      </w:pPr>
    </w:p>
    <w:p w14:paraId="2693ACB3" w14:textId="77777777" w:rsidR="0086046E" w:rsidRPr="00F0423D" w:rsidRDefault="0086046E" w:rsidP="00EB7FA8">
      <w:pPr>
        <w:numPr>
          <w:ilvl w:val="0"/>
          <w:numId w:val="56"/>
        </w:numPr>
        <w:ind w:left="709" w:hanging="709"/>
        <w:jc w:val="both"/>
      </w:pPr>
      <w:r>
        <w:rPr>
          <w:rFonts w:ascii="Arial" w:eastAsia="Arial" w:hAnsi="Arial" w:cs="Arial"/>
        </w:rPr>
        <w:t xml:space="preserve">overseeing the policy and resources framework within which the NIHRC is required to operate; and </w:t>
      </w:r>
    </w:p>
    <w:p w14:paraId="0A551A42" w14:textId="77777777" w:rsidR="0086046E" w:rsidRDefault="0086046E" w:rsidP="0086046E">
      <w:pPr>
        <w:ind w:left="709"/>
        <w:jc w:val="both"/>
      </w:pPr>
    </w:p>
    <w:p w14:paraId="7DDD1789" w14:textId="77777777" w:rsidR="0086046E" w:rsidRDefault="0086046E" w:rsidP="00EB7FA8">
      <w:pPr>
        <w:numPr>
          <w:ilvl w:val="0"/>
          <w:numId w:val="56"/>
        </w:numPr>
        <w:ind w:left="709" w:hanging="709"/>
        <w:jc w:val="both"/>
      </w:pPr>
      <w:r>
        <w:rPr>
          <w:rFonts w:ascii="Arial" w:eastAsia="Arial" w:hAnsi="Arial" w:cs="Arial"/>
        </w:rPr>
        <w:t xml:space="preserve">paying the NIHRC such sums, through grant-in-aid, grant or other funds, as deemed appropriate for meeting the NIHRC’s expenditure and securing Parliamentary approval. </w:t>
      </w:r>
    </w:p>
    <w:p w14:paraId="25DCE080" w14:textId="77777777" w:rsidR="0086046E" w:rsidRDefault="0086046E" w:rsidP="0086046E">
      <w:pPr>
        <w:jc w:val="both"/>
        <w:rPr>
          <w:rFonts w:ascii="Arial" w:eastAsia="Arial" w:hAnsi="Arial" w:cs="Arial"/>
        </w:rPr>
      </w:pPr>
    </w:p>
    <w:p w14:paraId="259D608C" w14:textId="77777777" w:rsidR="0086046E" w:rsidRDefault="0086046E" w:rsidP="0086046E">
      <w:pPr>
        <w:jc w:val="both"/>
        <w:rPr>
          <w:rFonts w:ascii="Arial" w:eastAsia="Arial" w:hAnsi="Arial" w:cs="Arial"/>
          <w:b/>
          <w:i/>
        </w:rPr>
      </w:pPr>
      <w:r>
        <w:rPr>
          <w:rFonts w:ascii="Arial" w:eastAsia="Arial" w:hAnsi="Arial" w:cs="Arial"/>
          <w:b/>
          <w:i/>
        </w:rPr>
        <w:t xml:space="preserve">Appointments to the NIHRC </w:t>
      </w:r>
    </w:p>
    <w:p w14:paraId="218DB0BB" w14:textId="77777777" w:rsidR="0086046E" w:rsidRDefault="0086046E" w:rsidP="0086046E">
      <w:pPr>
        <w:jc w:val="both"/>
        <w:rPr>
          <w:rFonts w:ascii="Arial" w:eastAsia="Arial" w:hAnsi="Arial" w:cs="Arial"/>
          <w:b/>
        </w:rPr>
      </w:pPr>
    </w:p>
    <w:p w14:paraId="53C1AF8D" w14:textId="77777777" w:rsidR="0086046E" w:rsidRDefault="0086046E" w:rsidP="0086046E">
      <w:pPr>
        <w:jc w:val="both"/>
        <w:rPr>
          <w:rFonts w:ascii="Arial" w:eastAsia="Arial" w:hAnsi="Arial" w:cs="Arial"/>
        </w:rPr>
      </w:pPr>
      <w:r>
        <w:rPr>
          <w:rFonts w:ascii="Arial" w:eastAsia="Arial" w:hAnsi="Arial" w:cs="Arial"/>
        </w:rPr>
        <w:t>8.3</w:t>
      </w:r>
      <w:r>
        <w:rPr>
          <w:rFonts w:ascii="Arial" w:eastAsia="Arial" w:hAnsi="Arial" w:cs="Arial"/>
        </w:rPr>
        <w:tab/>
        <w:t>The Chief Commissioner and Commissioners of the NIHRC are appointed by the Secretary of State for Northern Ireland (SoS) under Section 68(2) of the Northern Ireland Act 1998. These appointments are subject to the Public Appointments Order in Council and as such must comply with the Governance Code on Public Appointments.</w:t>
      </w:r>
    </w:p>
    <w:p w14:paraId="4878A836" w14:textId="77777777" w:rsidR="0086046E" w:rsidRDefault="0086046E" w:rsidP="0086046E">
      <w:pPr>
        <w:jc w:val="both"/>
        <w:rPr>
          <w:rFonts w:ascii="Arial" w:eastAsia="Arial" w:hAnsi="Arial" w:cs="Arial"/>
        </w:rPr>
      </w:pPr>
    </w:p>
    <w:p w14:paraId="57DA0059" w14:textId="77777777" w:rsidR="0086046E" w:rsidRDefault="0086046E" w:rsidP="0086046E">
      <w:pPr>
        <w:jc w:val="both"/>
        <w:rPr>
          <w:rFonts w:ascii="Arial" w:eastAsia="Arial" w:hAnsi="Arial" w:cs="Arial"/>
        </w:rPr>
      </w:pPr>
      <w:r>
        <w:rPr>
          <w:rFonts w:ascii="Arial" w:eastAsia="Arial" w:hAnsi="Arial" w:cs="Arial"/>
        </w:rPr>
        <w:t>8.4</w:t>
      </w:r>
      <w:r>
        <w:rPr>
          <w:rFonts w:ascii="Arial" w:eastAsia="Arial" w:hAnsi="Arial" w:cs="Arial"/>
        </w:rPr>
        <w:tab/>
        <w:t xml:space="preserve">The NIHRC Chief Commissioner and Commission members are appointed for a period of 5 years and 3 years respectively by the SoS. The Chief Executive is appointed by the Chief Commissioner in consultation and agreement with the Commissioners.  </w:t>
      </w:r>
    </w:p>
    <w:p w14:paraId="614C4347" w14:textId="77777777" w:rsidR="0086046E" w:rsidRDefault="0086046E" w:rsidP="0086046E">
      <w:pPr>
        <w:jc w:val="both"/>
        <w:rPr>
          <w:rFonts w:ascii="Arial" w:eastAsia="Arial" w:hAnsi="Arial" w:cs="Arial"/>
        </w:rPr>
      </w:pPr>
    </w:p>
    <w:p w14:paraId="45BDD8AE" w14:textId="77777777" w:rsidR="0086046E" w:rsidRDefault="0086046E" w:rsidP="0086046E">
      <w:pPr>
        <w:jc w:val="both"/>
        <w:rPr>
          <w:rFonts w:ascii="Arial" w:eastAsia="Arial" w:hAnsi="Arial" w:cs="Arial"/>
        </w:rPr>
      </w:pPr>
      <w:r>
        <w:rPr>
          <w:rFonts w:ascii="Arial" w:eastAsia="Arial" w:hAnsi="Arial" w:cs="Arial"/>
        </w:rPr>
        <w:t>8.5</w:t>
      </w:r>
      <w:r>
        <w:rPr>
          <w:rFonts w:ascii="Arial" w:eastAsia="Arial" w:hAnsi="Arial" w:cs="Arial"/>
        </w:rPr>
        <w:tab/>
        <w:t xml:space="preserve">In line with best practice, the NIHRC should appoint an independent non-executive director to Chair the NIHRC’s Audit and Risk Committee. Whoever is appointed as Chair should have relevant experience and be able to provide support and constructive challenge to the NIHRC Board of Commissioners.  </w:t>
      </w:r>
    </w:p>
    <w:p w14:paraId="1F2E558B" w14:textId="77777777" w:rsidR="0086046E" w:rsidRDefault="0086046E" w:rsidP="0086046E">
      <w:pPr>
        <w:jc w:val="both"/>
        <w:rPr>
          <w:rFonts w:ascii="Arial" w:eastAsia="Arial" w:hAnsi="Arial" w:cs="Arial"/>
        </w:rPr>
      </w:pPr>
    </w:p>
    <w:p w14:paraId="4F94702A" w14:textId="77777777" w:rsidR="0086046E" w:rsidRDefault="0086046E" w:rsidP="0086046E">
      <w:pPr>
        <w:jc w:val="both"/>
        <w:rPr>
          <w:rFonts w:ascii="Arial" w:eastAsia="Arial" w:hAnsi="Arial" w:cs="Arial"/>
        </w:rPr>
      </w:pPr>
      <w:r>
        <w:rPr>
          <w:rFonts w:ascii="Arial" w:eastAsia="Arial" w:hAnsi="Arial" w:cs="Arial"/>
        </w:rPr>
        <w:t>8.6</w:t>
      </w:r>
      <w:r>
        <w:rPr>
          <w:rFonts w:ascii="Arial" w:eastAsia="Arial" w:hAnsi="Arial" w:cs="Arial"/>
        </w:rPr>
        <w:tab/>
        <w:t xml:space="preserve">All such appointments should have regard to the principle that appointments should reflect the diversity of the society in which we live, and appointments should be made taking account of the need to appoint individuals with a balance of skills and backgrounds. </w:t>
      </w:r>
    </w:p>
    <w:p w14:paraId="0C9FDDB8" w14:textId="77777777" w:rsidR="0086046E" w:rsidRDefault="0086046E" w:rsidP="0086046E">
      <w:pPr>
        <w:jc w:val="both"/>
        <w:rPr>
          <w:rFonts w:ascii="Arial" w:eastAsia="Arial" w:hAnsi="Arial" w:cs="Arial"/>
        </w:rPr>
      </w:pPr>
    </w:p>
    <w:p w14:paraId="6C0982E1" w14:textId="77777777" w:rsidR="0086046E" w:rsidRDefault="0086046E" w:rsidP="0086046E">
      <w:pPr>
        <w:spacing w:line="360" w:lineRule="auto"/>
        <w:ind w:left="720" w:hanging="709"/>
        <w:jc w:val="both"/>
        <w:rPr>
          <w:rFonts w:ascii="Arial" w:eastAsia="Arial" w:hAnsi="Arial" w:cs="Arial"/>
        </w:rPr>
      </w:pPr>
      <w:r>
        <w:rPr>
          <w:rFonts w:ascii="Arial" w:eastAsia="Arial" w:hAnsi="Arial" w:cs="Arial"/>
        </w:rPr>
        <w:t>8.7</w:t>
      </w:r>
      <w:r>
        <w:rPr>
          <w:rFonts w:ascii="Arial" w:eastAsia="Arial" w:hAnsi="Arial" w:cs="Arial"/>
        </w:rPr>
        <w:tab/>
        <w:t xml:space="preserve">The minister is also responsible for: </w:t>
      </w:r>
    </w:p>
    <w:p w14:paraId="43EEE3EE" w14:textId="77777777" w:rsidR="0086046E" w:rsidRDefault="0086046E" w:rsidP="00EB7FA8">
      <w:pPr>
        <w:numPr>
          <w:ilvl w:val="0"/>
          <w:numId w:val="54"/>
        </w:numPr>
        <w:pBdr>
          <w:top w:val="nil"/>
          <w:left w:val="nil"/>
          <w:bottom w:val="nil"/>
          <w:right w:val="nil"/>
          <w:between w:val="nil"/>
        </w:pBdr>
        <w:spacing w:line="360" w:lineRule="auto"/>
        <w:ind w:hanging="709"/>
        <w:jc w:val="both"/>
        <w:rPr>
          <w:color w:val="000000"/>
          <w:sz w:val="20"/>
          <w:szCs w:val="20"/>
        </w:rPr>
      </w:pPr>
      <w:r>
        <w:rPr>
          <w:rFonts w:ascii="Arial" w:eastAsia="Arial" w:hAnsi="Arial" w:cs="Arial"/>
          <w:color w:val="000000"/>
        </w:rPr>
        <w:t xml:space="preserve">the policy framework within which the NIHRC operates; </w:t>
      </w:r>
    </w:p>
    <w:p w14:paraId="3EAAF468" w14:textId="77777777" w:rsidR="0086046E" w:rsidRDefault="0086046E" w:rsidP="00EB7FA8">
      <w:pPr>
        <w:numPr>
          <w:ilvl w:val="0"/>
          <w:numId w:val="54"/>
        </w:numPr>
        <w:pBdr>
          <w:top w:val="nil"/>
          <w:left w:val="nil"/>
          <w:bottom w:val="nil"/>
          <w:right w:val="nil"/>
          <w:between w:val="nil"/>
        </w:pBdr>
        <w:spacing w:after="200" w:line="276" w:lineRule="auto"/>
        <w:ind w:hanging="709"/>
        <w:jc w:val="both"/>
        <w:rPr>
          <w:rFonts w:ascii="Arial" w:eastAsia="Arial" w:hAnsi="Arial" w:cs="Arial"/>
        </w:rPr>
      </w:pPr>
      <w:r w:rsidRPr="008D084C">
        <w:rPr>
          <w:rFonts w:ascii="Arial" w:eastAsia="Arial" w:hAnsi="Arial" w:cs="Arial"/>
          <w:color w:val="000000"/>
        </w:rPr>
        <w:t>matters regarding spending approvals, acquisitions, disposals, and joint ventures in line with delegations as set out in the delegation letter</w:t>
      </w:r>
      <w:r w:rsidRPr="008D084C">
        <w:rPr>
          <w:rFonts w:ascii="Arial" w:eastAsia="Arial" w:hAnsi="Arial" w:cs="Arial"/>
        </w:rPr>
        <w:t>; and</w:t>
      </w:r>
    </w:p>
    <w:p w14:paraId="30E27973" w14:textId="166B7735" w:rsidR="0086046E" w:rsidRDefault="0086046E" w:rsidP="00DA5F75">
      <w:pPr>
        <w:numPr>
          <w:ilvl w:val="0"/>
          <w:numId w:val="54"/>
        </w:numPr>
        <w:pBdr>
          <w:top w:val="nil"/>
          <w:left w:val="nil"/>
          <w:bottom w:val="nil"/>
          <w:right w:val="nil"/>
          <w:between w:val="nil"/>
        </w:pBdr>
        <w:spacing w:after="200" w:line="276" w:lineRule="auto"/>
        <w:ind w:hanging="709"/>
      </w:pPr>
      <w:r w:rsidRPr="00A7206E">
        <w:rPr>
          <w:rFonts w:ascii="Arial" w:eastAsia="Arial" w:hAnsi="Arial" w:cs="Arial"/>
          <w:color w:val="000000"/>
        </w:rPr>
        <w:t>such other matters as may be appropriate and proportionate.</w:t>
      </w:r>
      <w:r w:rsidRPr="00A7206E">
        <w:rPr>
          <w:rFonts w:ascii="Arial" w:eastAsia="Arial" w:hAnsi="Arial" w:cs="Arial"/>
          <w:color w:val="000000"/>
        </w:rPr>
        <w:br/>
      </w:r>
    </w:p>
    <w:p w14:paraId="7B5A0D9C" w14:textId="77777777" w:rsidR="0086046E" w:rsidRDefault="0086046E" w:rsidP="0086046E">
      <w:pPr>
        <w:jc w:val="both"/>
        <w:rPr>
          <w:rFonts w:ascii="Arial" w:eastAsia="Arial" w:hAnsi="Arial" w:cs="Arial"/>
          <w:b/>
        </w:rPr>
      </w:pPr>
      <w:r>
        <w:rPr>
          <w:rFonts w:ascii="Arial" w:eastAsia="Arial" w:hAnsi="Arial" w:cs="Arial"/>
          <w:b/>
        </w:rPr>
        <w:t xml:space="preserve">9. </w:t>
      </w:r>
      <w:r>
        <w:rPr>
          <w:rFonts w:ascii="Arial" w:eastAsia="Arial" w:hAnsi="Arial" w:cs="Arial"/>
          <w:b/>
        </w:rPr>
        <w:tab/>
        <w:t xml:space="preserve">The NIO Principal Accounting Officer </w:t>
      </w:r>
    </w:p>
    <w:p w14:paraId="48C91BE6" w14:textId="77777777" w:rsidR="0086046E" w:rsidRDefault="0086046E" w:rsidP="0086046E">
      <w:pPr>
        <w:jc w:val="both"/>
        <w:rPr>
          <w:rFonts w:ascii="Arial" w:eastAsia="Arial" w:hAnsi="Arial" w:cs="Arial"/>
        </w:rPr>
      </w:pPr>
      <w:r>
        <w:rPr>
          <w:rFonts w:ascii="Arial" w:eastAsia="Arial" w:hAnsi="Arial" w:cs="Arial"/>
        </w:rPr>
        <w:br/>
        <w:t>9.1</w:t>
      </w:r>
      <w:r>
        <w:rPr>
          <w:rFonts w:ascii="Arial" w:eastAsia="Arial" w:hAnsi="Arial" w:cs="Arial"/>
        </w:rPr>
        <w:tab/>
        <w:t>The Principal Accounting Officer (PAO) is the Permanent Secretary of the NIO.</w:t>
      </w:r>
    </w:p>
    <w:p w14:paraId="664014B4" w14:textId="77777777" w:rsidR="0086046E" w:rsidRDefault="0086046E" w:rsidP="0086046E">
      <w:pPr>
        <w:jc w:val="both"/>
        <w:rPr>
          <w:rFonts w:ascii="Arial" w:eastAsia="Arial" w:hAnsi="Arial" w:cs="Arial"/>
        </w:rPr>
      </w:pPr>
    </w:p>
    <w:p w14:paraId="678B063B" w14:textId="77777777" w:rsidR="0086046E" w:rsidRDefault="0086046E" w:rsidP="0086046E">
      <w:pPr>
        <w:jc w:val="both"/>
        <w:rPr>
          <w:rFonts w:ascii="Arial" w:eastAsia="Arial" w:hAnsi="Arial" w:cs="Arial"/>
          <w:b/>
          <w:i/>
        </w:rPr>
      </w:pPr>
      <w:r>
        <w:rPr>
          <w:rFonts w:ascii="Arial" w:eastAsia="Arial" w:hAnsi="Arial" w:cs="Arial"/>
          <w:b/>
          <w:i/>
        </w:rPr>
        <w:t>Principal Accounting Officer’s specific accountabilities and responsibilities</w:t>
      </w:r>
    </w:p>
    <w:p w14:paraId="5B7AE5F1" w14:textId="77777777" w:rsidR="0086046E" w:rsidRDefault="0086046E" w:rsidP="0086046E">
      <w:pPr>
        <w:jc w:val="both"/>
        <w:rPr>
          <w:rFonts w:ascii="Arial" w:eastAsia="Arial" w:hAnsi="Arial" w:cs="Arial"/>
        </w:rPr>
      </w:pPr>
    </w:p>
    <w:p w14:paraId="14D42698" w14:textId="77777777" w:rsidR="0086046E" w:rsidRDefault="0086046E" w:rsidP="0086046E">
      <w:pPr>
        <w:jc w:val="both"/>
        <w:rPr>
          <w:rFonts w:ascii="Arial" w:eastAsia="Arial" w:hAnsi="Arial" w:cs="Arial"/>
        </w:rPr>
      </w:pPr>
      <w:r>
        <w:rPr>
          <w:rFonts w:ascii="Arial" w:eastAsia="Arial" w:hAnsi="Arial" w:cs="Arial"/>
        </w:rPr>
        <w:t>9.2</w:t>
      </w:r>
      <w:r>
        <w:rPr>
          <w:rFonts w:ascii="Arial" w:eastAsia="Arial" w:hAnsi="Arial" w:cs="Arial"/>
        </w:rPr>
        <w:tab/>
        <w:t>The PAO of the NIO designates the Chief Executive as the NIHRC’s Accounting Officer (AO) and ensures they are fully aware of their responsibilities. The AO’s responsibilities and delegated authorities are set out in the letter of appointment from the PAO.</w:t>
      </w:r>
    </w:p>
    <w:p w14:paraId="29D9591B" w14:textId="77777777" w:rsidR="0086046E" w:rsidRDefault="0086046E" w:rsidP="0086046E">
      <w:pPr>
        <w:jc w:val="both"/>
        <w:rPr>
          <w:rFonts w:ascii="Arial" w:eastAsia="Arial" w:hAnsi="Arial" w:cs="Arial"/>
        </w:rPr>
      </w:pPr>
    </w:p>
    <w:p w14:paraId="123C2A04" w14:textId="77777777" w:rsidR="0086046E" w:rsidRDefault="0086046E" w:rsidP="0086046E">
      <w:pPr>
        <w:jc w:val="both"/>
        <w:rPr>
          <w:rFonts w:ascii="Arial" w:eastAsia="Arial" w:hAnsi="Arial" w:cs="Arial"/>
        </w:rPr>
      </w:pPr>
      <w:r>
        <w:rPr>
          <w:rFonts w:ascii="Arial" w:eastAsia="Arial" w:hAnsi="Arial" w:cs="Arial"/>
        </w:rPr>
        <w:t>9.3</w:t>
      </w:r>
      <w:r>
        <w:rPr>
          <w:rFonts w:ascii="Arial" w:eastAsia="Arial" w:hAnsi="Arial" w:cs="Arial"/>
        </w:rPr>
        <w:tab/>
        <w:t xml:space="preserve">The respective responsibilities of the PAO and AO’s are set out in Chapter 3 of </w:t>
      </w:r>
      <w:r>
        <w:rPr>
          <w:rFonts w:ascii="Arial" w:eastAsia="Arial" w:hAnsi="Arial" w:cs="Arial"/>
          <w:i/>
        </w:rPr>
        <w:t>Managing Public Money</w:t>
      </w:r>
      <w:r>
        <w:rPr>
          <w:rFonts w:ascii="Arial" w:eastAsia="Arial" w:hAnsi="Arial" w:cs="Arial"/>
        </w:rPr>
        <w:t>.</w:t>
      </w:r>
    </w:p>
    <w:p w14:paraId="2924A0B0" w14:textId="77777777" w:rsidR="0086046E" w:rsidRDefault="0086046E" w:rsidP="0086046E">
      <w:pPr>
        <w:jc w:val="both"/>
        <w:rPr>
          <w:rFonts w:ascii="Arial" w:eastAsia="Arial" w:hAnsi="Arial" w:cs="Arial"/>
        </w:rPr>
      </w:pPr>
    </w:p>
    <w:p w14:paraId="7D35537B" w14:textId="77777777" w:rsidR="0086046E" w:rsidRDefault="0086046E" w:rsidP="0086046E">
      <w:pPr>
        <w:ind w:left="709" w:hanging="709"/>
        <w:jc w:val="both"/>
        <w:rPr>
          <w:rFonts w:ascii="Arial" w:eastAsia="Arial" w:hAnsi="Arial" w:cs="Arial"/>
        </w:rPr>
      </w:pPr>
      <w:r>
        <w:rPr>
          <w:rFonts w:ascii="Arial" w:eastAsia="Arial" w:hAnsi="Arial" w:cs="Arial"/>
        </w:rPr>
        <w:t>9.4</w:t>
      </w:r>
      <w:r>
        <w:rPr>
          <w:rFonts w:ascii="Arial" w:eastAsia="Arial" w:hAnsi="Arial" w:cs="Arial"/>
        </w:rPr>
        <w:tab/>
        <w:t>The PAO is accountable to Parliament for the issue of any grant-in-aid to the</w:t>
      </w:r>
    </w:p>
    <w:p w14:paraId="01D083D5" w14:textId="77777777" w:rsidR="0086046E" w:rsidRDefault="0086046E" w:rsidP="0086046E">
      <w:pPr>
        <w:ind w:left="709" w:hanging="709"/>
        <w:jc w:val="both"/>
        <w:rPr>
          <w:rFonts w:ascii="Arial" w:eastAsia="Arial" w:hAnsi="Arial" w:cs="Arial"/>
        </w:rPr>
      </w:pPr>
      <w:r>
        <w:rPr>
          <w:rFonts w:ascii="Arial" w:eastAsia="Arial" w:hAnsi="Arial" w:cs="Arial"/>
        </w:rPr>
        <w:t>NIHRC.</w:t>
      </w:r>
    </w:p>
    <w:p w14:paraId="375E3674" w14:textId="77777777" w:rsidR="0086046E" w:rsidRDefault="0086046E" w:rsidP="0086046E">
      <w:pPr>
        <w:ind w:left="709" w:hanging="709"/>
        <w:jc w:val="both"/>
        <w:rPr>
          <w:rFonts w:ascii="Arial" w:eastAsia="Arial" w:hAnsi="Arial" w:cs="Arial"/>
        </w:rPr>
      </w:pPr>
    </w:p>
    <w:p w14:paraId="345BE333" w14:textId="77777777" w:rsidR="0086046E" w:rsidRDefault="0086046E" w:rsidP="0086046E">
      <w:pPr>
        <w:ind w:left="709" w:hanging="709"/>
        <w:jc w:val="both"/>
        <w:rPr>
          <w:rFonts w:ascii="Arial" w:eastAsia="Arial" w:hAnsi="Arial" w:cs="Arial"/>
        </w:rPr>
      </w:pPr>
      <w:r>
        <w:rPr>
          <w:rFonts w:ascii="Arial" w:eastAsia="Arial" w:hAnsi="Arial" w:cs="Arial"/>
        </w:rPr>
        <w:t>9.5</w:t>
      </w:r>
      <w:r>
        <w:rPr>
          <w:rFonts w:ascii="Arial" w:eastAsia="Arial" w:hAnsi="Arial" w:cs="Arial"/>
        </w:rPr>
        <w:tab/>
        <w:t>The PAO is also responsible for advising the responsible minister on:</w:t>
      </w:r>
    </w:p>
    <w:p w14:paraId="4427EAF4" w14:textId="77777777" w:rsidR="0086046E" w:rsidRDefault="0086046E" w:rsidP="0086046E">
      <w:pPr>
        <w:pBdr>
          <w:top w:val="nil"/>
          <w:left w:val="nil"/>
          <w:bottom w:val="nil"/>
          <w:right w:val="nil"/>
          <w:between w:val="nil"/>
        </w:pBdr>
        <w:ind w:left="720"/>
        <w:jc w:val="both"/>
        <w:rPr>
          <w:rFonts w:ascii="Arial" w:eastAsia="Arial" w:hAnsi="Arial" w:cs="Arial"/>
        </w:rPr>
      </w:pPr>
    </w:p>
    <w:p w14:paraId="4A6D5ACC" w14:textId="77777777" w:rsidR="0086046E" w:rsidRPr="00F0423D" w:rsidRDefault="0086046E" w:rsidP="00EB7FA8">
      <w:pPr>
        <w:numPr>
          <w:ilvl w:val="0"/>
          <w:numId w:val="55"/>
        </w:numPr>
        <w:pBdr>
          <w:top w:val="nil"/>
          <w:left w:val="nil"/>
          <w:bottom w:val="nil"/>
          <w:right w:val="nil"/>
          <w:between w:val="nil"/>
        </w:pBdr>
        <w:ind w:left="709" w:hanging="709"/>
        <w:jc w:val="both"/>
        <w:rPr>
          <w:color w:val="000000"/>
          <w:sz w:val="20"/>
          <w:szCs w:val="20"/>
        </w:rPr>
      </w:pPr>
      <w:r>
        <w:rPr>
          <w:rFonts w:ascii="Arial" w:eastAsia="Arial" w:hAnsi="Arial" w:cs="Arial"/>
        </w:rPr>
        <w:t>how the NIHRC’s strategic aims and objectives contribute to the wider strategy and priorities of the NIO;</w:t>
      </w:r>
    </w:p>
    <w:p w14:paraId="60411AE0" w14:textId="77777777" w:rsidR="0086046E" w:rsidRDefault="0086046E" w:rsidP="0086046E">
      <w:pPr>
        <w:pBdr>
          <w:top w:val="nil"/>
          <w:left w:val="nil"/>
          <w:bottom w:val="nil"/>
          <w:right w:val="nil"/>
          <w:between w:val="nil"/>
        </w:pBdr>
        <w:ind w:left="709"/>
        <w:jc w:val="both"/>
        <w:rPr>
          <w:color w:val="000000"/>
          <w:sz w:val="20"/>
          <w:szCs w:val="20"/>
        </w:rPr>
      </w:pPr>
    </w:p>
    <w:p w14:paraId="3CB0EA41" w14:textId="77777777" w:rsidR="0086046E" w:rsidRPr="00F0423D" w:rsidRDefault="0086046E" w:rsidP="00EB7FA8">
      <w:pPr>
        <w:numPr>
          <w:ilvl w:val="0"/>
          <w:numId w:val="55"/>
        </w:numPr>
        <w:pBdr>
          <w:top w:val="nil"/>
          <w:left w:val="nil"/>
          <w:bottom w:val="nil"/>
          <w:right w:val="nil"/>
          <w:between w:val="nil"/>
        </w:pBdr>
        <w:ind w:left="709" w:hanging="709"/>
        <w:jc w:val="both"/>
        <w:rPr>
          <w:color w:val="000000"/>
          <w:sz w:val="20"/>
          <w:szCs w:val="20"/>
        </w:rPr>
      </w:pPr>
      <w:r>
        <w:rPr>
          <w:rFonts w:ascii="Arial" w:eastAsia="Arial" w:hAnsi="Arial" w:cs="Arial"/>
        </w:rPr>
        <w:t>a</w:t>
      </w:r>
      <w:r>
        <w:rPr>
          <w:rFonts w:ascii="Arial" w:eastAsia="Arial" w:hAnsi="Arial" w:cs="Arial"/>
          <w:color w:val="000000"/>
        </w:rPr>
        <w:t>n appropriate budget for the NIHRC in light of the sponsor department’s overall public expenditure priorities</w:t>
      </w:r>
      <w:r>
        <w:rPr>
          <w:rFonts w:ascii="Arial" w:eastAsia="Arial" w:hAnsi="Arial" w:cs="Arial"/>
        </w:rPr>
        <w:t>;</w:t>
      </w:r>
    </w:p>
    <w:p w14:paraId="6A178226" w14:textId="77777777" w:rsidR="0086046E" w:rsidRDefault="0086046E" w:rsidP="0086046E">
      <w:pPr>
        <w:pStyle w:val="ListParagraph"/>
        <w:rPr>
          <w:rFonts w:ascii="Arial" w:eastAsia="Arial" w:hAnsi="Arial" w:cs="Arial"/>
        </w:rPr>
      </w:pPr>
    </w:p>
    <w:p w14:paraId="22E8D109" w14:textId="77777777" w:rsidR="0086046E" w:rsidRPr="00F0423D" w:rsidRDefault="0086046E" w:rsidP="00EB7FA8">
      <w:pPr>
        <w:numPr>
          <w:ilvl w:val="0"/>
          <w:numId w:val="55"/>
        </w:numPr>
        <w:pBdr>
          <w:top w:val="nil"/>
          <w:left w:val="nil"/>
          <w:bottom w:val="nil"/>
          <w:right w:val="nil"/>
          <w:between w:val="nil"/>
        </w:pBdr>
        <w:ind w:left="709" w:hanging="709"/>
        <w:jc w:val="both"/>
        <w:rPr>
          <w:color w:val="000000"/>
          <w:sz w:val="20"/>
          <w:szCs w:val="20"/>
        </w:rPr>
      </w:pPr>
      <w:r>
        <w:rPr>
          <w:rFonts w:ascii="Arial" w:eastAsia="Arial" w:hAnsi="Arial" w:cs="Arial"/>
        </w:rPr>
        <w:t>h</w:t>
      </w:r>
      <w:r>
        <w:rPr>
          <w:rFonts w:ascii="Arial" w:eastAsia="Arial" w:hAnsi="Arial" w:cs="Arial"/>
          <w:color w:val="000000"/>
        </w:rPr>
        <w:t>ow well the NIHRC is achieving its strategic objectives and whether it is delivering value for money</w:t>
      </w:r>
      <w:r>
        <w:rPr>
          <w:rFonts w:ascii="Arial" w:eastAsia="Arial" w:hAnsi="Arial" w:cs="Arial"/>
        </w:rPr>
        <w:t>; and</w:t>
      </w:r>
    </w:p>
    <w:p w14:paraId="58A808F4" w14:textId="77777777" w:rsidR="0086046E" w:rsidRDefault="0086046E" w:rsidP="0086046E">
      <w:pPr>
        <w:pStyle w:val="ListParagraph"/>
        <w:rPr>
          <w:rFonts w:ascii="Arial" w:eastAsia="Arial" w:hAnsi="Arial" w:cs="Arial"/>
        </w:rPr>
      </w:pPr>
    </w:p>
    <w:p w14:paraId="416C6BCE" w14:textId="77777777" w:rsidR="0086046E" w:rsidRDefault="0086046E" w:rsidP="00EB7FA8">
      <w:pPr>
        <w:numPr>
          <w:ilvl w:val="0"/>
          <w:numId w:val="55"/>
        </w:numPr>
        <w:pBdr>
          <w:top w:val="nil"/>
          <w:left w:val="nil"/>
          <w:bottom w:val="nil"/>
          <w:right w:val="nil"/>
          <w:between w:val="nil"/>
        </w:pBdr>
        <w:ind w:left="709" w:hanging="709"/>
        <w:jc w:val="both"/>
        <w:rPr>
          <w:color w:val="000000"/>
          <w:sz w:val="20"/>
          <w:szCs w:val="20"/>
        </w:rPr>
      </w:pPr>
      <w:r>
        <w:rPr>
          <w:rFonts w:ascii="Arial" w:eastAsia="Arial" w:hAnsi="Arial" w:cs="Arial"/>
        </w:rPr>
        <w:t>t</w:t>
      </w:r>
      <w:r>
        <w:rPr>
          <w:rFonts w:ascii="Arial" w:eastAsia="Arial" w:hAnsi="Arial" w:cs="Arial"/>
          <w:color w:val="000000"/>
        </w:rPr>
        <w:t>he exercise of the minister’s statutory responsibilities concerning the NIHRC as outlined above.</w:t>
      </w:r>
    </w:p>
    <w:p w14:paraId="77709EA4" w14:textId="77777777" w:rsidR="0086046E" w:rsidRDefault="0086046E" w:rsidP="0086046E">
      <w:pPr>
        <w:spacing w:line="360" w:lineRule="auto"/>
        <w:ind w:left="709" w:hanging="709"/>
        <w:jc w:val="both"/>
        <w:rPr>
          <w:rFonts w:ascii="Arial" w:eastAsia="Arial" w:hAnsi="Arial" w:cs="Arial"/>
        </w:rPr>
      </w:pPr>
    </w:p>
    <w:p w14:paraId="3682ED7E" w14:textId="77777777" w:rsidR="0086046E" w:rsidRDefault="0086046E" w:rsidP="0086046E">
      <w:pPr>
        <w:jc w:val="both"/>
        <w:rPr>
          <w:rFonts w:ascii="Arial" w:eastAsia="Arial" w:hAnsi="Arial" w:cs="Arial"/>
        </w:rPr>
      </w:pPr>
      <w:r>
        <w:rPr>
          <w:rFonts w:ascii="Arial" w:eastAsia="Arial" w:hAnsi="Arial" w:cs="Arial"/>
        </w:rPr>
        <w:t>9.6</w:t>
      </w:r>
      <w:r>
        <w:rPr>
          <w:rFonts w:ascii="Arial" w:eastAsia="Arial" w:hAnsi="Arial" w:cs="Arial"/>
        </w:rPr>
        <w:tab/>
        <w:t>The PAO, via the sponsorship team, is also responsible for ensuring arrangements are in place in order to:</w:t>
      </w:r>
    </w:p>
    <w:p w14:paraId="57DDD49D" w14:textId="77777777" w:rsidR="0086046E" w:rsidRDefault="0086046E" w:rsidP="0086046E">
      <w:pPr>
        <w:jc w:val="both"/>
        <w:rPr>
          <w:rFonts w:ascii="Arial" w:eastAsia="Arial" w:hAnsi="Arial" w:cs="Arial"/>
        </w:rPr>
      </w:pPr>
    </w:p>
    <w:p w14:paraId="74325CB4" w14:textId="77777777" w:rsidR="0086046E" w:rsidRPr="00F0423D" w:rsidRDefault="0086046E" w:rsidP="00EB7FA8">
      <w:pPr>
        <w:numPr>
          <w:ilvl w:val="0"/>
          <w:numId w:val="40"/>
        </w:numPr>
        <w:ind w:left="709" w:hanging="709"/>
        <w:jc w:val="both"/>
      </w:pPr>
      <w:r>
        <w:rPr>
          <w:rFonts w:ascii="Arial" w:eastAsia="Arial" w:hAnsi="Arial" w:cs="Arial"/>
        </w:rPr>
        <w:t>monitor the NIHRC’s activities on a continuing basis;</w:t>
      </w:r>
    </w:p>
    <w:p w14:paraId="4B1B6525" w14:textId="77777777" w:rsidR="0086046E" w:rsidRDefault="0086046E" w:rsidP="0086046E">
      <w:pPr>
        <w:ind w:left="709"/>
        <w:jc w:val="both"/>
      </w:pPr>
    </w:p>
    <w:p w14:paraId="75040ABD" w14:textId="77777777" w:rsidR="0086046E" w:rsidRPr="00C9070E" w:rsidRDefault="0086046E" w:rsidP="00EB7FA8">
      <w:pPr>
        <w:numPr>
          <w:ilvl w:val="0"/>
          <w:numId w:val="40"/>
        </w:numPr>
        <w:ind w:left="709" w:hanging="709"/>
        <w:jc w:val="both"/>
      </w:pPr>
      <w:r>
        <w:rPr>
          <w:rFonts w:ascii="Arial" w:eastAsia="Arial" w:hAnsi="Arial" w:cs="Arial"/>
        </w:rPr>
        <w:t>address significant problems in the governance or management of the NIHRC, making such interventions as are judged necessary;</w:t>
      </w:r>
    </w:p>
    <w:p w14:paraId="371CEDBF" w14:textId="77777777" w:rsidR="0086046E" w:rsidRDefault="0086046E" w:rsidP="0086046E">
      <w:pPr>
        <w:pStyle w:val="ListParagraph"/>
        <w:rPr>
          <w:rFonts w:ascii="Arial" w:eastAsia="Arial" w:hAnsi="Arial" w:cs="Arial"/>
        </w:rPr>
      </w:pPr>
    </w:p>
    <w:p w14:paraId="6BD9803E" w14:textId="77777777" w:rsidR="0086046E" w:rsidRDefault="0086046E" w:rsidP="00EB7FA8">
      <w:pPr>
        <w:numPr>
          <w:ilvl w:val="0"/>
          <w:numId w:val="40"/>
        </w:numPr>
        <w:ind w:left="709" w:hanging="709"/>
      </w:pPr>
      <w:r>
        <w:rPr>
          <w:rFonts w:ascii="Arial" w:eastAsia="Arial" w:hAnsi="Arial" w:cs="Arial"/>
        </w:rPr>
        <w:t xml:space="preserve">support the development of positive and effective working relationships between the NIHRC and the NIO, ensuring that the stewardship relationship is tailored and proportionate to the needs of both organisations; </w:t>
      </w:r>
      <w:r>
        <w:rPr>
          <w:rFonts w:ascii="Arial" w:eastAsia="Arial" w:hAnsi="Arial" w:cs="Arial"/>
        </w:rPr>
        <w:br/>
      </w:r>
    </w:p>
    <w:p w14:paraId="1219ABC9" w14:textId="77777777" w:rsidR="0086046E" w:rsidRDefault="0086046E" w:rsidP="00EB7FA8">
      <w:pPr>
        <w:numPr>
          <w:ilvl w:val="0"/>
          <w:numId w:val="40"/>
        </w:numPr>
        <w:ind w:left="709" w:hanging="709"/>
        <w:jc w:val="both"/>
      </w:pPr>
      <w:r>
        <w:rPr>
          <w:rFonts w:ascii="Arial" w:eastAsia="Arial" w:hAnsi="Arial" w:cs="Arial"/>
        </w:rPr>
        <w:t>periodically, and at such frequency as is proportionate to the level of risk, carry out an assessment of the risks both to the NIO and NIHRC objectives and activities in line with the wider departmental risk assessment process;</w:t>
      </w:r>
      <w:r>
        <w:rPr>
          <w:rFonts w:ascii="Arial" w:eastAsia="Arial" w:hAnsi="Arial" w:cs="Arial"/>
        </w:rPr>
        <w:br/>
      </w:r>
    </w:p>
    <w:p w14:paraId="7DDFE8CD" w14:textId="77777777" w:rsidR="0086046E" w:rsidRPr="00F0423D" w:rsidRDefault="0086046E" w:rsidP="00EB7FA8">
      <w:pPr>
        <w:numPr>
          <w:ilvl w:val="0"/>
          <w:numId w:val="40"/>
        </w:numPr>
        <w:ind w:left="709" w:hanging="709"/>
        <w:jc w:val="both"/>
      </w:pPr>
      <w:r>
        <w:rPr>
          <w:rFonts w:ascii="Arial" w:eastAsia="Arial" w:hAnsi="Arial" w:cs="Arial"/>
        </w:rPr>
        <w:t>inform the NIHRC of relevant new or revised government policies in a timely manner; and</w:t>
      </w:r>
    </w:p>
    <w:p w14:paraId="11F2F5D0" w14:textId="77777777" w:rsidR="0086046E" w:rsidRDefault="0086046E" w:rsidP="0086046E">
      <w:pPr>
        <w:ind w:left="709"/>
        <w:jc w:val="both"/>
      </w:pPr>
    </w:p>
    <w:p w14:paraId="30CCF16C" w14:textId="77777777" w:rsidR="0086046E" w:rsidRDefault="0086046E" w:rsidP="00EB7FA8">
      <w:pPr>
        <w:numPr>
          <w:ilvl w:val="0"/>
          <w:numId w:val="40"/>
        </w:numPr>
        <w:ind w:left="709" w:hanging="709"/>
        <w:jc w:val="both"/>
      </w:pPr>
      <w:r>
        <w:rPr>
          <w:rFonts w:ascii="Arial" w:eastAsia="Arial" w:hAnsi="Arial" w:cs="Arial"/>
        </w:rPr>
        <w:t xml:space="preserve">bring concerns about the activities of the NIHRC to the Chief Executive, requiring explanations and assurances that appropriate action has been taken.  </w:t>
      </w:r>
    </w:p>
    <w:p w14:paraId="4156934D" w14:textId="77777777" w:rsidR="0086046E" w:rsidRDefault="0086046E" w:rsidP="0086046E">
      <w:pPr>
        <w:jc w:val="both"/>
        <w:rPr>
          <w:rFonts w:ascii="Arial" w:eastAsia="Arial" w:hAnsi="Arial" w:cs="Arial"/>
        </w:rPr>
      </w:pPr>
    </w:p>
    <w:p w14:paraId="315DCD5C" w14:textId="77777777" w:rsidR="0086046E" w:rsidRDefault="0086046E" w:rsidP="0086046E">
      <w:pPr>
        <w:jc w:val="both"/>
        <w:rPr>
          <w:rFonts w:ascii="Arial" w:eastAsia="Arial" w:hAnsi="Arial" w:cs="Arial"/>
        </w:rPr>
      </w:pPr>
    </w:p>
    <w:p w14:paraId="769C1AD6" w14:textId="77777777" w:rsidR="0086046E" w:rsidRDefault="0086046E" w:rsidP="0086046E">
      <w:pPr>
        <w:jc w:val="both"/>
        <w:rPr>
          <w:rFonts w:ascii="Arial" w:eastAsia="Arial" w:hAnsi="Arial" w:cs="Arial"/>
          <w:b/>
        </w:rPr>
      </w:pPr>
      <w:r>
        <w:rPr>
          <w:rFonts w:ascii="Arial" w:eastAsia="Arial" w:hAnsi="Arial" w:cs="Arial"/>
          <w:b/>
        </w:rPr>
        <w:t xml:space="preserve">10. </w:t>
      </w:r>
      <w:r>
        <w:rPr>
          <w:rFonts w:ascii="Arial" w:eastAsia="Arial" w:hAnsi="Arial" w:cs="Arial"/>
          <w:b/>
        </w:rPr>
        <w:tab/>
        <w:t>The Role of the NIO Sponsorship Team</w:t>
      </w:r>
    </w:p>
    <w:p w14:paraId="5DBE6A78" w14:textId="77777777" w:rsidR="0086046E" w:rsidRDefault="0086046E" w:rsidP="0086046E">
      <w:pPr>
        <w:tabs>
          <w:tab w:val="left" w:pos="360"/>
        </w:tabs>
        <w:jc w:val="both"/>
        <w:rPr>
          <w:rFonts w:ascii="Arial" w:eastAsia="Arial" w:hAnsi="Arial" w:cs="Arial"/>
        </w:rPr>
      </w:pPr>
    </w:p>
    <w:p w14:paraId="6D0758A1" w14:textId="77777777" w:rsidR="0086046E" w:rsidRDefault="0086046E" w:rsidP="0086046E">
      <w:pPr>
        <w:tabs>
          <w:tab w:val="left" w:pos="360"/>
        </w:tabs>
        <w:jc w:val="both"/>
        <w:rPr>
          <w:rFonts w:ascii="Arial" w:eastAsia="Arial" w:hAnsi="Arial" w:cs="Arial"/>
        </w:rPr>
      </w:pPr>
      <w:r>
        <w:rPr>
          <w:rFonts w:ascii="Arial" w:eastAsia="Arial" w:hAnsi="Arial" w:cs="Arial"/>
        </w:rPr>
        <w:t>10.1</w:t>
      </w:r>
      <w:r>
        <w:rPr>
          <w:rFonts w:ascii="Arial" w:eastAsia="Arial" w:hAnsi="Arial" w:cs="Arial"/>
        </w:rPr>
        <w:tab/>
        <w:t xml:space="preserve">The senior sponsor in the NIO is the Deputy Director of the Constitutional and Rights Policy Group who is the primary contact for the NIHRC. The sponsor is the main source of advice and support to the responsible minister and the PAO on the discharge of their responsibilities in respect of the commission. The sponsor oversees the working relationship between the NIO and the NIHRC and, with other NIO teams, secures the necessary financial, management and operational information required to monitor the NIHRC’s performance. </w:t>
      </w:r>
    </w:p>
    <w:p w14:paraId="4DE00CED" w14:textId="77777777" w:rsidR="0086046E" w:rsidRDefault="0086046E" w:rsidP="0086046E">
      <w:pPr>
        <w:tabs>
          <w:tab w:val="left" w:pos="360"/>
        </w:tabs>
        <w:jc w:val="both"/>
        <w:rPr>
          <w:rFonts w:ascii="Arial" w:eastAsia="Arial" w:hAnsi="Arial" w:cs="Arial"/>
        </w:rPr>
      </w:pPr>
    </w:p>
    <w:p w14:paraId="275CC46E" w14:textId="77777777" w:rsidR="0086046E" w:rsidRDefault="0086046E" w:rsidP="0086046E">
      <w:pPr>
        <w:tabs>
          <w:tab w:val="left" w:pos="360"/>
        </w:tabs>
        <w:jc w:val="both"/>
        <w:rPr>
          <w:rFonts w:ascii="Arial" w:eastAsia="Arial" w:hAnsi="Arial" w:cs="Arial"/>
        </w:rPr>
      </w:pPr>
      <w:r>
        <w:rPr>
          <w:rFonts w:ascii="Arial" w:eastAsia="Arial" w:hAnsi="Arial" w:cs="Arial"/>
        </w:rPr>
        <w:t xml:space="preserve">10.2 Accountability meetings will take place at least quarterly between the sponsor and the NIHRC to discuss financial management and progress against the NIHRC’s strategic aims and objectives. </w:t>
      </w:r>
    </w:p>
    <w:p w14:paraId="2CE86BC1" w14:textId="77777777" w:rsidR="0086046E" w:rsidRDefault="0086046E" w:rsidP="0086046E">
      <w:pPr>
        <w:tabs>
          <w:tab w:val="left" w:pos="360"/>
        </w:tabs>
        <w:jc w:val="both"/>
        <w:rPr>
          <w:rFonts w:ascii="Arial" w:eastAsia="Arial" w:hAnsi="Arial" w:cs="Arial"/>
        </w:rPr>
      </w:pPr>
    </w:p>
    <w:p w14:paraId="6B7AA300" w14:textId="77777777" w:rsidR="0086046E" w:rsidRDefault="0086046E" w:rsidP="0086046E">
      <w:pPr>
        <w:tabs>
          <w:tab w:val="left" w:pos="360"/>
        </w:tabs>
        <w:jc w:val="both"/>
        <w:rPr>
          <w:rFonts w:ascii="Arial" w:eastAsia="Arial" w:hAnsi="Arial" w:cs="Arial"/>
          <w:b/>
        </w:rPr>
      </w:pPr>
    </w:p>
    <w:p w14:paraId="5ACC39AC" w14:textId="77777777" w:rsidR="0086046E" w:rsidRDefault="0086046E" w:rsidP="0086046E">
      <w:pPr>
        <w:tabs>
          <w:tab w:val="left" w:pos="360"/>
        </w:tabs>
        <w:jc w:val="both"/>
        <w:rPr>
          <w:rFonts w:ascii="Arial" w:eastAsia="Arial" w:hAnsi="Arial" w:cs="Arial"/>
          <w:b/>
        </w:rPr>
      </w:pPr>
      <w:r>
        <w:rPr>
          <w:rFonts w:ascii="Arial" w:eastAsia="Arial" w:hAnsi="Arial" w:cs="Arial"/>
          <w:b/>
        </w:rPr>
        <w:t>11.</w:t>
      </w:r>
      <w:r>
        <w:rPr>
          <w:rFonts w:ascii="Arial" w:eastAsia="Arial" w:hAnsi="Arial" w:cs="Arial"/>
          <w:b/>
        </w:rPr>
        <w:tab/>
      </w:r>
      <w:r>
        <w:rPr>
          <w:rFonts w:ascii="Arial" w:eastAsia="Arial" w:hAnsi="Arial" w:cs="Arial"/>
          <w:b/>
        </w:rPr>
        <w:tab/>
        <w:t>Resolution of disputes between the NIHRC and the NIO</w:t>
      </w:r>
    </w:p>
    <w:p w14:paraId="67CD734B" w14:textId="77777777" w:rsidR="0086046E" w:rsidRDefault="0086046E" w:rsidP="0086046E">
      <w:pPr>
        <w:tabs>
          <w:tab w:val="left" w:pos="360"/>
        </w:tabs>
        <w:jc w:val="both"/>
        <w:rPr>
          <w:rFonts w:ascii="Arial" w:eastAsia="Arial" w:hAnsi="Arial" w:cs="Arial"/>
          <w:b/>
        </w:rPr>
      </w:pPr>
    </w:p>
    <w:p w14:paraId="4FCCEF18" w14:textId="77777777" w:rsidR="0086046E" w:rsidRDefault="0086046E" w:rsidP="0086046E">
      <w:pPr>
        <w:tabs>
          <w:tab w:val="left" w:pos="360"/>
        </w:tabs>
        <w:jc w:val="both"/>
        <w:rPr>
          <w:rFonts w:ascii="Arial" w:eastAsia="Arial" w:hAnsi="Arial" w:cs="Arial"/>
        </w:rPr>
      </w:pPr>
      <w:r>
        <w:rPr>
          <w:rFonts w:ascii="Arial" w:eastAsia="Arial" w:hAnsi="Arial" w:cs="Arial"/>
        </w:rPr>
        <w:t>11.1</w:t>
      </w:r>
      <w:r>
        <w:rPr>
          <w:rFonts w:ascii="Arial" w:eastAsia="Arial" w:hAnsi="Arial" w:cs="Arial"/>
        </w:rPr>
        <w:tab/>
        <w:t>Any disputes between the NIO and the NIHRC will be resolved in as timely a manner as possible. The NIO and the NIHRC will seek to resolve any disputes through an informal process in the first instance. If this is not possible, then a formal process, overseen by the senior sponsor, will be used to resolve the issue. Failing this, the senior sponsor will ask the relevant policy director to oversee the dispute. They may then choose to ask the Permanent Secretary to nominate a non-executive member of the department’s Board to review the dispute, mediate with both sides and reach an outcome in consultation with the Secretary of State.</w:t>
      </w:r>
    </w:p>
    <w:p w14:paraId="297F248F" w14:textId="77777777" w:rsidR="00A7206E" w:rsidRDefault="00A7206E" w:rsidP="0086046E">
      <w:pPr>
        <w:tabs>
          <w:tab w:val="left" w:pos="360"/>
        </w:tabs>
        <w:jc w:val="both"/>
        <w:rPr>
          <w:rFonts w:ascii="Arial" w:eastAsia="Arial" w:hAnsi="Arial" w:cs="Arial"/>
        </w:rPr>
      </w:pPr>
    </w:p>
    <w:p w14:paraId="5959DF88" w14:textId="77777777" w:rsidR="00A7206E" w:rsidRDefault="00A7206E" w:rsidP="0086046E">
      <w:pPr>
        <w:tabs>
          <w:tab w:val="left" w:pos="360"/>
        </w:tabs>
        <w:jc w:val="both"/>
        <w:rPr>
          <w:rFonts w:ascii="Arial" w:eastAsia="Arial" w:hAnsi="Arial" w:cs="Arial"/>
        </w:rPr>
      </w:pPr>
    </w:p>
    <w:p w14:paraId="737BE00E" w14:textId="77777777" w:rsidR="0086046E" w:rsidRDefault="0086046E" w:rsidP="0086046E">
      <w:pPr>
        <w:tabs>
          <w:tab w:val="left" w:pos="360"/>
        </w:tabs>
        <w:jc w:val="both"/>
        <w:rPr>
          <w:rFonts w:ascii="Arial" w:eastAsia="Arial" w:hAnsi="Arial" w:cs="Arial"/>
          <w:b/>
        </w:rPr>
      </w:pPr>
      <w:r>
        <w:rPr>
          <w:rFonts w:ascii="Arial" w:eastAsia="Arial" w:hAnsi="Arial" w:cs="Arial"/>
          <w:b/>
        </w:rPr>
        <w:t>12.</w:t>
      </w:r>
      <w:r>
        <w:rPr>
          <w:rFonts w:ascii="Arial" w:eastAsia="Arial" w:hAnsi="Arial" w:cs="Arial"/>
          <w:b/>
        </w:rPr>
        <w:tab/>
      </w:r>
      <w:r>
        <w:rPr>
          <w:rFonts w:ascii="Arial" w:eastAsia="Arial" w:hAnsi="Arial" w:cs="Arial"/>
          <w:b/>
        </w:rPr>
        <w:tab/>
        <w:t xml:space="preserve">Freedom of Information Requests </w:t>
      </w:r>
    </w:p>
    <w:p w14:paraId="724F716B" w14:textId="77777777" w:rsidR="0086046E" w:rsidRDefault="0086046E" w:rsidP="0086046E">
      <w:pPr>
        <w:tabs>
          <w:tab w:val="left" w:pos="360"/>
        </w:tabs>
        <w:jc w:val="both"/>
        <w:rPr>
          <w:rFonts w:ascii="Arial" w:eastAsia="Arial" w:hAnsi="Arial" w:cs="Arial"/>
        </w:rPr>
      </w:pPr>
    </w:p>
    <w:p w14:paraId="6CBF0B48" w14:textId="77777777" w:rsidR="0086046E" w:rsidRDefault="0086046E" w:rsidP="0086046E">
      <w:pPr>
        <w:tabs>
          <w:tab w:val="left" w:pos="360"/>
        </w:tabs>
        <w:jc w:val="both"/>
        <w:rPr>
          <w:rFonts w:ascii="Arial" w:eastAsia="Arial" w:hAnsi="Arial" w:cs="Arial"/>
        </w:rPr>
      </w:pPr>
      <w:r>
        <w:rPr>
          <w:rFonts w:ascii="Arial" w:eastAsia="Arial" w:hAnsi="Arial" w:cs="Arial"/>
        </w:rPr>
        <w:t>12.1</w:t>
      </w:r>
      <w:r>
        <w:rPr>
          <w:rFonts w:ascii="Arial" w:eastAsia="Arial" w:hAnsi="Arial" w:cs="Arial"/>
        </w:rPr>
        <w:tab/>
        <w:t xml:space="preserve">Where a request for information is received by either party under the Freedom of Information Act 2000 or the Data Protection Act 1998 or 2018, the party receiving the request will consult with the other party prior to any disclosure of information that may affect the other party’s responsibility. </w:t>
      </w:r>
    </w:p>
    <w:p w14:paraId="7820BB45" w14:textId="77777777" w:rsidR="0086046E" w:rsidRDefault="0086046E" w:rsidP="0086046E">
      <w:pPr>
        <w:tabs>
          <w:tab w:val="left" w:pos="360"/>
        </w:tabs>
        <w:jc w:val="both"/>
        <w:rPr>
          <w:rFonts w:ascii="Arial" w:eastAsia="Arial" w:hAnsi="Arial" w:cs="Arial"/>
        </w:rPr>
      </w:pPr>
    </w:p>
    <w:p w14:paraId="1ABD387C" w14:textId="77777777" w:rsidR="0086046E" w:rsidRDefault="0086046E" w:rsidP="0086046E">
      <w:pPr>
        <w:tabs>
          <w:tab w:val="left" w:pos="360"/>
        </w:tabs>
        <w:jc w:val="both"/>
        <w:rPr>
          <w:rFonts w:ascii="Arial" w:eastAsia="Arial" w:hAnsi="Arial" w:cs="Arial"/>
        </w:rPr>
      </w:pPr>
      <w:r>
        <w:rPr>
          <w:rFonts w:ascii="Arial" w:eastAsia="Arial" w:hAnsi="Arial" w:cs="Arial"/>
        </w:rPr>
        <w:t>12.2</w:t>
      </w:r>
      <w:r>
        <w:rPr>
          <w:rFonts w:ascii="Arial" w:eastAsia="Arial" w:hAnsi="Arial" w:cs="Arial"/>
        </w:rPr>
        <w:tab/>
        <w:t>The NIHRC will maintain a central monitoring record of FOI and DPA requests received and answered. The NIO may require this information for inclusion in departmental statistical returns.</w:t>
      </w:r>
    </w:p>
    <w:p w14:paraId="682CAE9B" w14:textId="77777777" w:rsidR="0086046E" w:rsidRDefault="0086046E" w:rsidP="0086046E">
      <w:pPr>
        <w:tabs>
          <w:tab w:val="left" w:pos="360"/>
        </w:tabs>
        <w:jc w:val="both"/>
        <w:rPr>
          <w:rFonts w:ascii="Arial" w:eastAsia="Arial" w:hAnsi="Arial" w:cs="Arial"/>
        </w:rPr>
      </w:pPr>
    </w:p>
    <w:p w14:paraId="15336E0B" w14:textId="77777777" w:rsidR="0086046E" w:rsidRDefault="0086046E" w:rsidP="0086046E">
      <w:pPr>
        <w:tabs>
          <w:tab w:val="left" w:pos="360"/>
        </w:tabs>
        <w:jc w:val="both"/>
        <w:rPr>
          <w:rFonts w:ascii="Arial" w:eastAsia="Arial" w:hAnsi="Arial" w:cs="Arial"/>
        </w:rPr>
      </w:pPr>
    </w:p>
    <w:p w14:paraId="2A664DFD" w14:textId="77777777" w:rsidR="00524D6D" w:rsidRDefault="00524D6D" w:rsidP="0086046E">
      <w:pPr>
        <w:tabs>
          <w:tab w:val="left" w:pos="360"/>
        </w:tabs>
        <w:jc w:val="both"/>
        <w:rPr>
          <w:rFonts w:ascii="Arial" w:eastAsia="Arial" w:hAnsi="Arial" w:cs="Arial"/>
        </w:rPr>
      </w:pPr>
    </w:p>
    <w:p w14:paraId="71114787" w14:textId="77777777" w:rsidR="0086046E" w:rsidRDefault="0086046E" w:rsidP="0086046E">
      <w:pPr>
        <w:tabs>
          <w:tab w:val="left" w:pos="360"/>
        </w:tabs>
        <w:jc w:val="both"/>
        <w:rPr>
          <w:rFonts w:ascii="Arial" w:eastAsia="Arial" w:hAnsi="Arial" w:cs="Arial"/>
          <w:b/>
        </w:rPr>
      </w:pPr>
      <w:r>
        <w:rPr>
          <w:rFonts w:ascii="Arial" w:eastAsia="Arial" w:hAnsi="Arial" w:cs="Arial"/>
          <w:b/>
        </w:rPr>
        <w:t>13.</w:t>
      </w:r>
      <w:r>
        <w:rPr>
          <w:rFonts w:ascii="Arial" w:eastAsia="Arial" w:hAnsi="Arial" w:cs="Arial"/>
          <w:b/>
        </w:rPr>
        <w:tab/>
      </w:r>
      <w:r>
        <w:rPr>
          <w:rFonts w:ascii="Arial" w:eastAsia="Arial" w:hAnsi="Arial" w:cs="Arial"/>
          <w:b/>
        </w:rPr>
        <w:tab/>
        <w:t xml:space="preserve">Reporting on legal risk and litigation </w:t>
      </w:r>
    </w:p>
    <w:p w14:paraId="3EF1F456" w14:textId="77777777" w:rsidR="0086046E" w:rsidRDefault="0086046E" w:rsidP="0086046E">
      <w:pPr>
        <w:tabs>
          <w:tab w:val="left" w:pos="360"/>
        </w:tabs>
        <w:jc w:val="both"/>
        <w:rPr>
          <w:rFonts w:ascii="Arial" w:eastAsia="Arial" w:hAnsi="Arial" w:cs="Arial"/>
          <w:b/>
        </w:rPr>
      </w:pPr>
    </w:p>
    <w:p w14:paraId="63376F77" w14:textId="77777777" w:rsidR="0086046E" w:rsidRDefault="0086046E" w:rsidP="0086046E">
      <w:pPr>
        <w:tabs>
          <w:tab w:val="left" w:pos="360"/>
        </w:tabs>
        <w:jc w:val="both"/>
        <w:rPr>
          <w:rFonts w:ascii="Arial" w:eastAsia="Arial" w:hAnsi="Arial" w:cs="Arial"/>
          <w:highlight w:val="white"/>
        </w:rPr>
      </w:pPr>
      <w:r>
        <w:rPr>
          <w:rFonts w:ascii="Arial" w:eastAsia="Arial" w:hAnsi="Arial" w:cs="Arial"/>
        </w:rPr>
        <w:t>13.1</w:t>
      </w:r>
      <w:r>
        <w:rPr>
          <w:rFonts w:ascii="Arial" w:eastAsia="Arial" w:hAnsi="Arial" w:cs="Arial"/>
        </w:rPr>
        <w:tab/>
      </w:r>
      <w:r>
        <w:rPr>
          <w:rFonts w:ascii="Arial" w:eastAsia="Arial" w:hAnsi="Arial" w:cs="Arial"/>
          <w:highlight w:val="white"/>
        </w:rPr>
        <w:t>The NIHRC shall notify the sponsor of the existence of any active litigation brought against the NIHRC and any threatened or reasonably anticipated litigation. The parties acknowledge the importance of ensuring that legal risks are communicated appropriately to the sponsor in a timely manner.</w:t>
      </w:r>
    </w:p>
    <w:p w14:paraId="60BC1B78" w14:textId="77777777" w:rsidR="0086046E" w:rsidRDefault="0086046E" w:rsidP="0086046E">
      <w:pPr>
        <w:tabs>
          <w:tab w:val="left" w:pos="360"/>
        </w:tabs>
        <w:jc w:val="both"/>
        <w:rPr>
          <w:rFonts w:ascii="Arial" w:eastAsia="Arial" w:hAnsi="Arial" w:cs="Arial"/>
        </w:rPr>
      </w:pPr>
    </w:p>
    <w:p w14:paraId="2B76B25F" w14:textId="77777777" w:rsidR="0086046E" w:rsidRDefault="0086046E" w:rsidP="0086046E">
      <w:pPr>
        <w:tabs>
          <w:tab w:val="left" w:pos="360"/>
        </w:tabs>
        <w:jc w:val="both"/>
        <w:rPr>
          <w:rFonts w:ascii="Arial" w:eastAsia="Arial" w:hAnsi="Arial" w:cs="Arial"/>
        </w:rPr>
      </w:pPr>
      <w:r>
        <w:rPr>
          <w:rFonts w:ascii="Arial" w:eastAsia="Arial" w:hAnsi="Arial" w:cs="Arial"/>
        </w:rPr>
        <w:t>13.2</w:t>
      </w:r>
      <w:r>
        <w:rPr>
          <w:rFonts w:ascii="Arial" w:eastAsia="Arial" w:hAnsi="Arial" w:cs="Arial"/>
        </w:rPr>
        <w:tab/>
        <w:t>In respect of each substantial piece of litigation involving the NIHRC as set out in 13.1, the parties will agree a litigation protocol which will include specific provisions to ensure appropriate and timely reporting on the status of the litigation and the protection of legally privileged information transmitted to the sponsor to facilitate this. Until such time as a protocol is agreed, the parties will ensure that:</w:t>
      </w:r>
    </w:p>
    <w:p w14:paraId="03A5AFF2" w14:textId="77777777" w:rsidR="0086046E" w:rsidRDefault="0086046E" w:rsidP="0086046E">
      <w:pPr>
        <w:tabs>
          <w:tab w:val="left" w:pos="360"/>
        </w:tabs>
        <w:jc w:val="both"/>
        <w:rPr>
          <w:rFonts w:ascii="Arial" w:eastAsia="Arial" w:hAnsi="Arial" w:cs="Arial"/>
        </w:rPr>
      </w:pPr>
    </w:p>
    <w:p w14:paraId="065B8AB2" w14:textId="77777777" w:rsidR="0086046E" w:rsidRDefault="0086046E" w:rsidP="00EB7FA8">
      <w:pPr>
        <w:numPr>
          <w:ilvl w:val="0"/>
          <w:numId w:val="57"/>
        </w:numPr>
        <w:pBdr>
          <w:top w:val="nil"/>
          <w:left w:val="nil"/>
          <w:bottom w:val="nil"/>
          <w:right w:val="nil"/>
          <w:between w:val="nil"/>
        </w:pBdr>
        <w:tabs>
          <w:tab w:val="left" w:pos="360"/>
        </w:tabs>
        <w:jc w:val="both"/>
        <w:rPr>
          <w:color w:val="000000"/>
          <w:sz w:val="20"/>
          <w:szCs w:val="20"/>
        </w:rPr>
      </w:pPr>
      <w:r>
        <w:rPr>
          <w:rFonts w:ascii="Arial" w:eastAsia="Arial" w:hAnsi="Arial" w:cs="Arial"/>
        </w:rPr>
        <w:t>m</w:t>
      </w:r>
      <w:r>
        <w:rPr>
          <w:rFonts w:ascii="Arial" w:eastAsia="Arial" w:hAnsi="Arial" w:cs="Arial"/>
          <w:color w:val="000000"/>
        </w:rPr>
        <w:t>aterial developments in the litigation are communicated to the sponsor in an appropriate and timely manner;</w:t>
      </w:r>
    </w:p>
    <w:p w14:paraId="00E46F7D" w14:textId="77777777" w:rsidR="0086046E" w:rsidRDefault="0086046E" w:rsidP="0086046E">
      <w:pPr>
        <w:pBdr>
          <w:top w:val="nil"/>
          <w:left w:val="nil"/>
          <w:bottom w:val="nil"/>
          <w:right w:val="nil"/>
          <w:between w:val="nil"/>
        </w:pBdr>
        <w:tabs>
          <w:tab w:val="left" w:pos="360"/>
        </w:tabs>
        <w:ind w:left="720"/>
        <w:jc w:val="both"/>
        <w:rPr>
          <w:rFonts w:ascii="Arial" w:eastAsia="Arial" w:hAnsi="Arial" w:cs="Arial"/>
          <w:color w:val="000000"/>
        </w:rPr>
      </w:pPr>
    </w:p>
    <w:p w14:paraId="5695B0F3" w14:textId="77777777" w:rsidR="0086046E" w:rsidRDefault="0086046E" w:rsidP="00EB7FA8">
      <w:pPr>
        <w:numPr>
          <w:ilvl w:val="0"/>
          <w:numId w:val="57"/>
        </w:numPr>
        <w:pBdr>
          <w:top w:val="nil"/>
          <w:left w:val="nil"/>
          <w:bottom w:val="nil"/>
          <w:right w:val="nil"/>
          <w:between w:val="nil"/>
        </w:pBdr>
        <w:tabs>
          <w:tab w:val="left" w:pos="360"/>
        </w:tabs>
        <w:jc w:val="both"/>
        <w:rPr>
          <w:color w:val="000000"/>
          <w:sz w:val="20"/>
          <w:szCs w:val="20"/>
        </w:rPr>
      </w:pPr>
      <w:r>
        <w:rPr>
          <w:rFonts w:ascii="Arial" w:eastAsia="Arial" w:hAnsi="Arial" w:cs="Arial"/>
        </w:rPr>
        <w:t>l</w:t>
      </w:r>
      <w:r>
        <w:rPr>
          <w:rFonts w:ascii="Arial" w:eastAsia="Arial" w:hAnsi="Arial" w:cs="Arial"/>
          <w:color w:val="000000"/>
        </w:rPr>
        <w:t>egally privileged documents and information are clearly marked as such individual employees handling the legally privileged documents are familiar with principles to which they must adhere to protect legal privilege</w:t>
      </w:r>
      <w:r>
        <w:rPr>
          <w:rFonts w:ascii="Arial" w:eastAsia="Arial" w:hAnsi="Arial" w:cs="Arial"/>
        </w:rPr>
        <w:t>; and</w:t>
      </w:r>
    </w:p>
    <w:p w14:paraId="47B2505E" w14:textId="77777777" w:rsidR="0086046E" w:rsidRDefault="0086046E" w:rsidP="0086046E">
      <w:pPr>
        <w:tabs>
          <w:tab w:val="left" w:pos="360"/>
        </w:tabs>
        <w:jc w:val="both"/>
        <w:rPr>
          <w:rFonts w:ascii="Arial" w:eastAsia="Arial" w:hAnsi="Arial" w:cs="Arial"/>
        </w:rPr>
      </w:pPr>
    </w:p>
    <w:p w14:paraId="1EC1EF48" w14:textId="77777777" w:rsidR="0086046E" w:rsidRDefault="0086046E" w:rsidP="00EB7FA8">
      <w:pPr>
        <w:numPr>
          <w:ilvl w:val="0"/>
          <w:numId w:val="57"/>
        </w:numPr>
        <w:pBdr>
          <w:top w:val="nil"/>
          <w:left w:val="nil"/>
          <w:bottom w:val="nil"/>
          <w:right w:val="nil"/>
          <w:between w:val="nil"/>
        </w:pBdr>
        <w:tabs>
          <w:tab w:val="left" w:pos="360"/>
        </w:tabs>
        <w:jc w:val="both"/>
        <w:rPr>
          <w:color w:val="000000"/>
          <w:sz w:val="20"/>
          <w:szCs w:val="20"/>
        </w:rPr>
      </w:pPr>
      <w:r>
        <w:rPr>
          <w:rFonts w:ascii="Arial" w:eastAsia="Arial" w:hAnsi="Arial" w:cs="Arial"/>
        </w:rPr>
        <w:t>c</w:t>
      </w:r>
      <w:r>
        <w:rPr>
          <w:rFonts w:ascii="Arial" w:eastAsia="Arial" w:hAnsi="Arial" w:cs="Arial"/>
          <w:color w:val="000000"/>
        </w:rPr>
        <w:t>irculation of privileged information within government occurs only as necessary.</w:t>
      </w:r>
    </w:p>
    <w:p w14:paraId="11055B6D" w14:textId="77777777" w:rsidR="0086046E" w:rsidRDefault="0086046E" w:rsidP="0086046E">
      <w:pPr>
        <w:tabs>
          <w:tab w:val="left" w:pos="360"/>
        </w:tabs>
        <w:jc w:val="both"/>
        <w:rPr>
          <w:rFonts w:ascii="Arial" w:eastAsia="Arial" w:hAnsi="Arial" w:cs="Arial"/>
        </w:rPr>
      </w:pPr>
    </w:p>
    <w:p w14:paraId="159115E7" w14:textId="77777777" w:rsidR="0086046E" w:rsidRDefault="0086046E" w:rsidP="0086046E">
      <w:pPr>
        <w:pBdr>
          <w:top w:val="nil"/>
          <w:left w:val="nil"/>
          <w:bottom w:val="nil"/>
          <w:right w:val="nil"/>
          <w:between w:val="nil"/>
        </w:pBdr>
        <w:jc w:val="both"/>
        <w:rPr>
          <w:rFonts w:ascii="Arial" w:eastAsia="Arial" w:hAnsi="Arial" w:cs="Arial"/>
          <w:b/>
        </w:rPr>
      </w:pPr>
    </w:p>
    <w:p w14:paraId="7A020652" w14:textId="77777777" w:rsidR="0086046E" w:rsidRDefault="0086046E" w:rsidP="0086046E">
      <w:pPr>
        <w:pBdr>
          <w:top w:val="nil"/>
          <w:left w:val="nil"/>
          <w:bottom w:val="nil"/>
          <w:right w:val="nil"/>
          <w:between w:val="nil"/>
        </w:pBdr>
        <w:jc w:val="both"/>
        <w:rPr>
          <w:rFonts w:ascii="Arial" w:eastAsia="Arial" w:hAnsi="Arial" w:cs="Arial"/>
        </w:rPr>
      </w:pPr>
      <w:r>
        <w:rPr>
          <w:rFonts w:ascii="Arial" w:eastAsia="Arial" w:hAnsi="Arial" w:cs="Arial"/>
          <w:b/>
        </w:rPr>
        <w:t xml:space="preserve">GOVERNANCE STRUCTURE </w:t>
      </w:r>
    </w:p>
    <w:p w14:paraId="3AB97BF7" w14:textId="77777777" w:rsidR="0086046E" w:rsidRDefault="0086046E" w:rsidP="0086046E">
      <w:pPr>
        <w:jc w:val="both"/>
        <w:rPr>
          <w:rFonts w:ascii="Arial" w:eastAsia="Arial" w:hAnsi="Arial" w:cs="Arial"/>
        </w:rPr>
      </w:pPr>
    </w:p>
    <w:p w14:paraId="78D57616" w14:textId="77777777" w:rsidR="0086046E" w:rsidRDefault="0086046E" w:rsidP="0086046E">
      <w:pPr>
        <w:jc w:val="both"/>
        <w:rPr>
          <w:rFonts w:ascii="Arial" w:eastAsia="Arial" w:hAnsi="Arial" w:cs="Arial"/>
          <w:b/>
        </w:rPr>
      </w:pPr>
      <w:r>
        <w:rPr>
          <w:rFonts w:ascii="Arial" w:eastAsia="Arial" w:hAnsi="Arial" w:cs="Arial"/>
          <w:b/>
        </w:rPr>
        <w:t>14.</w:t>
      </w:r>
      <w:r>
        <w:rPr>
          <w:rFonts w:ascii="Arial" w:eastAsia="Arial" w:hAnsi="Arial" w:cs="Arial"/>
          <w:b/>
        </w:rPr>
        <w:tab/>
        <w:t xml:space="preserve">The Chief Executive </w:t>
      </w:r>
    </w:p>
    <w:p w14:paraId="30203583" w14:textId="77777777" w:rsidR="0086046E" w:rsidRDefault="0086046E" w:rsidP="0086046E">
      <w:pPr>
        <w:jc w:val="both"/>
        <w:rPr>
          <w:rFonts w:ascii="Arial" w:eastAsia="Arial" w:hAnsi="Arial" w:cs="Arial"/>
          <w:b/>
          <w:i/>
        </w:rPr>
      </w:pPr>
    </w:p>
    <w:p w14:paraId="5EB19E75" w14:textId="77777777" w:rsidR="0086046E" w:rsidRDefault="0086046E" w:rsidP="0086046E">
      <w:pPr>
        <w:jc w:val="both"/>
        <w:rPr>
          <w:rFonts w:ascii="Arial" w:eastAsia="Arial" w:hAnsi="Arial" w:cs="Arial"/>
          <w:b/>
          <w:i/>
        </w:rPr>
      </w:pPr>
      <w:r>
        <w:rPr>
          <w:rFonts w:ascii="Arial" w:eastAsia="Arial" w:hAnsi="Arial" w:cs="Arial"/>
          <w:b/>
          <w:i/>
        </w:rPr>
        <w:t xml:space="preserve">Responsibilities of the NIHRC Chief Executive as Accounting Officer </w:t>
      </w:r>
    </w:p>
    <w:p w14:paraId="5F18CD5D" w14:textId="77777777" w:rsidR="0086046E" w:rsidRDefault="0086046E" w:rsidP="0086046E">
      <w:pPr>
        <w:jc w:val="both"/>
        <w:rPr>
          <w:rFonts w:ascii="Arial" w:eastAsia="Arial" w:hAnsi="Arial" w:cs="Arial"/>
          <w:i/>
        </w:rPr>
      </w:pPr>
    </w:p>
    <w:p w14:paraId="558B40FA" w14:textId="77777777" w:rsidR="0086046E" w:rsidRDefault="0086046E" w:rsidP="0086046E">
      <w:pPr>
        <w:jc w:val="both"/>
        <w:rPr>
          <w:rFonts w:ascii="Arial" w:eastAsia="Arial" w:hAnsi="Arial" w:cs="Arial"/>
        </w:rPr>
      </w:pPr>
      <w:r>
        <w:rPr>
          <w:rFonts w:ascii="Arial" w:eastAsia="Arial" w:hAnsi="Arial" w:cs="Arial"/>
        </w:rPr>
        <w:t>14.1</w:t>
      </w:r>
      <w:r>
        <w:rPr>
          <w:rFonts w:ascii="Arial" w:eastAsia="Arial" w:hAnsi="Arial" w:cs="Arial"/>
        </w:rPr>
        <w:tab/>
        <w:t xml:space="preserve">The PAO has designated the NIHRC Chief Executive as the NIHRC’s Accounting Officer (AO) with responsibilities as set out in </w:t>
      </w:r>
      <w:r>
        <w:rPr>
          <w:rFonts w:ascii="Arial" w:eastAsia="Arial" w:hAnsi="Arial" w:cs="Arial"/>
          <w:i/>
        </w:rPr>
        <w:t>Chapter 3 of</w:t>
      </w:r>
      <w:r>
        <w:rPr>
          <w:rFonts w:ascii="Arial" w:eastAsia="Arial" w:hAnsi="Arial" w:cs="Arial"/>
        </w:rPr>
        <w:t xml:space="preserve"> </w:t>
      </w:r>
      <w:r>
        <w:rPr>
          <w:rFonts w:ascii="Arial" w:eastAsia="Arial" w:hAnsi="Arial" w:cs="Arial"/>
          <w:i/>
        </w:rPr>
        <w:t>Managing Public Money</w:t>
      </w:r>
      <w:r>
        <w:rPr>
          <w:rFonts w:ascii="Arial" w:eastAsia="Arial" w:hAnsi="Arial" w:cs="Arial"/>
        </w:rPr>
        <w:t xml:space="preserve">. The NIHRC Chief Executive as AO is personally responsible for safeguarding the public funds for which they have charge, for ensuring propriety and regularity, value for money and feasibility in the handling of those public funds; and for the day-to-day operations and management of the NIHRC. In addition, they should ensure that the NIHRC as a whole is run on the basis of the standards, in terms of governance, decision-making and financial management, that are set out in Chapter 3.3 of </w:t>
      </w:r>
      <w:r>
        <w:rPr>
          <w:rFonts w:ascii="Arial" w:eastAsia="Arial" w:hAnsi="Arial" w:cs="Arial"/>
          <w:i/>
        </w:rPr>
        <w:t>Managing Public Money,</w:t>
      </w:r>
      <w:r>
        <w:rPr>
          <w:rFonts w:ascii="Arial" w:eastAsia="Arial" w:hAnsi="Arial" w:cs="Arial"/>
        </w:rPr>
        <w:t xml:space="preserve"> this Framework Document and the annual delegation letter from the NIO PAO. These responsibilities include those set out below and in the AO appointment letter issued by the NIO PAO. </w:t>
      </w:r>
    </w:p>
    <w:p w14:paraId="5A4888A4" w14:textId="77777777" w:rsidR="0086046E" w:rsidRDefault="0086046E" w:rsidP="0086046E">
      <w:pPr>
        <w:pBdr>
          <w:top w:val="nil"/>
          <w:left w:val="nil"/>
          <w:bottom w:val="nil"/>
          <w:right w:val="nil"/>
          <w:between w:val="nil"/>
        </w:pBdr>
        <w:jc w:val="both"/>
        <w:rPr>
          <w:rFonts w:ascii="Arial" w:eastAsia="Arial" w:hAnsi="Arial" w:cs="Arial"/>
        </w:rPr>
      </w:pPr>
    </w:p>
    <w:p w14:paraId="2BAEE2E8" w14:textId="77777777" w:rsidR="0086046E" w:rsidRDefault="0086046E" w:rsidP="0086046E">
      <w:pPr>
        <w:pBdr>
          <w:top w:val="nil"/>
          <w:left w:val="nil"/>
          <w:bottom w:val="nil"/>
          <w:right w:val="nil"/>
          <w:between w:val="nil"/>
        </w:pBdr>
        <w:jc w:val="both"/>
        <w:rPr>
          <w:rFonts w:ascii="Arial" w:eastAsia="Arial" w:hAnsi="Arial" w:cs="Arial"/>
          <w:b/>
          <w:i/>
          <w:color w:val="000000"/>
        </w:rPr>
      </w:pPr>
      <w:r>
        <w:rPr>
          <w:rFonts w:ascii="Arial" w:eastAsia="Arial" w:hAnsi="Arial" w:cs="Arial"/>
          <w:b/>
          <w:i/>
          <w:color w:val="000000"/>
        </w:rPr>
        <w:t>Responsibilities for accounting to Parliament</w:t>
      </w:r>
    </w:p>
    <w:p w14:paraId="6F43A443" w14:textId="77777777" w:rsidR="0086046E" w:rsidRDefault="0086046E" w:rsidP="0086046E">
      <w:pPr>
        <w:jc w:val="both"/>
        <w:rPr>
          <w:rFonts w:ascii="Arial" w:eastAsia="Arial" w:hAnsi="Arial" w:cs="Arial"/>
          <w:b/>
        </w:rPr>
      </w:pPr>
    </w:p>
    <w:p w14:paraId="11019135" w14:textId="77777777" w:rsidR="0086046E" w:rsidRDefault="0086046E" w:rsidP="0086046E">
      <w:pPr>
        <w:tabs>
          <w:tab w:val="left" w:pos="360"/>
        </w:tabs>
        <w:jc w:val="both"/>
        <w:rPr>
          <w:rFonts w:ascii="Arial" w:eastAsia="Arial" w:hAnsi="Arial" w:cs="Arial"/>
        </w:rPr>
      </w:pPr>
      <w:r>
        <w:rPr>
          <w:rFonts w:ascii="Arial" w:eastAsia="Arial" w:hAnsi="Arial" w:cs="Arial"/>
        </w:rPr>
        <w:t>14.2</w:t>
      </w:r>
      <w:r>
        <w:rPr>
          <w:rFonts w:ascii="Arial" w:eastAsia="Arial" w:hAnsi="Arial" w:cs="Arial"/>
        </w:rPr>
        <w:tab/>
        <w:t>As AO, the Chief Executive’s responsibilities to Parliament include:</w:t>
      </w:r>
    </w:p>
    <w:p w14:paraId="042C6344" w14:textId="77777777" w:rsidR="0086046E" w:rsidRDefault="0086046E" w:rsidP="0086046E">
      <w:pPr>
        <w:tabs>
          <w:tab w:val="left" w:pos="360"/>
        </w:tabs>
        <w:jc w:val="both"/>
        <w:rPr>
          <w:rFonts w:ascii="Arial" w:eastAsia="Arial" w:hAnsi="Arial" w:cs="Arial"/>
        </w:rPr>
      </w:pPr>
    </w:p>
    <w:p w14:paraId="35E8E658" w14:textId="77777777" w:rsidR="0086046E" w:rsidRDefault="0086046E" w:rsidP="00EB7FA8">
      <w:pPr>
        <w:numPr>
          <w:ilvl w:val="0"/>
          <w:numId w:val="58"/>
        </w:numPr>
        <w:pBdr>
          <w:top w:val="nil"/>
          <w:left w:val="nil"/>
          <w:bottom w:val="nil"/>
          <w:right w:val="nil"/>
          <w:between w:val="nil"/>
        </w:pBdr>
        <w:tabs>
          <w:tab w:val="left" w:pos="360"/>
        </w:tabs>
        <w:jc w:val="both"/>
        <w:rPr>
          <w:color w:val="000000"/>
          <w:sz w:val="22"/>
          <w:szCs w:val="22"/>
        </w:rPr>
      </w:pPr>
      <w:r>
        <w:rPr>
          <w:rFonts w:ascii="Arial" w:eastAsia="Arial" w:hAnsi="Arial" w:cs="Arial"/>
          <w:color w:val="000000"/>
        </w:rPr>
        <w:t>signing the NIHRC accounts and ensuring that proper records are kept relating to the accounts and that the accounts are properly prepared and presented in accordance with any directions issued by the Secretary of State</w:t>
      </w:r>
      <w:r>
        <w:rPr>
          <w:rFonts w:ascii="Arial" w:eastAsia="Arial" w:hAnsi="Arial" w:cs="Arial"/>
        </w:rPr>
        <w:t>;</w:t>
      </w:r>
      <w:r>
        <w:rPr>
          <w:rFonts w:ascii="Arial" w:eastAsia="Arial" w:hAnsi="Arial" w:cs="Arial"/>
        </w:rPr>
        <w:br/>
      </w:r>
    </w:p>
    <w:p w14:paraId="42D9921D" w14:textId="77777777" w:rsidR="0086046E" w:rsidRPr="00F0423D" w:rsidRDefault="0086046E" w:rsidP="00EB7FA8">
      <w:pPr>
        <w:numPr>
          <w:ilvl w:val="0"/>
          <w:numId w:val="58"/>
        </w:numPr>
        <w:pBdr>
          <w:top w:val="nil"/>
          <w:left w:val="nil"/>
          <w:bottom w:val="nil"/>
          <w:right w:val="nil"/>
          <w:between w:val="nil"/>
        </w:pBdr>
        <w:tabs>
          <w:tab w:val="left" w:pos="360"/>
        </w:tabs>
        <w:jc w:val="both"/>
        <w:rPr>
          <w:color w:val="000000"/>
          <w:sz w:val="22"/>
          <w:szCs w:val="22"/>
        </w:rPr>
      </w:pPr>
      <w:r>
        <w:rPr>
          <w:rFonts w:ascii="Arial" w:eastAsia="Arial" w:hAnsi="Arial" w:cs="Arial"/>
        </w:rPr>
        <w:t xml:space="preserve">as Consolidation Officer preparing the NIHRC consolidation information and complying with the requirements set out in HM Treasury guidance on preparing </w:t>
      </w:r>
      <w:r>
        <w:rPr>
          <w:rFonts w:ascii="Arial" w:eastAsia="Arial" w:hAnsi="Arial" w:cs="Arial"/>
          <w:i/>
        </w:rPr>
        <w:t>Whole of Government Accounts</w:t>
      </w:r>
      <w:r>
        <w:rPr>
          <w:rFonts w:ascii="Arial" w:eastAsia="Arial" w:hAnsi="Arial" w:cs="Arial"/>
        </w:rPr>
        <w:t>;</w:t>
      </w:r>
    </w:p>
    <w:p w14:paraId="2FC73BB3" w14:textId="77777777" w:rsidR="0086046E" w:rsidRDefault="0086046E" w:rsidP="0086046E">
      <w:pPr>
        <w:pBdr>
          <w:top w:val="nil"/>
          <w:left w:val="nil"/>
          <w:bottom w:val="nil"/>
          <w:right w:val="nil"/>
          <w:between w:val="nil"/>
        </w:pBdr>
        <w:tabs>
          <w:tab w:val="left" w:pos="360"/>
        </w:tabs>
        <w:ind w:left="360"/>
        <w:jc w:val="both"/>
        <w:rPr>
          <w:color w:val="000000"/>
          <w:sz w:val="22"/>
          <w:szCs w:val="22"/>
        </w:rPr>
      </w:pPr>
    </w:p>
    <w:p w14:paraId="094A21B7" w14:textId="77777777" w:rsidR="0086046E" w:rsidRDefault="0086046E" w:rsidP="00EB7FA8">
      <w:pPr>
        <w:numPr>
          <w:ilvl w:val="0"/>
          <w:numId w:val="58"/>
        </w:numPr>
        <w:pBdr>
          <w:top w:val="nil"/>
          <w:left w:val="nil"/>
          <w:bottom w:val="nil"/>
          <w:right w:val="nil"/>
          <w:between w:val="nil"/>
        </w:pBdr>
        <w:tabs>
          <w:tab w:val="left" w:pos="360"/>
        </w:tabs>
        <w:jc w:val="both"/>
        <w:rPr>
          <w:color w:val="000000"/>
          <w:sz w:val="22"/>
          <w:szCs w:val="22"/>
        </w:rPr>
      </w:pPr>
      <w:r>
        <w:rPr>
          <w:rFonts w:ascii="Arial" w:eastAsia="Arial" w:hAnsi="Arial" w:cs="Arial"/>
        </w:rPr>
        <w:t xml:space="preserve">publication and signing of an annual report </w:t>
      </w:r>
      <w:r>
        <w:rPr>
          <w:rFonts w:ascii="Arial" w:eastAsia="Arial" w:hAnsi="Arial" w:cs="Arial"/>
          <w:color w:val="000000"/>
        </w:rPr>
        <w:t>preparing and governance statement covering corporate governance, risk management and oversight of any local responsibilities for inclusion in the annual report and accounts</w:t>
      </w:r>
      <w:r>
        <w:rPr>
          <w:rFonts w:ascii="Arial" w:eastAsia="Arial" w:hAnsi="Arial" w:cs="Arial"/>
        </w:rPr>
        <w:t>;</w:t>
      </w:r>
    </w:p>
    <w:p w14:paraId="7BFC1B3B"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11AD97A7" w14:textId="77777777" w:rsidR="0086046E" w:rsidRDefault="0086046E" w:rsidP="00EB7FA8">
      <w:pPr>
        <w:numPr>
          <w:ilvl w:val="0"/>
          <w:numId w:val="58"/>
        </w:numPr>
        <w:pBdr>
          <w:top w:val="nil"/>
          <w:left w:val="nil"/>
          <w:bottom w:val="nil"/>
          <w:right w:val="nil"/>
          <w:between w:val="nil"/>
        </w:pBdr>
        <w:tabs>
          <w:tab w:val="left" w:pos="360"/>
        </w:tabs>
        <w:jc w:val="both"/>
        <w:rPr>
          <w:color w:val="000000"/>
          <w:sz w:val="22"/>
          <w:szCs w:val="22"/>
        </w:rPr>
      </w:pPr>
      <w:r>
        <w:rPr>
          <w:rFonts w:ascii="Arial" w:eastAsia="Arial" w:hAnsi="Arial" w:cs="Arial"/>
          <w:color w:val="000000"/>
        </w:rPr>
        <w:t>ensuring that effective procedures for handling complaints about the NIHRC are established and made widely known within the organisation;</w:t>
      </w:r>
    </w:p>
    <w:p w14:paraId="4B9FA6D4"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46CFDF98" w14:textId="77777777" w:rsidR="0086046E" w:rsidRDefault="0086046E" w:rsidP="00EB7FA8">
      <w:pPr>
        <w:numPr>
          <w:ilvl w:val="0"/>
          <w:numId w:val="58"/>
        </w:numPr>
        <w:pBdr>
          <w:top w:val="nil"/>
          <w:left w:val="nil"/>
          <w:bottom w:val="nil"/>
          <w:right w:val="nil"/>
          <w:between w:val="nil"/>
        </w:pBdr>
        <w:tabs>
          <w:tab w:val="left" w:pos="360"/>
        </w:tabs>
        <w:jc w:val="both"/>
        <w:rPr>
          <w:color w:val="000000"/>
          <w:sz w:val="22"/>
          <w:szCs w:val="22"/>
        </w:rPr>
      </w:pPr>
      <w:r>
        <w:rPr>
          <w:rFonts w:ascii="Arial" w:eastAsia="Arial" w:hAnsi="Arial" w:cs="Arial"/>
          <w:color w:val="000000"/>
        </w:rPr>
        <w:t xml:space="preserve">acting in accordance with the terms of this document, </w:t>
      </w:r>
      <w:r>
        <w:rPr>
          <w:rFonts w:ascii="Arial" w:eastAsia="Arial" w:hAnsi="Arial" w:cs="Arial"/>
          <w:i/>
          <w:color w:val="000000"/>
        </w:rPr>
        <w:t>Managing Public Money</w:t>
      </w:r>
      <w:r>
        <w:rPr>
          <w:rFonts w:ascii="Arial" w:eastAsia="Arial" w:hAnsi="Arial" w:cs="Arial"/>
          <w:color w:val="000000"/>
        </w:rPr>
        <w:t xml:space="preserve"> and other instructions and guidance issued from time to time by the NIO, the Treasury and the Cabinet Office; </w:t>
      </w:r>
    </w:p>
    <w:p w14:paraId="2FC1961F" w14:textId="77777777" w:rsidR="0086046E" w:rsidRDefault="0086046E" w:rsidP="0086046E">
      <w:pPr>
        <w:jc w:val="both"/>
        <w:rPr>
          <w:rFonts w:ascii="Arial" w:eastAsia="Arial" w:hAnsi="Arial" w:cs="Arial"/>
        </w:rPr>
      </w:pPr>
    </w:p>
    <w:p w14:paraId="30A8FD2D" w14:textId="77777777" w:rsidR="0086046E" w:rsidRDefault="0086046E" w:rsidP="00EB7FA8">
      <w:pPr>
        <w:numPr>
          <w:ilvl w:val="0"/>
          <w:numId w:val="58"/>
        </w:numPr>
        <w:pBdr>
          <w:top w:val="nil"/>
          <w:left w:val="nil"/>
          <w:bottom w:val="nil"/>
          <w:right w:val="nil"/>
          <w:between w:val="nil"/>
        </w:pBdr>
        <w:jc w:val="both"/>
      </w:pPr>
      <w:r>
        <w:rPr>
          <w:rFonts w:ascii="Arial" w:eastAsia="Arial" w:hAnsi="Arial" w:cs="Arial"/>
          <w:color w:val="000000"/>
        </w:rPr>
        <w:t xml:space="preserve">ensuring that the NIHRC operates within the legislation governing its operations, this framework document, any delegation letter issued </w:t>
      </w:r>
      <w:r>
        <w:rPr>
          <w:rFonts w:ascii="Arial" w:eastAsia="Arial" w:hAnsi="Arial" w:cs="Arial"/>
        </w:rPr>
        <w:t>to the body</w:t>
      </w:r>
      <w:r>
        <w:rPr>
          <w:rFonts w:ascii="Arial" w:eastAsia="Arial" w:hAnsi="Arial" w:cs="Arial"/>
          <w:color w:val="000000"/>
        </w:rPr>
        <w:t>, and any relevant elements of any settlement letter issued to the sponsor department</w:t>
      </w:r>
      <w:r>
        <w:rPr>
          <w:rFonts w:ascii="Arial" w:eastAsia="Arial" w:hAnsi="Arial" w:cs="Arial"/>
        </w:rPr>
        <w:t>;</w:t>
      </w:r>
    </w:p>
    <w:p w14:paraId="5E057FFC" w14:textId="77777777" w:rsidR="0086046E" w:rsidRDefault="0086046E" w:rsidP="0086046E">
      <w:pPr>
        <w:pBdr>
          <w:top w:val="nil"/>
          <w:left w:val="nil"/>
          <w:bottom w:val="nil"/>
          <w:right w:val="nil"/>
          <w:between w:val="nil"/>
        </w:pBdr>
        <w:ind w:left="360"/>
        <w:jc w:val="both"/>
        <w:rPr>
          <w:color w:val="000000"/>
        </w:rPr>
      </w:pPr>
    </w:p>
    <w:p w14:paraId="140BE22E" w14:textId="77777777" w:rsidR="0086046E" w:rsidRPr="00F0423D" w:rsidRDefault="0086046E" w:rsidP="00EB7FA8">
      <w:pPr>
        <w:numPr>
          <w:ilvl w:val="0"/>
          <w:numId w:val="58"/>
        </w:numPr>
        <w:pBdr>
          <w:top w:val="nil"/>
          <w:left w:val="nil"/>
          <w:bottom w:val="nil"/>
          <w:right w:val="nil"/>
          <w:between w:val="nil"/>
        </w:pBdr>
        <w:jc w:val="both"/>
      </w:pPr>
      <w:r>
        <w:rPr>
          <w:rFonts w:ascii="Arial" w:eastAsia="Arial" w:hAnsi="Arial" w:cs="Arial"/>
        </w:rPr>
        <w:t>e</w:t>
      </w:r>
      <w:r>
        <w:rPr>
          <w:rFonts w:ascii="Arial" w:eastAsia="Arial" w:hAnsi="Arial" w:cs="Arial"/>
          <w:color w:val="000000"/>
        </w:rPr>
        <w:t>nsuring they have appropriate internal mechanisms for monitoring, governance and external reporting regarding non-compliance with any conditions arising from the above documents; and</w:t>
      </w:r>
    </w:p>
    <w:p w14:paraId="26F0CD50" w14:textId="77777777" w:rsidR="0086046E" w:rsidRDefault="0086046E" w:rsidP="0086046E">
      <w:pPr>
        <w:pStyle w:val="ListParagraph"/>
        <w:rPr>
          <w:rFonts w:ascii="Arial" w:eastAsia="Arial" w:hAnsi="Arial" w:cs="Arial"/>
          <w:color w:val="000000"/>
        </w:rPr>
      </w:pPr>
    </w:p>
    <w:p w14:paraId="7F013E4A" w14:textId="77777777" w:rsidR="0086046E" w:rsidRDefault="0086046E" w:rsidP="00EB7FA8">
      <w:pPr>
        <w:numPr>
          <w:ilvl w:val="0"/>
          <w:numId w:val="58"/>
        </w:numPr>
        <w:pBdr>
          <w:top w:val="nil"/>
          <w:left w:val="nil"/>
          <w:bottom w:val="nil"/>
          <w:right w:val="nil"/>
          <w:between w:val="nil"/>
        </w:pBdr>
        <w:jc w:val="both"/>
      </w:pPr>
      <w:r>
        <w:rPr>
          <w:rFonts w:ascii="Arial" w:eastAsia="Arial" w:hAnsi="Arial" w:cs="Arial"/>
          <w:color w:val="000000"/>
        </w:rPr>
        <w:t xml:space="preserve">giving evidence, normally with the PAO, if summoned before the Public Accounts Committee, on the NIHRC’s stewardship of public funds. </w:t>
      </w:r>
    </w:p>
    <w:p w14:paraId="6DBFA0FB" w14:textId="77777777" w:rsidR="0086046E" w:rsidRDefault="0086046E" w:rsidP="0086046E">
      <w:pPr>
        <w:ind w:left="540"/>
        <w:jc w:val="both"/>
        <w:rPr>
          <w:rFonts w:ascii="Arial" w:eastAsia="Arial" w:hAnsi="Arial" w:cs="Arial"/>
        </w:rPr>
      </w:pPr>
    </w:p>
    <w:p w14:paraId="6B8FA003" w14:textId="77777777" w:rsidR="0086046E" w:rsidRDefault="0086046E" w:rsidP="0086046E">
      <w:pPr>
        <w:jc w:val="both"/>
        <w:rPr>
          <w:rFonts w:ascii="Arial" w:eastAsia="Arial" w:hAnsi="Arial" w:cs="Arial"/>
          <w:b/>
          <w:i/>
        </w:rPr>
      </w:pPr>
      <w:r>
        <w:rPr>
          <w:rFonts w:ascii="Arial" w:eastAsia="Arial" w:hAnsi="Arial" w:cs="Arial"/>
          <w:b/>
          <w:i/>
        </w:rPr>
        <w:t>Responsibilities to the NIO</w:t>
      </w:r>
    </w:p>
    <w:p w14:paraId="7FFA8367" w14:textId="77777777" w:rsidR="0086046E" w:rsidRDefault="0086046E" w:rsidP="0086046E">
      <w:pPr>
        <w:ind w:left="540"/>
        <w:jc w:val="both"/>
        <w:rPr>
          <w:rFonts w:ascii="Arial" w:eastAsia="Arial" w:hAnsi="Arial" w:cs="Arial"/>
        </w:rPr>
      </w:pPr>
    </w:p>
    <w:p w14:paraId="48901169" w14:textId="77777777" w:rsidR="0086046E" w:rsidRDefault="0086046E" w:rsidP="0086046E">
      <w:pPr>
        <w:tabs>
          <w:tab w:val="left" w:pos="360"/>
        </w:tabs>
        <w:jc w:val="both"/>
        <w:rPr>
          <w:rFonts w:ascii="Arial" w:eastAsia="Arial" w:hAnsi="Arial" w:cs="Arial"/>
        </w:rPr>
      </w:pPr>
      <w:r>
        <w:rPr>
          <w:rFonts w:ascii="Arial" w:eastAsia="Arial" w:hAnsi="Arial" w:cs="Arial"/>
        </w:rPr>
        <w:t>14.3</w:t>
      </w:r>
      <w:r>
        <w:rPr>
          <w:rFonts w:ascii="Arial" w:eastAsia="Arial" w:hAnsi="Arial" w:cs="Arial"/>
        </w:rPr>
        <w:tab/>
        <w:t>The Chief Executive is responsible for ensuring that the NIHRC’s policies and actions support the NIO’s wider strategic policies and that its affairs are conducted with probity. Where appropriate, these policies and actions should be clearly communicated and disseminated throughout the NIHRC. Their responsibilities also include:</w:t>
      </w:r>
    </w:p>
    <w:p w14:paraId="59F8C0E2" w14:textId="77777777" w:rsidR="0086046E" w:rsidRDefault="0086046E" w:rsidP="0086046E">
      <w:pPr>
        <w:jc w:val="both"/>
        <w:rPr>
          <w:rFonts w:ascii="Arial" w:eastAsia="Arial" w:hAnsi="Arial" w:cs="Arial"/>
        </w:rPr>
      </w:pPr>
    </w:p>
    <w:p w14:paraId="370C92D7" w14:textId="77777777" w:rsidR="0086046E" w:rsidRDefault="0086046E" w:rsidP="00EB7FA8">
      <w:pPr>
        <w:numPr>
          <w:ilvl w:val="0"/>
          <w:numId w:val="45"/>
        </w:numPr>
        <w:ind w:left="709" w:hanging="709"/>
        <w:jc w:val="both"/>
      </w:pPr>
      <w:r>
        <w:rPr>
          <w:rFonts w:ascii="Arial" w:eastAsia="Arial" w:hAnsi="Arial" w:cs="Arial"/>
        </w:rPr>
        <w:t>establishing, in agreement with the NIO, the NIHRC’s corporate and business plans in the light of the department’s wider strategic aims and agreed priorities;</w:t>
      </w:r>
      <w:r>
        <w:rPr>
          <w:rFonts w:ascii="Arial" w:eastAsia="Arial" w:hAnsi="Arial" w:cs="Arial"/>
        </w:rPr>
        <w:br/>
      </w:r>
    </w:p>
    <w:p w14:paraId="786A1BCB" w14:textId="77777777" w:rsidR="0086046E" w:rsidRPr="00F0423D" w:rsidRDefault="0086046E" w:rsidP="00EB7FA8">
      <w:pPr>
        <w:numPr>
          <w:ilvl w:val="0"/>
          <w:numId w:val="45"/>
        </w:numPr>
        <w:ind w:left="709" w:hanging="709"/>
        <w:jc w:val="both"/>
      </w:pPr>
      <w:r>
        <w:rPr>
          <w:rFonts w:ascii="Arial" w:eastAsia="Arial" w:hAnsi="Arial" w:cs="Arial"/>
        </w:rPr>
        <w:t>informing the NIO of progress against plans including how resources are being used to achieve those objectives;</w:t>
      </w:r>
    </w:p>
    <w:p w14:paraId="19B924D9" w14:textId="77777777" w:rsidR="0086046E" w:rsidRDefault="0086046E" w:rsidP="0086046E">
      <w:pPr>
        <w:ind w:left="709"/>
        <w:jc w:val="both"/>
      </w:pPr>
    </w:p>
    <w:p w14:paraId="6EC75419" w14:textId="77777777" w:rsidR="0086046E" w:rsidRDefault="0086046E" w:rsidP="001B681D">
      <w:pPr>
        <w:numPr>
          <w:ilvl w:val="0"/>
          <w:numId w:val="45"/>
        </w:numPr>
        <w:ind w:left="709" w:hanging="709"/>
      </w:pPr>
      <w:r>
        <w:rPr>
          <w:rFonts w:ascii="Arial" w:eastAsia="Arial" w:hAnsi="Arial" w:cs="Arial"/>
        </w:rPr>
        <w:t>ensuring that the NIO is provided with timely forecasts and monitoring information on performance and that the NIO finance business partner, is notified of likely over or under spends (and of corrective action taken) or of any other significant financial or other problems in a timely fashion; and</w:t>
      </w:r>
      <w:r>
        <w:rPr>
          <w:rFonts w:ascii="Arial" w:eastAsia="Arial" w:hAnsi="Arial" w:cs="Arial"/>
        </w:rPr>
        <w:br/>
      </w:r>
    </w:p>
    <w:p w14:paraId="6FF236EB" w14:textId="77777777" w:rsidR="0086046E" w:rsidRDefault="0086046E" w:rsidP="00EB7FA8">
      <w:pPr>
        <w:numPr>
          <w:ilvl w:val="0"/>
          <w:numId w:val="45"/>
        </w:numPr>
        <w:ind w:left="709" w:hanging="709"/>
        <w:jc w:val="both"/>
      </w:pPr>
      <w:r>
        <w:rPr>
          <w:rFonts w:ascii="Arial" w:eastAsia="Arial" w:hAnsi="Arial" w:cs="Arial"/>
        </w:rPr>
        <w:t>notifying the NIO at the earliest opportunity if there is a risk of legal challenge against the NIHRC.</w:t>
      </w:r>
    </w:p>
    <w:p w14:paraId="3A31CEAE" w14:textId="77777777" w:rsidR="0086046E" w:rsidRDefault="0086046E" w:rsidP="0086046E">
      <w:pPr>
        <w:tabs>
          <w:tab w:val="left" w:pos="360"/>
        </w:tabs>
        <w:jc w:val="both"/>
        <w:rPr>
          <w:rFonts w:ascii="Arial" w:eastAsia="Arial" w:hAnsi="Arial" w:cs="Arial"/>
          <w:b/>
        </w:rPr>
      </w:pPr>
    </w:p>
    <w:p w14:paraId="23D2C60D" w14:textId="77777777" w:rsidR="0086046E" w:rsidRDefault="0086046E" w:rsidP="0086046E">
      <w:pPr>
        <w:tabs>
          <w:tab w:val="left" w:pos="360"/>
        </w:tabs>
        <w:jc w:val="both"/>
        <w:rPr>
          <w:rFonts w:ascii="Arial" w:eastAsia="Arial" w:hAnsi="Arial" w:cs="Arial"/>
          <w:b/>
        </w:rPr>
      </w:pPr>
    </w:p>
    <w:p w14:paraId="68049638" w14:textId="77777777" w:rsidR="0086046E" w:rsidRDefault="0086046E" w:rsidP="0086046E">
      <w:pPr>
        <w:jc w:val="both"/>
        <w:rPr>
          <w:rFonts w:ascii="Arial" w:eastAsia="Arial" w:hAnsi="Arial" w:cs="Arial"/>
          <w:b/>
          <w:i/>
        </w:rPr>
      </w:pPr>
      <w:r>
        <w:rPr>
          <w:rFonts w:ascii="Arial" w:eastAsia="Arial" w:hAnsi="Arial" w:cs="Arial"/>
          <w:b/>
          <w:i/>
        </w:rPr>
        <w:t xml:space="preserve">Responsibilities to the NIHRC </w:t>
      </w:r>
    </w:p>
    <w:p w14:paraId="1303D6B6" w14:textId="77777777" w:rsidR="0086046E" w:rsidRDefault="0086046E" w:rsidP="0086046E">
      <w:pPr>
        <w:jc w:val="both"/>
        <w:rPr>
          <w:rFonts w:ascii="Arial" w:eastAsia="Arial" w:hAnsi="Arial" w:cs="Arial"/>
          <w:b/>
        </w:rPr>
      </w:pPr>
    </w:p>
    <w:p w14:paraId="1550BAF8" w14:textId="77777777" w:rsidR="0086046E" w:rsidRDefault="0086046E" w:rsidP="0086046E">
      <w:pPr>
        <w:tabs>
          <w:tab w:val="left" w:pos="360"/>
        </w:tabs>
        <w:jc w:val="both"/>
        <w:rPr>
          <w:rFonts w:ascii="Arial" w:eastAsia="Arial" w:hAnsi="Arial" w:cs="Arial"/>
        </w:rPr>
      </w:pPr>
      <w:r>
        <w:rPr>
          <w:rFonts w:ascii="Arial" w:eastAsia="Arial" w:hAnsi="Arial" w:cs="Arial"/>
        </w:rPr>
        <w:t>14.4</w:t>
      </w:r>
      <w:r>
        <w:rPr>
          <w:rFonts w:ascii="Arial" w:eastAsia="Arial" w:hAnsi="Arial" w:cs="Arial"/>
        </w:rPr>
        <w:tab/>
        <w:t>The Chief Executive is responsible for:</w:t>
      </w:r>
    </w:p>
    <w:p w14:paraId="55216E12" w14:textId="77777777" w:rsidR="0086046E" w:rsidRDefault="0086046E" w:rsidP="0086046E">
      <w:pPr>
        <w:jc w:val="both"/>
        <w:rPr>
          <w:rFonts w:ascii="Arial" w:eastAsia="Arial" w:hAnsi="Arial" w:cs="Arial"/>
        </w:rPr>
      </w:pPr>
    </w:p>
    <w:p w14:paraId="7E88884B" w14:textId="77777777" w:rsidR="0086046E" w:rsidRDefault="0086046E" w:rsidP="00EB7FA8">
      <w:pPr>
        <w:numPr>
          <w:ilvl w:val="0"/>
          <w:numId w:val="59"/>
        </w:numPr>
        <w:ind w:left="709" w:hanging="709"/>
        <w:jc w:val="both"/>
      </w:pPr>
      <w:r>
        <w:rPr>
          <w:rFonts w:ascii="Arial" w:eastAsia="Arial" w:hAnsi="Arial" w:cs="Arial"/>
        </w:rPr>
        <w:t>advising the Board of Commissioners</w:t>
      </w:r>
      <w:r>
        <w:rPr>
          <w:rFonts w:ascii="Arial" w:eastAsia="Arial" w:hAnsi="Arial" w:cs="Arial"/>
          <w:b/>
        </w:rPr>
        <w:t xml:space="preserve"> </w:t>
      </w:r>
      <w:r>
        <w:rPr>
          <w:rFonts w:ascii="Arial" w:eastAsia="Arial" w:hAnsi="Arial" w:cs="Arial"/>
        </w:rPr>
        <w:t>on the discharge of the NIHRC’s responsibilities as set out in this document, the founding legislation or in any other relevant instructions and guidance that may be issued from time to time;</w:t>
      </w:r>
      <w:r>
        <w:rPr>
          <w:rFonts w:ascii="Arial" w:eastAsia="Arial" w:hAnsi="Arial" w:cs="Arial"/>
        </w:rPr>
        <w:br/>
      </w:r>
    </w:p>
    <w:p w14:paraId="56E1AAB1" w14:textId="77777777" w:rsidR="0086046E" w:rsidRPr="00F0423D" w:rsidRDefault="0086046E" w:rsidP="00EB7FA8">
      <w:pPr>
        <w:numPr>
          <w:ilvl w:val="0"/>
          <w:numId w:val="59"/>
        </w:numPr>
        <w:ind w:left="709" w:hanging="709"/>
        <w:jc w:val="both"/>
      </w:pPr>
      <w:r>
        <w:rPr>
          <w:rFonts w:ascii="Arial" w:eastAsia="Arial" w:hAnsi="Arial" w:cs="Arial"/>
        </w:rPr>
        <w:t>formulating the NIHRC’s corporate strategy and advising on performance against its aims and objectives;</w:t>
      </w:r>
    </w:p>
    <w:p w14:paraId="2A5E3579" w14:textId="77777777" w:rsidR="0086046E" w:rsidRDefault="0086046E" w:rsidP="0086046E">
      <w:pPr>
        <w:ind w:left="709"/>
        <w:jc w:val="both"/>
      </w:pPr>
    </w:p>
    <w:p w14:paraId="7B362F61" w14:textId="77777777" w:rsidR="0086046E" w:rsidRDefault="0086046E" w:rsidP="00EB7FA8">
      <w:pPr>
        <w:numPr>
          <w:ilvl w:val="0"/>
          <w:numId w:val="59"/>
        </w:numPr>
        <w:ind w:left="709" w:hanging="709"/>
        <w:jc w:val="both"/>
      </w:pPr>
      <w:r>
        <w:rPr>
          <w:rFonts w:ascii="Arial" w:eastAsia="Arial" w:hAnsi="Arial" w:cs="Arial"/>
        </w:rPr>
        <w:t>promoting the efficient and effective use of resources and ensuring that financial considerations are taken fully into account at all stages in reaching and executing decisions, and that financial appraisal techniques are followed; and</w:t>
      </w:r>
      <w:r>
        <w:rPr>
          <w:rFonts w:ascii="Arial" w:eastAsia="Arial" w:hAnsi="Arial" w:cs="Arial"/>
        </w:rPr>
        <w:br/>
      </w:r>
    </w:p>
    <w:p w14:paraId="68C4A6EE" w14:textId="77777777" w:rsidR="0086046E" w:rsidRDefault="0086046E" w:rsidP="00EB7FA8">
      <w:pPr>
        <w:numPr>
          <w:ilvl w:val="0"/>
          <w:numId w:val="59"/>
        </w:numPr>
        <w:ind w:left="709" w:hanging="709"/>
        <w:jc w:val="both"/>
      </w:pPr>
      <w:r>
        <w:rPr>
          <w:rFonts w:ascii="Arial" w:eastAsia="Arial" w:hAnsi="Arial" w:cs="Arial"/>
        </w:rPr>
        <w:t>delivering high standards of regularity and propriety.</w:t>
      </w:r>
    </w:p>
    <w:p w14:paraId="5B44DAB1" w14:textId="77777777" w:rsidR="0086046E" w:rsidRDefault="0086046E" w:rsidP="0086046E">
      <w:pPr>
        <w:jc w:val="both"/>
      </w:pPr>
    </w:p>
    <w:p w14:paraId="7561D815" w14:textId="77777777" w:rsidR="0086046E" w:rsidRDefault="0086046E" w:rsidP="0086046E">
      <w:pPr>
        <w:tabs>
          <w:tab w:val="left" w:pos="360"/>
        </w:tabs>
        <w:jc w:val="both"/>
        <w:rPr>
          <w:rFonts w:ascii="Arial" w:eastAsia="Arial" w:hAnsi="Arial" w:cs="Arial"/>
          <w:b/>
          <w:i/>
        </w:rPr>
      </w:pPr>
      <w:r>
        <w:rPr>
          <w:rFonts w:ascii="Arial" w:eastAsia="Arial" w:hAnsi="Arial" w:cs="Arial"/>
          <w:b/>
          <w:i/>
        </w:rPr>
        <w:t>Managing Conflicts</w:t>
      </w:r>
    </w:p>
    <w:p w14:paraId="45AB95E4" w14:textId="77777777" w:rsidR="0086046E" w:rsidRDefault="0086046E" w:rsidP="0086046E">
      <w:pPr>
        <w:tabs>
          <w:tab w:val="left" w:pos="360"/>
        </w:tabs>
        <w:jc w:val="both"/>
        <w:rPr>
          <w:rFonts w:ascii="Arial" w:eastAsia="Arial" w:hAnsi="Arial" w:cs="Arial"/>
          <w:b/>
        </w:rPr>
      </w:pPr>
    </w:p>
    <w:p w14:paraId="62A213D5" w14:textId="77777777" w:rsidR="0086046E" w:rsidRDefault="0086046E" w:rsidP="0086046E">
      <w:pPr>
        <w:tabs>
          <w:tab w:val="left" w:pos="360"/>
        </w:tabs>
        <w:jc w:val="both"/>
        <w:rPr>
          <w:rFonts w:ascii="Arial" w:eastAsia="Arial" w:hAnsi="Arial" w:cs="Arial"/>
        </w:rPr>
      </w:pPr>
      <w:r>
        <w:rPr>
          <w:rFonts w:ascii="Arial" w:eastAsia="Arial" w:hAnsi="Arial" w:cs="Arial"/>
        </w:rPr>
        <w:t>14.5</w:t>
      </w:r>
      <w:r>
        <w:rPr>
          <w:rFonts w:ascii="Arial" w:eastAsia="Arial" w:hAnsi="Arial" w:cs="Arial"/>
        </w:rPr>
        <w:tab/>
        <w:t>The Chief Executive should follow the advice and direction of the Board of Commissioners, except in very exceptional circumstances with a clear cut and transparent rationale for not doing so.</w:t>
      </w:r>
    </w:p>
    <w:p w14:paraId="7EDFC192" w14:textId="77777777" w:rsidR="0086046E" w:rsidRDefault="0086046E" w:rsidP="0086046E">
      <w:pPr>
        <w:tabs>
          <w:tab w:val="left" w:pos="360"/>
        </w:tabs>
        <w:jc w:val="both"/>
        <w:rPr>
          <w:rFonts w:ascii="Arial" w:eastAsia="Arial" w:hAnsi="Arial" w:cs="Arial"/>
        </w:rPr>
      </w:pPr>
    </w:p>
    <w:p w14:paraId="6911ED28" w14:textId="77777777" w:rsidR="0086046E" w:rsidRDefault="0086046E" w:rsidP="0086046E">
      <w:pPr>
        <w:tabs>
          <w:tab w:val="left" w:pos="360"/>
        </w:tabs>
        <w:jc w:val="both"/>
        <w:rPr>
          <w:rFonts w:ascii="Arial" w:eastAsia="Arial" w:hAnsi="Arial" w:cs="Arial"/>
        </w:rPr>
      </w:pPr>
      <w:r>
        <w:rPr>
          <w:rFonts w:ascii="Arial" w:eastAsia="Arial" w:hAnsi="Arial" w:cs="Arial"/>
        </w:rPr>
        <w:t>14.6</w:t>
      </w:r>
      <w:r>
        <w:rPr>
          <w:rFonts w:ascii="Arial" w:eastAsia="Arial" w:hAnsi="Arial" w:cs="Arial"/>
        </w:rPr>
        <w:tab/>
        <w:t>If the Board of Commissioners, or its chair is contemplating a course of action involving a transaction which the Chief Executive considers would infringe the requirements of propriety or regularity or does not represent prudent or economical administration, efficiency or effectiveness, is of questionable feasibility or is unethical, the chief executive in their role as AO should reject that course of action and ensure that the Board of Commissioners have a full opportunity to discuss the rationale for that rejection.</w:t>
      </w:r>
    </w:p>
    <w:p w14:paraId="6FC3FFC1" w14:textId="77777777" w:rsidR="0086046E" w:rsidRDefault="0086046E" w:rsidP="0086046E">
      <w:pPr>
        <w:tabs>
          <w:tab w:val="left" w:pos="360"/>
        </w:tabs>
        <w:jc w:val="both"/>
        <w:rPr>
          <w:rFonts w:ascii="Arial" w:eastAsia="Arial" w:hAnsi="Arial" w:cs="Arial"/>
        </w:rPr>
      </w:pPr>
    </w:p>
    <w:p w14:paraId="4D37825A" w14:textId="77777777" w:rsidR="0086046E" w:rsidRDefault="0086046E" w:rsidP="0086046E">
      <w:pPr>
        <w:tabs>
          <w:tab w:val="left" w:pos="360"/>
        </w:tabs>
        <w:jc w:val="both"/>
        <w:rPr>
          <w:rFonts w:ascii="Arial" w:eastAsia="Arial" w:hAnsi="Arial" w:cs="Arial"/>
        </w:rPr>
      </w:pPr>
      <w:r>
        <w:rPr>
          <w:rFonts w:ascii="Arial" w:eastAsia="Arial" w:hAnsi="Arial" w:cs="Arial"/>
        </w:rPr>
        <w:t>14.7</w:t>
      </w:r>
      <w:r>
        <w:rPr>
          <w:rFonts w:ascii="Arial" w:eastAsia="Arial" w:hAnsi="Arial" w:cs="Arial"/>
        </w:rPr>
        <w:tab/>
        <w:t>Such conflicts should be brought to the attention of the PAO via the senior sponsor and the responsible Minister as soon as possible.</w:t>
      </w:r>
    </w:p>
    <w:p w14:paraId="65909E9E" w14:textId="77777777" w:rsidR="0086046E" w:rsidRDefault="0086046E" w:rsidP="0086046E">
      <w:pPr>
        <w:tabs>
          <w:tab w:val="left" w:pos="360"/>
        </w:tabs>
        <w:jc w:val="both"/>
        <w:rPr>
          <w:rFonts w:ascii="Arial" w:eastAsia="Arial" w:hAnsi="Arial" w:cs="Arial"/>
        </w:rPr>
      </w:pPr>
    </w:p>
    <w:p w14:paraId="78221120" w14:textId="77777777" w:rsidR="0086046E" w:rsidRDefault="0086046E" w:rsidP="0086046E">
      <w:pPr>
        <w:tabs>
          <w:tab w:val="left" w:pos="360"/>
        </w:tabs>
        <w:jc w:val="both"/>
        <w:rPr>
          <w:rFonts w:ascii="Arial" w:eastAsia="Arial" w:hAnsi="Arial" w:cs="Arial"/>
        </w:rPr>
      </w:pPr>
      <w:r>
        <w:rPr>
          <w:rFonts w:ascii="Arial" w:eastAsia="Arial" w:hAnsi="Arial" w:cs="Arial"/>
        </w:rPr>
        <w:t>14.8</w:t>
      </w:r>
      <w:r>
        <w:rPr>
          <w:rFonts w:ascii="Arial" w:eastAsia="Arial" w:hAnsi="Arial" w:cs="Arial"/>
        </w:rPr>
        <w:tab/>
        <w:t xml:space="preserve">Furthermore, and if agreed with the responsible minister, the AO must write a letter of justification to the chair of the board setting out the rationale for not following the advice and recommendation of the board and copy that letter to the NIO PAO. </w:t>
      </w:r>
    </w:p>
    <w:p w14:paraId="4DF7F0E2" w14:textId="77777777" w:rsidR="0086046E" w:rsidRDefault="0086046E" w:rsidP="0086046E">
      <w:pPr>
        <w:tabs>
          <w:tab w:val="left" w:pos="360"/>
        </w:tabs>
        <w:jc w:val="both"/>
        <w:rPr>
          <w:rFonts w:ascii="Arial" w:eastAsia="Arial" w:hAnsi="Arial" w:cs="Arial"/>
        </w:rPr>
      </w:pPr>
    </w:p>
    <w:p w14:paraId="3BE0FC79" w14:textId="77777777" w:rsidR="0086046E" w:rsidRDefault="0086046E" w:rsidP="0086046E">
      <w:pPr>
        <w:tabs>
          <w:tab w:val="left" w:pos="360"/>
        </w:tabs>
        <w:jc w:val="both"/>
        <w:rPr>
          <w:rFonts w:ascii="Arial" w:eastAsia="Arial" w:hAnsi="Arial" w:cs="Arial"/>
        </w:rPr>
      </w:pPr>
      <w:r>
        <w:rPr>
          <w:rFonts w:ascii="Arial" w:eastAsia="Arial" w:hAnsi="Arial" w:cs="Arial"/>
        </w:rPr>
        <w:t>14.9</w:t>
      </w:r>
      <w:r>
        <w:rPr>
          <w:rFonts w:ascii="Arial" w:eastAsia="Arial" w:hAnsi="Arial" w:cs="Arial"/>
        </w:rPr>
        <w:tab/>
        <w:t xml:space="preserve">If the responsible Minister agrees with the proposed course of action of the Board it may be appropriate for the Minister to direct the AO in the manner set out in </w:t>
      </w:r>
      <w:r>
        <w:rPr>
          <w:rFonts w:ascii="Arial" w:eastAsia="Arial" w:hAnsi="Arial" w:cs="Arial"/>
          <w:i/>
        </w:rPr>
        <w:t>Managing Public Money</w:t>
      </w:r>
      <w:r>
        <w:rPr>
          <w:rFonts w:ascii="Arial" w:eastAsia="Arial" w:hAnsi="Arial" w:cs="Arial"/>
        </w:rPr>
        <w:t>.</w:t>
      </w:r>
    </w:p>
    <w:p w14:paraId="414276CA" w14:textId="77777777" w:rsidR="0086046E" w:rsidRDefault="0086046E" w:rsidP="0086046E">
      <w:pPr>
        <w:tabs>
          <w:tab w:val="left" w:pos="360"/>
        </w:tabs>
        <w:jc w:val="both"/>
        <w:rPr>
          <w:rFonts w:ascii="Arial" w:eastAsia="Arial" w:hAnsi="Arial" w:cs="Arial"/>
        </w:rPr>
      </w:pPr>
    </w:p>
    <w:p w14:paraId="2DD3EC24" w14:textId="77777777" w:rsidR="0086046E" w:rsidRDefault="0086046E" w:rsidP="0086046E">
      <w:pPr>
        <w:tabs>
          <w:tab w:val="left" w:pos="360"/>
        </w:tabs>
        <w:jc w:val="both"/>
        <w:rPr>
          <w:rFonts w:ascii="Arial" w:eastAsia="Arial" w:hAnsi="Arial" w:cs="Arial"/>
        </w:rPr>
      </w:pPr>
    </w:p>
    <w:p w14:paraId="3616E2DE" w14:textId="1615CA72" w:rsidR="0086046E" w:rsidRDefault="0086046E" w:rsidP="0086046E">
      <w:pPr>
        <w:pBdr>
          <w:top w:val="nil"/>
          <w:left w:val="nil"/>
          <w:bottom w:val="nil"/>
          <w:right w:val="nil"/>
          <w:between w:val="nil"/>
        </w:pBdr>
        <w:tabs>
          <w:tab w:val="left" w:pos="360"/>
        </w:tabs>
        <w:jc w:val="both"/>
        <w:rPr>
          <w:rFonts w:ascii="Arial" w:eastAsia="Arial" w:hAnsi="Arial" w:cs="Arial"/>
          <w:color w:val="000000"/>
        </w:rPr>
      </w:pPr>
      <w:r>
        <w:rPr>
          <w:rFonts w:ascii="Arial" w:eastAsia="Arial" w:hAnsi="Arial" w:cs="Arial"/>
          <w:b/>
        </w:rPr>
        <w:t>15.</w:t>
      </w:r>
      <w:r>
        <w:rPr>
          <w:rFonts w:ascii="Arial" w:eastAsia="Arial" w:hAnsi="Arial" w:cs="Arial"/>
          <w:b/>
        </w:rPr>
        <w:tab/>
      </w:r>
      <w:r>
        <w:rPr>
          <w:rFonts w:ascii="Arial" w:eastAsia="Arial" w:hAnsi="Arial" w:cs="Arial"/>
          <w:b/>
          <w:color w:val="000000"/>
        </w:rPr>
        <w:t>The Board of Commissioners</w:t>
      </w:r>
    </w:p>
    <w:p w14:paraId="270A248F" w14:textId="77777777" w:rsidR="0086046E" w:rsidRDefault="0086046E" w:rsidP="0086046E">
      <w:pPr>
        <w:pBdr>
          <w:top w:val="nil"/>
          <w:left w:val="nil"/>
          <w:bottom w:val="nil"/>
          <w:right w:val="nil"/>
          <w:between w:val="nil"/>
        </w:pBdr>
        <w:tabs>
          <w:tab w:val="left" w:pos="360"/>
        </w:tabs>
        <w:ind w:left="360"/>
        <w:jc w:val="both"/>
        <w:rPr>
          <w:rFonts w:ascii="Arial" w:eastAsia="Arial" w:hAnsi="Arial" w:cs="Arial"/>
          <w:color w:val="000000"/>
        </w:rPr>
      </w:pPr>
    </w:p>
    <w:p w14:paraId="4B29477B" w14:textId="77777777" w:rsidR="0086046E" w:rsidRDefault="0086046E" w:rsidP="0086046E">
      <w:pPr>
        <w:jc w:val="both"/>
        <w:rPr>
          <w:rFonts w:ascii="Arial" w:eastAsia="Arial" w:hAnsi="Arial" w:cs="Arial"/>
          <w:b/>
          <w:i/>
        </w:rPr>
      </w:pPr>
      <w:r>
        <w:rPr>
          <w:rFonts w:ascii="Arial" w:eastAsia="Arial" w:hAnsi="Arial" w:cs="Arial"/>
          <w:b/>
          <w:i/>
        </w:rPr>
        <w:t xml:space="preserve">Composition of the Board </w:t>
      </w:r>
    </w:p>
    <w:p w14:paraId="09A8291B" w14:textId="77777777" w:rsidR="0086046E" w:rsidRDefault="0086046E" w:rsidP="0086046E">
      <w:pPr>
        <w:jc w:val="both"/>
        <w:rPr>
          <w:rFonts w:ascii="Arial" w:eastAsia="Arial" w:hAnsi="Arial" w:cs="Arial"/>
        </w:rPr>
      </w:pPr>
    </w:p>
    <w:p w14:paraId="133DA81C" w14:textId="77777777" w:rsidR="0086046E" w:rsidRDefault="0086046E" w:rsidP="0086046E">
      <w:pPr>
        <w:jc w:val="both"/>
        <w:rPr>
          <w:rFonts w:ascii="Arial" w:eastAsia="Arial" w:hAnsi="Arial" w:cs="Arial"/>
        </w:rPr>
      </w:pPr>
      <w:r>
        <w:rPr>
          <w:rFonts w:ascii="Arial" w:eastAsia="Arial" w:hAnsi="Arial" w:cs="Arial"/>
        </w:rPr>
        <w:t>15.1</w:t>
      </w:r>
      <w:r>
        <w:rPr>
          <w:rFonts w:ascii="Arial" w:eastAsia="Arial" w:hAnsi="Arial" w:cs="Arial"/>
        </w:rPr>
        <w:tab/>
        <w:t xml:space="preserve">The NIHRC Board of Commissioners will operate in line with good standards of corporate governance and as set out in its establishing statute and the guidance at </w:t>
      </w:r>
      <w:r>
        <w:rPr>
          <w:rFonts w:ascii="Arial" w:eastAsia="Arial" w:hAnsi="Arial" w:cs="Arial"/>
          <w:b/>
        </w:rPr>
        <w:t>Annex A</w:t>
      </w:r>
      <w:r>
        <w:rPr>
          <w:rFonts w:ascii="Arial" w:eastAsia="Arial" w:hAnsi="Arial" w:cs="Arial"/>
        </w:rPr>
        <w:t>. The role of the Board shall be to run the NIHRC and to deliver the organisation's objectives in accordance with the purposes as set out above, their statutory, regulatory, common law duties and their responsibilities under this framework document. Detailed responsibilities of the board shall be set out in the Board terms of reference. Remuneration of the Board will be disclosed in line with the guidance in the Government Financial Reporting Manual (FReM).</w:t>
      </w:r>
    </w:p>
    <w:p w14:paraId="3F66EF99" w14:textId="77777777" w:rsidR="0086046E" w:rsidRDefault="0086046E" w:rsidP="0086046E">
      <w:pPr>
        <w:tabs>
          <w:tab w:val="left" w:pos="360"/>
        </w:tabs>
        <w:jc w:val="both"/>
        <w:rPr>
          <w:rFonts w:ascii="Arial" w:eastAsia="Arial" w:hAnsi="Arial" w:cs="Arial"/>
        </w:rPr>
      </w:pPr>
    </w:p>
    <w:p w14:paraId="6B02879D" w14:textId="77777777" w:rsidR="0086046E" w:rsidRDefault="0086046E" w:rsidP="0086046E">
      <w:pPr>
        <w:tabs>
          <w:tab w:val="left" w:pos="360"/>
        </w:tabs>
        <w:jc w:val="both"/>
        <w:rPr>
          <w:rFonts w:ascii="Arial" w:eastAsia="Arial" w:hAnsi="Arial" w:cs="Arial"/>
        </w:rPr>
      </w:pPr>
      <w:r>
        <w:rPr>
          <w:rFonts w:ascii="Arial" w:eastAsia="Arial" w:hAnsi="Arial" w:cs="Arial"/>
        </w:rPr>
        <w:t>15.2</w:t>
      </w:r>
      <w:r>
        <w:rPr>
          <w:rFonts w:ascii="Arial" w:eastAsia="Arial" w:hAnsi="Arial" w:cs="Arial"/>
        </w:rPr>
        <w:tab/>
        <w:t xml:space="preserve">The Board will consist of a Chair, and Commissioners, who together with the Chief Executive as a board attendee, will  collectively have a balance of skills and experience appropriate to directing the NIHRC. . </w:t>
      </w:r>
    </w:p>
    <w:p w14:paraId="5B19735E" w14:textId="77777777" w:rsidR="0086046E" w:rsidRDefault="0086046E" w:rsidP="0086046E">
      <w:pPr>
        <w:tabs>
          <w:tab w:val="left" w:pos="360"/>
        </w:tabs>
        <w:jc w:val="both"/>
        <w:rPr>
          <w:rFonts w:ascii="Arial" w:eastAsia="Arial" w:hAnsi="Arial" w:cs="Arial"/>
        </w:rPr>
      </w:pPr>
    </w:p>
    <w:p w14:paraId="7A6BB530" w14:textId="77777777" w:rsidR="0086046E" w:rsidRDefault="0086046E" w:rsidP="0086046E">
      <w:pPr>
        <w:jc w:val="both"/>
        <w:rPr>
          <w:rFonts w:ascii="Arial" w:eastAsia="Arial" w:hAnsi="Arial" w:cs="Arial"/>
          <w:b/>
          <w:i/>
        </w:rPr>
      </w:pPr>
      <w:r>
        <w:rPr>
          <w:rFonts w:ascii="Arial" w:eastAsia="Arial" w:hAnsi="Arial" w:cs="Arial"/>
          <w:b/>
          <w:i/>
        </w:rPr>
        <w:t>Board Committees</w:t>
      </w:r>
    </w:p>
    <w:p w14:paraId="1112DCB0" w14:textId="77777777" w:rsidR="0086046E" w:rsidRDefault="0086046E" w:rsidP="0086046E">
      <w:pPr>
        <w:jc w:val="both"/>
        <w:rPr>
          <w:rFonts w:ascii="Arial" w:eastAsia="Arial" w:hAnsi="Arial" w:cs="Arial"/>
        </w:rPr>
      </w:pPr>
    </w:p>
    <w:p w14:paraId="1BA9154B" w14:textId="77777777" w:rsidR="0086046E" w:rsidRDefault="0086046E" w:rsidP="0086046E">
      <w:pPr>
        <w:jc w:val="both"/>
        <w:rPr>
          <w:rFonts w:ascii="Arial" w:eastAsia="Arial" w:hAnsi="Arial" w:cs="Arial"/>
        </w:rPr>
      </w:pPr>
      <w:r>
        <w:rPr>
          <w:rFonts w:ascii="Arial" w:eastAsia="Arial" w:hAnsi="Arial" w:cs="Arial"/>
        </w:rPr>
        <w:t>15.3</w:t>
      </w:r>
      <w:r>
        <w:rPr>
          <w:rFonts w:ascii="Arial" w:eastAsia="Arial" w:hAnsi="Arial" w:cs="Arial"/>
        </w:rPr>
        <w:tab/>
        <w:t>The Board may set up such committees as necessary for it to fulfil its functions. As is detailed below, at a minimum this should include an Audit and Risk Committee chaired by an independent and appropriately qualified non-executive member of the Board or suitably qualified independent person from outside the NIHRC.</w:t>
      </w:r>
    </w:p>
    <w:p w14:paraId="40A2B16B" w14:textId="77777777" w:rsidR="0086046E" w:rsidRDefault="0086046E" w:rsidP="0086046E">
      <w:pPr>
        <w:jc w:val="both"/>
        <w:rPr>
          <w:rFonts w:ascii="Arial" w:eastAsia="Arial" w:hAnsi="Arial" w:cs="Arial"/>
        </w:rPr>
      </w:pPr>
    </w:p>
    <w:p w14:paraId="3C7D212D" w14:textId="77777777" w:rsidR="0086046E" w:rsidRDefault="0086046E" w:rsidP="0086046E">
      <w:pPr>
        <w:jc w:val="both"/>
        <w:rPr>
          <w:rFonts w:ascii="Arial" w:eastAsia="Arial" w:hAnsi="Arial" w:cs="Arial"/>
        </w:rPr>
      </w:pPr>
      <w:r>
        <w:rPr>
          <w:rFonts w:ascii="Arial" w:eastAsia="Arial" w:hAnsi="Arial" w:cs="Arial"/>
        </w:rPr>
        <w:t>15.4</w:t>
      </w:r>
      <w:r>
        <w:rPr>
          <w:rFonts w:ascii="Arial" w:eastAsia="Arial" w:hAnsi="Arial" w:cs="Arial"/>
        </w:rPr>
        <w:tab/>
        <w:t>While the Board may make use of the committees to assist its consideration of appointments, succession, audit, risk and remuneration it retains responsibility for and endorses final decisions in all of these areas. The chair should ensure that sufficient time is allowed at the board for committees to report on the nature and content of discussion, on recommendations and on actions to be taken.</w:t>
      </w:r>
    </w:p>
    <w:p w14:paraId="276E83E1" w14:textId="77777777" w:rsidR="0086046E" w:rsidRDefault="0086046E" w:rsidP="0086046E">
      <w:pPr>
        <w:jc w:val="both"/>
        <w:rPr>
          <w:rFonts w:ascii="Arial" w:eastAsia="Arial" w:hAnsi="Arial" w:cs="Arial"/>
        </w:rPr>
      </w:pPr>
    </w:p>
    <w:p w14:paraId="55C621FC" w14:textId="77777777" w:rsidR="0086046E" w:rsidRDefault="0086046E" w:rsidP="0086046E">
      <w:pPr>
        <w:jc w:val="both"/>
        <w:rPr>
          <w:rFonts w:ascii="Arial" w:eastAsia="Arial" w:hAnsi="Arial" w:cs="Arial"/>
        </w:rPr>
      </w:pPr>
      <w:r>
        <w:rPr>
          <w:rFonts w:ascii="Arial" w:eastAsia="Arial" w:hAnsi="Arial" w:cs="Arial"/>
        </w:rPr>
        <w:t>15.5</w:t>
      </w:r>
      <w:r>
        <w:rPr>
          <w:rFonts w:ascii="Arial" w:eastAsia="Arial" w:hAnsi="Arial" w:cs="Arial"/>
        </w:rPr>
        <w:tab/>
        <w:t>The Chair should ensure board committees are properly structured with appropriate terms of reference. The terms of each committee should set out its responsibilities and the authority delegated to it by the Board. The Chair should ensure that committee membership is periodically refreshed and that individual independent non-executive directors are not overburdened when deciding the chairs and membership of committees.</w:t>
      </w:r>
    </w:p>
    <w:p w14:paraId="2D1292D2" w14:textId="77777777" w:rsidR="0086046E" w:rsidRDefault="0086046E" w:rsidP="0086046E">
      <w:pPr>
        <w:jc w:val="both"/>
        <w:rPr>
          <w:rFonts w:ascii="Arial" w:eastAsia="Arial" w:hAnsi="Arial" w:cs="Arial"/>
        </w:rPr>
      </w:pPr>
    </w:p>
    <w:p w14:paraId="128014A7" w14:textId="77777777" w:rsidR="0086046E" w:rsidRDefault="0086046E" w:rsidP="0086046E">
      <w:pPr>
        <w:jc w:val="both"/>
        <w:rPr>
          <w:rFonts w:ascii="Arial" w:eastAsia="Arial" w:hAnsi="Arial" w:cs="Arial"/>
          <w:b/>
        </w:rPr>
      </w:pPr>
      <w:r>
        <w:rPr>
          <w:rFonts w:ascii="Arial" w:eastAsia="Arial" w:hAnsi="Arial" w:cs="Arial"/>
          <w:b/>
          <w:i/>
        </w:rPr>
        <w:t>Duties of the Board of Commissioners</w:t>
      </w:r>
    </w:p>
    <w:p w14:paraId="56A4F30E" w14:textId="77777777" w:rsidR="0086046E" w:rsidRDefault="0086046E" w:rsidP="0086046E">
      <w:pPr>
        <w:tabs>
          <w:tab w:val="left" w:pos="360"/>
        </w:tabs>
        <w:jc w:val="both"/>
        <w:rPr>
          <w:rFonts w:ascii="Arial" w:eastAsia="Arial" w:hAnsi="Arial" w:cs="Arial"/>
        </w:rPr>
      </w:pPr>
    </w:p>
    <w:p w14:paraId="110D3642" w14:textId="77777777" w:rsidR="0086046E" w:rsidRDefault="0086046E" w:rsidP="0086046E">
      <w:pPr>
        <w:tabs>
          <w:tab w:val="left" w:pos="360"/>
        </w:tabs>
        <w:jc w:val="both"/>
        <w:rPr>
          <w:rFonts w:ascii="Arial" w:eastAsia="Arial" w:hAnsi="Arial" w:cs="Arial"/>
        </w:rPr>
      </w:pPr>
      <w:r>
        <w:rPr>
          <w:rFonts w:ascii="Arial" w:eastAsia="Arial" w:hAnsi="Arial" w:cs="Arial"/>
        </w:rPr>
        <w:t>15.6</w:t>
      </w:r>
      <w:r>
        <w:rPr>
          <w:rFonts w:ascii="Arial" w:eastAsia="Arial" w:hAnsi="Arial" w:cs="Arial"/>
        </w:rPr>
        <w:tab/>
        <w:t>The Board of Commissioners is specifically responsible for:</w:t>
      </w:r>
    </w:p>
    <w:p w14:paraId="42E7311B" w14:textId="77777777" w:rsidR="0086046E" w:rsidRDefault="0086046E" w:rsidP="0086046E">
      <w:pPr>
        <w:jc w:val="both"/>
        <w:rPr>
          <w:rFonts w:ascii="Arial" w:eastAsia="Arial" w:hAnsi="Arial" w:cs="Arial"/>
        </w:rPr>
      </w:pPr>
    </w:p>
    <w:p w14:paraId="3A53BC50" w14:textId="77777777" w:rsidR="0086046E" w:rsidRPr="00F0423D" w:rsidRDefault="0086046E" w:rsidP="00EB7FA8">
      <w:pPr>
        <w:numPr>
          <w:ilvl w:val="0"/>
          <w:numId w:val="46"/>
        </w:numPr>
        <w:ind w:left="709" w:hanging="709"/>
        <w:jc w:val="both"/>
      </w:pPr>
      <w:r>
        <w:rPr>
          <w:rFonts w:ascii="Arial" w:eastAsia="Arial" w:hAnsi="Arial" w:cs="Arial"/>
        </w:rPr>
        <w:t>establishing and taking forward the strategic aims and objectives of the NIHRC consistent with its overall strategic direction and within the policy and resources framework determined by the Secretary of State;</w:t>
      </w:r>
    </w:p>
    <w:p w14:paraId="396C2B4B" w14:textId="77777777" w:rsidR="0086046E" w:rsidRDefault="0086046E" w:rsidP="0086046E">
      <w:pPr>
        <w:ind w:left="709"/>
        <w:jc w:val="both"/>
      </w:pPr>
    </w:p>
    <w:p w14:paraId="05C5BB1C" w14:textId="77777777" w:rsidR="0086046E" w:rsidRDefault="0086046E" w:rsidP="00EB7FA8">
      <w:pPr>
        <w:numPr>
          <w:ilvl w:val="0"/>
          <w:numId w:val="46"/>
        </w:numPr>
        <w:ind w:left="709" w:hanging="709"/>
        <w:jc w:val="both"/>
        <w:rPr>
          <w:rFonts w:ascii="Arial" w:eastAsia="Arial" w:hAnsi="Arial" w:cs="Arial"/>
        </w:rPr>
      </w:pPr>
      <w:r>
        <w:rPr>
          <w:rFonts w:ascii="Arial" w:eastAsia="Arial" w:hAnsi="Arial" w:cs="Arial"/>
        </w:rPr>
        <w:t>informing the responsible minister of any changes likely to impact on the NIHRC’s strategic direction, the attainability of its targets or the reputation of the NIO, determining the steps needed to deal with such changes;</w:t>
      </w:r>
    </w:p>
    <w:p w14:paraId="0DA7D301" w14:textId="77777777" w:rsidR="0086046E" w:rsidRDefault="0086046E" w:rsidP="0086046E">
      <w:pPr>
        <w:ind w:left="360"/>
        <w:jc w:val="both"/>
        <w:rPr>
          <w:rFonts w:ascii="Arial" w:eastAsia="Arial" w:hAnsi="Arial" w:cs="Arial"/>
        </w:rPr>
      </w:pPr>
    </w:p>
    <w:p w14:paraId="7A5678D2" w14:textId="77777777" w:rsidR="0086046E" w:rsidRDefault="0086046E" w:rsidP="00EB7FA8">
      <w:pPr>
        <w:numPr>
          <w:ilvl w:val="0"/>
          <w:numId w:val="46"/>
        </w:numPr>
        <w:ind w:left="709" w:hanging="709"/>
        <w:jc w:val="both"/>
      </w:pPr>
      <w:r>
        <w:rPr>
          <w:rFonts w:ascii="Arial" w:eastAsia="Arial" w:hAnsi="Arial" w:cs="Arial"/>
        </w:rPr>
        <w:t>providing effective leadership of the NIHRC within a framework of prudent and effective controls which enables risk to be assessed and managed;</w:t>
      </w:r>
      <w:r>
        <w:rPr>
          <w:rFonts w:ascii="Arial" w:eastAsia="Arial" w:hAnsi="Arial" w:cs="Arial"/>
        </w:rPr>
        <w:br/>
      </w:r>
    </w:p>
    <w:p w14:paraId="6265F79D" w14:textId="77777777" w:rsidR="0086046E" w:rsidRDefault="0086046E" w:rsidP="00EB7FA8">
      <w:pPr>
        <w:numPr>
          <w:ilvl w:val="0"/>
          <w:numId w:val="46"/>
        </w:numPr>
        <w:ind w:left="709" w:hanging="709"/>
        <w:jc w:val="both"/>
      </w:pPr>
      <w:r>
        <w:rPr>
          <w:rFonts w:ascii="Arial" w:eastAsia="Arial" w:hAnsi="Arial" w:cs="Arial"/>
        </w:rPr>
        <w:t>ensuring that it is kept informed of any changes which are likely to impact on the NIHRC’s strategic direction, attainability of its targets or the reputation of the NIO, determining the steps needed to deal with such changes and where appropriate, bringing such matters to the attention of the responsible Minister and PAO via the executive team, NIO sponsorship team or directly;</w:t>
      </w:r>
      <w:r>
        <w:rPr>
          <w:rFonts w:ascii="Arial" w:eastAsia="Arial" w:hAnsi="Arial" w:cs="Arial"/>
        </w:rPr>
        <w:br/>
      </w:r>
    </w:p>
    <w:p w14:paraId="7CD92E74" w14:textId="77777777" w:rsidR="0086046E" w:rsidRPr="001B059B" w:rsidRDefault="0086046E" w:rsidP="00EB7FA8">
      <w:pPr>
        <w:numPr>
          <w:ilvl w:val="0"/>
          <w:numId w:val="46"/>
        </w:numPr>
        <w:ind w:left="709" w:hanging="709"/>
        <w:jc w:val="both"/>
      </w:pPr>
      <w:r>
        <w:rPr>
          <w:rFonts w:ascii="Arial" w:eastAsia="Arial" w:hAnsi="Arial" w:cs="Arial"/>
        </w:rPr>
        <w:t>regularly reviewing financial information about the management of the NIHRC, ensuring they are informed in a timely manner about any concerns about the activities of the NIHRC; and can assure NIO that appropriate action has been taken on such concerns;</w:t>
      </w:r>
    </w:p>
    <w:p w14:paraId="32D811FA" w14:textId="77777777" w:rsidR="0086046E" w:rsidRDefault="0086046E" w:rsidP="0086046E">
      <w:pPr>
        <w:ind w:left="709"/>
        <w:jc w:val="both"/>
      </w:pPr>
    </w:p>
    <w:p w14:paraId="263664C9" w14:textId="77777777" w:rsidR="0086046E" w:rsidRPr="001B059B" w:rsidRDefault="0086046E" w:rsidP="00EB7FA8">
      <w:pPr>
        <w:numPr>
          <w:ilvl w:val="0"/>
          <w:numId w:val="46"/>
        </w:numPr>
        <w:ind w:left="709" w:hanging="709"/>
        <w:jc w:val="both"/>
      </w:pPr>
      <w:r>
        <w:rPr>
          <w:rFonts w:ascii="Arial" w:eastAsia="Arial" w:hAnsi="Arial" w:cs="Arial"/>
        </w:rPr>
        <w:t>ensuring the financial and human resources are in place for the NIHRC to meet its objectives;</w:t>
      </w:r>
    </w:p>
    <w:p w14:paraId="0FC53901" w14:textId="77777777" w:rsidR="0086046E" w:rsidRDefault="0086046E" w:rsidP="0086046E">
      <w:pPr>
        <w:pStyle w:val="ListParagraph"/>
        <w:rPr>
          <w:rFonts w:ascii="Arial" w:eastAsia="Arial" w:hAnsi="Arial" w:cs="Arial"/>
        </w:rPr>
      </w:pPr>
    </w:p>
    <w:p w14:paraId="1C28A7DE" w14:textId="77777777" w:rsidR="0086046E" w:rsidRDefault="0086046E" w:rsidP="00EB7FA8">
      <w:pPr>
        <w:numPr>
          <w:ilvl w:val="0"/>
          <w:numId w:val="46"/>
        </w:numPr>
        <w:ind w:left="709" w:hanging="709"/>
        <w:jc w:val="both"/>
        <w:rPr>
          <w:rFonts w:ascii="Arial" w:eastAsia="Arial" w:hAnsi="Arial" w:cs="Arial"/>
        </w:rPr>
      </w:pPr>
      <w:r>
        <w:rPr>
          <w:rFonts w:ascii="Arial" w:eastAsia="Arial" w:hAnsi="Arial" w:cs="Arial"/>
        </w:rPr>
        <w:t>ensuring that in reaching decisions, the guidance issued by the NIO is taken into account;</w:t>
      </w:r>
    </w:p>
    <w:p w14:paraId="5EBCB495"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0868962B" w14:textId="77777777" w:rsidR="0086046E" w:rsidRPr="001B059B" w:rsidRDefault="0086046E" w:rsidP="00EB7FA8">
      <w:pPr>
        <w:numPr>
          <w:ilvl w:val="0"/>
          <w:numId w:val="46"/>
        </w:numPr>
        <w:ind w:left="709" w:hanging="709"/>
        <w:jc w:val="both"/>
      </w:pPr>
      <w:r>
        <w:rPr>
          <w:rFonts w:ascii="Arial" w:eastAsia="Arial" w:hAnsi="Arial" w:cs="Arial"/>
        </w:rPr>
        <w:t xml:space="preserve">ensuring that any statutory or administrative requirements for the use of public funds are complied with, that the NIHRC operates within the limits of its statutory authority and any delegated authority agreed with the NIO, as well as in accordance with any other conditions and/or HM Treasury guidance relating to the use of public funds.  </w:t>
      </w:r>
    </w:p>
    <w:p w14:paraId="2F55A186" w14:textId="77777777" w:rsidR="0086046E" w:rsidRDefault="0086046E" w:rsidP="0086046E">
      <w:pPr>
        <w:pStyle w:val="ListParagraph"/>
        <w:rPr>
          <w:rFonts w:ascii="Arial" w:eastAsia="Arial" w:hAnsi="Arial" w:cs="Arial"/>
        </w:rPr>
      </w:pPr>
    </w:p>
    <w:p w14:paraId="03226A79" w14:textId="77777777" w:rsidR="0086046E" w:rsidRDefault="0086046E" w:rsidP="00EB7FA8">
      <w:pPr>
        <w:numPr>
          <w:ilvl w:val="0"/>
          <w:numId w:val="46"/>
        </w:numPr>
        <w:pBdr>
          <w:top w:val="nil"/>
          <w:left w:val="nil"/>
          <w:bottom w:val="nil"/>
          <w:right w:val="nil"/>
          <w:between w:val="nil"/>
        </w:pBdr>
        <w:ind w:left="709" w:hanging="709"/>
        <w:jc w:val="both"/>
      </w:pPr>
      <w:r>
        <w:rPr>
          <w:rFonts w:ascii="Arial" w:eastAsia="Arial" w:hAnsi="Arial" w:cs="Arial"/>
        </w:rPr>
        <w:t>e</w:t>
      </w:r>
      <w:r>
        <w:rPr>
          <w:rFonts w:ascii="Arial" w:eastAsia="Arial" w:hAnsi="Arial" w:cs="Arial"/>
          <w:color w:val="000000"/>
        </w:rPr>
        <w:t xml:space="preserve">nsuring that as part of the above compliance, they are familiar with this framework document, any delegation letter issued to the body as set out in </w:t>
      </w:r>
      <w:r>
        <w:rPr>
          <w:rFonts w:ascii="Arial" w:eastAsia="Arial" w:hAnsi="Arial" w:cs="Arial"/>
          <w:b/>
          <w:highlight w:val="white"/>
        </w:rPr>
        <w:t>Appendix 2</w:t>
      </w:r>
      <w:r>
        <w:rPr>
          <w:rFonts w:ascii="Arial" w:eastAsia="Arial" w:hAnsi="Arial" w:cs="Arial"/>
          <w:highlight w:val="white"/>
        </w:rPr>
        <w:t xml:space="preserve">, </w:t>
      </w:r>
      <w:r>
        <w:rPr>
          <w:rFonts w:ascii="Arial" w:eastAsia="Arial" w:hAnsi="Arial" w:cs="Arial"/>
          <w:color w:val="000000"/>
        </w:rPr>
        <w:t xml:space="preserve">and that they have appropriate internal mechanisms for the monitoring, governance and external reporting regarding any conditions arising from the above documents and ensure that the </w:t>
      </w:r>
      <w:r>
        <w:rPr>
          <w:rFonts w:ascii="Arial" w:eastAsia="Arial" w:hAnsi="Arial" w:cs="Arial"/>
        </w:rPr>
        <w:t>C</w:t>
      </w:r>
      <w:r>
        <w:rPr>
          <w:rFonts w:ascii="Arial" w:eastAsia="Arial" w:hAnsi="Arial" w:cs="Arial"/>
          <w:color w:val="000000"/>
        </w:rPr>
        <w:t xml:space="preserve">hief </w:t>
      </w:r>
      <w:r>
        <w:rPr>
          <w:rFonts w:ascii="Arial" w:eastAsia="Arial" w:hAnsi="Arial" w:cs="Arial"/>
        </w:rPr>
        <w:t>E</w:t>
      </w:r>
      <w:r>
        <w:rPr>
          <w:rFonts w:ascii="Arial" w:eastAsia="Arial" w:hAnsi="Arial" w:cs="Arial"/>
          <w:color w:val="000000"/>
        </w:rPr>
        <w:t>xecutive and the NIHRC act in accordance with their obligations under the above documents;</w:t>
      </w:r>
    </w:p>
    <w:p w14:paraId="5A5B60CC" w14:textId="77777777" w:rsidR="0086046E" w:rsidRDefault="0086046E" w:rsidP="0086046E">
      <w:pPr>
        <w:jc w:val="both"/>
      </w:pPr>
    </w:p>
    <w:p w14:paraId="7E9D5ED4" w14:textId="77777777" w:rsidR="0086046E" w:rsidRPr="001B059B" w:rsidRDefault="0086046E" w:rsidP="00EB7FA8">
      <w:pPr>
        <w:numPr>
          <w:ilvl w:val="0"/>
          <w:numId w:val="46"/>
        </w:numPr>
        <w:ind w:left="709" w:hanging="709"/>
        <w:jc w:val="both"/>
      </w:pPr>
      <w:r>
        <w:rPr>
          <w:rFonts w:ascii="Arial" w:eastAsia="Arial" w:hAnsi="Arial" w:cs="Arial"/>
        </w:rPr>
        <w:t xml:space="preserve">demonstrating high standards of corporate governance at all times, in line with the </w:t>
      </w:r>
      <w:r>
        <w:rPr>
          <w:rFonts w:ascii="Arial" w:eastAsia="Arial" w:hAnsi="Arial" w:cs="Arial"/>
          <w:i/>
        </w:rPr>
        <w:t>Corporate Governance Code of Good Practice</w:t>
      </w:r>
      <w:r>
        <w:rPr>
          <w:rFonts w:ascii="Arial" w:eastAsia="Arial" w:hAnsi="Arial" w:cs="Arial"/>
        </w:rPr>
        <w:t>, using the independent audit committee to help address key financial and other risks;</w:t>
      </w:r>
    </w:p>
    <w:p w14:paraId="764BF15C" w14:textId="77777777" w:rsidR="0086046E" w:rsidRDefault="0086046E" w:rsidP="0086046E">
      <w:pPr>
        <w:pStyle w:val="ListParagraph"/>
        <w:rPr>
          <w:rFonts w:ascii="Arial" w:eastAsia="Arial" w:hAnsi="Arial" w:cs="Arial"/>
        </w:rPr>
      </w:pPr>
    </w:p>
    <w:p w14:paraId="5A774A7C" w14:textId="77777777" w:rsidR="0086046E" w:rsidRPr="008865C3" w:rsidRDefault="0086046E" w:rsidP="00EB7FA8">
      <w:pPr>
        <w:numPr>
          <w:ilvl w:val="0"/>
          <w:numId w:val="46"/>
        </w:numPr>
        <w:ind w:left="709" w:hanging="709"/>
        <w:jc w:val="both"/>
      </w:pPr>
      <w:r>
        <w:rPr>
          <w:rFonts w:ascii="Arial" w:eastAsia="Arial" w:hAnsi="Arial" w:cs="Arial"/>
        </w:rPr>
        <w:t>appointing a Chief Executive in consultation with the NIO and with appropriate Departmental and Ministerial approval. The objectives of the role should be linked to those of the NIHRC and remuneration should be consistent with similar roles across NIO, demonstrating value for money, consistent with the need to attract, retain and motivate staff on a sustainable basis; and</w:t>
      </w:r>
    </w:p>
    <w:p w14:paraId="2D715ED3" w14:textId="77777777" w:rsidR="0086046E" w:rsidRDefault="0086046E" w:rsidP="0086046E">
      <w:pPr>
        <w:pStyle w:val="ListParagraph"/>
        <w:rPr>
          <w:rFonts w:ascii="Arial" w:eastAsia="Arial" w:hAnsi="Arial" w:cs="Arial"/>
        </w:rPr>
      </w:pPr>
    </w:p>
    <w:p w14:paraId="714F8E14" w14:textId="77777777" w:rsidR="0086046E" w:rsidRDefault="0086046E" w:rsidP="0086046E">
      <w:pPr>
        <w:ind w:left="709"/>
        <w:jc w:val="both"/>
        <w:rPr>
          <w:rFonts w:ascii="Arial" w:eastAsia="Arial" w:hAnsi="Arial" w:cs="Arial"/>
        </w:rPr>
      </w:pPr>
      <w:r>
        <w:rPr>
          <w:rFonts w:ascii="Arial" w:eastAsia="Arial" w:hAnsi="Arial" w:cs="Arial"/>
        </w:rPr>
        <w:t>complying with any open government or transparency policies, initiatives and guidance issued by the NIO, HM Treasury or Cabinet Office.</w:t>
      </w:r>
    </w:p>
    <w:p w14:paraId="140A95C5" w14:textId="77777777" w:rsidR="0086046E" w:rsidRDefault="0086046E" w:rsidP="0086046E">
      <w:pPr>
        <w:ind w:left="709"/>
        <w:jc w:val="both"/>
      </w:pPr>
    </w:p>
    <w:p w14:paraId="75206DD2" w14:textId="77777777" w:rsidR="0086046E" w:rsidRDefault="0086046E" w:rsidP="0086046E">
      <w:pPr>
        <w:tabs>
          <w:tab w:val="left" w:pos="360"/>
        </w:tabs>
        <w:jc w:val="both"/>
        <w:rPr>
          <w:rFonts w:ascii="Arial" w:eastAsia="Arial" w:hAnsi="Arial" w:cs="Arial"/>
        </w:rPr>
      </w:pPr>
      <w:r>
        <w:rPr>
          <w:rFonts w:ascii="Arial" w:eastAsia="Arial" w:hAnsi="Arial" w:cs="Arial"/>
        </w:rPr>
        <w:t>15.7</w:t>
      </w:r>
      <w:r>
        <w:rPr>
          <w:rFonts w:ascii="Arial" w:eastAsia="Arial" w:hAnsi="Arial" w:cs="Arial"/>
        </w:rPr>
        <w:tab/>
        <w:t>The Board of Commissioners</w:t>
      </w:r>
      <w:r>
        <w:rPr>
          <w:rFonts w:ascii="Arial" w:eastAsia="Arial" w:hAnsi="Arial" w:cs="Arial"/>
          <w:b/>
        </w:rPr>
        <w:t xml:space="preserve"> </w:t>
      </w:r>
      <w:r>
        <w:rPr>
          <w:rFonts w:ascii="Arial" w:eastAsia="Arial" w:hAnsi="Arial" w:cs="Arial"/>
        </w:rPr>
        <w:t xml:space="preserve">should ensure that effective systems and arrangements are in place to provide assurance on risk management, governance and internal control. </w:t>
      </w:r>
    </w:p>
    <w:p w14:paraId="78220786" w14:textId="77777777" w:rsidR="0086046E" w:rsidRDefault="0086046E" w:rsidP="0086046E">
      <w:pPr>
        <w:tabs>
          <w:tab w:val="left" w:pos="360"/>
        </w:tabs>
        <w:jc w:val="both"/>
        <w:rPr>
          <w:rFonts w:ascii="Arial" w:eastAsia="Arial" w:hAnsi="Arial" w:cs="Arial"/>
        </w:rPr>
      </w:pPr>
    </w:p>
    <w:p w14:paraId="4C8791CC" w14:textId="77777777" w:rsidR="0086046E" w:rsidRDefault="0086046E" w:rsidP="0086046E">
      <w:pPr>
        <w:jc w:val="both"/>
        <w:rPr>
          <w:rFonts w:ascii="Arial" w:eastAsia="Arial" w:hAnsi="Arial" w:cs="Arial"/>
        </w:rPr>
      </w:pPr>
      <w:r>
        <w:rPr>
          <w:rFonts w:ascii="Arial" w:eastAsia="Arial" w:hAnsi="Arial" w:cs="Arial"/>
        </w:rPr>
        <w:t>15.8</w:t>
      </w:r>
      <w:r>
        <w:rPr>
          <w:rFonts w:ascii="Arial" w:eastAsia="Arial" w:hAnsi="Arial" w:cs="Arial"/>
        </w:rPr>
        <w:tab/>
        <w:t>The Board should make a strategic choice about the style, shape and quality of risk management and should lead the assessment and management of opportunity and risk. The board should ensure effective arrangements are in place to provide assurance over the design and operation of risk management, governance and internal control in line with the management of risk- principles and concepts. The board must set up an Audit and Risk Assurance Committee chaired by an independent and appropriately qualified non-executive member to provide independent advice and ensure the department’s audit and risk committee are provided with routine assurances with escalation of any significant limitations or concerns. The Board is expected to assure itself of the adequacy and effectiveness of the risk management framework and operation of internal control.</w:t>
      </w:r>
    </w:p>
    <w:p w14:paraId="07F10B2A" w14:textId="77777777" w:rsidR="0086046E" w:rsidRDefault="0086046E" w:rsidP="0086046E">
      <w:pPr>
        <w:pBdr>
          <w:top w:val="nil"/>
          <w:left w:val="nil"/>
          <w:bottom w:val="nil"/>
          <w:right w:val="nil"/>
          <w:between w:val="nil"/>
        </w:pBdr>
        <w:ind w:left="720"/>
        <w:jc w:val="both"/>
        <w:rPr>
          <w:rFonts w:ascii="Arial" w:eastAsia="Arial" w:hAnsi="Arial" w:cs="Arial"/>
        </w:rPr>
      </w:pPr>
    </w:p>
    <w:p w14:paraId="45460BBF" w14:textId="77777777" w:rsidR="0086046E" w:rsidRDefault="0086046E" w:rsidP="0086046E">
      <w:pPr>
        <w:jc w:val="both"/>
        <w:rPr>
          <w:rFonts w:ascii="Arial" w:eastAsia="Arial" w:hAnsi="Arial" w:cs="Arial"/>
        </w:rPr>
      </w:pPr>
      <w:r>
        <w:rPr>
          <w:rFonts w:ascii="Arial" w:eastAsia="Arial" w:hAnsi="Arial" w:cs="Arial"/>
          <w:b/>
        </w:rPr>
        <w:t>16.</w:t>
      </w:r>
      <w:r>
        <w:rPr>
          <w:rFonts w:ascii="Arial" w:eastAsia="Arial" w:hAnsi="Arial" w:cs="Arial"/>
          <w:b/>
        </w:rPr>
        <w:tab/>
        <w:t>The Chief Commissioner’s Role and Responsibilities</w:t>
      </w:r>
    </w:p>
    <w:p w14:paraId="2B3D6EC9" w14:textId="77777777" w:rsidR="0086046E" w:rsidRDefault="0086046E" w:rsidP="0086046E">
      <w:pPr>
        <w:jc w:val="both"/>
        <w:rPr>
          <w:rFonts w:ascii="Arial" w:eastAsia="Arial" w:hAnsi="Arial" w:cs="Arial"/>
        </w:rPr>
      </w:pPr>
    </w:p>
    <w:p w14:paraId="6ECFEB09" w14:textId="77777777" w:rsidR="0086046E" w:rsidRDefault="0086046E" w:rsidP="0086046E">
      <w:pPr>
        <w:jc w:val="both"/>
        <w:rPr>
          <w:rFonts w:ascii="Arial" w:eastAsia="Arial" w:hAnsi="Arial" w:cs="Arial"/>
        </w:rPr>
      </w:pPr>
      <w:r>
        <w:rPr>
          <w:rFonts w:ascii="Arial" w:eastAsia="Arial" w:hAnsi="Arial" w:cs="Arial"/>
        </w:rPr>
        <w:t>16.1</w:t>
      </w:r>
      <w:r>
        <w:rPr>
          <w:rFonts w:ascii="Arial" w:eastAsia="Arial" w:hAnsi="Arial" w:cs="Arial"/>
        </w:rPr>
        <w:tab/>
        <w:t xml:space="preserve">The Chief Commissioner is responsible for leading the Board in the delivery of its responsibilities which should be exercised in light of the duties and responsibilities as set out in their appointment letter, the statutory authority governing the NIHRC, this framework document and the documents and guidance referred to within this document. </w:t>
      </w:r>
    </w:p>
    <w:p w14:paraId="3978A631" w14:textId="77777777" w:rsidR="0086046E" w:rsidRDefault="0086046E" w:rsidP="0086046E">
      <w:pPr>
        <w:jc w:val="both"/>
        <w:rPr>
          <w:rFonts w:ascii="Arial" w:eastAsia="Arial" w:hAnsi="Arial" w:cs="Arial"/>
        </w:rPr>
      </w:pPr>
    </w:p>
    <w:p w14:paraId="648C6B42" w14:textId="77777777" w:rsidR="0086046E" w:rsidRDefault="0086046E" w:rsidP="0086046E">
      <w:pPr>
        <w:jc w:val="both"/>
        <w:rPr>
          <w:rFonts w:ascii="Arial" w:eastAsia="Arial" w:hAnsi="Arial" w:cs="Arial"/>
        </w:rPr>
      </w:pPr>
      <w:r>
        <w:rPr>
          <w:rFonts w:ascii="Arial" w:eastAsia="Arial" w:hAnsi="Arial" w:cs="Arial"/>
        </w:rPr>
        <w:t>16.2</w:t>
      </w:r>
      <w:r>
        <w:rPr>
          <w:rFonts w:ascii="Arial" w:eastAsia="Arial" w:hAnsi="Arial" w:cs="Arial"/>
        </w:rPr>
        <w:tab/>
        <w:t>Communications between the NIHRC board and the responsible minister should normally be brought through the chair.</w:t>
      </w:r>
    </w:p>
    <w:p w14:paraId="79FBAB6C" w14:textId="77777777" w:rsidR="0086046E" w:rsidRDefault="0086046E" w:rsidP="0086046E">
      <w:pPr>
        <w:jc w:val="both"/>
        <w:rPr>
          <w:rFonts w:ascii="Arial" w:eastAsia="Arial" w:hAnsi="Arial" w:cs="Arial"/>
        </w:rPr>
      </w:pPr>
    </w:p>
    <w:p w14:paraId="46EC5661" w14:textId="77777777" w:rsidR="0086046E" w:rsidRDefault="0086046E" w:rsidP="0086046E">
      <w:pPr>
        <w:jc w:val="both"/>
        <w:rPr>
          <w:rFonts w:ascii="Arial" w:eastAsia="Arial" w:hAnsi="Arial" w:cs="Arial"/>
        </w:rPr>
      </w:pPr>
      <w:r>
        <w:rPr>
          <w:rFonts w:ascii="Arial" w:eastAsia="Arial" w:hAnsi="Arial" w:cs="Arial"/>
        </w:rPr>
        <w:t>16.3</w:t>
      </w:r>
      <w:r>
        <w:rPr>
          <w:rFonts w:ascii="Arial" w:eastAsia="Arial" w:hAnsi="Arial" w:cs="Arial"/>
        </w:rPr>
        <w:tab/>
        <w:t>The Chief Commissioner is bound by the code of conduct for Board Members of Public Bodies, which covers conduct in the role and includes the Nolan Principles of Public Life.</w:t>
      </w:r>
    </w:p>
    <w:p w14:paraId="73BAA2B9" w14:textId="77777777" w:rsidR="0086046E" w:rsidRDefault="0086046E" w:rsidP="0086046E">
      <w:pPr>
        <w:jc w:val="both"/>
        <w:rPr>
          <w:rFonts w:ascii="Arial" w:eastAsia="Arial" w:hAnsi="Arial" w:cs="Arial"/>
        </w:rPr>
      </w:pPr>
    </w:p>
    <w:p w14:paraId="5A018B17" w14:textId="77777777" w:rsidR="0086046E" w:rsidRDefault="0086046E" w:rsidP="0086046E">
      <w:pPr>
        <w:jc w:val="both"/>
        <w:rPr>
          <w:rFonts w:ascii="Arial" w:eastAsia="Arial" w:hAnsi="Arial" w:cs="Arial"/>
        </w:rPr>
      </w:pPr>
      <w:r>
        <w:rPr>
          <w:rFonts w:ascii="Arial" w:eastAsia="Arial" w:hAnsi="Arial" w:cs="Arial"/>
        </w:rPr>
        <w:t>16.4</w:t>
      </w:r>
      <w:r>
        <w:rPr>
          <w:rFonts w:ascii="Arial" w:eastAsia="Arial" w:hAnsi="Arial" w:cs="Arial"/>
        </w:rPr>
        <w:tab/>
        <w:t>In addition, the Chief Commissioner is responsible for ensuring that:</w:t>
      </w:r>
      <w:r>
        <w:rPr>
          <w:rFonts w:ascii="Arial" w:eastAsia="Arial" w:hAnsi="Arial" w:cs="Arial"/>
        </w:rPr>
        <w:br/>
      </w:r>
    </w:p>
    <w:p w14:paraId="0841E32D" w14:textId="77777777" w:rsidR="0086046E" w:rsidRDefault="0086046E" w:rsidP="00EB7FA8">
      <w:pPr>
        <w:numPr>
          <w:ilvl w:val="0"/>
          <w:numId w:val="60"/>
        </w:numPr>
        <w:pBdr>
          <w:top w:val="nil"/>
          <w:left w:val="nil"/>
          <w:bottom w:val="nil"/>
          <w:right w:val="nil"/>
          <w:between w:val="nil"/>
        </w:pBdr>
        <w:jc w:val="both"/>
        <w:rPr>
          <w:color w:val="000000"/>
        </w:rPr>
      </w:pPr>
      <w:r>
        <w:rPr>
          <w:rFonts w:ascii="Arial" w:eastAsia="Arial" w:hAnsi="Arial" w:cs="Arial"/>
          <w:color w:val="000000"/>
        </w:rPr>
        <w:t>NIHRC affairs are conducted with probity</w:t>
      </w:r>
      <w:r>
        <w:rPr>
          <w:rFonts w:ascii="Arial" w:eastAsia="Arial" w:hAnsi="Arial" w:cs="Arial"/>
        </w:rPr>
        <w:t>; and</w:t>
      </w:r>
    </w:p>
    <w:p w14:paraId="62B4E573" w14:textId="77777777" w:rsidR="0086046E" w:rsidRDefault="0086046E" w:rsidP="0086046E">
      <w:pPr>
        <w:pBdr>
          <w:top w:val="nil"/>
          <w:left w:val="nil"/>
          <w:bottom w:val="nil"/>
          <w:right w:val="nil"/>
          <w:between w:val="nil"/>
        </w:pBdr>
        <w:ind w:left="360"/>
        <w:jc w:val="both"/>
        <w:rPr>
          <w:rFonts w:ascii="Arial" w:eastAsia="Arial" w:hAnsi="Arial" w:cs="Arial"/>
          <w:color w:val="000000"/>
        </w:rPr>
      </w:pPr>
    </w:p>
    <w:p w14:paraId="50D35E25" w14:textId="77777777" w:rsidR="0086046E" w:rsidRDefault="0086046E" w:rsidP="00EB7FA8">
      <w:pPr>
        <w:numPr>
          <w:ilvl w:val="0"/>
          <w:numId w:val="60"/>
        </w:numPr>
        <w:pBdr>
          <w:top w:val="nil"/>
          <w:left w:val="nil"/>
          <w:bottom w:val="nil"/>
          <w:right w:val="nil"/>
          <w:between w:val="nil"/>
        </w:pBdr>
        <w:jc w:val="both"/>
        <w:rPr>
          <w:color w:val="000000"/>
        </w:rPr>
      </w:pPr>
      <w:r>
        <w:rPr>
          <w:rFonts w:ascii="Arial" w:eastAsia="Arial" w:hAnsi="Arial" w:cs="Arial"/>
        </w:rPr>
        <w:t xml:space="preserve">NIHRC </w:t>
      </w:r>
      <w:r>
        <w:rPr>
          <w:rFonts w:ascii="Arial" w:eastAsia="Arial" w:hAnsi="Arial" w:cs="Arial"/>
          <w:color w:val="000000"/>
        </w:rPr>
        <w:t xml:space="preserve">policies and actions support the responsible </w:t>
      </w:r>
      <w:r>
        <w:rPr>
          <w:rFonts w:ascii="Arial" w:eastAsia="Arial" w:hAnsi="Arial" w:cs="Arial"/>
        </w:rPr>
        <w:t>ministers' wider</w:t>
      </w:r>
      <w:r>
        <w:rPr>
          <w:rFonts w:ascii="Arial" w:eastAsia="Arial" w:hAnsi="Arial" w:cs="Arial"/>
          <w:color w:val="000000"/>
        </w:rPr>
        <w:t xml:space="preserve"> strategic policies.</w:t>
      </w:r>
      <w:r>
        <w:rPr>
          <w:rFonts w:ascii="Arial" w:eastAsia="Arial" w:hAnsi="Arial" w:cs="Arial"/>
          <w:color w:val="000000"/>
        </w:rPr>
        <w:br/>
        <w:t xml:space="preserve"> </w:t>
      </w:r>
    </w:p>
    <w:p w14:paraId="57CF8476" w14:textId="77777777" w:rsidR="0086046E" w:rsidRDefault="0086046E" w:rsidP="0086046E">
      <w:pPr>
        <w:pBdr>
          <w:top w:val="nil"/>
          <w:left w:val="nil"/>
          <w:bottom w:val="nil"/>
          <w:right w:val="nil"/>
          <w:between w:val="nil"/>
        </w:pBdr>
        <w:jc w:val="both"/>
        <w:rPr>
          <w:rFonts w:ascii="Arial" w:eastAsia="Arial" w:hAnsi="Arial" w:cs="Arial"/>
        </w:rPr>
      </w:pPr>
      <w:r>
        <w:rPr>
          <w:rFonts w:ascii="Arial" w:eastAsia="Arial" w:hAnsi="Arial" w:cs="Arial"/>
        </w:rPr>
        <w:t>16.5</w:t>
      </w:r>
      <w:r>
        <w:rPr>
          <w:rFonts w:ascii="Arial" w:eastAsia="Arial" w:hAnsi="Arial" w:cs="Arial"/>
        </w:rPr>
        <w:tab/>
        <w:t>The Chief Commissioner has the following leadership responsibilities:</w:t>
      </w:r>
      <w:r>
        <w:rPr>
          <w:rFonts w:ascii="Arial" w:eastAsia="Arial" w:hAnsi="Arial" w:cs="Arial"/>
        </w:rPr>
        <w:br/>
      </w:r>
    </w:p>
    <w:p w14:paraId="4F198699" w14:textId="77777777" w:rsidR="0086046E" w:rsidRDefault="0086046E" w:rsidP="00EB7FA8">
      <w:pPr>
        <w:numPr>
          <w:ilvl w:val="0"/>
          <w:numId w:val="60"/>
        </w:numPr>
        <w:pBdr>
          <w:top w:val="nil"/>
          <w:left w:val="nil"/>
          <w:bottom w:val="nil"/>
          <w:right w:val="nil"/>
          <w:between w:val="nil"/>
        </w:pBdr>
        <w:jc w:val="both"/>
        <w:rPr>
          <w:rFonts w:ascii="Arial" w:eastAsia="Arial" w:hAnsi="Arial" w:cs="Arial"/>
        </w:rPr>
      </w:pPr>
      <w:r>
        <w:rPr>
          <w:rFonts w:ascii="Arial" w:eastAsia="Arial" w:hAnsi="Arial" w:cs="Arial"/>
        </w:rPr>
        <w:t xml:space="preserve">formulating the NIHRC strategy; </w:t>
      </w:r>
    </w:p>
    <w:p w14:paraId="214D6C5B" w14:textId="77777777" w:rsidR="0086046E" w:rsidRPr="001B059B" w:rsidRDefault="0086046E" w:rsidP="00EB7FA8">
      <w:pPr>
        <w:numPr>
          <w:ilvl w:val="0"/>
          <w:numId w:val="60"/>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ensuring that the </w:t>
      </w:r>
      <w:r>
        <w:rPr>
          <w:rFonts w:ascii="Arial" w:eastAsia="Arial" w:hAnsi="Arial" w:cs="Arial"/>
        </w:rPr>
        <w:t xml:space="preserve">NIHRC </w:t>
      </w:r>
      <w:r>
        <w:rPr>
          <w:rFonts w:ascii="Arial" w:eastAsia="Arial" w:hAnsi="Arial" w:cs="Arial"/>
          <w:color w:val="000000"/>
        </w:rPr>
        <w:t>in reaching decisions, takes proper account of guidance provided by the responsible minister or the department;</w:t>
      </w:r>
    </w:p>
    <w:p w14:paraId="3242B18E" w14:textId="77777777" w:rsidR="0086046E" w:rsidRDefault="0086046E" w:rsidP="0086046E">
      <w:pPr>
        <w:pBdr>
          <w:top w:val="nil"/>
          <w:left w:val="nil"/>
          <w:bottom w:val="nil"/>
          <w:right w:val="nil"/>
          <w:between w:val="nil"/>
        </w:pBdr>
        <w:ind w:left="360"/>
        <w:jc w:val="both"/>
        <w:rPr>
          <w:rFonts w:ascii="Arial" w:eastAsia="Arial" w:hAnsi="Arial" w:cs="Arial"/>
        </w:rPr>
      </w:pPr>
    </w:p>
    <w:p w14:paraId="43A26DE7" w14:textId="77777777" w:rsidR="0086046E" w:rsidRPr="001B059B" w:rsidRDefault="0086046E" w:rsidP="00EB7FA8">
      <w:pPr>
        <w:numPr>
          <w:ilvl w:val="0"/>
          <w:numId w:val="60"/>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promoting the efficient and effective use of staff and other resources; </w:t>
      </w:r>
    </w:p>
    <w:p w14:paraId="495EFE2D" w14:textId="77777777" w:rsidR="0086046E" w:rsidRDefault="0086046E" w:rsidP="0086046E">
      <w:pPr>
        <w:pStyle w:val="ListParagraph"/>
        <w:rPr>
          <w:rFonts w:ascii="Arial" w:eastAsia="Arial" w:hAnsi="Arial" w:cs="Arial"/>
          <w:color w:val="000000"/>
        </w:rPr>
      </w:pPr>
    </w:p>
    <w:p w14:paraId="5C49D438" w14:textId="77777777" w:rsidR="0086046E" w:rsidRPr="001B059B" w:rsidRDefault="0086046E" w:rsidP="00EB7FA8">
      <w:pPr>
        <w:numPr>
          <w:ilvl w:val="0"/>
          <w:numId w:val="60"/>
        </w:numPr>
        <w:pBdr>
          <w:top w:val="nil"/>
          <w:left w:val="nil"/>
          <w:bottom w:val="nil"/>
          <w:right w:val="nil"/>
          <w:between w:val="nil"/>
        </w:pBdr>
        <w:jc w:val="both"/>
        <w:rPr>
          <w:rFonts w:ascii="Arial" w:eastAsia="Arial" w:hAnsi="Arial" w:cs="Arial"/>
        </w:rPr>
      </w:pPr>
      <w:r>
        <w:rPr>
          <w:rFonts w:ascii="Arial" w:eastAsia="Arial" w:hAnsi="Arial" w:cs="Arial"/>
          <w:color w:val="000000"/>
        </w:rPr>
        <w:t>delivering high standards of regularity and propriety; and</w:t>
      </w:r>
    </w:p>
    <w:p w14:paraId="175F5A50" w14:textId="77777777" w:rsidR="0086046E" w:rsidRDefault="0086046E" w:rsidP="0086046E">
      <w:pPr>
        <w:pStyle w:val="ListParagraph"/>
        <w:rPr>
          <w:rFonts w:ascii="Arial" w:eastAsia="Arial" w:hAnsi="Arial" w:cs="Arial"/>
          <w:color w:val="000000"/>
        </w:rPr>
      </w:pPr>
    </w:p>
    <w:p w14:paraId="40186D1A" w14:textId="77777777" w:rsidR="0086046E" w:rsidRDefault="0086046E" w:rsidP="00EB7FA8">
      <w:pPr>
        <w:numPr>
          <w:ilvl w:val="0"/>
          <w:numId w:val="60"/>
        </w:numPr>
        <w:pBdr>
          <w:top w:val="nil"/>
          <w:left w:val="nil"/>
          <w:bottom w:val="nil"/>
          <w:right w:val="nil"/>
          <w:between w:val="nil"/>
        </w:pBdr>
        <w:jc w:val="both"/>
        <w:rPr>
          <w:rFonts w:ascii="Arial" w:eastAsia="Arial" w:hAnsi="Arial" w:cs="Arial"/>
        </w:rPr>
      </w:pPr>
      <w:r>
        <w:rPr>
          <w:rFonts w:ascii="Arial" w:eastAsia="Arial" w:hAnsi="Arial" w:cs="Arial"/>
          <w:color w:val="000000"/>
        </w:rPr>
        <w:t xml:space="preserve">representing the views of the </w:t>
      </w:r>
      <w:r>
        <w:rPr>
          <w:rFonts w:ascii="Arial" w:eastAsia="Arial" w:hAnsi="Arial" w:cs="Arial"/>
        </w:rPr>
        <w:t xml:space="preserve">NIHRC </w:t>
      </w:r>
      <w:r>
        <w:rPr>
          <w:rFonts w:ascii="Arial" w:eastAsia="Arial" w:hAnsi="Arial" w:cs="Arial"/>
          <w:color w:val="000000"/>
        </w:rPr>
        <w:t>to the general public.</w:t>
      </w:r>
    </w:p>
    <w:p w14:paraId="041E6793"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1D781FD0" w14:textId="77777777" w:rsidR="0086046E" w:rsidRDefault="0086046E" w:rsidP="0086046E">
      <w:pPr>
        <w:jc w:val="both"/>
        <w:rPr>
          <w:rFonts w:ascii="Arial" w:eastAsia="Arial" w:hAnsi="Arial" w:cs="Arial"/>
        </w:rPr>
      </w:pPr>
      <w:r>
        <w:rPr>
          <w:rFonts w:ascii="Arial" w:eastAsia="Arial" w:hAnsi="Arial" w:cs="Arial"/>
        </w:rPr>
        <w:t>16.6</w:t>
      </w:r>
      <w:r>
        <w:rPr>
          <w:rFonts w:ascii="Arial" w:eastAsia="Arial" w:hAnsi="Arial" w:cs="Arial"/>
        </w:rPr>
        <w:tab/>
        <w:t>The Chief Commissioner also has an obligation to ensure that:</w:t>
      </w:r>
    </w:p>
    <w:p w14:paraId="246924E3" w14:textId="77777777" w:rsidR="0086046E" w:rsidRDefault="0086046E" w:rsidP="0086046E">
      <w:pPr>
        <w:jc w:val="both"/>
        <w:rPr>
          <w:rFonts w:ascii="Arial" w:eastAsia="Arial" w:hAnsi="Arial" w:cs="Arial"/>
        </w:rPr>
      </w:pPr>
    </w:p>
    <w:p w14:paraId="70B8E663"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color w:val="000000"/>
        </w:rPr>
        <w:t xml:space="preserve">the work of the Board and its members are reviewed and working effectively including ongoing assessment of the performance of individual board members with a formal annual evaluation and more in-depth assessments of the performance of individual board members when being considered for re-appointment. </w:t>
      </w:r>
      <w:r>
        <w:rPr>
          <w:rFonts w:ascii="Arial" w:eastAsia="Arial" w:hAnsi="Arial" w:cs="Arial"/>
        </w:rPr>
        <w:t>The Chief Commissioner will also carry out appraisals for the Chief Executive. Assessments will be linked to objectives for each year of the appointment and to the performance of the NIHRC;</w:t>
      </w:r>
    </w:p>
    <w:p w14:paraId="006B6093" w14:textId="77777777" w:rsidR="0086046E" w:rsidRDefault="0086046E" w:rsidP="0086046E">
      <w:pPr>
        <w:pBdr>
          <w:top w:val="nil"/>
          <w:left w:val="nil"/>
          <w:bottom w:val="nil"/>
          <w:right w:val="nil"/>
          <w:between w:val="nil"/>
        </w:pBdr>
        <w:ind w:left="1080"/>
        <w:jc w:val="both"/>
        <w:rPr>
          <w:rFonts w:ascii="Arial" w:eastAsia="Arial" w:hAnsi="Arial" w:cs="Arial"/>
          <w:color w:val="000000"/>
        </w:rPr>
      </w:pPr>
    </w:p>
    <w:p w14:paraId="32649D94"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color w:val="000000"/>
        </w:rPr>
        <w:t xml:space="preserve">that the </w:t>
      </w:r>
      <w:r>
        <w:rPr>
          <w:rFonts w:ascii="Arial" w:eastAsia="Arial" w:hAnsi="Arial" w:cs="Arial"/>
        </w:rPr>
        <w:t>B</w:t>
      </w:r>
      <w:r>
        <w:rPr>
          <w:rFonts w:ascii="Arial" w:eastAsia="Arial" w:hAnsi="Arial" w:cs="Arial"/>
          <w:color w:val="000000"/>
        </w:rPr>
        <w:t xml:space="preserve">oard has a balance of skills appropriate to directing the NIHRC’s business, </w:t>
      </w:r>
      <w:r>
        <w:rPr>
          <w:rFonts w:ascii="Arial" w:eastAsia="Arial" w:hAnsi="Arial" w:cs="Arial"/>
        </w:rPr>
        <w:t>and that all members i</w:t>
      </w:r>
      <w:r>
        <w:rPr>
          <w:rFonts w:ascii="Arial" w:eastAsia="Arial" w:hAnsi="Arial" w:cs="Arial"/>
          <w:color w:val="000000"/>
        </w:rPr>
        <w:t xml:space="preserve">ncluding the </w:t>
      </w:r>
      <w:r>
        <w:rPr>
          <w:rFonts w:ascii="Arial" w:eastAsia="Arial" w:hAnsi="Arial" w:cs="Arial"/>
        </w:rPr>
        <w:t>C</w:t>
      </w:r>
      <w:r>
        <w:rPr>
          <w:rFonts w:ascii="Arial" w:eastAsia="Arial" w:hAnsi="Arial" w:cs="Arial"/>
          <w:color w:val="000000"/>
        </w:rPr>
        <w:t xml:space="preserve">hair and </w:t>
      </w:r>
      <w:r>
        <w:rPr>
          <w:rFonts w:ascii="Arial" w:eastAsia="Arial" w:hAnsi="Arial" w:cs="Arial"/>
        </w:rPr>
        <w:t>C</w:t>
      </w:r>
      <w:r>
        <w:rPr>
          <w:rFonts w:ascii="Arial" w:eastAsia="Arial" w:hAnsi="Arial" w:cs="Arial"/>
          <w:color w:val="000000"/>
        </w:rPr>
        <w:t xml:space="preserve">hief </w:t>
      </w:r>
      <w:r>
        <w:rPr>
          <w:rFonts w:ascii="Arial" w:eastAsia="Arial" w:hAnsi="Arial" w:cs="Arial"/>
        </w:rPr>
        <w:t>E</w:t>
      </w:r>
      <w:r>
        <w:rPr>
          <w:rFonts w:ascii="Arial" w:eastAsia="Arial" w:hAnsi="Arial" w:cs="Arial"/>
          <w:color w:val="000000"/>
        </w:rPr>
        <w:t>xecutive continually update their skills, knowledge</w:t>
      </w:r>
      <w:r>
        <w:rPr>
          <w:rFonts w:ascii="Arial" w:eastAsia="Arial" w:hAnsi="Arial" w:cs="Arial"/>
        </w:rPr>
        <w:t xml:space="preserve"> and</w:t>
      </w:r>
      <w:r>
        <w:rPr>
          <w:rFonts w:ascii="Arial" w:eastAsia="Arial" w:hAnsi="Arial" w:cs="Arial"/>
          <w:color w:val="000000"/>
        </w:rPr>
        <w:t xml:space="preserve"> familiarity with the NIHRC to fulfil their role both on the Board and Committees. This will include but not be limited to skills and training in relation to financial management and reporting requirements, risk management and the requirements of </w:t>
      </w:r>
      <w:r>
        <w:rPr>
          <w:rFonts w:ascii="Arial" w:eastAsia="Arial" w:hAnsi="Arial" w:cs="Arial"/>
        </w:rPr>
        <w:t>b</w:t>
      </w:r>
      <w:r>
        <w:rPr>
          <w:rFonts w:ascii="Arial" w:eastAsia="Arial" w:hAnsi="Arial" w:cs="Arial"/>
          <w:color w:val="000000"/>
        </w:rPr>
        <w:t>oard membership within the public sector</w:t>
      </w:r>
      <w:r>
        <w:rPr>
          <w:rFonts w:ascii="Arial" w:eastAsia="Arial" w:hAnsi="Arial" w:cs="Arial"/>
        </w:rPr>
        <w:t>;</w:t>
      </w:r>
    </w:p>
    <w:p w14:paraId="58FDF6C1" w14:textId="77777777" w:rsidR="0086046E" w:rsidRDefault="0086046E" w:rsidP="0086046E">
      <w:pPr>
        <w:jc w:val="both"/>
        <w:rPr>
          <w:rFonts w:ascii="Arial" w:eastAsia="Arial" w:hAnsi="Arial" w:cs="Arial"/>
        </w:rPr>
      </w:pPr>
    </w:p>
    <w:p w14:paraId="21F0341A"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color w:val="000000"/>
        </w:rPr>
        <w:t>Board members are fully briefed on terms of appointment, duties, rights and responsibilities;</w:t>
      </w:r>
      <w:r>
        <w:rPr>
          <w:rFonts w:ascii="Arial" w:eastAsia="Arial" w:hAnsi="Arial" w:cs="Arial"/>
          <w:color w:val="000000"/>
        </w:rPr>
        <w:br/>
      </w:r>
      <w:r>
        <w:rPr>
          <w:rFonts w:ascii="Arial" w:eastAsia="Arial" w:hAnsi="Arial" w:cs="Arial"/>
        </w:rPr>
        <w:t xml:space="preserve"> </w:t>
      </w:r>
    </w:p>
    <w:p w14:paraId="170B8D7C"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rPr>
        <w:t>they, t</w:t>
      </w:r>
      <w:r>
        <w:rPr>
          <w:rFonts w:ascii="Arial" w:eastAsia="Arial" w:hAnsi="Arial" w:cs="Arial"/>
          <w:color w:val="000000"/>
        </w:rPr>
        <w:t xml:space="preserve">ogether with other </w:t>
      </w:r>
      <w:r>
        <w:rPr>
          <w:rFonts w:ascii="Arial" w:eastAsia="Arial" w:hAnsi="Arial" w:cs="Arial"/>
        </w:rPr>
        <w:t>B</w:t>
      </w:r>
      <w:r>
        <w:rPr>
          <w:rFonts w:ascii="Arial" w:eastAsia="Arial" w:hAnsi="Arial" w:cs="Arial"/>
          <w:color w:val="000000"/>
        </w:rPr>
        <w:t>oard members, receive appropriate training on financial management and reporting requirements and on any differences which may exist between private and public sector practice;</w:t>
      </w:r>
    </w:p>
    <w:p w14:paraId="313F7ED4" w14:textId="77777777" w:rsidR="0086046E" w:rsidRDefault="0086046E" w:rsidP="0086046E">
      <w:pPr>
        <w:jc w:val="both"/>
        <w:rPr>
          <w:rFonts w:ascii="Arial" w:eastAsia="Arial" w:hAnsi="Arial" w:cs="Arial"/>
        </w:rPr>
      </w:pPr>
    </w:p>
    <w:p w14:paraId="6BF14801"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rPr>
        <w:t>t</w:t>
      </w:r>
      <w:r>
        <w:rPr>
          <w:rFonts w:ascii="Arial" w:eastAsia="Arial" w:hAnsi="Arial" w:cs="Arial"/>
          <w:color w:val="000000"/>
        </w:rPr>
        <w:t xml:space="preserve">he responsible minister is advised of NIHRC’s needs when </w:t>
      </w:r>
      <w:r>
        <w:rPr>
          <w:rFonts w:ascii="Arial" w:eastAsia="Arial" w:hAnsi="Arial" w:cs="Arial"/>
        </w:rPr>
        <w:t>B</w:t>
      </w:r>
      <w:r>
        <w:rPr>
          <w:rFonts w:ascii="Arial" w:eastAsia="Arial" w:hAnsi="Arial" w:cs="Arial"/>
          <w:color w:val="000000"/>
        </w:rPr>
        <w:t>oard vacancies arise</w:t>
      </w:r>
      <w:r>
        <w:rPr>
          <w:rFonts w:ascii="Arial" w:eastAsia="Arial" w:hAnsi="Arial" w:cs="Arial"/>
        </w:rPr>
        <w:t>;</w:t>
      </w:r>
    </w:p>
    <w:p w14:paraId="22644906" w14:textId="77777777" w:rsidR="0086046E" w:rsidRDefault="0086046E" w:rsidP="0086046E">
      <w:pPr>
        <w:jc w:val="both"/>
        <w:rPr>
          <w:rFonts w:ascii="Arial" w:eastAsia="Arial" w:hAnsi="Arial" w:cs="Arial"/>
        </w:rPr>
      </w:pPr>
    </w:p>
    <w:p w14:paraId="7C522BFD" w14:textId="77777777" w:rsidR="0086046E" w:rsidRPr="001B059B"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rPr>
        <w:t>t</w:t>
      </w:r>
      <w:r>
        <w:rPr>
          <w:rFonts w:ascii="Arial" w:eastAsia="Arial" w:hAnsi="Arial" w:cs="Arial"/>
          <w:color w:val="000000"/>
        </w:rPr>
        <w:t xml:space="preserve">here is a Board Operating Framework in place setting out the role and responsibilities of the board consistent with the Governance Code of Good Practice for Corporate Governance; and </w:t>
      </w:r>
    </w:p>
    <w:p w14:paraId="776E8DAE" w14:textId="77777777" w:rsidR="0086046E" w:rsidRDefault="0086046E" w:rsidP="0086046E">
      <w:pPr>
        <w:pStyle w:val="ListParagraph"/>
        <w:rPr>
          <w:rFonts w:ascii="Arial" w:eastAsia="Arial" w:hAnsi="Arial" w:cs="Arial"/>
          <w:color w:val="000000"/>
        </w:rPr>
      </w:pPr>
    </w:p>
    <w:p w14:paraId="673E4751" w14:textId="77777777" w:rsidR="0086046E" w:rsidRDefault="0086046E" w:rsidP="00EB7FA8">
      <w:pPr>
        <w:numPr>
          <w:ilvl w:val="0"/>
          <w:numId w:val="62"/>
        </w:numPr>
        <w:pBdr>
          <w:top w:val="nil"/>
          <w:left w:val="nil"/>
          <w:bottom w:val="nil"/>
          <w:right w:val="nil"/>
          <w:between w:val="nil"/>
        </w:pBdr>
        <w:jc w:val="both"/>
        <w:rPr>
          <w:color w:val="000000"/>
        </w:rPr>
      </w:pPr>
      <w:r>
        <w:rPr>
          <w:rFonts w:ascii="Arial" w:eastAsia="Arial" w:hAnsi="Arial" w:cs="Arial"/>
        </w:rPr>
        <w:t>there is a code of practice for Board members in place, consistent with the Cabinet Office Code of Conduct for Board Members of Public Bodies.</w:t>
      </w:r>
    </w:p>
    <w:p w14:paraId="5B42D90C" w14:textId="77777777" w:rsidR="0086046E" w:rsidRDefault="0086046E" w:rsidP="0086046E">
      <w:pPr>
        <w:jc w:val="both"/>
        <w:rPr>
          <w:rFonts w:ascii="Arial" w:eastAsia="Arial" w:hAnsi="Arial" w:cs="Arial"/>
        </w:rPr>
      </w:pPr>
      <w:r>
        <w:rPr>
          <w:rFonts w:ascii="Arial" w:eastAsia="Arial" w:hAnsi="Arial" w:cs="Arial"/>
        </w:rPr>
        <w:br/>
      </w:r>
    </w:p>
    <w:p w14:paraId="2E8D8D68" w14:textId="77777777" w:rsidR="0086046E" w:rsidRDefault="0086046E" w:rsidP="0086046E">
      <w:pPr>
        <w:jc w:val="both"/>
        <w:rPr>
          <w:rFonts w:ascii="Arial" w:eastAsia="Arial" w:hAnsi="Arial" w:cs="Arial"/>
          <w:b/>
        </w:rPr>
      </w:pPr>
      <w:r>
        <w:rPr>
          <w:rFonts w:ascii="Arial" w:eastAsia="Arial" w:hAnsi="Arial" w:cs="Arial"/>
          <w:b/>
        </w:rPr>
        <w:t>17.</w:t>
      </w:r>
      <w:r>
        <w:rPr>
          <w:rFonts w:ascii="Arial" w:eastAsia="Arial" w:hAnsi="Arial" w:cs="Arial"/>
          <w:b/>
        </w:rPr>
        <w:tab/>
        <w:t xml:space="preserve">Individual Commissioner Responsibilities </w:t>
      </w:r>
    </w:p>
    <w:p w14:paraId="0776A5C7" w14:textId="77777777" w:rsidR="0086046E" w:rsidRDefault="0086046E" w:rsidP="0086046E">
      <w:pPr>
        <w:jc w:val="both"/>
        <w:rPr>
          <w:rFonts w:ascii="Arial" w:eastAsia="Arial" w:hAnsi="Arial" w:cs="Arial"/>
          <w:b/>
        </w:rPr>
      </w:pPr>
    </w:p>
    <w:p w14:paraId="6DC27258" w14:textId="77777777" w:rsidR="0086046E" w:rsidRDefault="0086046E" w:rsidP="0086046E">
      <w:pPr>
        <w:jc w:val="both"/>
        <w:rPr>
          <w:rFonts w:ascii="Arial" w:eastAsia="Arial" w:hAnsi="Arial" w:cs="Arial"/>
        </w:rPr>
      </w:pPr>
      <w:r>
        <w:rPr>
          <w:rFonts w:ascii="Arial" w:eastAsia="Arial" w:hAnsi="Arial" w:cs="Arial"/>
        </w:rPr>
        <w:t>17.1</w:t>
      </w:r>
      <w:r>
        <w:rPr>
          <w:rFonts w:ascii="Arial" w:eastAsia="Arial" w:hAnsi="Arial" w:cs="Arial"/>
        </w:rPr>
        <w:tab/>
        <w:t>Individual Commissioners should:</w:t>
      </w:r>
    </w:p>
    <w:p w14:paraId="57A99CDE" w14:textId="77777777" w:rsidR="0086046E" w:rsidRDefault="0086046E" w:rsidP="0086046E">
      <w:pPr>
        <w:jc w:val="both"/>
        <w:rPr>
          <w:rFonts w:ascii="Arial" w:eastAsia="Arial" w:hAnsi="Arial" w:cs="Arial"/>
        </w:rPr>
      </w:pPr>
    </w:p>
    <w:p w14:paraId="20F3D714" w14:textId="77777777" w:rsidR="0086046E" w:rsidRPr="001B059B" w:rsidRDefault="0086046E" w:rsidP="00EB7FA8">
      <w:pPr>
        <w:numPr>
          <w:ilvl w:val="0"/>
          <w:numId w:val="64"/>
        </w:numPr>
        <w:pBdr>
          <w:top w:val="nil"/>
          <w:left w:val="nil"/>
          <w:bottom w:val="nil"/>
          <w:right w:val="nil"/>
          <w:between w:val="nil"/>
        </w:pBdr>
        <w:ind w:left="709" w:hanging="709"/>
        <w:jc w:val="both"/>
        <w:rPr>
          <w:color w:val="000000"/>
        </w:rPr>
      </w:pPr>
      <w:r>
        <w:rPr>
          <w:rFonts w:ascii="Arial" w:eastAsia="Arial" w:hAnsi="Arial" w:cs="Arial"/>
          <w:color w:val="000000"/>
        </w:rPr>
        <w:t xml:space="preserve">comply at all times with their terms of appointment and </w:t>
      </w:r>
      <w:r>
        <w:rPr>
          <w:rFonts w:ascii="Arial" w:eastAsia="Arial" w:hAnsi="Arial" w:cs="Arial"/>
        </w:rPr>
        <w:t xml:space="preserve">the </w:t>
      </w:r>
      <w:hyperlink r:id="rId19">
        <w:r>
          <w:rPr>
            <w:rFonts w:ascii="Arial" w:eastAsia="Arial" w:hAnsi="Arial" w:cs="Arial"/>
            <w:color w:val="0000FF"/>
            <w:u w:val="single"/>
          </w:rPr>
          <w:t>Cabinet Office’s Code of Conduct for Board Members of Public Bodies</w:t>
        </w:r>
      </w:hyperlink>
      <w:r>
        <w:rPr>
          <w:rFonts w:ascii="Arial" w:eastAsia="Arial" w:hAnsi="Arial" w:cs="Arial"/>
        </w:rPr>
        <w:t xml:space="preserve"> which covers conduct in the role as well as the rules relating to the use of public funds, and to conflicts of interest;</w:t>
      </w:r>
    </w:p>
    <w:p w14:paraId="458ED95B" w14:textId="77777777" w:rsidR="0086046E" w:rsidRDefault="0086046E" w:rsidP="0086046E">
      <w:pPr>
        <w:pBdr>
          <w:top w:val="nil"/>
          <w:left w:val="nil"/>
          <w:bottom w:val="nil"/>
          <w:right w:val="nil"/>
          <w:between w:val="nil"/>
        </w:pBdr>
        <w:ind w:left="709"/>
        <w:jc w:val="both"/>
        <w:rPr>
          <w:color w:val="000000"/>
        </w:rPr>
      </w:pPr>
    </w:p>
    <w:p w14:paraId="14354FA7" w14:textId="77777777" w:rsidR="0086046E" w:rsidRDefault="0086046E" w:rsidP="00EB7FA8">
      <w:pPr>
        <w:numPr>
          <w:ilvl w:val="0"/>
          <w:numId w:val="64"/>
        </w:numPr>
        <w:pBdr>
          <w:top w:val="nil"/>
          <w:left w:val="nil"/>
          <w:bottom w:val="nil"/>
          <w:right w:val="nil"/>
          <w:between w:val="nil"/>
        </w:pBdr>
        <w:ind w:left="709" w:hanging="709"/>
        <w:jc w:val="both"/>
        <w:rPr>
          <w:color w:val="000000"/>
        </w:rPr>
      </w:pPr>
      <w:r>
        <w:rPr>
          <w:rFonts w:ascii="Arial" w:eastAsia="Arial" w:hAnsi="Arial" w:cs="Arial"/>
          <w:color w:val="000000"/>
        </w:rPr>
        <w:t>not misuse information gained in the course of their public service for personal gain or for political profit, nor seek to use the opportunity of public service to promote their private interests or those of connected persons or organisations;</w:t>
      </w:r>
    </w:p>
    <w:p w14:paraId="5C3D7A1B"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3D823FBE" w14:textId="77777777" w:rsidR="0086046E" w:rsidRDefault="0086046E" w:rsidP="00EB7FA8">
      <w:pPr>
        <w:numPr>
          <w:ilvl w:val="0"/>
          <w:numId w:val="64"/>
        </w:numPr>
        <w:pBdr>
          <w:top w:val="nil"/>
          <w:left w:val="nil"/>
          <w:bottom w:val="nil"/>
          <w:right w:val="nil"/>
          <w:between w:val="nil"/>
        </w:pBdr>
        <w:ind w:left="709" w:hanging="709"/>
        <w:jc w:val="both"/>
        <w:rPr>
          <w:color w:val="000000"/>
        </w:rPr>
      </w:pPr>
      <w:r>
        <w:rPr>
          <w:rFonts w:ascii="Arial" w:eastAsia="Arial" w:hAnsi="Arial" w:cs="Arial"/>
          <w:color w:val="000000"/>
        </w:rPr>
        <w:t xml:space="preserve">comply with the </w:t>
      </w:r>
      <w:r>
        <w:rPr>
          <w:rFonts w:ascii="Arial" w:eastAsia="Arial" w:hAnsi="Arial" w:cs="Arial"/>
        </w:rPr>
        <w:t xml:space="preserve">NIHRC </w:t>
      </w:r>
      <w:r>
        <w:rPr>
          <w:rFonts w:ascii="Arial" w:eastAsia="Arial" w:hAnsi="Arial" w:cs="Arial"/>
          <w:color w:val="000000"/>
        </w:rPr>
        <w:t>rules on the acceptance of gifts and hospitality and business appointments; and</w:t>
      </w:r>
    </w:p>
    <w:p w14:paraId="48D41F02"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0CB67868" w14:textId="77777777" w:rsidR="0086046E" w:rsidRDefault="0086046E" w:rsidP="00EB7FA8">
      <w:pPr>
        <w:numPr>
          <w:ilvl w:val="0"/>
          <w:numId w:val="64"/>
        </w:numPr>
        <w:pBdr>
          <w:top w:val="nil"/>
          <w:left w:val="nil"/>
          <w:bottom w:val="nil"/>
          <w:right w:val="nil"/>
          <w:between w:val="nil"/>
        </w:pBdr>
        <w:ind w:left="709" w:hanging="709"/>
        <w:jc w:val="both"/>
        <w:rPr>
          <w:color w:val="000000"/>
        </w:rPr>
      </w:pPr>
      <w:r>
        <w:rPr>
          <w:rFonts w:ascii="Arial" w:eastAsia="Arial" w:hAnsi="Arial" w:cs="Arial"/>
          <w:color w:val="000000"/>
        </w:rPr>
        <w:t>act in good faith and in the best interests of the NIHRC</w:t>
      </w:r>
      <w:r>
        <w:rPr>
          <w:rFonts w:ascii="Arial" w:eastAsia="Arial" w:hAnsi="Arial" w:cs="Arial"/>
        </w:rPr>
        <w:t>.</w:t>
      </w:r>
    </w:p>
    <w:p w14:paraId="4F35D7BE" w14:textId="77777777" w:rsidR="0086046E" w:rsidRDefault="0086046E" w:rsidP="0086046E">
      <w:pPr>
        <w:pBdr>
          <w:top w:val="nil"/>
          <w:left w:val="nil"/>
          <w:bottom w:val="nil"/>
          <w:right w:val="nil"/>
          <w:between w:val="nil"/>
        </w:pBdr>
        <w:ind w:left="720"/>
        <w:jc w:val="both"/>
        <w:rPr>
          <w:rFonts w:ascii="Arial" w:eastAsia="Arial" w:hAnsi="Arial" w:cs="Arial"/>
        </w:rPr>
      </w:pPr>
    </w:p>
    <w:p w14:paraId="5FA26312" w14:textId="77777777" w:rsidR="0086046E" w:rsidRDefault="0086046E" w:rsidP="0086046E">
      <w:pPr>
        <w:pBdr>
          <w:top w:val="nil"/>
          <w:left w:val="nil"/>
          <w:bottom w:val="nil"/>
          <w:right w:val="nil"/>
          <w:between w:val="nil"/>
        </w:pBdr>
        <w:ind w:left="720"/>
        <w:jc w:val="both"/>
        <w:rPr>
          <w:rFonts w:ascii="Arial" w:eastAsia="Arial" w:hAnsi="Arial" w:cs="Arial"/>
        </w:rPr>
      </w:pPr>
    </w:p>
    <w:p w14:paraId="2867EBCB" w14:textId="77777777" w:rsidR="0086046E" w:rsidRDefault="0086046E" w:rsidP="0086046E">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rPr>
        <w:t>MANAGEMENT AND FINANCIAL RESPONSIBILI</w:t>
      </w:r>
      <w:r>
        <w:rPr>
          <w:rFonts w:ascii="Arial" w:eastAsia="Arial" w:hAnsi="Arial" w:cs="Arial"/>
          <w:b/>
        </w:rPr>
        <w:t>TIES</w:t>
      </w:r>
    </w:p>
    <w:p w14:paraId="35CDA5DC" w14:textId="77777777" w:rsidR="0086046E" w:rsidRDefault="0086046E" w:rsidP="0086046E">
      <w:pPr>
        <w:jc w:val="both"/>
        <w:rPr>
          <w:rFonts w:ascii="Arial" w:eastAsia="Arial" w:hAnsi="Arial" w:cs="Arial"/>
          <w:b/>
        </w:rPr>
      </w:pPr>
    </w:p>
    <w:p w14:paraId="2D60BDF8" w14:textId="77777777" w:rsidR="0086046E" w:rsidRDefault="0086046E" w:rsidP="0086046E">
      <w:pPr>
        <w:jc w:val="both"/>
        <w:rPr>
          <w:rFonts w:ascii="Arial" w:eastAsia="Arial" w:hAnsi="Arial" w:cs="Arial"/>
          <w:b/>
        </w:rPr>
      </w:pPr>
      <w:r>
        <w:rPr>
          <w:rFonts w:ascii="Arial" w:eastAsia="Arial" w:hAnsi="Arial" w:cs="Arial"/>
          <w:b/>
        </w:rPr>
        <w:t xml:space="preserve">18. </w:t>
      </w:r>
      <w:r>
        <w:rPr>
          <w:rFonts w:ascii="Arial" w:eastAsia="Arial" w:hAnsi="Arial" w:cs="Arial"/>
          <w:b/>
        </w:rPr>
        <w:tab/>
        <w:t>Delegated Authorities</w:t>
      </w:r>
    </w:p>
    <w:p w14:paraId="73648CC9" w14:textId="77777777" w:rsidR="0086046E" w:rsidRDefault="0086046E" w:rsidP="0086046E">
      <w:pPr>
        <w:jc w:val="both"/>
        <w:rPr>
          <w:rFonts w:ascii="Arial" w:eastAsia="Arial" w:hAnsi="Arial" w:cs="Arial"/>
          <w:b/>
        </w:rPr>
      </w:pPr>
    </w:p>
    <w:p w14:paraId="7379F5F9" w14:textId="77777777" w:rsidR="0086046E" w:rsidRDefault="0086046E" w:rsidP="0086046E">
      <w:pPr>
        <w:jc w:val="both"/>
        <w:rPr>
          <w:rFonts w:ascii="Arial" w:eastAsia="Arial" w:hAnsi="Arial" w:cs="Arial"/>
        </w:rPr>
      </w:pPr>
      <w:r>
        <w:rPr>
          <w:rFonts w:ascii="Arial" w:eastAsia="Arial" w:hAnsi="Arial" w:cs="Arial"/>
        </w:rPr>
        <w:t>18.1</w:t>
      </w:r>
      <w:r>
        <w:rPr>
          <w:rFonts w:ascii="Arial" w:eastAsia="Arial" w:hAnsi="Arial" w:cs="Arial"/>
        </w:rPr>
        <w:tab/>
        <w:t xml:space="preserve">The NIHRC delegated authorities are set out in the delegation letter issued annually by the NIO PAO attached at </w:t>
      </w:r>
      <w:r>
        <w:rPr>
          <w:rFonts w:ascii="Arial" w:eastAsia="Arial" w:hAnsi="Arial" w:cs="Arial"/>
          <w:b/>
        </w:rPr>
        <w:t>Appendix 2.</w:t>
      </w:r>
      <w:r>
        <w:rPr>
          <w:rFonts w:ascii="Arial" w:eastAsia="Arial" w:hAnsi="Arial" w:cs="Arial"/>
        </w:rPr>
        <w:t xml:space="preserve"> This delegation letter may be updated and superseded by later versions which may be issued by the sponsor department in agreement with HM Treasury.</w:t>
      </w:r>
    </w:p>
    <w:p w14:paraId="28DE5482" w14:textId="77777777" w:rsidR="0086046E" w:rsidRDefault="0086046E" w:rsidP="0086046E">
      <w:pPr>
        <w:jc w:val="both"/>
        <w:rPr>
          <w:rFonts w:ascii="Arial" w:eastAsia="Arial" w:hAnsi="Arial" w:cs="Arial"/>
        </w:rPr>
      </w:pPr>
    </w:p>
    <w:p w14:paraId="745CCD39" w14:textId="77777777" w:rsidR="0086046E" w:rsidRDefault="0086046E" w:rsidP="0086046E">
      <w:pPr>
        <w:jc w:val="both"/>
        <w:rPr>
          <w:rFonts w:ascii="Arial" w:eastAsia="Arial" w:hAnsi="Arial" w:cs="Arial"/>
        </w:rPr>
      </w:pPr>
      <w:r>
        <w:rPr>
          <w:rFonts w:ascii="Arial" w:eastAsia="Arial" w:hAnsi="Arial" w:cs="Arial"/>
        </w:rPr>
        <w:t>18.2</w:t>
      </w:r>
      <w:r>
        <w:rPr>
          <w:rFonts w:ascii="Arial" w:eastAsia="Arial" w:hAnsi="Arial" w:cs="Arial"/>
        </w:rPr>
        <w:tab/>
        <w:t xml:space="preserve">In line with </w:t>
      </w:r>
      <w:r>
        <w:rPr>
          <w:rFonts w:ascii="Arial" w:eastAsia="Arial" w:hAnsi="Arial" w:cs="Arial"/>
          <w:i/>
        </w:rPr>
        <w:t>Managing Public Money Annex 2.2</w:t>
      </w:r>
      <w:r>
        <w:rPr>
          <w:rFonts w:ascii="Arial" w:eastAsia="Arial" w:hAnsi="Arial" w:cs="Arial"/>
        </w:rPr>
        <w:t>, these delegations will be reviewed on an annual basis.</w:t>
      </w:r>
    </w:p>
    <w:p w14:paraId="273A0748" w14:textId="77777777" w:rsidR="0086046E" w:rsidRDefault="0086046E" w:rsidP="0086046E">
      <w:pPr>
        <w:jc w:val="both"/>
        <w:rPr>
          <w:rFonts w:ascii="Arial" w:eastAsia="Arial" w:hAnsi="Arial" w:cs="Arial"/>
        </w:rPr>
      </w:pPr>
    </w:p>
    <w:p w14:paraId="78362D7E" w14:textId="77777777" w:rsidR="0086046E" w:rsidRDefault="0086046E" w:rsidP="0086046E">
      <w:pPr>
        <w:jc w:val="both"/>
        <w:rPr>
          <w:rFonts w:ascii="Arial" w:eastAsia="Arial" w:hAnsi="Arial" w:cs="Arial"/>
        </w:rPr>
      </w:pPr>
      <w:r>
        <w:rPr>
          <w:rFonts w:ascii="Arial" w:eastAsia="Arial" w:hAnsi="Arial" w:cs="Arial"/>
        </w:rPr>
        <w:t>18.3</w:t>
      </w:r>
      <w:r>
        <w:rPr>
          <w:rFonts w:ascii="Arial" w:eastAsia="Arial" w:hAnsi="Arial" w:cs="Arial"/>
        </w:rPr>
        <w:tab/>
        <w:t xml:space="preserve">The NIHRC shall obtain the NIO’s prior written approval before: </w:t>
      </w:r>
    </w:p>
    <w:p w14:paraId="517C40E5" w14:textId="77777777" w:rsidR="0086046E" w:rsidRDefault="0086046E" w:rsidP="0086046E">
      <w:pPr>
        <w:jc w:val="both"/>
        <w:rPr>
          <w:rFonts w:ascii="Arial" w:eastAsia="Arial" w:hAnsi="Arial" w:cs="Arial"/>
        </w:rPr>
      </w:pPr>
    </w:p>
    <w:p w14:paraId="26D2706D" w14:textId="77777777" w:rsidR="0086046E" w:rsidRDefault="0086046E" w:rsidP="00EB7FA8">
      <w:pPr>
        <w:numPr>
          <w:ilvl w:val="0"/>
          <w:numId w:val="48"/>
        </w:numPr>
        <w:pBdr>
          <w:top w:val="nil"/>
          <w:left w:val="nil"/>
          <w:bottom w:val="nil"/>
          <w:right w:val="nil"/>
          <w:between w:val="nil"/>
        </w:pBdr>
        <w:jc w:val="both"/>
        <w:rPr>
          <w:color w:val="000000"/>
        </w:rPr>
      </w:pPr>
      <w:r>
        <w:rPr>
          <w:rFonts w:ascii="Arial" w:eastAsia="Arial" w:hAnsi="Arial" w:cs="Arial"/>
        </w:rPr>
        <w:t>e</w:t>
      </w:r>
      <w:r>
        <w:rPr>
          <w:rFonts w:ascii="Arial" w:eastAsia="Arial" w:hAnsi="Arial" w:cs="Arial"/>
          <w:color w:val="000000"/>
        </w:rPr>
        <w:t>ntering into any undertaking to incur any expenditure that falls outside the delegations or which is not provided for in the NIHRC’s annual budget as approved by the NIO;</w:t>
      </w:r>
    </w:p>
    <w:p w14:paraId="722FDA44" w14:textId="77777777" w:rsidR="0086046E" w:rsidRDefault="0086046E" w:rsidP="0086046E">
      <w:pPr>
        <w:jc w:val="both"/>
        <w:rPr>
          <w:rFonts w:ascii="Arial" w:eastAsia="Arial" w:hAnsi="Arial" w:cs="Arial"/>
        </w:rPr>
      </w:pPr>
    </w:p>
    <w:p w14:paraId="30D54649" w14:textId="77777777" w:rsidR="0086046E" w:rsidRDefault="0086046E" w:rsidP="00EB7FA8">
      <w:pPr>
        <w:numPr>
          <w:ilvl w:val="0"/>
          <w:numId w:val="48"/>
        </w:numPr>
        <w:pBdr>
          <w:top w:val="nil"/>
          <w:left w:val="nil"/>
          <w:bottom w:val="nil"/>
          <w:right w:val="nil"/>
          <w:between w:val="nil"/>
        </w:pBdr>
        <w:jc w:val="both"/>
        <w:rPr>
          <w:color w:val="000000"/>
        </w:rPr>
      </w:pPr>
      <w:r>
        <w:rPr>
          <w:rFonts w:ascii="Arial" w:eastAsia="Arial" w:hAnsi="Arial" w:cs="Arial"/>
        </w:rPr>
        <w:t>i</w:t>
      </w:r>
      <w:r>
        <w:rPr>
          <w:rFonts w:ascii="Arial" w:eastAsia="Arial" w:hAnsi="Arial" w:cs="Arial"/>
          <w:color w:val="000000"/>
        </w:rPr>
        <w:t>ncurring expenditure for any purpose that is or might be considered novel or contentious or which has or could have significant future cost implications;</w:t>
      </w:r>
    </w:p>
    <w:p w14:paraId="00F6216F"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7D6D5AAA" w14:textId="77777777" w:rsidR="0086046E" w:rsidRDefault="0086046E" w:rsidP="00EB7FA8">
      <w:pPr>
        <w:numPr>
          <w:ilvl w:val="0"/>
          <w:numId w:val="48"/>
        </w:numPr>
        <w:pBdr>
          <w:top w:val="nil"/>
          <w:left w:val="nil"/>
          <w:bottom w:val="nil"/>
          <w:right w:val="nil"/>
          <w:between w:val="nil"/>
        </w:pBdr>
        <w:jc w:val="both"/>
        <w:rPr>
          <w:color w:val="000000"/>
        </w:rPr>
      </w:pPr>
      <w:r>
        <w:rPr>
          <w:rFonts w:ascii="Arial" w:eastAsia="Arial" w:hAnsi="Arial" w:cs="Arial"/>
        </w:rPr>
        <w:t>m</w:t>
      </w:r>
      <w:r>
        <w:rPr>
          <w:rFonts w:ascii="Arial" w:eastAsia="Arial" w:hAnsi="Arial" w:cs="Arial"/>
          <w:color w:val="000000"/>
        </w:rPr>
        <w:t>aking any significant change in the scale of operation or funding of any initiative or particular scheme previously approved by the NIO;</w:t>
      </w:r>
    </w:p>
    <w:p w14:paraId="673C2690"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09A062F8" w14:textId="77777777" w:rsidR="0086046E" w:rsidRDefault="0086046E" w:rsidP="00EB7FA8">
      <w:pPr>
        <w:numPr>
          <w:ilvl w:val="0"/>
          <w:numId w:val="48"/>
        </w:numPr>
        <w:pBdr>
          <w:top w:val="nil"/>
          <w:left w:val="nil"/>
          <w:bottom w:val="nil"/>
          <w:right w:val="nil"/>
          <w:between w:val="nil"/>
        </w:pBdr>
        <w:jc w:val="both"/>
        <w:rPr>
          <w:color w:val="000000"/>
        </w:rPr>
      </w:pPr>
      <w:r>
        <w:rPr>
          <w:rFonts w:ascii="Arial" w:eastAsia="Arial" w:hAnsi="Arial" w:cs="Arial"/>
        </w:rPr>
        <w:t>m</w:t>
      </w:r>
      <w:r>
        <w:rPr>
          <w:rFonts w:ascii="Arial" w:eastAsia="Arial" w:hAnsi="Arial" w:cs="Arial"/>
          <w:color w:val="000000"/>
        </w:rPr>
        <w:t>aking any change of policy or practice which has wider financial implications that might prove repercussive or which might significantly affect the future level of resources required</w:t>
      </w:r>
      <w:r>
        <w:rPr>
          <w:rFonts w:ascii="Arial" w:eastAsia="Arial" w:hAnsi="Arial" w:cs="Arial"/>
        </w:rPr>
        <w:t>; and</w:t>
      </w:r>
    </w:p>
    <w:p w14:paraId="690172D9"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779FD5DB" w14:textId="77777777" w:rsidR="0086046E" w:rsidRDefault="0086046E" w:rsidP="00EB7FA8">
      <w:pPr>
        <w:numPr>
          <w:ilvl w:val="0"/>
          <w:numId w:val="48"/>
        </w:numPr>
        <w:pBdr>
          <w:top w:val="nil"/>
          <w:left w:val="nil"/>
          <w:bottom w:val="nil"/>
          <w:right w:val="nil"/>
          <w:between w:val="nil"/>
        </w:pBdr>
        <w:jc w:val="both"/>
        <w:rPr>
          <w:color w:val="000000"/>
        </w:rPr>
      </w:pPr>
      <w:r>
        <w:rPr>
          <w:rFonts w:ascii="Arial" w:eastAsia="Arial" w:hAnsi="Arial" w:cs="Arial"/>
        </w:rPr>
        <w:t>c</w:t>
      </w:r>
      <w:r>
        <w:rPr>
          <w:rFonts w:ascii="Arial" w:eastAsia="Arial" w:hAnsi="Arial" w:cs="Arial"/>
          <w:color w:val="000000"/>
        </w:rPr>
        <w:t xml:space="preserve">arrying out policies that go against the principles, rules, guidance and advice in </w:t>
      </w:r>
      <w:r>
        <w:rPr>
          <w:rFonts w:ascii="Arial" w:eastAsia="Arial" w:hAnsi="Arial" w:cs="Arial"/>
          <w:i/>
          <w:color w:val="000000"/>
        </w:rPr>
        <w:t>Managing Public Money</w:t>
      </w:r>
      <w:r>
        <w:rPr>
          <w:rFonts w:ascii="Arial" w:eastAsia="Arial" w:hAnsi="Arial" w:cs="Arial"/>
          <w:color w:val="000000"/>
        </w:rPr>
        <w:t>.</w:t>
      </w:r>
    </w:p>
    <w:p w14:paraId="49DC2965" w14:textId="77777777" w:rsidR="0086046E" w:rsidRDefault="0086046E" w:rsidP="0086046E">
      <w:pPr>
        <w:pBdr>
          <w:top w:val="nil"/>
          <w:left w:val="nil"/>
          <w:bottom w:val="nil"/>
          <w:right w:val="nil"/>
          <w:between w:val="nil"/>
        </w:pBdr>
        <w:ind w:left="720"/>
        <w:jc w:val="both"/>
        <w:rPr>
          <w:rFonts w:ascii="Arial" w:eastAsia="Arial" w:hAnsi="Arial" w:cs="Arial"/>
        </w:rPr>
      </w:pPr>
    </w:p>
    <w:p w14:paraId="1E2CE4D4"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2A5B2AF7" w14:textId="77777777" w:rsidR="0086046E" w:rsidRDefault="0086046E" w:rsidP="0086046E">
      <w:pPr>
        <w:jc w:val="both"/>
        <w:rPr>
          <w:rFonts w:ascii="Arial" w:eastAsia="Arial" w:hAnsi="Arial" w:cs="Arial"/>
          <w:b/>
        </w:rPr>
      </w:pPr>
      <w:r>
        <w:rPr>
          <w:rFonts w:ascii="Arial" w:eastAsia="Arial" w:hAnsi="Arial" w:cs="Arial"/>
          <w:b/>
        </w:rPr>
        <w:t>19.</w:t>
      </w:r>
      <w:r>
        <w:rPr>
          <w:rFonts w:ascii="Arial" w:eastAsia="Arial" w:hAnsi="Arial" w:cs="Arial"/>
          <w:b/>
        </w:rPr>
        <w:tab/>
        <w:t>Spending Authority</w:t>
      </w:r>
    </w:p>
    <w:p w14:paraId="068C1FCC" w14:textId="77777777" w:rsidR="0086046E" w:rsidRDefault="0086046E" w:rsidP="0086046E">
      <w:pPr>
        <w:jc w:val="both"/>
        <w:rPr>
          <w:rFonts w:ascii="Arial" w:eastAsia="Arial" w:hAnsi="Arial" w:cs="Arial"/>
          <w:b/>
        </w:rPr>
      </w:pPr>
    </w:p>
    <w:p w14:paraId="48AC9553" w14:textId="77777777" w:rsidR="0086046E" w:rsidRDefault="0086046E" w:rsidP="0086046E">
      <w:pPr>
        <w:jc w:val="both"/>
        <w:rPr>
          <w:rFonts w:ascii="Arial" w:eastAsia="Arial" w:hAnsi="Arial" w:cs="Arial"/>
        </w:rPr>
      </w:pPr>
      <w:r>
        <w:rPr>
          <w:rFonts w:ascii="Arial" w:eastAsia="Arial" w:hAnsi="Arial" w:cs="Arial"/>
        </w:rPr>
        <w:t>19.1</w:t>
      </w:r>
      <w:r>
        <w:rPr>
          <w:rFonts w:ascii="Arial" w:eastAsia="Arial" w:hAnsi="Arial" w:cs="Arial"/>
        </w:rPr>
        <w:tab/>
        <w:t xml:space="preserve">Once the budget has been approved by the sponsor department, </w:t>
      </w:r>
      <w:r>
        <w:rPr>
          <w:rFonts w:ascii="Arial" w:eastAsia="Arial" w:hAnsi="Arial" w:cs="Arial"/>
          <w:highlight w:val="white"/>
        </w:rPr>
        <w:t>and subject to any restrictions set out in the delegation letter, the NIHRC</w:t>
      </w:r>
      <w:r>
        <w:rPr>
          <w:rFonts w:ascii="Arial" w:eastAsia="Arial" w:hAnsi="Arial" w:cs="Arial"/>
        </w:rPr>
        <w:t xml:space="preserve"> shall have authority to incur expenditure approved in the budget without further reference to the sponsor department on the following conditions:</w:t>
      </w:r>
    </w:p>
    <w:p w14:paraId="1FE95E2E" w14:textId="77777777" w:rsidR="0086046E" w:rsidRDefault="0086046E" w:rsidP="0086046E">
      <w:pPr>
        <w:jc w:val="both"/>
        <w:rPr>
          <w:rFonts w:ascii="Arial" w:eastAsia="Arial" w:hAnsi="Arial" w:cs="Arial"/>
        </w:rPr>
      </w:pPr>
    </w:p>
    <w:p w14:paraId="56CEDA0F" w14:textId="77777777" w:rsidR="0086046E" w:rsidRDefault="0086046E" w:rsidP="00EB7FA8">
      <w:pPr>
        <w:numPr>
          <w:ilvl w:val="0"/>
          <w:numId w:val="50"/>
        </w:numPr>
        <w:pBdr>
          <w:top w:val="nil"/>
          <w:left w:val="nil"/>
          <w:bottom w:val="nil"/>
          <w:right w:val="nil"/>
          <w:between w:val="nil"/>
        </w:pBdr>
        <w:jc w:val="both"/>
        <w:rPr>
          <w:color w:val="000000"/>
        </w:rPr>
      </w:pPr>
      <w:r>
        <w:rPr>
          <w:rFonts w:ascii="Arial" w:eastAsia="Arial" w:hAnsi="Arial" w:cs="Arial"/>
        </w:rPr>
        <w:t>t</w:t>
      </w:r>
      <w:r>
        <w:rPr>
          <w:rFonts w:ascii="Arial" w:eastAsia="Arial" w:hAnsi="Arial" w:cs="Arial"/>
          <w:color w:val="000000"/>
        </w:rPr>
        <w:t xml:space="preserve">he NIHRC shall comply with the delegations set out in the delegation letter. These delegations shall not be altered without the prior agreement of the </w:t>
      </w:r>
      <w:r>
        <w:rPr>
          <w:rFonts w:ascii="Arial" w:eastAsia="Arial" w:hAnsi="Arial" w:cs="Arial"/>
        </w:rPr>
        <w:t>NIO;</w:t>
      </w:r>
    </w:p>
    <w:p w14:paraId="58905900" w14:textId="77777777" w:rsidR="0086046E" w:rsidRDefault="0086046E" w:rsidP="0086046E">
      <w:pPr>
        <w:jc w:val="both"/>
        <w:rPr>
          <w:rFonts w:ascii="Arial" w:eastAsia="Arial" w:hAnsi="Arial" w:cs="Arial"/>
        </w:rPr>
      </w:pPr>
    </w:p>
    <w:p w14:paraId="34B32FE4" w14:textId="77777777" w:rsidR="0086046E" w:rsidRDefault="0086046E" w:rsidP="00EB7FA8">
      <w:pPr>
        <w:numPr>
          <w:ilvl w:val="0"/>
          <w:numId w:val="50"/>
        </w:numPr>
        <w:pBdr>
          <w:top w:val="nil"/>
          <w:left w:val="nil"/>
          <w:bottom w:val="nil"/>
          <w:right w:val="nil"/>
          <w:between w:val="nil"/>
        </w:pBdr>
        <w:jc w:val="both"/>
        <w:rPr>
          <w:color w:val="000000"/>
        </w:rPr>
      </w:pPr>
      <w:r>
        <w:rPr>
          <w:rFonts w:ascii="Arial" w:eastAsia="Arial" w:hAnsi="Arial" w:cs="Arial"/>
        </w:rPr>
        <w:t>t</w:t>
      </w:r>
      <w:r>
        <w:rPr>
          <w:rFonts w:ascii="Arial" w:eastAsia="Arial" w:hAnsi="Arial" w:cs="Arial"/>
          <w:color w:val="000000"/>
        </w:rPr>
        <w:t xml:space="preserve">he NIHRC shall comply with </w:t>
      </w:r>
      <w:r>
        <w:rPr>
          <w:rFonts w:ascii="Arial" w:eastAsia="Arial" w:hAnsi="Arial" w:cs="Arial"/>
          <w:i/>
          <w:color w:val="000000"/>
        </w:rPr>
        <w:t>Managing Public Money</w:t>
      </w:r>
      <w:r>
        <w:rPr>
          <w:rFonts w:ascii="Arial" w:eastAsia="Arial" w:hAnsi="Arial" w:cs="Arial"/>
          <w:color w:val="000000"/>
        </w:rPr>
        <w:t xml:space="preserve"> regarding novel, contentious or repercussive proposals;</w:t>
      </w:r>
    </w:p>
    <w:p w14:paraId="5940FDF7" w14:textId="77777777" w:rsidR="0086046E" w:rsidRDefault="0086046E" w:rsidP="0086046E">
      <w:pPr>
        <w:jc w:val="both"/>
        <w:rPr>
          <w:rFonts w:ascii="Arial" w:eastAsia="Arial" w:hAnsi="Arial" w:cs="Arial"/>
        </w:rPr>
      </w:pPr>
    </w:p>
    <w:p w14:paraId="2D5BD927" w14:textId="77777777" w:rsidR="0086046E" w:rsidRDefault="0086046E" w:rsidP="00EB7FA8">
      <w:pPr>
        <w:numPr>
          <w:ilvl w:val="0"/>
          <w:numId w:val="50"/>
        </w:numPr>
        <w:pBdr>
          <w:top w:val="nil"/>
          <w:left w:val="nil"/>
          <w:bottom w:val="nil"/>
          <w:right w:val="nil"/>
          <w:between w:val="nil"/>
        </w:pBdr>
        <w:jc w:val="both"/>
        <w:rPr>
          <w:color w:val="000000"/>
        </w:rPr>
      </w:pPr>
      <w:r>
        <w:rPr>
          <w:rFonts w:ascii="Arial" w:eastAsia="Arial" w:hAnsi="Arial" w:cs="Arial"/>
        </w:rPr>
        <w:t>i</w:t>
      </w:r>
      <w:r>
        <w:rPr>
          <w:rFonts w:ascii="Arial" w:eastAsia="Arial" w:hAnsi="Arial" w:cs="Arial"/>
          <w:color w:val="000000"/>
        </w:rPr>
        <w:t>nclusion of any planned and approved expenditure in the budget shall not remove the need to seek formal departmental approval where any proposed expenditure is outside the delegated limits or is for new schemes previously agreed</w:t>
      </w:r>
      <w:r>
        <w:rPr>
          <w:rFonts w:ascii="Arial" w:eastAsia="Arial" w:hAnsi="Arial" w:cs="Arial"/>
        </w:rPr>
        <w:t>; and</w:t>
      </w:r>
    </w:p>
    <w:p w14:paraId="37A680A4" w14:textId="77777777" w:rsidR="0086046E" w:rsidRDefault="0086046E" w:rsidP="0086046E">
      <w:pPr>
        <w:jc w:val="both"/>
        <w:rPr>
          <w:rFonts w:ascii="Arial" w:eastAsia="Arial" w:hAnsi="Arial" w:cs="Arial"/>
        </w:rPr>
      </w:pPr>
    </w:p>
    <w:p w14:paraId="09A1D465" w14:textId="77777777" w:rsidR="0086046E" w:rsidRDefault="0086046E" w:rsidP="00EB7FA8">
      <w:pPr>
        <w:numPr>
          <w:ilvl w:val="0"/>
          <w:numId w:val="50"/>
        </w:numPr>
        <w:pBdr>
          <w:top w:val="nil"/>
          <w:left w:val="nil"/>
          <w:bottom w:val="nil"/>
          <w:right w:val="nil"/>
          <w:between w:val="nil"/>
        </w:pBdr>
        <w:jc w:val="both"/>
        <w:rPr>
          <w:color w:val="000000"/>
        </w:rPr>
      </w:pPr>
      <w:r>
        <w:rPr>
          <w:rFonts w:ascii="Arial" w:eastAsia="Arial" w:hAnsi="Arial" w:cs="Arial"/>
        </w:rPr>
        <w:t>t</w:t>
      </w:r>
      <w:r>
        <w:rPr>
          <w:rFonts w:ascii="Arial" w:eastAsia="Arial" w:hAnsi="Arial" w:cs="Arial"/>
          <w:color w:val="000000"/>
        </w:rPr>
        <w:t xml:space="preserve">he NIHRC shall provide the </w:t>
      </w:r>
      <w:r>
        <w:rPr>
          <w:rFonts w:ascii="Arial" w:eastAsia="Arial" w:hAnsi="Arial" w:cs="Arial"/>
        </w:rPr>
        <w:t xml:space="preserve">NIO </w:t>
      </w:r>
      <w:r>
        <w:rPr>
          <w:rFonts w:ascii="Arial" w:eastAsia="Arial" w:hAnsi="Arial" w:cs="Arial"/>
          <w:color w:val="000000"/>
        </w:rPr>
        <w:t xml:space="preserve">with such information about its operations, performance, individual projects or other expenditure as the </w:t>
      </w:r>
      <w:r>
        <w:rPr>
          <w:rFonts w:ascii="Arial" w:eastAsia="Arial" w:hAnsi="Arial" w:cs="Arial"/>
        </w:rPr>
        <w:t xml:space="preserve">NIO </w:t>
      </w:r>
      <w:r>
        <w:rPr>
          <w:rFonts w:ascii="Arial" w:eastAsia="Arial" w:hAnsi="Arial" w:cs="Arial"/>
          <w:color w:val="000000"/>
        </w:rPr>
        <w:t>may reasonably require.</w:t>
      </w:r>
    </w:p>
    <w:p w14:paraId="205DDEBD" w14:textId="77777777" w:rsidR="0086046E" w:rsidRDefault="0086046E" w:rsidP="0086046E">
      <w:pPr>
        <w:pBdr>
          <w:top w:val="nil"/>
          <w:left w:val="nil"/>
          <w:bottom w:val="nil"/>
          <w:right w:val="nil"/>
          <w:between w:val="nil"/>
        </w:pBdr>
        <w:ind w:left="492"/>
        <w:jc w:val="both"/>
        <w:rPr>
          <w:rFonts w:ascii="Arial" w:eastAsia="Arial" w:hAnsi="Arial" w:cs="Arial"/>
          <w:b/>
        </w:rPr>
      </w:pPr>
    </w:p>
    <w:p w14:paraId="4C36CD67" w14:textId="77777777" w:rsidR="0086046E" w:rsidRDefault="0086046E" w:rsidP="0086046E">
      <w:pPr>
        <w:jc w:val="both"/>
        <w:rPr>
          <w:rFonts w:ascii="Arial" w:eastAsia="Arial" w:hAnsi="Arial" w:cs="Arial"/>
          <w:b/>
        </w:rPr>
      </w:pPr>
      <w:r>
        <w:rPr>
          <w:rFonts w:ascii="Arial" w:eastAsia="Arial" w:hAnsi="Arial" w:cs="Arial"/>
          <w:b/>
        </w:rPr>
        <w:t>20.</w:t>
      </w:r>
      <w:r>
        <w:rPr>
          <w:rFonts w:ascii="Arial" w:eastAsia="Arial" w:hAnsi="Arial" w:cs="Arial"/>
          <w:b/>
        </w:rPr>
        <w:tab/>
        <w:t>Banking and Managing Cash</w:t>
      </w:r>
    </w:p>
    <w:p w14:paraId="6D72D2F7" w14:textId="77777777" w:rsidR="0086046E" w:rsidRDefault="0086046E" w:rsidP="0086046E">
      <w:pPr>
        <w:jc w:val="both"/>
        <w:rPr>
          <w:rFonts w:ascii="Arial" w:eastAsia="Arial" w:hAnsi="Arial" w:cs="Arial"/>
          <w:b/>
        </w:rPr>
      </w:pPr>
    </w:p>
    <w:p w14:paraId="691432CE" w14:textId="77777777" w:rsidR="0086046E" w:rsidRDefault="0086046E" w:rsidP="0086046E">
      <w:pPr>
        <w:jc w:val="both"/>
        <w:rPr>
          <w:rFonts w:ascii="Arial" w:eastAsia="Arial" w:hAnsi="Arial" w:cs="Arial"/>
        </w:rPr>
      </w:pPr>
      <w:r>
        <w:rPr>
          <w:rFonts w:ascii="Arial" w:eastAsia="Arial" w:hAnsi="Arial" w:cs="Arial"/>
        </w:rPr>
        <w:t>20.1</w:t>
      </w:r>
      <w:r>
        <w:rPr>
          <w:rFonts w:ascii="Arial" w:eastAsia="Arial" w:hAnsi="Arial" w:cs="Arial"/>
        </w:rPr>
        <w:tab/>
        <w:t>The NIHRC must maximise the use of publicly procured banking services (accounts with central government commercial banks managed centrally by Government Banking).</w:t>
      </w:r>
    </w:p>
    <w:p w14:paraId="46EE0A63" w14:textId="77777777" w:rsidR="0086046E" w:rsidRDefault="0086046E" w:rsidP="0086046E">
      <w:pPr>
        <w:jc w:val="both"/>
        <w:rPr>
          <w:rFonts w:ascii="Arial" w:eastAsia="Arial" w:hAnsi="Arial" w:cs="Arial"/>
        </w:rPr>
      </w:pPr>
    </w:p>
    <w:p w14:paraId="351153FA" w14:textId="77777777" w:rsidR="0086046E" w:rsidRDefault="0086046E" w:rsidP="0086046E">
      <w:pPr>
        <w:jc w:val="both"/>
        <w:rPr>
          <w:rFonts w:ascii="Arial" w:eastAsia="Arial" w:hAnsi="Arial" w:cs="Arial"/>
        </w:rPr>
      </w:pPr>
      <w:r>
        <w:rPr>
          <w:rFonts w:ascii="Arial" w:eastAsia="Arial" w:hAnsi="Arial" w:cs="Arial"/>
        </w:rPr>
        <w:t>20.2</w:t>
      </w:r>
      <w:r>
        <w:rPr>
          <w:rFonts w:ascii="Arial" w:eastAsia="Arial" w:hAnsi="Arial" w:cs="Arial"/>
        </w:rPr>
        <w:tab/>
        <w:t>The NIHRC should only hold money outside Government Banking Service accounts where a good business case can be made for doing so and HM Treasury consent is required for each account to be established. Only commercial banks which are members of relevant UK clearing bodies may be considered for this purpose.</w:t>
      </w:r>
    </w:p>
    <w:p w14:paraId="74CF79C1" w14:textId="77777777" w:rsidR="0086046E" w:rsidRDefault="0086046E" w:rsidP="0086046E">
      <w:pPr>
        <w:jc w:val="both"/>
        <w:rPr>
          <w:rFonts w:ascii="Arial" w:eastAsia="Arial" w:hAnsi="Arial" w:cs="Arial"/>
        </w:rPr>
      </w:pPr>
    </w:p>
    <w:p w14:paraId="567EDC72" w14:textId="77777777" w:rsidR="0086046E" w:rsidRDefault="0086046E" w:rsidP="0086046E">
      <w:pPr>
        <w:jc w:val="both"/>
        <w:rPr>
          <w:rFonts w:ascii="Arial" w:eastAsia="Arial" w:hAnsi="Arial" w:cs="Arial"/>
        </w:rPr>
      </w:pPr>
      <w:r>
        <w:rPr>
          <w:rFonts w:ascii="Arial" w:eastAsia="Arial" w:hAnsi="Arial" w:cs="Arial"/>
        </w:rPr>
        <w:t>20.3</w:t>
      </w:r>
      <w:r>
        <w:rPr>
          <w:rFonts w:ascii="Arial" w:eastAsia="Arial" w:hAnsi="Arial" w:cs="Arial"/>
        </w:rPr>
        <w:tab/>
        <w:t xml:space="preserve">The AO is responsible for ensuring that the NIHRC has a banking policy as set out in </w:t>
      </w:r>
      <w:r>
        <w:rPr>
          <w:rFonts w:ascii="Arial" w:eastAsia="Arial" w:hAnsi="Arial" w:cs="Arial"/>
          <w:i/>
        </w:rPr>
        <w:t>Managing Public Money</w:t>
      </w:r>
      <w:r>
        <w:rPr>
          <w:rFonts w:ascii="Arial" w:eastAsia="Arial" w:hAnsi="Arial" w:cs="Arial"/>
        </w:rPr>
        <w:t xml:space="preserve"> and ensuring that policy is complied with. </w:t>
      </w:r>
    </w:p>
    <w:p w14:paraId="5BDBDAA7" w14:textId="77777777" w:rsidR="0086046E" w:rsidRDefault="0086046E" w:rsidP="0086046E">
      <w:pPr>
        <w:jc w:val="both"/>
        <w:rPr>
          <w:rFonts w:ascii="Arial" w:eastAsia="Arial" w:hAnsi="Arial" w:cs="Arial"/>
        </w:rPr>
      </w:pPr>
    </w:p>
    <w:p w14:paraId="1C601F52" w14:textId="77777777" w:rsidR="0086046E" w:rsidRDefault="0086046E" w:rsidP="0086046E">
      <w:pPr>
        <w:jc w:val="both"/>
        <w:rPr>
          <w:rFonts w:ascii="Arial" w:eastAsia="Arial" w:hAnsi="Arial" w:cs="Arial"/>
          <w:b/>
        </w:rPr>
      </w:pPr>
      <w:r>
        <w:rPr>
          <w:rFonts w:ascii="Arial" w:eastAsia="Arial" w:hAnsi="Arial" w:cs="Arial"/>
          <w:b/>
        </w:rPr>
        <w:t>21.</w:t>
      </w:r>
      <w:r>
        <w:rPr>
          <w:rFonts w:ascii="Arial" w:eastAsia="Arial" w:hAnsi="Arial" w:cs="Arial"/>
          <w:b/>
        </w:rPr>
        <w:tab/>
        <w:t>Procurement</w:t>
      </w:r>
    </w:p>
    <w:p w14:paraId="2E9E60C9" w14:textId="77777777" w:rsidR="0086046E" w:rsidRDefault="0086046E" w:rsidP="0086046E">
      <w:pPr>
        <w:jc w:val="both"/>
        <w:rPr>
          <w:rFonts w:ascii="Arial" w:eastAsia="Arial" w:hAnsi="Arial" w:cs="Arial"/>
        </w:rPr>
      </w:pPr>
    </w:p>
    <w:p w14:paraId="0CF3CA40" w14:textId="77777777" w:rsidR="0086046E" w:rsidRDefault="0086046E" w:rsidP="0086046E">
      <w:pPr>
        <w:tabs>
          <w:tab w:val="left" w:pos="360"/>
        </w:tabs>
        <w:jc w:val="both"/>
      </w:pPr>
      <w:r>
        <w:rPr>
          <w:rFonts w:ascii="Arial" w:eastAsia="Arial" w:hAnsi="Arial" w:cs="Arial"/>
        </w:rPr>
        <w:t>21.1</w:t>
      </w:r>
      <w:r>
        <w:rPr>
          <w:rFonts w:ascii="Arial" w:eastAsia="Arial" w:hAnsi="Arial" w:cs="Arial"/>
        </w:rPr>
        <w:tab/>
        <w:t>The NIHRC shall ensure its procurement policies are consistent with Government guidance, and comply with any relevant UK or international procurement, in particular the Public Contracts Regulations 2015, including</w:t>
      </w:r>
      <w:r>
        <w:rPr>
          <w:rFonts w:ascii="Arial" w:eastAsia="Arial" w:hAnsi="Arial" w:cs="Arial"/>
          <w:i/>
        </w:rPr>
        <w:t xml:space="preserve"> Annex 4.6 of Managing Public Money</w:t>
      </w:r>
      <w:r>
        <w:rPr>
          <w:rFonts w:ascii="Arial" w:eastAsia="Arial" w:hAnsi="Arial" w:cs="Arial"/>
        </w:rPr>
        <w:t>, and NIO procurement guidelines and policies.</w:t>
      </w:r>
    </w:p>
    <w:p w14:paraId="7FA2BACF" w14:textId="77777777" w:rsidR="0086046E" w:rsidRDefault="0086046E" w:rsidP="0086046E">
      <w:pPr>
        <w:ind w:left="709"/>
        <w:jc w:val="both"/>
      </w:pPr>
    </w:p>
    <w:p w14:paraId="20E594EE" w14:textId="77777777" w:rsidR="0086046E" w:rsidRDefault="0086046E" w:rsidP="0086046E">
      <w:pPr>
        <w:jc w:val="both"/>
        <w:rPr>
          <w:rFonts w:ascii="Arial" w:eastAsia="Arial" w:hAnsi="Arial" w:cs="Arial"/>
        </w:rPr>
      </w:pPr>
      <w:r>
        <w:rPr>
          <w:rFonts w:ascii="Arial" w:eastAsia="Arial" w:hAnsi="Arial" w:cs="Arial"/>
        </w:rPr>
        <w:t>21.2</w:t>
      </w:r>
      <w:r>
        <w:rPr>
          <w:rFonts w:ascii="Arial" w:eastAsia="Arial" w:hAnsi="Arial" w:cs="Arial"/>
        </w:rPr>
        <w:tab/>
        <w:t>The NIHRC shall put in place a procurement framework which sets out its procurement processes and control mechanisms under the statement of delegated authority for general procurement provided by the NIO.</w:t>
      </w:r>
    </w:p>
    <w:p w14:paraId="228F4082" w14:textId="77777777" w:rsidR="0086046E" w:rsidRDefault="0086046E" w:rsidP="0086046E">
      <w:pPr>
        <w:jc w:val="both"/>
        <w:rPr>
          <w:rFonts w:ascii="Arial" w:eastAsia="Arial" w:hAnsi="Arial" w:cs="Arial"/>
        </w:rPr>
      </w:pPr>
    </w:p>
    <w:p w14:paraId="6CAA9118" w14:textId="77777777" w:rsidR="0086046E" w:rsidRDefault="0086046E" w:rsidP="0086046E">
      <w:pPr>
        <w:jc w:val="both"/>
        <w:rPr>
          <w:rFonts w:ascii="Arial" w:eastAsia="Arial" w:hAnsi="Arial" w:cs="Arial"/>
        </w:rPr>
      </w:pPr>
      <w:r>
        <w:rPr>
          <w:rFonts w:ascii="Arial" w:eastAsia="Arial" w:hAnsi="Arial" w:cs="Arial"/>
        </w:rPr>
        <w:t>21.3</w:t>
      </w:r>
      <w:r>
        <w:rPr>
          <w:rFonts w:ascii="Arial" w:eastAsia="Arial" w:hAnsi="Arial" w:cs="Arial"/>
        </w:rPr>
        <w:tab/>
        <w:t>Where likely to exceed its delegated authority limit, procurement strategy approval for the specific planned purchase must be sought from the NIO Sponsor Team.</w:t>
      </w:r>
      <w:r>
        <w:rPr>
          <w:rFonts w:ascii="Arial" w:eastAsia="Arial" w:hAnsi="Arial" w:cs="Arial"/>
        </w:rPr>
        <w:br/>
      </w:r>
    </w:p>
    <w:p w14:paraId="668D25B3" w14:textId="77777777" w:rsidR="0086046E" w:rsidRDefault="0086046E" w:rsidP="0086046E">
      <w:pPr>
        <w:jc w:val="both"/>
      </w:pPr>
      <w:r>
        <w:rPr>
          <w:rFonts w:ascii="Arial" w:eastAsia="Arial" w:hAnsi="Arial" w:cs="Arial"/>
        </w:rPr>
        <w:t>21.4</w:t>
      </w:r>
      <w:r>
        <w:rPr>
          <w:rFonts w:ascii="Arial" w:eastAsia="Arial" w:hAnsi="Arial" w:cs="Arial"/>
        </w:rPr>
        <w:tab/>
        <w:t>Goods, services and works should be acquired by competition. Proposals to let single tender or restricted contracts shall be limited and exceptional and a quarterly report explaining those exceptions should be sent to the department; and</w:t>
      </w:r>
    </w:p>
    <w:p w14:paraId="4FEC3817"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3430B20F" w14:textId="77777777" w:rsidR="0086046E" w:rsidRDefault="0086046E" w:rsidP="0086046E">
      <w:pPr>
        <w:jc w:val="both"/>
        <w:rPr>
          <w:rFonts w:ascii="Arial" w:eastAsia="Arial" w:hAnsi="Arial" w:cs="Arial"/>
        </w:rPr>
      </w:pPr>
      <w:r>
        <w:rPr>
          <w:rFonts w:ascii="Arial" w:eastAsia="Arial" w:hAnsi="Arial" w:cs="Arial"/>
        </w:rPr>
        <w:t>21.5</w:t>
      </w:r>
      <w:r>
        <w:rPr>
          <w:rFonts w:ascii="Arial" w:eastAsia="Arial" w:hAnsi="Arial" w:cs="Arial"/>
        </w:rPr>
        <w:tab/>
        <w:t>Procurement by NIHRC of works, equipment, goods and services shall be based on a full option appraisal and value for money i.e the optimum combination and whole life costs and quality.</w:t>
      </w:r>
    </w:p>
    <w:p w14:paraId="4B2BABE9"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656EE7E7" w14:textId="77777777" w:rsidR="0086046E" w:rsidRDefault="0086046E" w:rsidP="0086046E">
      <w:pPr>
        <w:jc w:val="both"/>
        <w:rPr>
          <w:rFonts w:ascii="Arial" w:eastAsia="Arial" w:hAnsi="Arial" w:cs="Arial"/>
        </w:rPr>
      </w:pPr>
      <w:r>
        <w:rPr>
          <w:rFonts w:ascii="Arial" w:eastAsia="Arial" w:hAnsi="Arial" w:cs="Arial"/>
        </w:rPr>
        <w:t>21.6</w:t>
      </w:r>
      <w:r>
        <w:rPr>
          <w:rFonts w:ascii="Arial" w:eastAsia="Arial" w:hAnsi="Arial" w:cs="Arial"/>
        </w:rPr>
        <w:tab/>
        <w:t>The NIHRC shall:</w:t>
      </w:r>
    </w:p>
    <w:p w14:paraId="6AC37616" w14:textId="77777777" w:rsidR="0086046E" w:rsidRDefault="0086046E" w:rsidP="0086046E">
      <w:pPr>
        <w:jc w:val="both"/>
        <w:rPr>
          <w:rFonts w:ascii="Arial" w:eastAsia="Arial" w:hAnsi="Arial" w:cs="Arial"/>
        </w:rPr>
      </w:pPr>
    </w:p>
    <w:p w14:paraId="67961CC8" w14:textId="77777777" w:rsidR="0086046E" w:rsidRDefault="0086046E" w:rsidP="00EB7FA8">
      <w:pPr>
        <w:numPr>
          <w:ilvl w:val="0"/>
          <w:numId w:val="47"/>
        </w:numPr>
        <w:pBdr>
          <w:top w:val="nil"/>
          <w:left w:val="nil"/>
          <w:bottom w:val="nil"/>
          <w:right w:val="nil"/>
          <w:between w:val="nil"/>
        </w:pBdr>
        <w:ind w:left="709" w:hanging="709"/>
        <w:jc w:val="both"/>
        <w:rPr>
          <w:color w:val="000000"/>
        </w:rPr>
      </w:pPr>
      <w:r>
        <w:rPr>
          <w:rFonts w:ascii="Arial" w:eastAsia="Arial" w:hAnsi="Arial" w:cs="Arial"/>
        </w:rPr>
        <w:t>e</w:t>
      </w:r>
      <w:r>
        <w:rPr>
          <w:rFonts w:ascii="Arial" w:eastAsia="Arial" w:hAnsi="Arial" w:cs="Arial"/>
          <w:color w:val="000000"/>
        </w:rPr>
        <w:t xml:space="preserve">ngage fully with </w:t>
      </w:r>
      <w:r>
        <w:rPr>
          <w:rFonts w:ascii="Arial" w:eastAsia="Arial" w:hAnsi="Arial" w:cs="Arial"/>
        </w:rPr>
        <w:t xml:space="preserve">NIO </w:t>
      </w:r>
      <w:r>
        <w:rPr>
          <w:rFonts w:ascii="Arial" w:eastAsia="Arial" w:hAnsi="Arial" w:cs="Arial"/>
          <w:color w:val="000000"/>
        </w:rPr>
        <w:t>and government wide procurement initiatives that seek to achieve value for money from collaborative projects;</w:t>
      </w:r>
    </w:p>
    <w:p w14:paraId="04DB08FD" w14:textId="77777777" w:rsidR="0086046E" w:rsidRDefault="0086046E" w:rsidP="0086046E">
      <w:pPr>
        <w:ind w:left="709" w:hanging="709"/>
        <w:jc w:val="both"/>
        <w:rPr>
          <w:rFonts w:ascii="Arial" w:eastAsia="Arial" w:hAnsi="Arial" w:cs="Arial"/>
        </w:rPr>
      </w:pPr>
    </w:p>
    <w:p w14:paraId="61F48DB4" w14:textId="77777777" w:rsidR="0086046E" w:rsidRDefault="0086046E" w:rsidP="00EB7FA8">
      <w:pPr>
        <w:numPr>
          <w:ilvl w:val="0"/>
          <w:numId w:val="47"/>
        </w:numPr>
        <w:pBdr>
          <w:top w:val="nil"/>
          <w:left w:val="nil"/>
          <w:bottom w:val="nil"/>
          <w:right w:val="nil"/>
          <w:between w:val="nil"/>
        </w:pBdr>
        <w:ind w:left="709" w:hanging="709"/>
        <w:jc w:val="both"/>
        <w:rPr>
          <w:color w:val="000000"/>
        </w:rPr>
      </w:pPr>
      <w:r>
        <w:rPr>
          <w:rFonts w:ascii="Arial" w:eastAsia="Arial" w:hAnsi="Arial" w:cs="Arial"/>
        </w:rPr>
        <w:t>c</w:t>
      </w:r>
      <w:r>
        <w:rPr>
          <w:rFonts w:ascii="Arial" w:eastAsia="Arial" w:hAnsi="Arial" w:cs="Arial"/>
          <w:color w:val="000000"/>
        </w:rPr>
        <w:t>omply with all relevant Procurement Policy Notes issued by Cabinet Office; a</w:t>
      </w:r>
      <w:r>
        <w:rPr>
          <w:rFonts w:ascii="Arial" w:eastAsia="Arial" w:hAnsi="Arial" w:cs="Arial"/>
        </w:rPr>
        <w:t>nd</w:t>
      </w:r>
    </w:p>
    <w:p w14:paraId="7DED0A47"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09B04879" w14:textId="77777777" w:rsidR="0086046E" w:rsidRDefault="0086046E" w:rsidP="00EB7FA8">
      <w:pPr>
        <w:numPr>
          <w:ilvl w:val="0"/>
          <w:numId w:val="47"/>
        </w:numPr>
        <w:pBdr>
          <w:top w:val="nil"/>
          <w:left w:val="nil"/>
          <w:bottom w:val="nil"/>
          <w:right w:val="nil"/>
          <w:between w:val="nil"/>
        </w:pBdr>
        <w:ind w:left="709" w:hanging="709"/>
        <w:jc w:val="both"/>
        <w:rPr>
          <w:color w:val="000000"/>
        </w:rPr>
      </w:pPr>
      <w:r>
        <w:rPr>
          <w:rFonts w:ascii="Arial" w:eastAsia="Arial" w:hAnsi="Arial" w:cs="Arial"/>
        </w:rPr>
        <w:t>cooperate</w:t>
      </w:r>
      <w:r>
        <w:rPr>
          <w:rFonts w:ascii="Arial" w:eastAsia="Arial" w:hAnsi="Arial" w:cs="Arial"/>
          <w:color w:val="000000"/>
        </w:rPr>
        <w:t xml:space="preserve"> fully with initiatives to improve the availability of procurement data to facilitate the achievement of value for money.</w:t>
      </w:r>
    </w:p>
    <w:p w14:paraId="4AD8F50A"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003D6B7C" w14:textId="77777777" w:rsidR="0086046E" w:rsidRDefault="0086046E" w:rsidP="0086046E">
      <w:pPr>
        <w:jc w:val="both"/>
        <w:rPr>
          <w:rFonts w:ascii="Arial" w:eastAsia="Arial" w:hAnsi="Arial" w:cs="Arial"/>
        </w:rPr>
      </w:pPr>
      <w:r>
        <w:rPr>
          <w:rFonts w:ascii="Arial" w:eastAsia="Arial" w:hAnsi="Arial" w:cs="Arial"/>
        </w:rPr>
        <w:t>21.7</w:t>
      </w:r>
      <w:r>
        <w:rPr>
          <w:rFonts w:ascii="Arial" w:eastAsia="Arial" w:hAnsi="Arial" w:cs="Arial"/>
        </w:rPr>
        <w:tab/>
        <w:t>The NIHRC shall comply with relevant functional standards including those that apply to the planning, delivery and management of government, commercial activity, including management of grants in all departments and ALBs, regardless of commercial approach used and form part of a suite of functional standards that set expectations for management within government.</w:t>
      </w:r>
    </w:p>
    <w:p w14:paraId="4F512845" w14:textId="77777777" w:rsidR="0086046E" w:rsidRDefault="0086046E" w:rsidP="0086046E">
      <w:pPr>
        <w:jc w:val="both"/>
        <w:rPr>
          <w:rFonts w:ascii="Arial" w:eastAsia="Arial" w:hAnsi="Arial" w:cs="Arial"/>
        </w:rPr>
      </w:pPr>
    </w:p>
    <w:p w14:paraId="7782D00F" w14:textId="77777777" w:rsidR="0086046E" w:rsidRDefault="0086046E" w:rsidP="0086046E">
      <w:pPr>
        <w:jc w:val="both"/>
        <w:rPr>
          <w:rFonts w:ascii="Arial" w:eastAsia="Arial" w:hAnsi="Arial" w:cs="Arial"/>
          <w:b/>
        </w:rPr>
      </w:pPr>
    </w:p>
    <w:p w14:paraId="7074B460" w14:textId="77777777" w:rsidR="0086046E" w:rsidRDefault="0086046E" w:rsidP="0086046E">
      <w:pPr>
        <w:jc w:val="both"/>
        <w:rPr>
          <w:rFonts w:ascii="Arial" w:eastAsia="Arial" w:hAnsi="Arial" w:cs="Arial"/>
          <w:b/>
        </w:rPr>
      </w:pPr>
      <w:r>
        <w:rPr>
          <w:rFonts w:ascii="Arial" w:eastAsia="Arial" w:hAnsi="Arial" w:cs="Arial"/>
          <w:b/>
        </w:rPr>
        <w:t>22.</w:t>
      </w:r>
      <w:r>
        <w:rPr>
          <w:rFonts w:ascii="Arial" w:eastAsia="Arial" w:hAnsi="Arial" w:cs="Arial"/>
          <w:b/>
        </w:rPr>
        <w:tab/>
        <w:t>Risk Management</w:t>
      </w:r>
    </w:p>
    <w:p w14:paraId="4838BA7D" w14:textId="77777777" w:rsidR="0086046E" w:rsidRDefault="0086046E" w:rsidP="0086046E">
      <w:pPr>
        <w:tabs>
          <w:tab w:val="left" w:pos="360"/>
        </w:tabs>
        <w:jc w:val="both"/>
        <w:rPr>
          <w:rFonts w:ascii="Arial" w:eastAsia="Arial" w:hAnsi="Arial" w:cs="Arial"/>
        </w:rPr>
      </w:pPr>
    </w:p>
    <w:p w14:paraId="435731BD" w14:textId="77777777" w:rsidR="0086046E" w:rsidRDefault="0086046E" w:rsidP="0086046E">
      <w:pPr>
        <w:tabs>
          <w:tab w:val="left" w:pos="360"/>
        </w:tabs>
        <w:jc w:val="both"/>
        <w:rPr>
          <w:rFonts w:ascii="Arial" w:eastAsia="Arial" w:hAnsi="Arial" w:cs="Arial"/>
        </w:rPr>
      </w:pPr>
      <w:r>
        <w:rPr>
          <w:rFonts w:ascii="Arial" w:eastAsia="Arial" w:hAnsi="Arial" w:cs="Arial"/>
        </w:rPr>
        <w:t>22.1</w:t>
      </w:r>
      <w:r>
        <w:rPr>
          <w:rFonts w:ascii="Arial" w:eastAsia="Arial" w:hAnsi="Arial" w:cs="Arial"/>
        </w:rPr>
        <w:tab/>
        <w:t xml:space="preserve">The NIHRC shall ensure that the risks that it faces are dealt with in an appropriate manner, in accordance with relevant aspects of best practice in corporate governance, and shall develop a risk management strategy, in accordance with the current HM Treasury guidance, </w:t>
      </w:r>
      <w:r>
        <w:rPr>
          <w:rFonts w:ascii="Arial" w:eastAsia="Arial" w:hAnsi="Arial" w:cs="Arial"/>
          <w:i/>
        </w:rPr>
        <w:t>Management of Risk: Principles and Concepts</w:t>
      </w:r>
      <w:r>
        <w:rPr>
          <w:rFonts w:ascii="Arial" w:eastAsia="Arial" w:hAnsi="Arial" w:cs="Arial"/>
        </w:rPr>
        <w:t xml:space="preserve"> and NIO policies, including a reference to risk in the Governance Statement. </w:t>
      </w:r>
      <w:r>
        <w:rPr>
          <w:rFonts w:ascii="Arial" w:eastAsia="Arial" w:hAnsi="Arial" w:cs="Arial"/>
        </w:rPr>
        <w:br/>
      </w:r>
    </w:p>
    <w:p w14:paraId="031C01D2" w14:textId="77777777" w:rsidR="0086046E" w:rsidRDefault="0086046E" w:rsidP="0086046E">
      <w:pPr>
        <w:tabs>
          <w:tab w:val="left" w:pos="360"/>
        </w:tabs>
        <w:jc w:val="both"/>
        <w:rPr>
          <w:rFonts w:ascii="Arial" w:eastAsia="Arial" w:hAnsi="Arial" w:cs="Arial"/>
        </w:rPr>
      </w:pPr>
      <w:r>
        <w:rPr>
          <w:rFonts w:ascii="Arial" w:eastAsia="Arial" w:hAnsi="Arial" w:cs="Arial"/>
        </w:rPr>
        <w:t>22.2</w:t>
      </w:r>
      <w:r>
        <w:rPr>
          <w:rFonts w:ascii="Arial" w:eastAsia="Arial" w:hAnsi="Arial" w:cs="Arial"/>
        </w:rPr>
        <w:tab/>
        <w:t xml:space="preserve">The NIHRC will share its risk register with the NIO and risks should be subject to regular review at accountability meetings and, where the risk is capable of impacting on the NIO itself, escalated to the NIO as appropriate. </w:t>
      </w:r>
    </w:p>
    <w:p w14:paraId="647E86D1" w14:textId="77777777" w:rsidR="0086046E" w:rsidRDefault="0086046E" w:rsidP="0086046E">
      <w:pPr>
        <w:ind w:left="540"/>
        <w:jc w:val="both"/>
        <w:rPr>
          <w:rFonts w:ascii="Arial" w:eastAsia="Arial" w:hAnsi="Arial" w:cs="Arial"/>
          <w:b/>
        </w:rPr>
      </w:pPr>
    </w:p>
    <w:p w14:paraId="6506DC3D" w14:textId="77777777" w:rsidR="0086046E" w:rsidRDefault="0086046E" w:rsidP="0086046E">
      <w:pPr>
        <w:jc w:val="both"/>
        <w:rPr>
          <w:rFonts w:ascii="Arial" w:eastAsia="Arial" w:hAnsi="Arial" w:cs="Arial"/>
          <w:b/>
        </w:rPr>
      </w:pPr>
    </w:p>
    <w:p w14:paraId="533BF89C" w14:textId="77777777" w:rsidR="0086046E" w:rsidRDefault="0086046E" w:rsidP="0086046E">
      <w:pPr>
        <w:jc w:val="both"/>
        <w:rPr>
          <w:rFonts w:ascii="Arial" w:eastAsia="Arial" w:hAnsi="Arial" w:cs="Arial"/>
          <w:b/>
        </w:rPr>
      </w:pPr>
      <w:r>
        <w:rPr>
          <w:rFonts w:ascii="Arial" w:eastAsia="Arial" w:hAnsi="Arial" w:cs="Arial"/>
          <w:b/>
        </w:rPr>
        <w:t>23.</w:t>
      </w:r>
      <w:r>
        <w:rPr>
          <w:rFonts w:ascii="Arial" w:eastAsia="Arial" w:hAnsi="Arial" w:cs="Arial"/>
          <w:b/>
        </w:rPr>
        <w:tab/>
        <w:t>Counter Fraud and Theft</w:t>
      </w:r>
    </w:p>
    <w:p w14:paraId="3EBD5A74" w14:textId="77777777" w:rsidR="0086046E" w:rsidRDefault="0086046E" w:rsidP="0086046E">
      <w:pPr>
        <w:jc w:val="both"/>
        <w:rPr>
          <w:rFonts w:ascii="Arial" w:eastAsia="Arial" w:hAnsi="Arial" w:cs="Arial"/>
          <w:b/>
        </w:rPr>
      </w:pPr>
    </w:p>
    <w:p w14:paraId="0143EF8F" w14:textId="77777777" w:rsidR="0086046E" w:rsidRDefault="0086046E" w:rsidP="0086046E">
      <w:pPr>
        <w:jc w:val="both"/>
        <w:rPr>
          <w:rFonts w:ascii="Arial" w:eastAsia="Arial" w:hAnsi="Arial" w:cs="Arial"/>
        </w:rPr>
      </w:pPr>
      <w:r>
        <w:rPr>
          <w:rFonts w:ascii="Arial" w:eastAsia="Arial" w:hAnsi="Arial" w:cs="Arial"/>
        </w:rPr>
        <w:t>23.1</w:t>
      </w:r>
      <w:r>
        <w:rPr>
          <w:rFonts w:ascii="Arial" w:eastAsia="Arial" w:hAnsi="Arial" w:cs="Arial"/>
        </w:rPr>
        <w:tab/>
        <w:t>The NIHRC should adopt and implement policies and practices to safeguard itself against fraud and theft.</w:t>
      </w:r>
    </w:p>
    <w:p w14:paraId="2649E524" w14:textId="77777777" w:rsidR="0086046E" w:rsidRDefault="0086046E" w:rsidP="0086046E">
      <w:pPr>
        <w:jc w:val="both"/>
        <w:rPr>
          <w:rFonts w:ascii="Arial" w:eastAsia="Arial" w:hAnsi="Arial" w:cs="Arial"/>
        </w:rPr>
      </w:pPr>
    </w:p>
    <w:p w14:paraId="7BE865A6" w14:textId="77777777" w:rsidR="0086046E" w:rsidRDefault="0086046E" w:rsidP="0086046E">
      <w:pPr>
        <w:jc w:val="both"/>
        <w:rPr>
          <w:rFonts w:ascii="Arial" w:eastAsia="Arial" w:hAnsi="Arial" w:cs="Arial"/>
        </w:rPr>
      </w:pPr>
      <w:r>
        <w:rPr>
          <w:rFonts w:ascii="Arial" w:eastAsia="Arial" w:hAnsi="Arial" w:cs="Arial"/>
        </w:rPr>
        <w:t>23.2</w:t>
      </w:r>
      <w:r>
        <w:rPr>
          <w:rFonts w:ascii="Arial" w:eastAsia="Arial" w:hAnsi="Arial" w:cs="Arial"/>
        </w:rPr>
        <w:tab/>
        <w:t xml:space="preserve">The NIHRC should act in line with guidance issued by the </w:t>
      </w:r>
      <w:r>
        <w:rPr>
          <w:rFonts w:ascii="Arial" w:eastAsia="Arial" w:hAnsi="Arial" w:cs="Arial"/>
          <w:color w:val="000000"/>
        </w:rPr>
        <w:t xml:space="preserve">Counter Fraud Function and in compliance with the procedures and considerations as set in in </w:t>
      </w:r>
      <w:r>
        <w:rPr>
          <w:rFonts w:ascii="Arial" w:eastAsia="Arial" w:hAnsi="Arial" w:cs="Arial"/>
          <w:i/>
          <w:color w:val="000000"/>
        </w:rPr>
        <w:t>Managing Public M</w:t>
      </w:r>
      <w:r>
        <w:rPr>
          <w:rFonts w:ascii="Arial" w:eastAsia="Arial" w:hAnsi="Arial" w:cs="Arial"/>
          <w:i/>
        </w:rPr>
        <w:t>oney</w:t>
      </w:r>
      <w:r>
        <w:rPr>
          <w:rFonts w:ascii="Arial" w:eastAsia="Arial" w:hAnsi="Arial" w:cs="Arial"/>
          <w:i/>
          <w:color w:val="000000"/>
        </w:rPr>
        <w:t xml:space="preserve"> Annex 4.9</w:t>
      </w:r>
      <w:r>
        <w:rPr>
          <w:rFonts w:ascii="Arial" w:eastAsia="Arial" w:hAnsi="Arial" w:cs="Arial"/>
          <w:color w:val="000000"/>
        </w:rPr>
        <w:t xml:space="preserve"> and the Counter Fraud Functional Standard. It should also take all reasonable steps to appraise the financial standing of any firm or other body with which it intends to enter a contract or to provide grant or grant-in-aid.</w:t>
      </w:r>
    </w:p>
    <w:p w14:paraId="1D909944" w14:textId="77777777" w:rsidR="0086046E" w:rsidRDefault="0086046E" w:rsidP="0086046E">
      <w:pPr>
        <w:jc w:val="both"/>
        <w:rPr>
          <w:rFonts w:ascii="Arial" w:eastAsia="Arial" w:hAnsi="Arial" w:cs="Arial"/>
        </w:rPr>
      </w:pPr>
    </w:p>
    <w:p w14:paraId="4F547CA0" w14:textId="77777777" w:rsidR="0086046E" w:rsidRDefault="0086046E" w:rsidP="0086046E">
      <w:pPr>
        <w:jc w:val="both"/>
        <w:rPr>
          <w:rFonts w:ascii="Arial" w:eastAsia="Arial" w:hAnsi="Arial" w:cs="Arial"/>
          <w:color w:val="000000"/>
        </w:rPr>
      </w:pPr>
      <w:r>
        <w:rPr>
          <w:rFonts w:ascii="Arial" w:eastAsia="Arial" w:hAnsi="Arial" w:cs="Arial"/>
        </w:rPr>
        <w:t>23.3</w:t>
      </w:r>
      <w:r>
        <w:rPr>
          <w:rFonts w:ascii="Arial" w:eastAsia="Arial" w:hAnsi="Arial" w:cs="Arial"/>
        </w:rPr>
        <w:tab/>
      </w:r>
      <w:r>
        <w:rPr>
          <w:rFonts w:ascii="Arial" w:eastAsia="Arial" w:hAnsi="Arial" w:cs="Arial"/>
          <w:color w:val="000000"/>
        </w:rPr>
        <w:t>The NIHRC should keep records of and prepare and forward to the NIO an annual report on fraud and theft suffered by the NIHRC and notify the sponsor department of any unusual or major incidents as soon as possible. NIHRC should also report detected loss from fraud, bribery, corruption and error, alongside associated recoveries and prevented losses, to the counter fraud centre of expertise in line with the agreed government definitions as set out in Counter Fraud Functional Standard.</w:t>
      </w:r>
    </w:p>
    <w:p w14:paraId="773DE56E" w14:textId="77777777" w:rsidR="0086046E" w:rsidRDefault="0086046E" w:rsidP="0086046E">
      <w:pPr>
        <w:jc w:val="both"/>
        <w:rPr>
          <w:rFonts w:ascii="Arial" w:eastAsia="Arial" w:hAnsi="Arial" w:cs="Arial"/>
          <w:color w:val="000000"/>
        </w:rPr>
      </w:pPr>
    </w:p>
    <w:p w14:paraId="1C97AEF7" w14:textId="77777777" w:rsidR="0086046E" w:rsidRDefault="0086046E" w:rsidP="0086046E">
      <w:pPr>
        <w:jc w:val="both"/>
        <w:rPr>
          <w:rFonts w:ascii="Arial" w:eastAsia="Arial" w:hAnsi="Arial" w:cs="Arial"/>
          <w:b/>
        </w:rPr>
      </w:pPr>
      <w:r>
        <w:rPr>
          <w:rFonts w:ascii="Arial" w:eastAsia="Arial" w:hAnsi="Arial" w:cs="Arial"/>
          <w:b/>
        </w:rPr>
        <w:t>24.</w:t>
      </w:r>
      <w:r>
        <w:rPr>
          <w:rFonts w:ascii="Arial" w:eastAsia="Arial" w:hAnsi="Arial" w:cs="Arial"/>
          <w:b/>
        </w:rPr>
        <w:tab/>
        <w:t xml:space="preserve">NIHRC Staff </w:t>
      </w:r>
    </w:p>
    <w:p w14:paraId="021FF2E8" w14:textId="77777777" w:rsidR="0086046E" w:rsidRDefault="0086046E" w:rsidP="0086046E">
      <w:pPr>
        <w:jc w:val="both"/>
        <w:rPr>
          <w:rFonts w:ascii="Arial" w:eastAsia="Arial" w:hAnsi="Arial" w:cs="Arial"/>
          <w:b/>
        </w:rPr>
      </w:pPr>
    </w:p>
    <w:p w14:paraId="1EB65219" w14:textId="77777777" w:rsidR="0086046E" w:rsidRDefault="0086046E" w:rsidP="0086046E">
      <w:pPr>
        <w:jc w:val="both"/>
        <w:rPr>
          <w:rFonts w:ascii="Arial" w:eastAsia="Arial" w:hAnsi="Arial" w:cs="Arial"/>
          <w:b/>
        </w:rPr>
      </w:pPr>
      <w:r>
        <w:rPr>
          <w:rFonts w:ascii="Arial" w:eastAsia="Arial" w:hAnsi="Arial" w:cs="Arial"/>
          <w:b/>
        </w:rPr>
        <w:t xml:space="preserve">Broad Responsibilities for Staff </w:t>
      </w:r>
    </w:p>
    <w:p w14:paraId="53785C2E" w14:textId="77777777" w:rsidR="0086046E" w:rsidRDefault="0086046E" w:rsidP="0086046E">
      <w:pPr>
        <w:jc w:val="both"/>
        <w:rPr>
          <w:rFonts w:ascii="Arial" w:eastAsia="Arial" w:hAnsi="Arial" w:cs="Arial"/>
          <w:b/>
        </w:rPr>
      </w:pPr>
    </w:p>
    <w:p w14:paraId="4B752C0C" w14:textId="77777777" w:rsidR="0086046E" w:rsidRDefault="0086046E" w:rsidP="0086046E">
      <w:pPr>
        <w:jc w:val="both"/>
        <w:rPr>
          <w:rFonts w:ascii="Arial" w:eastAsia="Arial" w:hAnsi="Arial" w:cs="Arial"/>
        </w:rPr>
      </w:pPr>
      <w:r>
        <w:rPr>
          <w:rFonts w:ascii="Arial" w:eastAsia="Arial" w:hAnsi="Arial" w:cs="Arial"/>
        </w:rPr>
        <w:t>24.1</w:t>
      </w:r>
      <w:r>
        <w:rPr>
          <w:rFonts w:ascii="Arial" w:eastAsia="Arial" w:hAnsi="Arial" w:cs="Arial"/>
        </w:rPr>
        <w:tab/>
        <w:t>Subject to the provisions of the 1998 Act and within the arrangements approved by the responsible minister and HM Treasury, the NIHRC will have responsibility for the recruitment, retention and motivation of its staff.  To this end the NIHRC will ensure that:</w:t>
      </w:r>
    </w:p>
    <w:p w14:paraId="6927B24E" w14:textId="77777777" w:rsidR="0086046E" w:rsidRDefault="0086046E" w:rsidP="0086046E">
      <w:pPr>
        <w:jc w:val="both"/>
        <w:rPr>
          <w:rFonts w:ascii="Arial" w:eastAsia="Arial" w:hAnsi="Arial" w:cs="Arial"/>
        </w:rPr>
      </w:pPr>
    </w:p>
    <w:p w14:paraId="32F05465" w14:textId="77777777" w:rsidR="0086046E" w:rsidRPr="001B059B" w:rsidRDefault="0086046E" w:rsidP="00EB7FA8">
      <w:pPr>
        <w:numPr>
          <w:ilvl w:val="0"/>
          <w:numId w:val="29"/>
        </w:numPr>
        <w:pBdr>
          <w:top w:val="nil"/>
          <w:left w:val="nil"/>
          <w:bottom w:val="nil"/>
          <w:right w:val="nil"/>
          <w:between w:val="nil"/>
        </w:pBdr>
        <w:ind w:left="709" w:hanging="709"/>
        <w:jc w:val="both"/>
        <w:rPr>
          <w:color w:val="000000"/>
        </w:rPr>
      </w:pPr>
      <w:r>
        <w:rPr>
          <w:rFonts w:ascii="Arial" w:eastAsia="Arial" w:hAnsi="Arial" w:cs="Arial"/>
        </w:rPr>
        <w:t>t</w:t>
      </w:r>
      <w:r>
        <w:rPr>
          <w:rFonts w:ascii="Arial" w:eastAsia="Arial" w:hAnsi="Arial" w:cs="Arial"/>
          <w:color w:val="000000"/>
        </w:rPr>
        <w:t xml:space="preserve">he rules for recruitment and management of staff create an inclusive culture in which diversity is fully valued; appointment and advancement is based on merit; there is no discrimination against employees with protected characteristics under </w:t>
      </w:r>
      <w:r>
        <w:rPr>
          <w:rFonts w:ascii="Arial" w:eastAsia="Arial" w:hAnsi="Arial" w:cs="Arial"/>
        </w:rPr>
        <w:t>Section 75 of the Northern Ireland Act 1998;</w:t>
      </w:r>
    </w:p>
    <w:p w14:paraId="48E27C69" w14:textId="77777777" w:rsidR="0086046E" w:rsidRDefault="0086046E" w:rsidP="0086046E">
      <w:pPr>
        <w:pBdr>
          <w:top w:val="nil"/>
          <w:left w:val="nil"/>
          <w:bottom w:val="nil"/>
          <w:right w:val="nil"/>
          <w:between w:val="nil"/>
        </w:pBdr>
        <w:ind w:left="709"/>
        <w:jc w:val="both"/>
        <w:rPr>
          <w:color w:val="000000"/>
        </w:rPr>
      </w:pPr>
    </w:p>
    <w:p w14:paraId="33CB9A31" w14:textId="77777777" w:rsidR="0086046E" w:rsidRPr="001B059B" w:rsidRDefault="0086046E" w:rsidP="00EB7FA8">
      <w:pPr>
        <w:numPr>
          <w:ilvl w:val="0"/>
          <w:numId w:val="29"/>
        </w:numPr>
        <w:pBdr>
          <w:top w:val="nil"/>
          <w:left w:val="nil"/>
          <w:bottom w:val="nil"/>
          <w:right w:val="nil"/>
          <w:between w:val="nil"/>
        </w:pBdr>
        <w:ind w:left="709" w:hanging="709"/>
        <w:jc w:val="both"/>
        <w:rPr>
          <w:color w:val="000000"/>
        </w:rPr>
      </w:pPr>
      <w:r>
        <w:rPr>
          <w:rFonts w:ascii="Arial" w:eastAsia="Arial" w:hAnsi="Arial" w:cs="Arial"/>
        </w:rPr>
        <w:t>there is an effective equality and diversity policy and statement in place demonstrating how the NIHRC is meeting the legal responsibilities to pay due regard to the public sector equality duty including carrying out proportionate equality impact assessments where appropriate;</w:t>
      </w:r>
    </w:p>
    <w:p w14:paraId="24E71FAC" w14:textId="77777777" w:rsidR="0086046E" w:rsidRDefault="0086046E" w:rsidP="0086046E">
      <w:pPr>
        <w:pStyle w:val="ListParagraph"/>
        <w:rPr>
          <w:rFonts w:ascii="Arial" w:eastAsia="Arial" w:hAnsi="Arial" w:cs="Arial"/>
        </w:rPr>
      </w:pPr>
    </w:p>
    <w:p w14:paraId="51B6C31A" w14:textId="77777777" w:rsidR="0086046E"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rPr>
        <w:t>t</w:t>
      </w:r>
      <w:r>
        <w:rPr>
          <w:rFonts w:ascii="Arial" w:eastAsia="Arial" w:hAnsi="Arial" w:cs="Arial"/>
          <w:color w:val="000000"/>
        </w:rPr>
        <w:t>he level and structure of its staffing including grading and staff numbers, are appropriate to its functions and the requirements of economy, efficiency and effectiveness</w:t>
      </w:r>
      <w:r>
        <w:rPr>
          <w:rFonts w:ascii="Arial" w:eastAsia="Arial" w:hAnsi="Arial" w:cs="Arial"/>
        </w:rPr>
        <w:t>;</w:t>
      </w:r>
      <w:r>
        <w:rPr>
          <w:rFonts w:ascii="Arial" w:eastAsia="Arial" w:hAnsi="Arial" w:cs="Arial"/>
        </w:rPr>
        <w:br/>
      </w:r>
    </w:p>
    <w:p w14:paraId="6B67B06F" w14:textId="77777777" w:rsidR="0086046E"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color w:val="000000"/>
        </w:rPr>
        <w:t>the performance of its staff at all levels is satisfactorily appraised and the NIHRC performance measurement systems are reviewed from time to time</w:t>
      </w:r>
      <w:r>
        <w:rPr>
          <w:rFonts w:ascii="Arial" w:eastAsia="Arial" w:hAnsi="Arial" w:cs="Arial"/>
        </w:rPr>
        <w:t>;</w:t>
      </w:r>
      <w:r>
        <w:rPr>
          <w:rFonts w:ascii="Arial" w:eastAsia="Arial" w:hAnsi="Arial" w:cs="Arial"/>
        </w:rPr>
        <w:br/>
      </w:r>
    </w:p>
    <w:p w14:paraId="03E87310" w14:textId="77777777" w:rsidR="0086046E" w:rsidRPr="001B059B"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color w:val="000000"/>
        </w:rPr>
        <w:t>its staff are encouraged to acquire the appropriate professional, management and other expertise necessary to achieve the NIHRC’s objectives</w:t>
      </w:r>
      <w:r>
        <w:rPr>
          <w:rFonts w:ascii="Arial" w:eastAsia="Arial" w:hAnsi="Arial" w:cs="Arial"/>
        </w:rPr>
        <w:t>;</w:t>
      </w:r>
    </w:p>
    <w:p w14:paraId="0792CD1C" w14:textId="77777777" w:rsidR="0086046E" w:rsidRDefault="0086046E" w:rsidP="0086046E">
      <w:pPr>
        <w:pBdr>
          <w:top w:val="nil"/>
          <w:left w:val="nil"/>
          <w:bottom w:val="nil"/>
          <w:right w:val="nil"/>
          <w:between w:val="nil"/>
        </w:pBdr>
        <w:ind w:left="709"/>
        <w:jc w:val="both"/>
        <w:rPr>
          <w:color w:val="000000"/>
        </w:rPr>
      </w:pPr>
    </w:p>
    <w:p w14:paraId="25D369AA" w14:textId="77777777" w:rsidR="0086046E" w:rsidRPr="001B059B"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color w:val="000000"/>
        </w:rPr>
        <w:t>proper consultation with staff takes place on key issues affecting them</w:t>
      </w:r>
      <w:r>
        <w:rPr>
          <w:rFonts w:ascii="Arial" w:eastAsia="Arial" w:hAnsi="Arial" w:cs="Arial"/>
        </w:rPr>
        <w:t>;</w:t>
      </w:r>
    </w:p>
    <w:p w14:paraId="3A8964F7" w14:textId="77777777" w:rsidR="0086046E" w:rsidRDefault="0086046E" w:rsidP="0086046E">
      <w:pPr>
        <w:pStyle w:val="ListParagraph"/>
        <w:rPr>
          <w:rFonts w:ascii="Arial" w:eastAsia="Arial" w:hAnsi="Arial" w:cs="Arial"/>
        </w:rPr>
      </w:pPr>
    </w:p>
    <w:p w14:paraId="43F33923" w14:textId="77777777" w:rsidR="0086046E" w:rsidRPr="001B059B"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color w:val="000000"/>
        </w:rPr>
        <w:t>adequate grievance and disciplinary procedures are in place</w:t>
      </w:r>
      <w:r>
        <w:rPr>
          <w:rFonts w:ascii="Arial" w:eastAsia="Arial" w:hAnsi="Arial" w:cs="Arial"/>
        </w:rPr>
        <w:t xml:space="preserve">; </w:t>
      </w:r>
    </w:p>
    <w:p w14:paraId="64E3D2A6" w14:textId="77777777" w:rsidR="0086046E" w:rsidRDefault="0086046E" w:rsidP="0086046E">
      <w:pPr>
        <w:pStyle w:val="ListParagraph"/>
        <w:rPr>
          <w:rFonts w:ascii="Arial" w:eastAsia="Arial" w:hAnsi="Arial" w:cs="Arial"/>
        </w:rPr>
      </w:pPr>
    </w:p>
    <w:p w14:paraId="13150977" w14:textId="77777777" w:rsidR="0086046E" w:rsidRPr="001B059B" w:rsidRDefault="0086046E" w:rsidP="00EB7FA8">
      <w:pPr>
        <w:numPr>
          <w:ilvl w:val="0"/>
          <w:numId w:val="27"/>
        </w:numPr>
        <w:pBdr>
          <w:top w:val="nil"/>
          <w:left w:val="nil"/>
          <w:bottom w:val="nil"/>
          <w:right w:val="nil"/>
          <w:between w:val="nil"/>
        </w:pBdr>
        <w:ind w:left="709" w:hanging="709"/>
        <w:jc w:val="both"/>
        <w:rPr>
          <w:color w:val="000000"/>
        </w:rPr>
      </w:pPr>
      <w:r>
        <w:rPr>
          <w:rFonts w:ascii="Arial" w:eastAsia="Arial" w:hAnsi="Arial" w:cs="Arial"/>
          <w:color w:val="000000"/>
        </w:rPr>
        <w:t>whistle-blowing procedures consistent with the Public Interest Disclosure Act are in place</w:t>
      </w:r>
      <w:r>
        <w:rPr>
          <w:rFonts w:ascii="Arial" w:eastAsia="Arial" w:hAnsi="Arial" w:cs="Arial"/>
        </w:rPr>
        <w:t>;</w:t>
      </w:r>
    </w:p>
    <w:p w14:paraId="2918E7EF" w14:textId="77777777" w:rsidR="0086046E" w:rsidRDefault="0086046E" w:rsidP="0086046E">
      <w:pPr>
        <w:pStyle w:val="ListParagraph"/>
        <w:rPr>
          <w:rFonts w:ascii="Arial" w:eastAsia="Arial" w:hAnsi="Arial" w:cs="Arial"/>
        </w:rPr>
      </w:pPr>
    </w:p>
    <w:p w14:paraId="3B867D2A" w14:textId="77777777" w:rsidR="0086046E" w:rsidRDefault="0086046E" w:rsidP="00EB7FA8">
      <w:pPr>
        <w:numPr>
          <w:ilvl w:val="0"/>
          <w:numId w:val="27"/>
        </w:numPr>
        <w:pBdr>
          <w:top w:val="nil"/>
          <w:left w:val="nil"/>
          <w:bottom w:val="nil"/>
          <w:right w:val="nil"/>
          <w:between w:val="nil"/>
        </w:pBdr>
        <w:ind w:left="709" w:hanging="709"/>
        <w:jc w:val="both"/>
        <w:rPr>
          <w:rFonts w:ascii="Arial" w:eastAsia="Arial" w:hAnsi="Arial" w:cs="Arial"/>
        </w:rPr>
      </w:pPr>
      <w:r>
        <w:rPr>
          <w:rFonts w:ascii="Arial" w:eastAsia="Arial" w:hAnsi="Arial" w:cs="Arial"/>
        </w:rPr>
        <w:t>a code of conduct for staff is in place, and</w:t>
      </w:r>
    </w:p>
    <w:p w14:paraId="317C76B8" w14:textId="77777777" w:rsidR="0086046E" w:rsidRDefault="0086046E" w:rsidP="0086046E">
      <w:pPr>
        <w:pStyle w:val="ListParagraph"/>
        <w:rPr>
          <w:rFonts w:ascii="Arial" w:eastAsia="Arial" w:hAnsi="Arial" w:cs="Arial"/>
        </w:rPr>
      </w:pPr>
    </w:p>
    <w:p w14:paraId="0EE34F1B" w14:textId="77777777" w:rsidR="0086046E" w:rsidRDefault="0086046E" w:rsidP="00EB7FA8">
      <w:pPr>
        <w:numPr>
          <w:ilvl w:val="0"/>
          <w:numId w:val="27"/>
        </w:numPr>
        <w:pBdr>
          <w:top w:val="nil"/>
          <w:left w:val="nil"/>
          <w:bottom w:val="nil"/>
          <w:right w:val="nil"/>
          <w:between w:val="nil"/>
        </w:pBdr>
        <w:ind w:left="709" w:hanging="709"/>
        <w:jc w:val="both"/>
        <w:rPr>
          <w:rFonts w:ascii="Arial" w:eastAsia="Arial" w:hAnsi="Arial" w:cs="Arial"/>
        </w:rPr>
      </w:pPr>
      <w:r>
        <w:rPr>
          <w:rFonts w:ascii="Arial" w:eastAsia="Arial" w:hAnsi="Arial" w:cs="Arial"/>
        </w:rPr>
        <w:t>it complies with all relevant statutory requirements.</w:t>
      </w:r>
    </w:p>
    <w:p w14:paraId="7224087E" w14:textId="77777777" w:rsidR="0086046E" w:rsidRDefault="0086046E" w:rsidP="0086046E">
      <w:pPr>
        <w:jc w:val="both"/>
        <w:rPr>
          <w:rFonts w:ascii="Arial" w:eastAsia="Arial" w:hAnsi="Arial" w:cs="Arial"/>
          <w:b/>
        </w:rPr>
      </w:pPr>
      <w:r>
        <w:rPr>
          <w:rFonts w:ascii="Arial" w:eastAsia="Arial" w:hAnsi="Arial" w:cs="Arial"/>
          <w:b/>
        </w:rPr>
        <w:t>Staff Costs</w:t>
      </w:r>
    </w:p>
    <w:p w14:paraId="6B66CC72" w14:textId="77777777" w:rsidR="0086046E" w:rsidRDefault="0086046E" w:rsidP="0086046E">
      <w:pPr>
        <w:tabs>
          <w:tab w:val="left" w:pos="360"/>
        </w:tabs>
        <w:jc w:val="both"/>
        <w:rPr>
          <w:rFonts w:ascii="Arial" w:eastAsia="Arial" w:hAnsi="Arial" w:cs="Arial"/>
          <w:b/>
        </w:rPr>
      </w:pPr>
    </w:p>
    <w:p w14:paraId="61BE2939" w14:textId="77777777" w:rsidR="0086046E" w:rsidRDefault="0086046E" w:rsidP="0086046E">
      <w:pPr>
        <w:tabs>
          <w:tab w:val="left" w:pos="360"/>
        </w:tabs>
        <w:jc w:val="both"/>
        <w:rPr>
          <w:rFonts w:ascii="Arial" w:eastAsia="Arial" w:hAnsi="Arial" w:cs="Arial"/>
        </w:rPr>
      </w:pPr>
      <w:r>
        <w:rPr>
          <w:rFonts w:ascii="Arial" w:eastAsia="Arial" w:hAnsi="Arial" w:cs="Arial"/>
        </w:rPr>
        <w:t>24.2</w:t>
      </w:r>
      <w:r>
        <w:rPr>
          <w:rFonts w:ascii="Arial" w:eastAsia="Arial" w:hAnsi="Arial" w:cs="Arial"/>
        </w:rPr>
        <w:tab/>
        <w:t>Subject to its delegated authorities, the NIHRC shall ensure that the creation of any additional posts does not incur forward commitments that will exceed its ability to pay for them.</w:t>
      </w:r>
    </w:p>
    <w:p w14:paraId="57405AA1" w14:textId="77777777" w:rsidR="0086046E" w:rsidRDefault="0086046E" w:rsidP="0086046E">
      <w:pPr>
        <w:tabs>
          <w:tab w:val="left" w:pos="360"/>
        </w:tabs>
        <w:jc w:val="both"/>
        <w:rPr>
          <w:rFonts w:ascii="Arial" w:eastAsia="Arial" w:hAnsi="Arial" w:cs="Arial"/>
        </w:rPr>
      </w:pPr>
    </w:p>
    <w:p w14:paraId="1FC4F6DF" w14:textId="77777777" w:rsidR="0086046E" w:rsidRDefault="0086046E" w:rsidP="0086046E">
      <w:pPr>
        <w:jc w:val="both"/>
        <w:rPr>
          <w:rFonts w:ascii="Arial" w:eastAsia="Arial" w:hAnsi="Arial" w:cs="Arial"/>
          <w:b/>
        </w:rPr>
      </w:pPr>
      <w:r>
        <w:rPr>
          <w:rFonts w:ascii="Arial" w:eastAsia="Arial" w:hAnsi="Arial" w:cs="Arial"/>
          <w:b/>
        </w:rPr>
        <w:t>Pay and Conditions of Service</w:t>
      </w:r>
    </w:p>
    <w:p w14:paraId="623F7990" w14:textId="77777777" w:rsidR="0086046E" w:rsidRDefault="0086046E" w:rsidP="0086046E">
      <w:pPr>
        <w:jc w:val="both"/>
        <w:rPr>
          <w:rFonts w:ascii="Arial" w:eastAsia="Arial" w:hAnsi="Arial" w:cs="Arial"/>
          <w:b/>
        </w:rPr>
      </w:pPr>
    </w:p>
    <w:p w14:paraId="38277E20" w14:textId="77777777" w:rsidR="0086046E" w:rsidRDefault="0086046E" w:rsidP="0086046E">
      <w:pPr>
        <w:tabs>
          <w:tab w:val="left" w:pos="360"/>
        </w:tabs>
        <w:jc w:val="both"/>
        <w:rPr>
          <w:rFonts w:ascii="Arial" w:eastAsia="Arial" w:hAnsi="Arial" w:cs="Arial"/>
        </w:rPr>
      </w:pPr>
      <w:r>
        <w:rPr>
          <w:rFonts w:ascii="Arial" w:eastAsia="Arial" w:hAnsi="Arial" w:cs="Arial"/>
        </w:rPr>
        <w:t>24.3</w:t>
      </w:r>
      <w:r>
        <w:rPr>
          <w:rFonts w:ascii="Arial" w:eastAsia="Arial" w:hAnsi="Arial" w:cs="Arial"/>
        </w:rPr>
        <w:tab/>
        <w:t>NIHRC staff are subject to levels of remuneration and terms and conditions of service in accordance with the Northern Ireland Civil Service (NICS) general pay structure.  The NIHRC has no delegated power to amend these terms and conditions without prior approval from the NIO.</w:t>
      </w:r>
    </w:p>
    <w:p w14:paraId="5E1E7248" w14:textId="77777777" w:rsidR="0086046E" w:rsidRDefault="0086046E" w:rsidP="0086046E">
      <w:pPr>
        <w:ind w:left="540"/>
        <w:jc w:val="both"/>
        <w:rPr>
          <w:rFonts w:ascii="Arial" w:eastAsia="Arial" w:hAnsi="Arial" w:cs="Arial"/>
          <w:b/>
        </w:rPr>
      </w:pPr>
    </w:p>
    <w:p w14:paraId="51131A22" w14:textId="77777777" w:rsidR="0086046E" w:rsidRDefault="0086046E" w:rsidP="0086046E">
      <w:pPr>
        <w:tabs>
          <w:tab w:val="left" w:pos="360"/>
        </w:tabs>
        <w:jc w:val="both"/>
        <w:rPr>
          <w:rFonts w:ascii="Arial" w:eastAsia="Arial" w:hAnsi="Arial" w:cs="Arial"/>
        </w:rPr>
      </w:pPr>
      <w:r>
        <w:rPr>
          <w:rFonts w:ascii="Arial" w:eastAsia="Arial" w:hAnsi="Arial" w:cs="Arial"/>
        </w:rPr>
        <w:t>24.4</w:t>
      </w:r>
      <w:r>
        <w:rPr>
          <w:rFonts w:ascii="Arial" w:eastAsia="Arial" w:hAnsi="Arial" w:cs="Arial"/>
        </w:rPr>
        <w:tab/>
        <w:t>Staff must receive a statement of their main terms and conditions of employment and this should include reference to the relevant policies and procedures.</w:t>
      </w:r>
    </w:p>
    <w:p w14:paraId="61F37A6D" w14:textId="77777777" w:rsidR="0086046E" w:rsidRDefault="0086046E" w:rsidP="0086046E">
      <w:pPr>
        <w:jc w:val="both"/>
        <w:rPr>
          <w:rFonts w:ascii="Arial" w:eastAsia="Arial" w:hAnsi="Arial" w:cs="Arial"/>
          <w:b/>
        </w:rPr>
      </w:pPr>
      <w:r>
        <w:rPr>
          <w:rFonts w:ascii="Arial" w:eastAsia="Arial" w:hAnsi="Arial" w:cs="Arial"/>
          <w:b/>
        </w:rPr>
        <w:t>Pensions, Redundancy and Compensation</w:t>
      </w:r>
    </w:p>
    <w:p w14:paraId="54AC9EA8" w14:textId="77777777" w:rsidR="0086046E" w:rsidRDefault="0086046E" w:rsidP="0086046E">
      <w:pPr>
        <w:jc w:val="both"/>
        <w:rPr>
          <w:rFonts w:ascii="Arial" w:eastAsia="Arial" w:hAnsi="Arial" w:cs="Arial"/>
          <w:b/>
        </w:rPr>
      </w:pPr>
    </w:p>
    <w:p w14:paraId="7D4F84EB" w14:textId="77777777" w:rsidR="0086046E" w:rsidRDefault="0086046E" w:rsidP="0086046E">
      <w:pPr>
        <w:jc w:val="both"/>
        <w:rPr>
          <w:rFonts w:ascii="Arial" w:eastAsia="Arial" w:hAnsi="Arial" w:cs="Arial"/>
        </w:rPr>
      </w:pPr>
      <w:r>
        <w:rPr>
          <w:rFonts w:ascii="Arial" w:eastAsia="Arial" w:hAnsi="Arial" w:cs="Arial"/>
        </w:rPr>
        <w:t>24.5</w:t>
      </w:r>
      <w:r>
        <w:rPr>
          <w:rFonts w:ascii="Arial" w:eastAsia="Arial" w:hAnsi="Arial" w:cs="Arial"/>
        </w:rPr>
        <w:tab/>
        <w:t xml:space="preserve">Compensation scheme rules and pension scheme rules should reflect legislative and HM Treasury guidance requirements regarding exit payments. </w:t>
      </w:r>
    </w:p>
    <w:p w14:paraId="6EAB2F2B" w14:textId="77777777" w:rsidR="0086046E" w:rsidRDefault="0086046E" w:rsidP="0086046E">
      <w:pPr>
        <w:tabs>
          <w:tab w:val="left" w:pos="360"/>
        </w:tabs>
        <w:jc w:val="both"/>
        <w:rPr>
          <w:rFonts w:ascii="Arial" w:eastAsia="Arial" w:hAnsi="Arial" w:cs="Arial"/>
          <w:b/>
        </w:rPr>
      </w:pPr>
    </w:p>
    <w:p w14:paraId="383D71F1" w14:textId="77777777" w:rsidR="0086046E" w:rsidRDefault="0086046E" w:rsidP="0086046E">
      <w:pPr>
        <w:tabs>
          <w:tab w:val="left" w:pos="360"/>
        </w:tabs>
        <w:jc w:val="both"/>
        <w:rPr>
          <w:rFonts w:ascii="Arial" w:eastAsia="Arial" w:hAnsi="Arial" w:cs="Arial"/>
          <w:b/>
        </w:rPr>
      </w:pPr>
      <w:r>
        <w:rPr>
          <w:rFonts w:ascii="Arial" w:eastAsia="Arial" w:hAnsi="Arial" w:cs="Arial"/>
        </w:rPr>
        <w:t>24.6</w:t>
      </w:r>
      <w:r>
        <w:rPr>
          <w:rFonts w:ascii="Arial" w:eastAsia="Arial" w:hAnsi="Arial" w:cs="Arial"/>
        </w:rPr>
        <w:tab/>
        <w:t>NIHRC staff shall be automatically enrolled for a pension provided by Civil Service Pensions (CSP). Staff may opt out of the occupational pension scheme provided by the NIHRC and are entitled to a CSP partnership pension.</w:t>
      </w:r>
    </w:p>
    <w:p w14:paraId="284904FE" w14:textId="77777777" w:rsidR="0086046E" w:rsidRDefault="0086046E" w:rsidP="0086046E">
      <w:pPr>
        <w:tabs>
          <w:tab w:val="left" w:pos="360"/>
        </w:tabs>
        <w:jc w:val="both"/>
        <w:rPr>
          <w:rFonts w:ascii="Arial" w:eastAsia="Arial" w:hAnsi="Arial" w:cs="Arial"/>
          <w:b/>
        </w:rPr>
      </w:pPr>
    </w:p>
    <w:p w14:paraId="145140F8" w14:textId="77777777" w:rsidR="0086046E" w:rsidRDefault="0086046E" w:rsidP="0086046E">
      <w:pPr>
        <w:tabs>
          <w:tab w:val="left" w:pos="360"/>
        </w:tabs>
        <w:jc w:val="both"/>
        <w:rPr>
          <w:rFonts w:ascii="Arial" w:eastAsia="Arial" w:hAnsi="Arial" w:cs="Arial"/>
        </w:rPr>
      </w:pPr>
      <w:r>
        <w:rPr>
          <w:rFonts w:ascii="Arial" w:eastAsia="Arial" w:hAnsi="Arial" w:cs="Arial"/>
        </w:rPr>
        <w:t>24.7</w:t>
      </w:r>
      <w:r>
        <w:rPr>
          <w:rFonts w:ascii="Arial" w:eastAsia="Arial" w:hAnsi="Arial" w:cs="Arial"/>
        </w:rPr>
        <w:tab/>
        <w:t xml:space="preserve">Any proposal by the NIHRC to move from the existing pension arrangements, or to pay any redundancy or compensation for loss of office, requires the prior approval of NIO.  Proposals on severance must comply with the rules in </w:t>
      </w:r>
      <w:r>
        <w:rPr>
          <w:rFonts w:ascii="Arial" w:eastAsia="Arial" w:hAnsi="Arial" w:cs="Arial"/>
          <w:i/>
        </w:rPr>
        <w:t>Annex 4 o</w:t>
      </w:r>
      <w:r>
        <w:rPr>
          <w:rFonts w:ascii="Arial" w:eastAsia="Arial" w:hAnsi="Arial" w:cs="Arial"/>
        </w:rPr>
        <w:t xml:space="preserve">f </w:t>
      </w:r>
      <w:r>
        <w:rPr>
          <w:rFonts w:ascii="Arial" w:eastAsia="Arial" w:hAnsi="Arial" w:cs="Arial"/>
          <w:i/>
        </w:rPr>
        <w:t>Managing Public Money</w:t>
      </w:r>
      <w:r>
        <w:rPr>
          <w:rFonts w:ascii="Arial" w:eastAsia="Arial" w:hAnsi="Arial" w:cs="Arial"/>
        </w:rPr>
        <w:t>.</w:t>
      </w:r>
    </w:p>
    <w:p w14:paraId="0C362285" w14:textId="77777777" w:rsidR="0086046E" w:rsidRDefault="0086046E" w:rsidP="0086046E">
      <w:pPr>
        <w:jc w:val="both"/>
        <w:rPr>
          <w:rFonts w:ascii="Arial" w:eastAsia="Arial" w:hAnsi="Arial" w:cs="Arial"/>
          <w:b/>
        </w:rPr>
      </w:pPr>
    </w:p>
    <w:p w14:paraId="13D6F32E" w14:textId="77777777" w:rsidR="0086046E" w:rsidRDefault="0086046E" w:rsidP="0086046E">
      <w:pPr>
        <w:pBdr>
          <w:top w:val="nil"/>
          <w:left w:val="nil"/>
          <w:bottom w:val="nil"/>
          <w:right w:val="nil"/>
          <w:between w:val="nil"/>
        </w:pBdr>
        <w:jc w:val="both"/>
        <w:rPr>
          <w:rFonts w:ascii="Arial" w:eastAsia="Arial" w:hAnsi="Arial" w:cs="Arial"/>
          <w:b/>
          <w:color w:val="000000"/>
        </w:rPr>
      </w:pPr>
      <w:r>
        <w:rPr>
          <w:rFonts w:ascii="Arial" w:eastAsia="Arial" w:hAnsi="Arial" w:cs="Arial"/>
          <w:b/>
        </w:rPr>
        <w:br/>
        <w:t>BUSINESS PLANS, FINANCIAL REPORTING AND MANAGEMENT INFORMATION</w:t>
      </w:r>
    </w:p>
    <w:p w14:paraId="383BDB4B" w14:textId="77777777" w:rsidR="0086046E" w:rsidRDefault="0086046E" w:rsidP="0086046E">
      <w:pPr>
        <w:jc w:val="both"/>
        <w:rPr>
          <w:rFonts w:ascii="Arial" w:eastAsia="Arial" w:hAnsi="Arial" w:cs="Arial"/>
          <w:b/>
        </w:rPr>
      </w:pPr>
    </w:p>
    <w:p w14:paraId="6B588CD5" w14:textId="77777777" w:rsidR="0086046E" w:rsidRDefault="0086046E" w:rsidP="0086046E">
      <w:pPr>
        <w:jc w:val="both"/>
        <w:rPr>
          <w:rFonts w:ascii="Arial" w:eastAsia="Arial" w:hAnsi="Arial" w:cs="Arial"/>
          <w:b/>
        </w:rPr>
      </w:pPr>
      <w:r>
        <w:rPr>
          <w:rFonts w:ascii="Arial" w:eastAsia="Arial" w:hAnsi="Arial" w:cs="Arial"/>
          <w:b/>
        </w:rPr>
        <w:t>25.</w:t>
      </w:r>
      <w:r>
        <w:rPr>
          <w:rFonts w:ascii="Arial" w:eastAsia="Arial" w:hAnsi="Arial" w:cs="Arial"/>
          <w:b/>
        </w:rPr>
        <w:tab/>
        <w:t>Business Plans</w:t>
      </w:r>
    </w:p>
    <w:p w14:paraId="3F1FB73F" w14:textId="77777777" w:rsidR="0086046E" w:rsidRDefault="0086046E" w:rsidP="0086046E">
      <w:pPr>
        <w:tabs>
          <w:tab w:val="left" w:pos="360"/>
        </w:tabs>
        <w:jc w:val="both"/>
        <w:rPr>
          <w:rFonts w:ascii="Arial" w:eastAsia="Arial" w:hAnsi="Arial" w:cs="Arial"/>
          <w:b/>
        </w:rPr>
      </w:pPr>
    </w:p>
    <w:p w14:paraId="3EC5CD12" w14:textId="77777777" w:rsidR="0086046E" w:rsidRDefault="0086046E" w:rsidP="0086046E">
      <w:pPr>
        <w:tabs>
          <w:tab w:val="left" w:pos="360"/>
        </w:tabs>
        <w:jc w:val="both"/>
        <w:rPr>
          <w:rFonts w:ascii="Arial" w:eastAsia="Arial" w:hAnsi="Arial" w:cs="Arial"/>
        </w:rPr>
      </w:pPr>
      <w:r>
        <w:rPr>
          <w:rFonts w:ascii="Arial" w:eastAsia="Arial" w:hAnsi="Arial" w:cs="Arial"/>
        </w:rPr>
        <w:t>25.1</w:t>
      </w:r>
      <w:r>
        <w:rPr>
          <w:rFonts w:ascii="Arial" w:eastAsia="Arial" w:hAnsi="Arial" w:cs="Arial"/>
        </w:rPr>
        <w:tab/>
        <w:t xml:space="preserve">The NIHRC shall submit annually to the NIO a business plan </w:t>
      </w:r>
      <w:r>
        <w:rPr>
          <w:sz w:val="14"/>
          <w:szCs w:val="14"/>
        </w:rPr>
        <w:t xml:space="preserve"> </w:t>
      </w:r>
      <w:r>
        <w:rPr>
          <w:rFonts w:ascii="Arial" w:eastAsia="Arial" w:hAnsi="Arial" w:cs="Arial"/>
        </w:rPr>
        <w:t xml:space="preserve">which should demonstrate how the NIHRC will achieve its statutory duties and, within those duties, any priorities agreed with the NIO in the light of wider public expenditure decisions and strategic aims. </w:t>
      </w:r>
      <w:r>
        <w:rPr>
          <w:rFonts w:ascii="Arial" w:eastAsia="Arial" w:hAnsi="Arial" w:cs="Arial"/>
          <w:b/>
        </w:rPr>
        <w:t xml:space="preserve"> </w:t>
      </w:r>
    </w:p>
    <w:p w14:paraId="4558F591" w14:textId="77777777" w:rsidR="0086046E" w:rsidRDefault="0086046E" w:rsidP="0086046E">
      <w:pPr>
        <w:jc w:val="both"/>
        <w:rPr>
          <w:rFonts w:ascii="Arial" w:eastAsia="Arial" w:hAnsi="Arial" w:cs="Arial"/>
        </w:rPr>
      </w:pPr>
    </w:p>
    <w:p w14:paraId="00D1A734" w14:textId="77777777" w:rsidR="0086046E" w:rsidRDefault="0086046E" w:rsidP="0086046E">
      <w:pPr>
        <w:tabs>
          <w:tab w:val="left" w:pos="360"/>
        </w:tabs>
        <w:jc w:val="both"/>
        <w:rPr>
          <w:rFonts w:ascii="Arial" w:eastAsia="Arial" w:hAnsi="Arial" w:cs="Arial"/>
        </w:rPr>
      </w:pPr>
      <w:r>
        <w:rPr>
          <w:rFonts w:ascii="Arial" w:eastAsia="Arial" w:hAnsi="Arial" w:cs="Arial"/>
        </w:rPr>
        <w:t>25.2</w:t>
      </w:r>
      <w:r>
        <w:rPr>
          <w:rFonts w:ascii="Arial" w:eastAsia="Arial" w:hAnsi="Arial" w:cs="Arial"/>
        </w:rPr>
        <w:tab/>
        <w:t xml:space="preserve">The plan should include key performance measures for the discharge of the NIHRC’s functions </w:t>
      </w:r>
      <w:r>
        <w:rPr>
          <w:rFonts w:ascii="Arial" w:eastAsia="Arial" w:hAnsi="Arial" w:cs="Arial"/>
          <w:color w:val="222222"/>
        </w:rPr>
        <w:t xml:space="preserve">aligned as appropriate with the structure and content of the NIO Outcome Delivery Plan (ODP). </w:t>
      </w:r>
      <w:r>
        <w:rPr>
          <w:rFonts w:ascii="Arial" w:eastAsia="Arial" w:hAnsi="Arial" w:cs="Arial"/>
        </w:rPr>
        <w:t>All financial commitments contained in the plan should be within the limits of the agreed ring-fenced annual budget.</w:t>
      </w:r>
    </w:p>
    <w:p w14:paraId="002B03B7" w14:textId="42398EC6" w:rsidR="0086046E" w:rsidRDefault="0086046E" w:rsidP="0086046E">
      <w:pPr>
        <w:tabs>
          <w:tab w:val="left" w:pos="360"/>
        </w:tabs>
        <w:jc w:val="both"/>
        <w:rPr>
          <w:rFonts w:ascii="Arial" w:eastAsia="Arial" w:hAnsi="Arial" w:cs="Arial"/>
        </w:rPr>
      </w:pPr>
      <w:r>
        <w:rPr>
          <w:rFonts w:ascii="Arial" w:eastAsia="Arial" w:hAnsi="Arial" w:cs="Arial"/>
        </w:rPr>
        <w:br/>
        <w:t>25.3</w:t>
      </w:r>
      <w:r>
        <w:rPr>
          <w:rFonts w:ascii="Arial" w:eastAsia="Arial" w:hAnsi="Arial" w:cs="Arial"/>
        </w:rPr>
        <w:tab/>
        <w:t>Subject to any commercial considerations, the business plan should be published by the NIHRC on their website and separately made available to staff. Copies should also be made available in line with the NIHRC’s publication scheme and any statutory duty to publish.</w:t>
      </w:r>
    </w:p>
    <w:p w14:paraId="0D3A4288" w14:textId="77777777" w:rsidR="0086046E" w:rsidRDefault="0086046E" w:rsidP="0086046E">
      <w:pPr>
        <w:tabs>
          <w:tab w:val="left" w:pos="360"/>
        </w:tabs>
        <w:jc w:val="both"/>
        <w:rPr>
          <w:rFonts w:ascii="Arial" w:eastAsia="Arial" w:hAnsi="Arial" w:cs="Arial"/>
        </w:rPr>
      </w:pPr>
    </w:p>
    <w:p w14:paraId="0F1714B5" w14:textId="77777777" w:rsidR="0086046E" w:rsidRDefault="0086046E" w:rsidP="0086046E">
      <w:pPr>
        <w:tabs>
          <w:tab w:val="left" w:pos="360"/>
        </w:tabs>
        <w:jc w:val="both"/>
        <w:rPr>
          <w:rFonts w:ascii="Arial" w:eastAsia="Arial" w:hAnsi="Arial" w:cs="Arial"/>
        </w:rPr>
      </w:pPr>
      <w:r>
        <w:rPr>
          <w:rFonts w:ascii="Arial" w:eastAsia="Arial" w:hAnsi="Arial" w:cs="Arial"/>
        </w:rPr>
        <w:t>25.4</w:t>
      </w:r>
      <w:r>
        <w:rPr>
          <w:rFonts w:ascii="Arial" w:eastAsia="Arial" w:hAnsi="Arial" w:cs="Arial"/>
        </w:rPr>
        <w:tab/>
        <w:t>The annual business plan should also include a budget of estimated payments and receipts together with a profile of expected expenditure.  This profile should be updated throughout the year and any significant deviations should be explained through the departmental budget monitoring procedures set out in the annual delegation letter from NIO.</w:t>
      </w:r>
    </w:p>
    <w:p w14:paraId="0382241A" w14:textId="77777777" w:rsidR="0086046E" w:rsidRDefault="0086046E" w:rsidP="0086046E">
      <w:pPr>
        <w:jc w:val="both"/>
        <w:rPr>
          <w:rFonts w:ascii="Arial" w:eastAsia="Arial" w:hAnsi="Arial" w:cs="Arial"/>
        </w:rPr>
      </w:pPr>
    </w:p>
    <w:p w14:paraId="32AFB5E5" w14:textId="77777777" w:rsidR="0086046E" w:rsidRDefault="0086046E" w:rsidP="0086046E">
      <w:pPr>
        <w:tabs>
          <w:tab w:val="left" w:pos="360"/>
        </w:tabs>
        <w:jc w:val="both"/>
        <w:rPr>
          <w:rFonts w:ascii="Arial" w:eastAsia="Arial" w:hAnsi="Arial" w:cs="Arial"/>
        </w:rPr>
      </w:pPr>
      <w:r>
        <w:rPr>
          <w:rFonts w:ascii="Arial" w:eastAsia="Arial" w:hAnsi="Arial" w:cs="Arial"/>
        </w:rPr>
        <w:t>25.5</w:t>
      </w:r>
      <w:r>
        <w:rPr>
          <w:rFonts w:ascii="Arial" w:eastAsia="Arial" w:hAnsi="Arial" w:cs="Arial"/>
        </w:rPr>
        <w:tab/>
        <w:t>The plan must also include the following:</w:t>
      </w:r>
    </w:p>
    <w:p w14:paraId="19E1E3EC" w14:textId="77777777" w:rsidR="0086046E" w:rsidRDefault="0086046E" w:rsidP="0086046E">
      <w:pPr>
        <w:jc w:val="both"/>
        <w:rPr>
          <w:rFonts w:ascii="Arial" w:eastAsia="Arial" w:hAnsi="Arial" w:cs="Arial"/>
        </w:rPr>
      </w:pPr>
    </w:p>
    <w:p w14:paraId="09F1969A" w14:textId="77777777" w:rsidR="0086046E" w:rsidRPr="001B059B" w:rsidRDefault="0086046E" w:rsidP="00EB7FA8">
      <w:pPr>
        <w:numPr>
          <w:ilvl w:val="0"/>
          <w:numId w:val="28"/>
        </w:numPr>
        <w:ind w:left="709" w:hanging="709"/>
        <w:jc w:val="both"/>
      </w:pPr>
      <w:r>
        <w:rPr>
          <w:rFonts w:ascii="Arial" w:eastAsia="Arial" w:hAnsi="Arial" w:cs="Arial"/>
        </w:rPr>
        <w:t>key objectives and associated key performance measures and the strategy for achieving those objectives;</w:t>
      </w:r>
    </w:p>
    <w:p w14:paraId="142B3876" w14:textId="77777777" w:rsidR="0086046E" w:rsidRDefault="0086046E" w:rsidP="0086046E">
      <w:pPr>
        <w:ind w:left="709"/>
        <w:jc w:val="both"/>
      </w:pPr>
    </w:p>
    <w:p w14:paraId="5921C847" w14:textId="77777777" w:rsidR="0086046E" w:rsidRDefault="0086046E" w:rsidP="00EB7FA8">
      <w:pPr>
        <w:numPr>
          <w:ilvl w:val="0"/>
          <w:numId w:val="28"/>
        </w:numPr>
        <w:ind w:left="709" w:hanging="709"/>
        <w:jc w:val="both"/>
      </w:pPr>
      <w:r>
        <w:rPr>
          <w:rFonts w:ascii="Arial" w:eastAsia="Arial" w:hAnsi="Arial" w:cs="Arial"/>
        </w:rPr>
        <w:t xml:space="preserve">a review of performance in the preceding financial year together with comparable outturns for </w:t>
      </w:r>
      <w:r>
        <w:rPr>
          <w:rFonts w:ascii="Arial" w:eastAsia="Arial" w:hAnsi="Arial" w:cs="Arial"/>
          <w:highlight w:val="white"/>
        </w:rPr>
        <w:t>prior years</w:t>
      </w:r>
      <w:r>
        <w:rPr>
          <w:rFonts w:ascii="Arial" w:eastAsia="Arial" w:hAnsi="Arial" w:cs="Arial"/>
        </w:rPr>
        <w:t xml:space="preserve"> and an estimate of performance in the current year;</w:t>
      </w:r>
    </w:p>
    <w:p w14:paraId="000D3B97" w14:textId="77777777" w:rsidR="0086046E" w:rsidRDefault="0086046E" w:rsidP="0086046E">
      <w:pPr>
        <w:jc w:val="both"/>
      </w:pPr>
    </w:p>
    <w:p w14:paraId="16B3C3A2" w14:textId="77777777" w:rsidR="0086046E" w:rsidRPr="001B059B" w:rsidRDefault="0086046E" w:rsidP="00EB7FA8">
      <w:pPr>
        <w:numPr>
          <w:ilvl w:val="0"/>
          <w:numId w:val="28"/>
        </w:numPr>
        <w:ind w:left="709" w:hanging="709"/>
        <w:jc w:val="both"/>
      </w:pPr>
      <w:r>
        <w:rPr>
          <w:rFonts w:ascii="Arial" w:eastAsia="Arial" w:hAnsi="Arial" w:cs="Arial"/>
        </w:rPr>
        <w:t>the current budget and the budget for the previous year;</w:t>
      </w:r>
    </w:p>
    <w:p w14:paraId="0964E50A" w14:textId="77777777" w:rsidR="0086046E" w:rsidRDefault="0086046E" w:rsidP="0086046E">
      <w:pPr>
        <w:pStyle w:val="ListParagraph"/>
        <w:rPr>
          <w:rFonts w:ascii="Arial" w:eastAsia="Arial" w:hAnsi="Arial" w:cs="Arial"/>
        </w:rPr>
      </w:pPr>
    </w:p>
    <w:p w14:paraId="7EB360D4" w14:textId="77777777" w:rsidR="0086046E" w:rsidRPr="001B059B" w:rsidRDefault="0086046E" w:rsidP="00EB7FA8">
      <w:pPr>
        <w:numPr>
          <w:ilvl w:val="0"/>
          <w:numId w:val="28"/>
        </w:numPr>
        <w:ind w:left="709" w:hanging="709"/>
        <w:jc w:val="both"/>
      </w:pPr>
      <w:r>
        <w:rPr>
          <w:rFonts w:ascii="Arial" w:eastAsia="Arial" w:hAnsi="Arial" w:cs="Arial"/>
        </w:rPr>
        <w:t>an assessment of the context in which the NIHRC will operate including risk factors that may significantly affect the execution of the plan but that cannot be accurately forecast; and</w:t>
      </w:r>
    </w:p>
    <w:p w14:paraId="42969580" w14:textId="77777777" w:rsidR="0086046E" w:rsidRDefault="0086046E" w:rsidP="0086046E">
      <w:pPr>
        <w:pStyle w:val="ListParagraph"/>
        <w:rPr>
          <w:rFonts w:ascii="Arial" w:eastAsia="Arial" w:hAnsi="Arial" w:cs="Arial"/>
        </w:rPr>
      </w:pPr>
    </w:p>
    <w:p w14:paraId="25F23A46" w14:textId="77777777" w:rsidR="0086046E" w:rsidRDefault="0086046E" w:rsidP="00EB7FA8">
      <w:pPr>
        <w:numPr>
          <w:ilvl w:val="0"/>
          <w:numId w:val="28"/>
        </w:numPr>
        <w:ind w:left="709" w:hanging="709"/>
        <w:jc w:val="both"/>
      </w:pPr>
      <w:r>
        <w:rPr>
          <w:rFonts w:ascii="Arial" w:eastAsia="Arial" w:hAnsi="Arial" w:cs="Arial"/>
        </w:rPr>
        <w:t>other matters as agreed by the NIO and the NIHRC.</w:t>
      </w:r>
    </w:p>
    <w:p w14:paraId="58B2630C" w14:textId="77777777" w:rsidR="0086046E" w:rsidRDefault="0086046E" w:rsidP="0086046E">
      <w:pPr>
        <w:jc w:val="both"/>
        <w:rPr>
          <w:rFonts w:ascii="Arial" w:eastAsia="Arial" w:hAnsi="Arial" w:cs="Arial"/>
          <w:b/>
        </w:rPr>
      </w:pPr>
    </w:p>
    <w:p w14:paraId="4E8EB879" w14:textId="77777777" w:rsidR="0086046E" w:rsidRDefault="0086046E" w:rsidP="0086046E">
      <w:pPr>
        <w:jc w:val="both"/>
        <w:rPr>
          <w:rFonts w:ascii="Arial" w:eastAsia="Arial" w:hAnsi="Arial" w:cs="Arial"/>
          <w:b/>
        </w:rPr>
      </w:pPr>
    </w:p>
    <w:p w14:paraId="5447D020" w14:textId="77777777" w:rsidR="0086046E" w:rsidRDefault="0086046E" w:rsidP="0086046E">
      <w:pPr>
        <w:jc w:val="both"/>
        <w:rPr>
          <w:rFonts w:ascii="Arial" w:eastAsia="Arial" w:hAnsi="Arial" w:cs="Arial"/>
          <w:b/>
        </w:rPr>
      </w:pPr>
      <w:r>
        <w:rPr>
          <w:rFonts w:ascii="Arial" w:eastAsia="Arial" w:hAnsi="Arial" w:cs="Arial"/>
          <w:b/>
        </w:rPr>
        <w:t>26.</w:t>
      </w:r>
      <w:r>
        <w:rPr>
          <w:rFonts w:ascii="Arial" w:eastAsia="Arial" w:hAnsi="Arial" w:cs="Arial"/>
          <w:b/>
        </w:rPr>
        <w:tab/>
        <w:t>Budgeting Procedures</w:t>
      </w:r>
    </w:p>
    <w:p w14:paraId="6208311E" w14:textId="77777777" w:rsidR="0086046E" w:rsidRDefault="0086046E" w:rsidP="0086046E">
      <w:pPr>
        <w:jc w:val="both"/>
        <w:rPr>
          <w:rFonts w:ascii="Arial" w:eastAsia="Arial" w:hAnsi="Arial" w:cs="Arial"/>
          <w:b/>
        </w:rPr>
      </w:pPr>
    </w:p>
    <w:p w14:paraId="6F512F67" w14:textId="77777777" w:rsidR="0086046E" w:rsidRDefault="0086046E" w:rsidP="0086046E">
      <w:pPr>
        <w:jc w:val="both"/>
        <w:rPr>
          <w:rFonts w:ascii="Arial" w:eastAsia="Arial" w:hAnsi="Arial" w:cs="Arial"/>
        </w:rPr>
      </w:pPr>
      <w:r>
        <w:rPr>
          <w:rFonts w:ascii="Arial" w:eastAsia="Arial" w:hAnsi="Arial" w:cs="Arial"/>
        </w:rPr>
        <w:t>26.1</w:t>
      </w:r>
      <w:r>
        <w:rPr>
          <w:rFonts w:ascii="Arial" w:eastAsia="Arial" w:hAnsi="Arial" w:cs="Arial"/>
        </w:rPr>
        <w:tab/>
        <w:t>Each year the NIO will send to NIHRC:</w:t>
      </w:r>
    </w:p>
    <w:p w14:paraId="189464A7" w14:textId="77777777" w:rsidR="0086046E" w:rsidRDefault="0086046E" w:rsidP="0086046E">
      <w:pPr>
        <w:jc w:val="both"/>
        <w:rPr>
          <w:rFonts w:ascii="Arial" w:eastAsia="Arial" w:hAnsi="Arial" w:cs="Arial"/>
        </w:rPr>
      </w:pPr>
    </w:p>
    <w:p w14:paraId="0FE6133E" w14:textId="77777777" w:rsidR="0086046E" w:rsidRDefault="0086046E" w:rsidP="00EB7FA8">
      <w:pPr>
        <w:numPr>
          <w:ilvl w:val="0"/>
          <w:numId w:val="32"/>
        </w:numPr>
        <w:pBdr>
          <w:top w:val="nil"/>
          <w:left w:val="nil"/>
          <w:bottom w:val="nil"/>
          <w:right w:val="nil"/>
          <w:between w:val="nil"/>
        </w:pBdr>
        <w:ind w:left="709" w:hanging="709"/>
        <w:jc w:val="both"/>
        <w:rPr>
          <w:color w:val="000000"/>
        </w:rPr>
      </w:pPr>
      <w:r>
        <w:rPr>
          <w:rFonts w:ascii="Arial" w:eastAsia="Arial" w:hAnsi="Arial" w:cs="Arial"/>
        </w:rPr>
        <w:t>a</w:t>
      </w:r>
      <w:r>
        <w:rPr>
          <w:rFonts w:ascii="Arial" w:eastAsia="Arial" w:hAnsi="Arial" w:cs="Arial"/>
          <w:color w:val="000000"/>
        </w:rPr>
        <w:t xml:space="preserve"> formal statement of the annual budgetary provision allocated by the department in the light of competing priorities across the department and of any forecast income approved by the department; and</w:t>
      </w:r>
    </w:p>
    <w:p w14:paraId="087CEA53" w14:textId="77777777" w:rsidR="0086046E" w:rsidRDefault="0086046E" w:rsidP="0086046E">
      <w:pPr>
        <w:ind w:left="709" w:hanging="709"/>
        <w:jc w:val="both"/>
        <w:rPr>
          <w:rFonts w:ascii="Arial" w:eastAsia="Arial" w:hAnsi="Arial" w:cs="Arial"/>
        </w:rPr>
      </w:pPr>
    </w:p>
    <w:p w14:paraId="3B36197E" w14:textId="77777777" w:rsidR="0086046E" w:rsidRDefault="0086046E" w:rsidP="00EB7FA8">
      <w:pPr>
        <w:numPr>
          <w:ilvl w:val="0"/>
          <w:numId w:val="32"/>
        </w:numPr>
        <w:pBdr>
          <w:top w:val="nil"/>
          <w:left w:val="nil"/>
          <w:bottom w:val="nil"/>
          <w:right w:val="nil"/>
          <w:between w:val="nil"/>
        </w:pBdr>
        <w:ind w:left="709" w:hanging="709"/>
        <w:jc w:val="both"/>
        <w:rPr>
          <w:color w:val="000000"/>
        </w:rPr>
      </w:pPr>
      <w:r>
        <w:rPr>
          <w:rFonts w:ascii="Arial" w:eastAsia="Arial" w:hAnsi="Arial" w:cs="Arial"/>
        </w:rPr>
        <w:t>a</w:t>
      </w:r>
      <w:r>
        <w:rPr>
          <w:rFonts w:ascii="Arial" w:eastAsia="Arial" w:hAnsi="Arial" w:cs="Arial"/>
          <w:color w:val="000000"/>
        </w:rPr>
        <w:t xml:space="preserve"> statement of any changes in policies affecting the NIHRC.</w:t>
      </w:r>
    </w:p>
    <w:p w14:paraId="257CB81D" w14:textId="77777777" w:rsidR="0086046E" w:rsidRDefault="0086046E" w:rsidP="0086046E">
      <w:pPr>
        <w:pBdr>
          <w:top w:val="nil"/>
          <w:left w:val="nil"/>
          <w:bottom w:val="nil"/>
          <w:right w:val="nil"/>
          <w:between w:val="nil"/>
        </w:pBdr>
        <w:ind w:left="720"/>
        <w:jc w:val="both"/>
        <w:rPr>
          <w:rFonts w:ascii="Arial" w:eastAsia="Arial" w:hAnsi="Arial" w:cs="Arial"/>
          <w:color w:val="000000"/>
        </w:rPr>
      </w:pPr>
    </w:p>
    <w:p w14:paraId="3CAFF2FF" w14:textId="77777777" w:rsidR="0086046E" w:rsidRDefault="0086046E" w:rsidP="0086046E">
      <w:pPr>
        <w:jc w:val="both"/>
        <w:rPr>
          <w:rFonts w:ascii="Arial" w:eastAsia="Arial" w:hAnsi="Arial" w:cs="Arial"/>
          <w:b/>
        </w:rPr>
      </w:pPr>
    </w:p>
    <w:p w14:paraId="4509FEE6" w14:textId="77777777" w:rsidR="0086046E" w:rsidRDefault="0086046E" w:rsidP="0086046E">
      <w:pPr>
        <w:jc w:val="both"/>
        <w:rPr>
          <w:rFonts w:ascii="Arial" w:eastAsia="Arial" w:hAnsi="Arial" w:cs="Arial"/>
          <w:b/>
        </w:rPr>
      </w:pPr>
      <w:r>
        <w:rPr>
          <w:rFonts w:ascii="Arial" w:eastAsia="Arial" w:hAnsi="Arial" w:cs="Arial"/>
          <w:b/>
        </w:rPr>
        <w:t>27.</w:t>
      </w:r>
      <w:r>
        <w:rPr>
          <w:rFonts w:ascii="Arial" w:eastAsia="Arial" w:hAnsi="Arial" w:cs="Arial"/>
          <w:b/>
        </w:rPr>
        <w:tab/>
        <w:t>Grant-in-aid and any Ring-Fenced Grants</w:t>
      </w:r>
    </w:p>
    <w:p w14:paraId="2B84845D" w14:textId="77777777" w:rsidR="0086046E" w:rsidRDefault="0086046E" w:rsidP="0086046E">
      <w:pPr>
        <w:jc w:val="both"/>
        <w:rPr>
          <w:rFonts w:ascii="Arial" w:eastAsia="Arial" w:hAnsi="Arial" w:cs="Arial"/>
          <w:b/>
        </w:rPr>
      </w:pPr>
    </w:p>
    <w:p w14:paraId="15D6B037" w14:textId="77777777" w:rsidR="0086046E" w:rsidRDefault="0086046E" w:rsidP="0086046E">
      <w:pPr>
        <w:jc w:val="both"/>
        <w:rPr>
          <w:rFonts w:ascii="Arial" w:eastAsia="Arial" w:hAnsi="Arial" w:cs="Arial"/>
        </w:rPr>
      </w:pPr>
      <w:r>
        <w:rPr>
          <w:rFonts w:ascii="Arial" w:eastAsia="Arial" w:hAnsi="Arial" w:cs="Arial"/>
        </w:rPr>
        <w:t>27.1</w:t>
      </w:r>
      <w:r>
        <w:rPr>
          <w:rFonts w:ascii="Arial" w:eastAsia="Arial" w:hAnsi="Arial" w:cs="Arial"/>
        </w:rPr>
        <w:tab/>
        <w:t>Any grant-in-aid provided by the department for the year in question will be voted in the NIO’s supply estimate and be subject to parliamentary control.</w:t>
      </w:r>
    </w:p>
    <w:p w14:paraId="6832EBF2" w14:textId="77777777" w:rsidR="0086046E" w:rsidRDefault="0086046E" w:rsidP="0086046E">
      <w:pPr>
        <w:ind w:left="540"/>
        <w:jc w:val="both"/>
        <w:rPr>
          <w:rFonts w:ascii="Arial" w:eastAsia="Arial" w:hAnsi="Arial" w:cs="Arial"/>
        </w:rPr>
      </w:pPr>
    </w:p>
    <w:p w14:paraId="04928513" w14:textId="77777777" w:rsidR="0086046E" w:rsidRDefault="0086046E" w:rsidP="0086046E">
      <w:pPr>
        <w:tabs>
          <w:tab w:val="left" w:pos="360"/>
        </w:tabs>
        <w:jc w:val="both"/>
        <w:rPr>
          <w:rFonts w:ascii="Arial" w:eastAsia="Arial" w:hAnsi="Arial" w:cs="Arial"/>
        </w:rPr>
      </w:pPr>
      <w:r>
        <w:rPr>
          <w:rFonts w:ascii="Arial" w:eastAsia="Arial" w:hAnsi="Arial" w:cs="Arial"/>
        </w:rPr>
        <w:t>27.2</w:t>
      </w:r>
      <w:r>
        <w:rPr>
          <w:rFonts w:ascii="Arial" w:eastAsia="Arial" w:hAnsi="Arial" w:cs="Arial"/>
        </w:rPr>
        <w:tab/>
        <w:t>Grant-in-aid will normally be paid in monthly instalments on the basis of written applications showing evidence of need. The NIHRC will comply with the general principle that there is no payment in advance of need. Cash balances accumulated during the course of the year from grant-in-aid or other Exchequer funds shall be kept to a minimum level consistent with the efficient operation of the NIHRC.  Grant-in-aid not drawn down by the end of the financial year shall lapse. Subject to approval by Parliament of the relevant Estimates provision, where grant-in-aid is delayed to avoid excess cash balances at year-end, the NIO will make available in the next financial year any such grant-in-aid that is required to meet any liabilities at the year-end, such as creditors.</w:t>
      </w:r>
    </w:p>
    <w:p w14:paraId="0407DB6F" w14:textId="77777777" w:rsidR="0086046E" w:rsidRDefault="0086046E" w:rsidP="0086046E">
      <w:pPr>
        <w:jc w:val="both"/>
        <w:rPr>
          <w:rFonts w:ascii="Arial" w:eastAsia="Arial" w:hAnsi="Arial" w:cs="Arial"/>
        </w:rPr>
      </w:pPr>
    </w:p>
    <w:p w14:paraId="3C79E746" w14:textId="77777777" w:rsidR="0086046E" w:rsidRDefault="0086046E" w:rsidP="0086046E">
      <w:pPr>
        <w:tabs>
          <w:tab w:val="left" w:pos="360"/>
        </w:tabs>
        <w:jc w:val="both"/>
        <w:rPr>
          <w:rFonts w:ascii="Arial" w:eastAsia="Arial" w:hAnsi="Arial" w:cs="Arial"/>
        </w:rPr>
      </w:pPr>
      <w:r>
        <w:rPr>
          <w:rFonts w:ascii="Arial" w:eastAsia="Arial" w:hAnsi="Arial" w:cs="Arial"/>
        </w:rPr>
        <w:t>27.3</w:t>
      </w:r>
      <w:r>
        <w:rPr>
          <w:rFonts w:ascii="Arial" w:eastAsia="Arial" w:hAnsi="Arial" w:cs="Arial"/>
        </w:rPr>
        <w:tab/>
        <w:t>In the event that NIO provides the NIHRC separate grants for specific (ring-fenced) purposes, it will issue the grant as and when the NIHRC needs it on the basis of a written request. The NIHRC will provide evidence that the grant will be used for the purposes authorised by the NIO. The NIHRC shall not have uncommitted grant funds in hand, nor can it carry grant funds over to another financial year.</w:t>
      </w:r>
    </w:p>
    <w:p w14:paraId="2BAA39E1" w14:textId="77777777" w:rsidR="0086046E" w:rsidRDefault="0086046E" w:rsidP="0086046E">
      <w:pPr>
        <w:jc w:val="both"/>
        <w:rPr>
          <w:rFonts w:ascii="Arial" w:eastAsia="Arial" w:hAnsi="Arial" w:cs="Arial"/>
        </w:rPr>
      </w:pPr>
    </w:p>
    <w:p w14:paraId="3C7B3139" w14:textId="77777777" w:rsidR="0086046E" w:rsidRDefault="0086046E" w:rsidP="0086046E">
      <w:pPr>
        <w:jc w:val="both"/>
        <w:rPr>
          <w:rFonts w:ascii="Arial" w:eastAsia="Arial" w:hAnsi="Arial" w:cs="Arial"/>
        </w:rPr>
      </w:pPr>
    </w:p>
    <w:p w14:paraId="5D1C324B" w14:textId="77777777" w:rsidR="0086046E" w:rsidRDefault="0086046E" w:rsidP="0086046E">
      <w:pPr>
        <w:jc w:val="both"/>
        <w:rPr>
          <w:rFonts w:ascii="Arial" w:eastAsia="Arial" w:hAnsi="Arial" w:cs="Arial"/>
          <w:b/>
        </w:rPr>
      </w:pPr>
      <w:r>
        <w:rPr>
          <w:rFonts w:ascii="Arial" w:eastAsia="Arial" w:hAnsi="Arial" w:cs="Arial"/>
          <w:b/>
        </w:rPr>
        <w:t>28.</w:t>
      </w:r>
      <w:r>
        <w:rPr>
          <w:rFonts w:ascii="Arial" w:eastAsia="Arial" w:hAnsi="Arial" w:cs="Arial"/>
          <w:b/>
        </w:rPr>
        <w:tab/>
        <w:t>Annual Report and Accounts</w:t>
      </w:r>
    </w:p>
    <w:p w14:paraId="1DC2583E" w14:textId="77777777" w:rsidR="0086046E" w:rsidRDefault="0086046E" w:rsidP="0086046E">
      <w:pPr>
        <w:ind w:left="540"/>
        <w:jc w:val="both"/>
        <w:rPr>
          <w:rFonts w:ascii="Arial" w:eastAsia="Arial" w:hAnsi="Arial" w:cs="Arial"/>
          <w:b/>
        </w:rPr>
      </w:pPr>
    </w:p>
    <w:p w14:paraId="43BFF2B4" w14:textId="77777777" w:rsidR="0086046E" w:rsidRDefault="0086046E" w:rsidP="0086046E">
      <w:pPr>
        <w:tabs>
          <w:tab w:val="left" w:pos="360"/>
        </w:tabs>
        <w:jc w:val="both"/>
        <w:rPr>
          <w:rFonts w:ascii="Arial" w:eastAsia="Arial" w:hAnsi="Arial" w:cs="Arial"/>
        </w:rPr>
      </w:pPr>
      <w:r>
        <w:rPr>
          <w:rFonts w:ascii="Arial" w:eastAsia="Arial" w:hAnsi="Arial" w:cs="Arial"/>
        </w:rPr>
        <w:t>28.1</w:t>
      </w:r>
      <w:r>
        <w:rPr>
          <w:rFonts w:ascii="Arial" w:eastAsia="Arial" w:hAnsi="Arial" w:cs="Arial"/>
        </w:rPr>
        <w:tab/>
        <w:t>The NIHRC must publish an annual report of its activities together with its audited accounts after the end of each financial year. The NIHRC shall provide the NIO with its finalised accounts and consolidation information as appropriate within the timetable issued by the NIO Finance team each year. The NIHRC should also submit a draft of the annual report to the NIO two weeks before the proposed publication date. The accounts should be prepared in accordance with relevant statutes and specific accounts direction issued by the department as well as the Treasury’s Financial Reporting Manual.</w:t>
      </w:r>
    </w:p>
    <w:p w14:paraId="35CEB55D" w14:textId="77777777" w:rsidR="0086046E" w:rsidRDefault="0086046E" w:rsidP="0086046E">
      <w:pPr>
        <w:ind w:left="540"/>
        <w:jc w:val="both"/>
        <w:rPr>
          <w:rFonts w:ascii="Arial" w:eastAsia="Arial" w:hAnsi="Arial" w:cs="Arial"/>
          <w:b/>
        </w:rPr>
      </w:pPr>
    </w:p>
    <w:p w14:paraId="56107FAF" w14:textId="77777777" w:rsidR="0086046E" w:rsidRDefault="0086046E" w:rsidP="0086046E">
      <w:pPr>
        <w:tabs>
          <w:tab w:val="left" w:pos="360"/>
        </w:tabs>
        <w:jc w:val="both"/>
        <w:rPr>
          <w:rFonts w:ascii="Arial" w:eastAsia="Arial" w:hAnsi="Arial" w:cs="Arial"/>
        </w:rPr>
      </w:pPr>
      <w:r>
        <w:rPr>
          <w:rFonts w:ascii="Arial" w:eastAsia="Arial" w:hAnsi="Arial" w:cs="Arial"/>
        </w:rPr>
        <w:t>28.2</w:t>
      </w:r>
      <w:r>
        <w:rPr>
          <w:rFonts w:ascii="Arial" w:eastAsia="Arial" w:hAnsi="Arial" w:cs="Arial"/>
        </w:rPr>
        <w:tab/>
        <w:t>The annual report must:</w:t>
      </w:r>
    </w:p>
    <w:p w14:paraId="51FF40AD" w14:textId="77777777" w:rsidR="0086046E" w:rsidRDefault="0086046E" w:rsidP="0086046E">
      <w:pPr>
        <w:jc w:val="both"/>
        <w:rPr>
          <w:rFonts w:ascii="Arial" w:eastAsia="Arial" w:hAnsi="Arial" w:cs="Arial"/>
          <w:b/>
        </w:rPr>
      </w:pPr>
    </w:p>
    <w:p w14:paraId="48612076" w14:textId="77777777" w:rsidR="0086046E" w:rsidRPr="001B059B" w:rsidRDefault="0086046E" w:rsidP="00EB7FA8">
      <w:pPr>
        <w:numPr>
          <w:ilvl w:val="0"/>
          <w:numId w:val="35"/>
        </w:numPr>
        <w:ind w:left="709" w:hanging="709"/>
        <w:jc w:val="both"/>
      </w:pPr>
      <w:r>
        <w:rPr>
          <w:rFonts w:ascii="Arial" w:eastAsia="Arial" w:hAnsi="Arial" w:cs="Arial"/>
        </w:rPr>
        <w:t>comply with all relevant financial reporting requirements including HM Treasury’s Financial Reporting Manual (FReM);</w:t>
      </w:r>
    </w:p>
    <w:p w14:paraId="5127331F" w14:textId="77777777" w:rsidR="0086046E" w:rsidRDefault="0086046E" w:rsidP="0086046E">
      <w:pPr>
        <w:ind w:left="709"/>
        <w:jc w:val="both"/>
      </w:pPr>
    </w:p>
    <w:p w14:paraId="67E10773" w14:textId="77777777" w:rsidR="0086046E" w:rsidRDefault="0086046E" w:rsidP="00EB7FA8">
      <w:pPr>
        <w:numPr>
          <w:ilvl w:val="0"/>
          <w:numId w:val="35"/>
        </w:numPr>
        <w:ind w:left="709" w:hanging="709"/>
        <w:jc w:val="both"/>
      </w:pPr>
      <w:r>
        <w:rPr>
          <w:rFonts w:ascii="Arial" w:eastAsia="Arial" w:hAnsi="Arial" w:cs="Arial"/>
        </w:rPr>
        <w:t>comply with any requirements set out in the founding legislation; and</w:t>
      </w:r>
      <w:r>
        <w:rPr>
          <w:rFonts w:ascii="Arial" w:eastAsia="Arial" w:hAnsi="Arial" w:cs="Arial"/>
        </w:rPr>
        <w:br/>
      </w:r>
    </w:p>
    <w:p w14:paraId="3EE7A2CA" w14:textId="77777777" w:rsidR="0086046E" w:rsidRDefault="0086046E" w:rsidP="00EB7FA8">
      <w:pPr>
        <w:numPr>
          <w:ilvl w:val="0"/>
          <w:numId w:val="35"/>
        </w:numPr>
        <w:ind w:left="709" w:hanging="709"/>
        <w:jc w:val="both"/>
      </w:pPr>
      <w:r>
        <w:rPr>
          <w:rFonts w:ascii="Arial" w:eastAsia="Arial" w:hAnsi="Arial" w:cs="Arial"/>
        </w:rPr>
        <w:t>outline main activities and performance during the previous financial year and set out in summary form any forward plans.</w:t>
      </w:r>
    </w:p>
    <w:p w14:paraId="575CFB52" w14:textId="77777777" w:rsidR="0086046E" w:rsidRDefault="0086046E" w:rsidP="0086046E">
      <w:pPr>
        <w:tabs>
          <w:tab w:val="left" w:pos="360"/>
        </w:tabs>
        <w:jc w:val="both"/>
        <w:rPr>
          <w:rFonts w:ascii="Arial" w:eastAsia="Arial" w:hAnsi="Arial" w:cs="Arial"/>
          <w:b/>
        </w:rPr>
      </w:pPr>
    </w:p>
    <w:p w14:paraId="25224DC2" w14:textId="77777777" w:rsidR="0086046E" w:rsidRDefault="0086046E" w:rsidP="0086046E">
      <w:pPr>
        <w:tabs>
          <w:tab w:val="left" w:pos="360"/>
        </w:tabs>
        <w:jc w:val="both"/>
        <w:rPr>
          <w:rFonts w:ascii="Arial" w:eastAsia="Arial" w:hAnsi="Arial" w:cs="Arial"/>
        </w:rPr>
      </w:pPr>
      <w:r>
        <w:rPr>
          <w:rFonts w:ascii="Arial" w:eastAsia="Arial" w:hAnsi="Arial" w:cs="Arial"/>
        </w:rPr>
        <w:t>28.3</w:t>
      </w:r>
      <w:r>
        <w:rPr>
          <w:rFonts w:ascii="Arial" w:eastAsia="Arial" w:hAnsi="Arial" w:cs="Arial"/>
        </w:rPr>
        <w:tab/>
        <w:t>Information on performance against key financial targets included within the annual report is subject to the auditor’s consistency opinion. The report and accounts shall be laid in Parliament by the SoS and made available on the NIHRC website, in accordance with HM Treasury directions and any other relevant guidance or procedures.</w:t>
      </w:r>
    </w:p>
    <w:p w14:paraId="300DE491" w14:textId="77777777" w:rsidR="0086046E" w:rsidRDefault="0086046E" w:rsidP="0086046E">
      <w:pPr>
        <w:ind w:left="540"/>
        <w:jc w:val="both"/>
        <w:rPr>
          <w:rFonts w:ascii="Arial" w:eastAsia="Arial" w:hAnsi="Arial" w:cs="Arial"/>
        </w:rPr>
      </w:pPr>
    </w:p>
    <w:p w14:paraId="20066765" w14:textId="77777777" w:rsidR="0086046E" w:rsidRDefault="0086046E" w:rsidP="0086046E">
      <w:pPr>
        <w:jc w:val="both"/>
        <w:rPr>
          <w:rFonts w:ascii="Arial" w:eastAsia="Arial" w:hAnsi="Arial" w:cs="Arial"/>
          <w:b/>
        </w:rPr>
      </w:pPr>
      <w:r>
        <w:rPr>
          <w:rFonts w:ascii="Arial" w:eastAsia="Arial" w:hAnsi="Arial" w:cs="Arial"/>
          <w:b/>
        </w:rPr>
        <w:t>29.</w:t>
      </w:r>
      <w:r>
        <w:rPr>
          <w:rFonts w:ascii="Arial" w:eastAsia="Arial" w:hAnsi="Arial" w:cs="Arial"/>
          <w:b/>
        </w:rPr>
        <w:tab/>
        <w:t>Reporting performance to the NIO</w:t>
      </w:r>
    </w:p>
    <w:p w14:paraId="30B94391" w14:textId="77777777" w:rsidR="0086046E" w:rsidRDefault="0086046E" w:rsidP="0086046E">
      <w:pPr>
        <w:jc w:val="both"/>
        <w:rPr>
          <w:rFonts w:ascii="Arial" w:eastAsia="Arial" w:hAnsi="Arial" w:cs="Arial"/>
          <w:b/>
        </w:rPr>
      </w:pPr>
    </w:p>
    <w:p w14:paraId="4E61DC27" w14:textId="77777777" w:rsidR="0086046E" w:rsidRDefault="0086046E" w:rsidP="0086046E">
      <w:pPr>
        <w:tabs>
          <w:tab w:val="left" w:pos="0"/>
        </w:tabs>
        <w:jc w:val="both"/>
        <w:rPr>
          <w:rFonts w:ascii="Arial" w:eastAsia="Arial" w:hAnsi="Arial" w:cs="Arial"/>
        </w:rPr>
      </w:pPr>
      <w:r>
        <w:rPr>
          <w:rFonts w:ascii="Arial" w:eastAsia="Arial" w:hAnsi="Arial" w:cs="Arial"/>
        </w:rPr>
        <w:t>29.1</w:t>
      </w:r>
      <w:r>
        <w:rPr>
          <w:rFonts w:ascii="Arial" w:eastAsia="Arial" w:hAnsi="Arial" w:cs="Arial"/>
        </w:rPr>
        <w:tab/>
        <w:t xml:space="preserve">The NIHRC shall operate management, information and accounting systems that enable it to review in a timely and effective manner its financial and non-financial performance against the budgets and targets set out in the corporate and business plans. </w:t>
      </w:r>
      <w:r>
        <w:rPr>
          <w:rFonts w:ascii="Arial" w:eastAsia="Arial" w:hAnsi="Arial" w:cs="Arial"/>
        </w:rPr>
        <w:br/>
      </w:r>
    </w:p>
    <w:p w14:paraId="1B47B324" w14:textId="77777777" w:rsidR="0086046E" w:rsidRDefault="0086046E" w:rsidP="0086046E">
      <w:pPr>
        <w:tabs>
          <w:tab w:val="left" w:pos="0"/>
        </w:tabs>
        <w:jc w:val="both"/>
        <w:rPr>
          <w:rFonts w:ascii="Arial" w:eastAsia="Arial" w:hAnsi="Arial" w:cs="Arial"/>
        </w:rPr>
      </w:pPr>
      <w:r>
        <w:rPr>
          <w:rFonts w:ascii="Arial" w:eastAsia="Arial" w:hAnsi="Arial" w:cs="Arial"/>
        </w:rPr>
        <w:t>29.2</w:t>
      </w:r>
      <w:r>
        <w:rPr>
          <w:rFonts w:ascii="Arial" w:eastAsia="Arial" w:hAnsi="Arial" w:cs="Arial"/>
        </w:rPr>
        <w:tab/>
        <w:t>The NIHRC shall inform the NIO of any changes that make the achievement of objectives more or less difficult.  The NIHRC shall report financial and non-financial performance, including performance in helping to deliver Ministers’ policies and the achievement of key objectives regularly.</w:t>
      </w:r>
    </w:p>
    <w:p w14:paraId="28B01FEE" w14:textId="77777777" w:rsidR="0086046E" w:rsidRDefault="0086046E" w:rsidP="0086046E">
      <w:pPr>
        <w:tabs>
          <w:tab w:val="left" w:pos="0"/>
        </w:tabs>
        <w:jc w:val="both"/>
        <w:rPr>
          <w:rFonts w:ascii="Arial" w:eastAsia="Arial" w:hAnsi="Arial" w:cs="Arial"/>
          <w:b/>
        </w:rPr>
      </w:pPr>
    </w:p>
    <w:p w14:paraId="07C5BB9D" w14:textId="77777777" w:rsidR="0086046E" w:rsidRDefault="0086046E" w:rsidP="0086046E">
      <w:pPr>
        <w:tabs>
          <w:tab w:val="left" w:pos="0"/>
        </w:tabs>
        <w:jc w:val="both"/>
        <w:rPr>
          <w:rFonts w:ascii="Arial" w:eastAsia="Arial" w:hAnsi="Arial" w:cs="Arial"/>
        </w:rPr>
      </w:pPr>
      <w:r>
        <w:rPr>
          <w:rFonts w:ascii="Arial" w:eastAsia="Arial" w:hAnsi="Arial" w:cs="Arial"/>
        </w:rPr>
        <w:t>29.3</w:t>
      </w:r>
      <w:r>
        <w:rPr>
          <w:rFonts w:ascii="Arial" w:eastAsia="Arial" w:hAnsi="Arial" w:cs="Arial"/>
        </w:rPr>
        <w:tab/>
        <w:t xml:space="preserve">The NIHRC’s performance shall be formally reviewed by the NIO bi-annually. </w:t>
      </w:r>
    </w:p>
    <w:p w14:paraId="47BB3AD2" w14:textId="77777777" w:rsidR="0086046E" w:rsidRDefault="0086046E" w:rsidP="0086046E">
      <w:pPr>
        <w:tabs>
          <w:tab w:val="left" w:pos="0"/>
        </w:tabs>
        <w:jc w:val="both"/>
        <w:rPr>
          <w:rFonts w:ascii="Arial" w:eastAsia="Arial" w:hAnsi="Arial" w:cs="Arial"/>
        </w:rPr>
      </w:pPr>
    </w:p>
    <w:p w14:paraId="74CC5A62" w14:textId="77777777" w:rsidR="0086046E" w:rsidRDefault="0086046E" w:rsidP="0086046E">
      <w:pPr>
        <w:tabs>
          <w:tab w:val="left" w:pos="0"/>
        </w:tabs>
        <w:jc w:val="both"/>
        <w:rPr>
          <w:rFonts w:ascii="Arial" w:eastAsia="Arial" w:hAnsi="Arial" w:cs="Arial"/>
        </w:rPr>
      </w:pPr>
      <w:r>
        <w:rPr>
          <w:rFonts w:ascii="Arial" w:eastAsia="Arial" w:hAnsi="Arial" w:cs="Arial"/>
        </w:rPr>
        <w:t>29.4</w:t>
      </w:r>
      <w:r>
        <w:rPr>
          <w:rFonts w:ascii="Arial" w:eastAsia="Arial" w:hAnsi="Arial" w:cs="Arial"/>
        </w:rPr>
        <w:tab/>
        <w:t xml:space="preserve">The responsible minister will, unless other arrangements have been agreed, meet the Chief Commissioner of the NIHRC at least once a year to discuss the NIHRC’s performance and current issues. </w:t>
      </w:r>
    </w:p>
    <w:p w14:paraId="5EB46879" w14:textId="77777777" w:rsidR="0086046E" w:rsidRDefault="0086046E" w:rsidP="0086046E">
      <w:pPr>
        <w:tabs>
          <w:tab w:val="left" w:pos="0"/>
        </w:tabs>
        <w:jc w:val="both"/>
        <w:rPr>
          <w:rFonts w:ascii="Arial" w:eastAsia="Arial" w:hAnsi="Arial" w:cs="Arial"/>
        </w:rPr>
      </w:pPr>
    </w:p>
    <w:p w14:paraId="4A18C1FF" w14:textId="77777777" w:rsidR="0086046E" w:rsidRDefault="0086046E" w:rsidP="0086046E">
      <w:pPr>
        <w:tabs>
          <w:tab w:val="left" w:pos="0"/>
        </w:tabs>
        <w:jc w:val="both"/>
        <w:rPr>
          <w:rFonts w:ascii="Arial" w:eastAsia="Arial" w:hAnsi="Arial" w:cs="Arial"/>
        </w:rPr>
      </w:pPr>
      <w:r>
        <w:rPr>
          <w:rFonts w:ascii="Arial" w:eastAsia="Arial" w:hAnsi="Arial" w:cs="Arial"/>
        </w:rPr>
        <w:t>29.5</w:t>
      </w:r>
      <w:r>
        <w:rPr>
          <w:rFonts w:ascii="Arial" w:eastAsia="Arial" w:hAnsi="Arial" w:cs="Arial"/>
        </w:rPr>
        <w:tab/>
        <w:t>The PAO will meet the Chief Executive at least once a year.</w:t>
      </w:r>
    </w:p>
    <w:p w14:paraId="32D73DE3" w14:textId="77777777" w:rsidR="0086046E" w:rsidRDefault="0086046E" w:rsidP="0086046E">
      <w:pPr>
        <w:jc w:val="both"/>
        <w:rPr>
          <w:rFonts w:ascii="Arial" w:eastAsia="Arial" w:hAnsi="Arial" w:cs="Arial"/>
          <w:b/>
        </w:rPr>
      </w:pPr>
    </w:p>
    <w:p w14:paraId="066DF6AC" w14:textId="77777777" w:rsidR="0086046E" w:rsidRDefault="0086046E" w:rsidP="0086046E">
      <w:pPr>
        <w:jc w:val="both"/>
        <w:rPr>
          <w:rFonts w:ascii="Arial" w:eastAsia="Arial" w:hAnsi="Arial" w:cs="Arial"/>
          <w:b/>
        </w:rPr>
      </w:pPr>
    </w:p>
    <w:p w14:paraId="0DC39702" w14:textId="77777777" w:rsidR="0060178E" w:rsidRDefault="0060178E" w:rsidP="0086046E">
      <w:pPr>
        <w:jc w:val="both"/>
        <w:rPr>
          <w:rFonts w:ascii="Arial" w:eastAsia="Arial" w:hAnsi="Arial" w:cs="Arial"/>
          <w:b/>
        </w:rPr>
      </w:pPr>
    </w:p>
    <w:p w14:paraId="3E132672" w14:textId="77777777" w:rsidR="0060178E" w:rsidRDefault="0060178E" w:rsidP="0086046E">
      <w:pPr>
        <w:jc w:val="both"/>
        <w:rPr>
          <w:rFonts w:ascii="Arial" w:eastAsia="Arial" w:hAnsi="Arial" w:cs="Arial"/>
          <w:b/>
        </w:rPr>
      </w:pPr>
    </w:p>
    <w:p w14:paraId="75BF0B63" w14:textId="77777777" w:rsidR="0086046E" w:rsidRDefault="0086046E" w:rsidP="0086046E">
      <w:pPr>
        <w:jc w:val="both"/>
        <w:rPr>
          <w:rFonts w:ascii="Arial" w:eastAsia="Arial" w:hAnsi="Arial" w:cs="Arial"/>
          <w:b/>
        </w:rPr>
      </w:pPr>
      <w:r>
        <w:rPr>
          <w:rFonts w:ascii="Arial" w:eastAsia="Arial" w:hAnsi="Arial" w:cs="Arial"/>
          <w:b/>
        </w:rPr>
        <w:t>30.</w:t>
      </w:r>
      <w:r>
        <w:rPr>
          <w:rFonts w:ascii="Arial" w:eastAsia="Arial" w:hAnsi="Arial" w:cs="Arial"/>
          <w:b/>
        </w:rPr>
        <w:tab/>
        <w:t>Information Sharing</w:t>
      </w:r>
    </w:p>
    <w:p w14:paraId="3D24C31C" w14:textId="77777777" w:rsidR="0086046E" w:rsidRDefault="0086046E" w:rsidP="0086046E">
      <w:pPr>
        <w:jc w:val="both"/>
        <w:rPr>
          <w:rFonts w:ascii="Arial" w:eastAsia="Arial" w:hAnsi="Arial" w:cs="Arial"/>
          <w:b/>
        </w:rPr>
      </w:pPr>
    </w:p>
    <w:p w14:paraId="465DE39C" w14:textId="77777777" w:rsidR="0086046E" w:rsidRDefault="0086046E" w:rsidP="0086046E">
      <w:pPr>
        <w:jc w:val="both"/>
        <w:rPr>
          <w:rFonts w:ascii="Arial" w:eastAsia="Arial" w:hAnsi="Arial" w:cs="Arial"/>
        </w:rPr>
      </w:pPr>
      <w:r>
        <w:rPr>
          <w:rFonts w:ascii="Arial" w:eastAsia="Arial" w:hAnsi="Arial" w:cs="Arial"/>
        </w:rPr>
        <w:t>30.1</w:t>
      </w:r>
      <w:r>
        <w:rPr>
          <w:rFonts w:ascii="Arial" w:eastAsia="Arial" w:hAnsi="Arial" w:cs="Arial"/>
        </w:rPr>
        <w:tab/>
        <w:t>The NIO has the right of access to all NIHRC records and personnel for any purpose including, for example, sponsorship audits and operational investigations.</w:t>
      </w:r>
    </w:p>
    <w:p w14:paraId="1AF1BABB" w14:textId="77777777" w:rsidR="0086046E" w:rsidRDefault="0086046E" w:rsidP="0086046E">
      <w:pPr>
        <w:jc w:val="both"/>
        <w:rPr>
          <w:rFonts w:ascii="Arial" w:eastAsia="Arial" w:hAnsi="Arial" w:cs="Arial"/>
        </w:rPr>
      </w:pPr>
    </w:p>
    <w:p w14:paraId="4695505B" w14:textId="77777777" w:rsidR="0086046E" w:rsidRDefault="0086046E" w:rsidP="0086046E">
      <w:pPr>
        <w:pBdr>
          <w:top w:val="nil"/>
          <w:left w:val="nil"/>
          <w:bottom w:val="nil"/>
          <w:right w:val="nil"/>
          <w:between w:val="nil"/>
        </w:pBdr>
        <w:jc w:val="both"/>
        <w:rPr>
          <w:rFonts w:ascii="Arial" w:eastAsia="Arial" w:hAnsi="Arial" w:cs="Arial"/>
          <w:color w:val="000000"/>
        </w:rPr>
      </w:pPr>
      <w:r>
        <w:rPr>
          <w:rFonts w:ascii="Arial" w:eastAsia="Arial" w:hAnsi="Arial" w:cs="Arial"/>
        </w:rPr>
        <w:t>30.2</w:t>
      </w:r>
      <w:r>
        <w:rPr>
          <w:rFonts w:ascii="Arial" w:eastAsia="Arial" w:hAnsi="Arial" w:cs="Arial"/>
        </w:rPr>
        <w:tab/>
      </w:r>
      <w:r>
        <w:rPr>
          <w:rFonts w:ascii="Arial" w:eastAsia="Arial" w:hAnsi="Arial" w:cs="Arial"/>
          <w:color w:val="000000"/>
        </w:rPr>
        <w:t xml:space="preserve">The NIHRC shall provide the sponsor department with such information about its operations, performance, individual projects or other expenditure as the sponsor department may reasonably require. </w:t>
      </w:r>
    </w:p>
    <w:p w14:paraId="69388447" w14:textId="77777777" w:rsidR="0086046E" w:rsidRDefault="0086046E" w:rsidP="0086046E">
      <w:pPr>
        <w:pBdr>
          <w:top w:val="nil"/>
          <w:left w:val="nil"/>
          <w:bottom w:val="nil"/>
          <w:right w:val="nil"/>
          <w:between w:val="nil"/>
        </w:pBdr>
        <w:jc w:val="both"/>
        <w:rPr>
          <w:rFonts w:ascii="Arial" w:eastAsia="Arial" w:hAnsi="Arial" w:cs="Arial"/>
        </w:rPr>
      </w:pPr>
    </w:p>
    <w:p w14:paraId="3837941A" w14:textId="77777777" w:rsidR="0086046E" w:rsidRDefault="0086046E" w:rsidP="0086046E">
      <w:pPr>
        <w:pBdr>
          <w:top w:val="nil"/>
          <w:left w:val="nil"/>
          <w:bottom w:val="nil"/>
          <w:right w:val="nil"/>
          <w:between w:val="nil"/>
        </w:pBdr>
        <w:jc w:val="both"/>
        <w:rPr>
          <w:rFonts w:ascii="Arial" w:eastAsia="Arial" w:hAnsi="Arial" w:cs="Arial"/>
        </w:rPr>
      </w:pPr>
      <w:r>
        <w:rPr>
          <w:rFonts w:ascii="Arial" w:eastAsia="Arial" w:hAnsi="Arial" w:cs="Arial"/>
        </w:rPr>
        <w:t>30.3</w:t>
      </w:r>
      <w:r>
        <w:rPr>
          <w:rFonts w:ascii="Arial" w:eastAsia="Arial" w:hAnsi="Arial" w:cs="Arial"/>
        </w:rPr>
        <w:tab/>
      </w:r>
      <w:r>
        <w:rPr>
          <w:rFonts w:ascii="Arial" w:eastAsia="Arial" w:hAnsi="Arial" w:cs="Arial"/>
          <w:color w:val="000000"/>
        </w:rPr>
        <w:t xml:space="preserve">The </w:t>
      </w:r>
      <w:r>
        <w:rPr>
          <w:rFonts w:ascii="Arial" w:eastAsia="Arial" w:hAnsi="Arial" w:cs="Arial"/>
        </w:rPr>
        <w:t xml:space="preserve">NIO </w:t>
      </w:r>
      <w:r>
        <w:rPr>
          <w:rFonts w:ascii="Arial" w:eastAsia="Arial" w:hAnsi="Arial" w:cs="Arial"/>
          <w:color w:val="000000"/>
        </w:rPr>
        <w:t xml:space="preserve">and HM Treasury may request the sharing of data held by the NIHRC in such a manner as set out in central guidance except insofar as it is prohibited by law. </w:t>
      </w:r>
      <w:r>
        <w:rPr>
          <w:rFonts w:ascii="Arial" w:eastAsia="Arial" w:hAnsi="Arial" w:cs="Arial"/>
        </w:rPr>
        <w:br/>
      </w:r>
    </w:p>
    <w:p w14:paraId="47396A09" w14:textId="77777777" w:rsidR="0086046E" w:rsidRDefault="0086046E" w:rsidP="0086046E">
      <w:pPr>
        <w:pBdr>
          <w:top w:val="nil"/>
          <w:left w:val="nil"/>
          <w:bottom w:val="nil"/>
          <w:right w:val="nil"/>
          <w:between w:val="nil"/>
        </w:pBdr>
        <w:jc w:val="both"/>
        <w:rPr>
          <w:rFonts w:ascii="Arial" w:eastAsia="Arial" w:hAnsi="Arial" w:cs="Arial"/>
          <w:color w:val="000000"/>
        </w:rPr>
      </w:pPr>
      <w:r>
        <w:rPr>
          <w:rFonts w:ascii="Arial" w:eastAsia="Arial" w:hAnsi="Arial" w:cs="Arial"/>
        </w:rPr>
        <w:t>30.4</w:t>
      </w:r>
      <w:r>
        <w:rPr>
          <w:rFonts w:ascii="Arial" w:eastAsia="Arial" w:hAnsi="Arial" w:cs="Arial"/>
        </w:rPr>
        <w:tab/>
      </w:r>
      <w:r>
        <w:rPr>
          <w:rFonts w:ascii="Arial" w:eastAsia="Arial" w:hAnsi="Arial" w:cs="Arial"/>
          <w:color w:val="000000"/>
        </w:rPr>
        <w:t>As a minimum, the NIHRC shall provide the NIO with information that will enable them to satisfactorily to monitor:</w:t>
      </w:r>
    </w:p>
    <w:p w14:paraId="00A5A4C7" w14:textId="77777777" w:rsidR="0086046E" w:rsidRDefault="0086046E" w:rsidP="00EB7FA8">
      <w:pPr>
        <w:numPr>
          <w:ilvl w:val="0"/>
          <w:numId w:val="36"/>
        </w:numPr>
        <w:pBdr>
          <w:top w:val="nil"/>
          <w:left w:val="nil"/>
          <w:bottom w:val="nil"/>
          <w:right w:val="nil"/>
          <w:between w:val="nil"/>
        </w:pBdr>
        <w:spacing w:before="280" w:line="360" w:lineRule="auto"/>
        <w:ind w:left="709" w:hanging="709"/>
        <w:jc w:val="both"/>
        <w:rPr>
          <w:color w:val="000000"/>
        </w:rPr>
      </w:pPr>
      <w:r>
        <w:rPr>
          <w:rFonts w:ascii="Arial" w:eastAsia="Arial" w:hAnsi="Arial" w:cs="Arial"/>
          <w:color w:val="000000"/>
        </w:rPr>
        <w:t xml:space="preserve">NIHRC’s cash management; </w:t>
      </w:r>
    </w:p>
    <w:p w14:paraId="6DAF2109" w14:textId="77777777" w:rsidR="0086046E" w:rsidRDefault="0086046E" w:rsidP="00EB7FA8">
      <w:pPr>
        <w:numPr>
          <w:ilvl w:val="0"/>
          <w:numId w:val="36"/>
        </w:numPr>
        <w:pBdr>
          <w:top w:val="nil"/>
          <w:left w:val="nil"/>
          <w:bottom w:val="nil"/>
          <w:right w:val="nil"/>
          <w:between w:val="nil"/>
        </w:pBdr>
        <w:spacing w:line="360" w:lineRule="auto"/>
        <w:ind w:left="709" w:hanging="709"/>
        <w:jc w:val="both"/>
        <w:rPr>
          <w:color w:val="000000"/>
        </w:rPr>
      </w:pPr>
      <w:r>
        <w:rPr>
          <w:rFonts w:ascii="Arial" w:eastAsia="Arial" w:hAnsi="Arial" w:cs="Arial"/>
          <w:color w:val="000000"/>
        </w:rPr>
        <w:t xml:space="preserve">draw-down of grant-in-aid; </w:t>
      </w:r>
    </w:p>
    <w:p w14:paraId="72933FB1" w14:textId="77777777" w:rsidR="0086046E" w:rsidRDefault="0086046E" w:rsidP="00EB7FA8">
      <w:pPr>
        <w:numPr>
          <w:ilvl w:val="0"/>
          <w:numId w:val="36"/>
        </w:numPr>
        <w:pBdr>
          <w:top w:val="nil"/>
          <w:left w:val="nil"/>
          <w:bottom w:val="nil"/>
          <w:right w:val="nil"/>
          <w:between w:val="nil"/>
        </w:pBdr>
        <w:spacing w:line="360" w:lineRule="auto"/>
        <w:ind w:left="709" w:hanging="709"/>
        <w:jc w:val="both"/>
        <w:rPr>
          <w:color w:val="000000"/>
        </w:rPr>
      </w:pPr>
      <w:r>
        <w:rPr>
          <w:rFonts w:ascii="Arial" w:eastAsia="Arial" w:hAnsi="Arial" w:cs="Arial"/>
          <w:color w:val="000000"/>
        </w:rPr>
        <w:t xml:space="preserve">forecast outturn by resource headings; </w:t>
      </w:r>
    </w:p>
    <w:p w14:paraId="15FF6490" w14:textId="77777777" w:rsidR="0086046E" w:rsidRDefault="0086046E" w:rsidP="00EB7FA8">
      <w:pPr>
        <w:numPr>
          <w:ilvl w:val="0"/>
          <w:numId w:val="36"/>
        </w:numPr>
        <w:pBdr>
          <w:top w:val="nil"/>
          <w:left w:val="nil"/>
          <w:bottom w:val="nil"/>
          <w:right w:val="nil"/>
          <w:between w:val="nil"/>
        </w:pBdr>
        <w:spacing w:line="360" w:lineRule="auto"/>
        <w:ind w:left="709" w:hanging="709"/>
        <w:jc w:val="both"/>
        <w:rPr>
          <w:color w:val="000000"/>
        </w:rPr>
      </w:pPr>
      <w:r>
        <w:rPr>
          <w:rFonts w:ascii="Arial" w:eastAsia="Arial" w:hAnsi="Arial" w:cs="Arial"/>
          <w:color w:val="000000"/>
        </w:rPr>
        <w:t>other data required for the Online System for Central Accounting and Reporting (OSCAR); and</w:t>
      </w:r>
    </w:p>
    <w:p w14:paraId="01C19426" w14:textId="77777777" w:rsidR="0086046E" w:rsidRDefault="0086046E" w:rsidP="00EB7FA8">
      <w:pPr>
        <w:numPr>
          <w:ilvl w:val="0"/>
          <w:numId w:val="36"/>
        </w:numPr>
        <w:pBdr>
          <w:top w:val="nil"/>
          <w:left w:val="nil"/>
          <w:bottom w:val="nil"/>
          <w:right w:val="nil"/>
          <w:between w:val="nil"/>
        </w:pBdr>
        <w:spacing w:after="280"/>
        <w:ind w:left="709" w:hanging="709"/>
        <w:jc w:val="both"/>
        <w:rPr>
          <w:color w:val="000000"/>
        </w:rPr>
      </w:pPr>
      <w:r>
        <w:rPr>
          <w:rFonts w:ascii="Arial" w:eastAsia="Arial" w:hAnsi="Arial" w:cs="Arial"/>
          <w:color w:val="000000"/>
        </w:rPr>
        <w:t>data as required in respect of its compliance with any Cabinet Office Controls pipelines or required in order to meet any condition as set out in any settlement letter</w:t>
      </w:r>
      <w:r>
        <w:rPr>
          <w:rFonts w:ascii="Arial" w:eastAsia="Arial" w:hAnsi="Arial" w:cs="Arial"/>
        </w:rPr>
        <w:t>.</w:t>
      </w:r>
    </w:p>
    <w:p w14:paraId="7A5D333E" w14:textId="77777777" w:rsidR="0086046E" w:rsidRDefault="0086046E" w:rsidP="0086046E">
      <w:pPr>
        <w:pBdr>
          <w:top w:val="nil"/>
          <w:left w:val="nil"/>
          <w:bottom w:val="nil"/>
          <w:right w:val="nil"/>
          <w:between w:val="nil"/>
        </w:pBdr>
        <w:jc w:val="both"/>
        <w:rPr>
          <w:rFonts w:ascii="Arial" w:eastAsia="Arial" w:hAnsi="Arial" w:cs="Arial"/>
          <w:b/>
          <w:color w:val="000000"/>
        </w:rPr>
      </w:pPr>
      <w:r>
        <w:rPr>
          <w:rFonts w:ascii="Arial" w:eastAsia="Arial" w:hAnsi="Arial" w:cs="Arial"/>
          <w:b/>
        </w:rPr>
        <w:t xml:space="preserve">AUDIT </w:t>
      </w:r>
    </w:p>
    <w:p w14:paraId="6483CFA1" w14:textId="77777777" w:rsidR="0086046E" w:rsidRDefault="0086046E" w:rsidP="0086046E">
      <w:pPr>
        <w:jc w:val="both"/>
        <w:rPr>
          <w:rFonts w:ascii="Arial" w:eastAsia="Arial" w:hAnsi="Arial" w:cs="Arial"/>
          <w:b/>
        </w:rPr>
      </w:pPr>
    </w:p>
    <w:p w14:paraId="2FC138DE" w14:textId="77777777" w:rsidR="0086046E" w:rsidRDefault="0086046E" w:rsidP="0086046E">
      <w:pPr>
        <w:jc w:val="both"/>
        <w:rPr>
          <w:rFonts w:ascii="Arial" w:eastAsia="Arial" w:hAnsi="Arial" w:cs="Arial"/>
          <w:b/>
        </w:rPr>
      </w:pPr>
      <w:r>
        <w:rPr>
          <w:rFonts w:ascii="Arial" w:eastAsia="Arial" w:hAnsi="Arial" w:cs="Arial"/>
          <w:b/>
        </w:rPr>
        <w:t>31.</w:t>
      </w:r>
      <w:r>
        <w:rPr>
          <w:rFonts w:ascii="Arial" w:eastAsia="Arial" w:hAnsi="Arial" w:cs="Arial"/>
          <w:b/>
        </w:rPr>
        <w:tab/>
        <w:t xml:space="preserve">Internal Audit </w:t>
      </w:r>
    </w:p>
    <w:p w14:paraId="22AF6D46" w14:textId="77777777" w:rsidR="0086046E" w:rsidRDefault="0086046E" w:rsidP="0086046E">
      <w:pPr>
        <w:jc w:val="both"/>
        <w:rPr>
          <w:rFonts w:ascii="Arial" w:eastAsia="Arial" w:hAnsi="Arial" w:cs="Arial"/>
          <w:b/>
        </w:rPr>
      </w:pPr>
    </w:p>
    <w:p w14:paraId="3EFFDAFD" w14:textId="77777777" w:rsidR="0086046E" w:rsidRDefault="0086046E" w:rsidP="0086046E">
      <w:pPr>
        <w:tabs>
          <w:tab w:val="left" w:pos="360"/>
        </w:tabs>
        <w:jc w:val="both"/>
        <w:rPr>
          <w:rFonts w:ascii="Arial" w:eastAsia="Arial" w:hAnsi="Arial" w:cs="Arial"/>
        </w:rPr>
      </w:pPr>
      <w:r>
        <w:rPr>
          <w:rFonts w:ascii="Arial" w:eastAsia="Arial" w:hAnsi="Arial" w:cs="Arial"/>
        </w:rPr>
        <w:t>31.1</w:t>
      </w:r>
      <w:r>
        <w:rPr>
          <w:rFonts w:ascii="Arial" w:eastAsia="Arial" w:hAnsi="Arial" w:cs="Arial"/>
        </w:rPr>
        <w:tab/>
        <w:t>The NIHRC shall:</w:t>
      </w:r>
    </w:p>
    <w:p w14:paraId="7880FD77" w14:textId="77777777" w:rsidR="0086046E" w:rsidRDefault="0086046E" w:rsidP="0086046E">
      <w:pPr>
        <w:jc w:val="both"/>
        <w:rPr>
          <w:rFonts w:ascii="Arial" w:eastAsia="Arial" w:hAnsi="Arial" w:cs="Arial"/>
          <w:b/>
        </w:rPr>
      </w:pPr>
    </w:p>
    <w:p w14:paraId="0788AB1B" w14:textId="77777777" w:rsidR="0086046E" w:rsidRPr="001B059B" w:rsidRDefault="0086046E" w:rsidP="00EB7FA8">
      <w:pPr>
        <w:numPr>
          <w:ilvl w:val="0"/>
          <w:numId w:val="30"/>
        </w:numPr>
        <w:ind w:left="709" w:hanging="709"/>
        <w:jc w:val="both"/>
      </w:pPr>
      <w:r>
        <w:rPr>
          <w:rFonts w:ascii="Arial" w:eastAsia="Arial" w:hAnsi="Arial" w:cs="Arial"/>
        </w:rPr>
        <w:t xml:space="preserve">establish and maintain arrangements for internal audit in accordance with </w:t>
      </w:r>
      <w:r>
        <w:rPr>
          <w:rFonts w:ascii="Arial" w:eastAsia="Arial" w:hAnsi="Arial" w:cs="Arial"/>
          <w:i/>
        </w:rPr>
        <w:t>Public Sector Internal Audit Standards</w:t>
      </w:r>
      <w:r>
        <w:rPr>
          <w:rFonts w:ascii="Arial" w:eastAsia="Arial" w:hAnsi="Arial" w:cs="Arial"/>
        </w:rPr>
        <w:t xml:space="preserve">, setting up an audit committee in accordance with the Cabinet Office’s </w:t>
      </w:r>
      <w:r>
        <w:rPr>
          <w:rFonts w:ascii="Arial" w:eastAsia="Arial" w:hAnsi="Arial" w:cs="Arial"/>
          <w:i/>
        </w:rPr>
        <w:t>Code of Good Practice for Public Bodies</w:t>
      </w:r>
      <w:r>
        <w:rPr>
          <w:rFonts w:ascii="Arial" w:eastAsia="Arial" w:hAnsi="Arial" w:cs="Arial"/>
        </w:rPr>
        <w:t xml:space="preserve"> and the </w:t>
      </w:r>
      <w:r>
        <w:rPr>
          <w:rFonts w:ascii="Arial" w:eastAsia="Arial" w:hAnsi="Arial" w:cs="Arial"/>
          <w:i/>
        </w:rPr>
        <w:t>Audit Committee Handbook</w:t>
      </w:r>
      <w:r>
        <w:rPr>
          <w:rFonts w:ascii="Arial" w:eastAsia="Arial" w:hAnsi="Arial" w:cs="Arial"/>
        </w:rPr>
        <w:t>. The Chair of the Audit Committee shall have access to the NIO Audit Committee Chair and their performance will be subject to annual review by the Chief Executive;</w:t>
      </w:r>
    </w:p>
    <w:p w14:paraId="2118DB70" w14:textId="77777777" w:rsidR="0086046E" w:rsidRDefault="0086046E" w:rsidP="0086046E">
      <w:pPr>
        <w:ind w:left="709"/>
        <w:jc w:val="both"/>
      </w:pPr>
    </w:p>
    <w:p w14:paraId="51A72D1B" w14:textId="77777777" w:rsidR="0086046E" w:rsidRPr="00D571EC" w:rsidRDefault="0086046E" w:rsidP="00EB7FA8">
      <w:pPr>
        <w:numPr>
          <w:ilvl w:val="0"/>
          <w:numId w:val="30"/>
        </w:numPr>
        <w:ind w:left="709" w:hanging="709"/>
        <w:jc w:val="both"/>
        <w:rPr>
          <w:rFonts w:ascii="Arial" w:eastAsia="Arial" w:hAnsi="Arial" w:cs="Arial"/>
        </w:rPr>
      </w:pPr>
      <w:r w:rsidRPr="00D571EC">
        <w:rPr>
          <w:rFonts w:ascii="Arial" w:eastAsia="Arial" w:hAnsi="Arial" w:cs="Arial"/>
        </w:rPr>
        <w:t>consult the NIO to ensure they are satisfied with the competence and qualifications of those fulfilling the internal audit function;</w:t>
      </w:r>
    </w:p>
    <w:p w14:paraId="157A4159" w14:textId="77777777" w:rsidR="0086046E" w:rsidRDefault="0086046E" w:rsidP="0086046E">
      <w:pPr>
        <w:ind w:left="709"/>
        <w:jc w:val="both"/>
      </w:pPr>
    </w:p>
    <w:p w14:paraId="0E29B353" w14:textId="77777777" w:rsidR="0086046E" w:rsidRPr="001B059B" w:rsidRDefault="0086046E" w:rsidP="00EB7FA8">
      <w:pPr>
        <w:numPr>
          <w:ilvl w:val="0"/>
          <w:numId w:val="30"/>
        </w:numPr>
        <w:ind w:left="709" w:hanging="709"/>
        <w:jc w:val="both"/>
      </w:pPr>
      <w:r>
        <w:rPr>
          <w:rFonts w:ascii="Arial" w:eastAsia="Arial" w:hAnsi="Arial" w:cs="Arial"/>
        </w:rPr>
        <w:t xml:space="preserve">provide the NIO with a copy of the audit strategy, periodic audit plans and annual audit report, including the internal audit opinion on risk management, control and governance. The annual internal audit report should also be provided to the NIO Audit &amp; Risk Committee; </w:t>
      </w:r>
    </w:p>
    <w:p w14:paraId="70D12F45" w14:textId="77777777" w:rsidR="0086046E" w:rsidRDefault="0086046E" w:rsidP="0086046E">
      <w:pPr>
        <w:ind w:left="709"/>
        <w:jc w:val="both"/>
      </w:pPr>
    </w:p>
    <w:p w14:paraId="240F6C25" w14:textId="77777777" w:rsidR="0086046E" w:rsidRDefault="0086046E" w:rsidP="00EB7FA8">
      <w:pPr>
        <w:numPr>
          <w:ilvl w:val="0"/>
          <w:numId w:val="30"/>
        </w:numPr>
        <w:ind w:left="709" w:hanging="709"/>
        <w:jc w:val="both"/>
      </w:pPr>
      <w:r>
        <w:rPr>
          <w:rFonts w:ascii="Arial" w:eastAsia="Arial" w:hAnsi="Arial" w:cs="Arial"/>
        </w:rPr>
        <w:t>keep records of, and prepare and forward to the NIO, including the NIO Audit &amp; Risk Committee, an annual report on fraud and theft suffered by the NIHRC and notify the NIO of any unusual or major incidents as soon as possible; and</w:t>
      </w:r>
      <w:r>
        <w:br/>
      </w:r>
    </w:p>
    <w:p w14:paraId="7EB48780" w14:textId="77777777" w:rsidR="0086046E" w:rsidRDefault="0086046E" w:rsidP="00EB7FA8">
      <w:pPr>
        <w:numPr>
          <w:ilvl w:val="0"/>
          <w:numId w:val="30"/>
        </w:numPr>
        <w:ind w:left="709" w:hanging="709"/>
        <w:jc w:val="both"/>
      </w:pPr>
      <w:r>
        <w:rPr>
          <w:rFonts w:ascii="Arial" w:eastAsia="Arial" w:hAnsi="Arial" w:cs="Arial"/>
        </w:rPr>
        <w:t>share with the NIO information identified during the audit process and at the Annual Audit Opinion Report at the end of the audit, in particular on issues impacting on the department’s responsibilities in relation to financial systems within the NIHRC.</w:t>
      </w:r>
    </w:p>
    <w:p w14:paraId="6EBF4550" w14:textId="77777777" w:rsidR="0086046E" w:rsidRDefault="0086046E" w:rsidP="0086046E">
      <w:pPr>
        <w:ind w:left="1080"/>
        <w:jc w:val="both"/>
        <w:rPr>
          <w:rFonts w:ascii="Arial" w:eastAsia="Arial" w:hAnsi="Arial" w:cs="Arial"/>
        </w:rPr>
      </w:pPr>
    </w:p>
    <w:p w14:paraId="3AD30C2B" w14:textId="21700DD0" w:rsidR="0086046E" w:rsidRDefault="0086046E" w:rsidP="0086046E">
      <w:pPr>
        <w:tabs>
          <w:tab w:val="left" w:pos="360"/>
        </w:tabs>
        <w:jc w:val="both"/>
        <w:rPr>
          <w:rFonts w:ascii="Arial" w:eastAsia="Arial" w:hAnsi="Arial" w:cs="Arial"/>
        </w:rPr>
      </w:pPr>
      <w:r>
        <w:rPr>
          <w:rFonts w:ascii="Arial" w:eastAsia="Arial" w:hAnsi="Arial" w:cs="Arial"/>
        </w:rPr>
        <w:t>31.2</w:t>
      </w:r>
      <w:r>
        <w:rPr>
          <w:rFonts w:ascii="Arial" w:eastAsia="Arial" w:hAnsi="Arial" w:cs="Arial"/>
        </w:rPr>
        <w:tab/>
        <w:t>The NIO internal audit service has a right of access to all documents prepared by the NIHRC’s internal auditor, including where the service is contracted out.</w:t>
      </w:r>
      <w:r w:rsidR="0060178E">
        <w:rPr>
          <w:rFonts w:ascii="Arial" w:eastAsia="Arial" w:hAnsi="Arial" w:cs="Arial"/>
        </w:rPr>
        <w:br/>
      </w:r>
      <w:r w:rsidR="0060178E">
        <w:rPr>
          <w:rFonts w:ascii="Arial" w:eastAsia="Arial" w:hAnsi="Arial" w:cs="Arial"/>
        </w:rPr>
        <w:br/>
      </w:r>
    </w:p>
    <w:p w14:paraId="636B4724" w14:textId="77777777" w:rsidR="0086046E" w:rsidRDefault="0086046E" w:rsidP="0086046E">
      <w:pPr>
        <w:jc w:val="both"/>
        <w:rPr>
          <w:rFonts w:ascii="Arial" w:eastAsia="Arial" w:hAnsi="Arial" w:cs="Arial"/>
          <w:b/>
        </w:rPr>
      </w:pPr>
      <w:r>
        <w:rPr>
          <w:rFonts w:ascii="Arial" w:eastAsia="Arial" w:hAnsi="Arial" w:cs="Arial"/>
          <w:b/>
        </w:rPr>
        <w:t>32.</w:t>
      </w:r>
      <w:r>
        <w:rPr>
          <w:rFonts w:ascii="Arial" w:eastAsia="Arial" w:hAnsi="Arial" w:cs="Arial"/>
          <w:b/>
        </w:rPr>
        <w:tab/>
        <w:t>External Audit</w:t>
      </w:r>
    </w:p>
    <w:p w14:paraId="25951216" w14:textId="77777777" w:rsidR="0086046E" w:rsidRDefault="0086046E" w:rsidP="0086046E">
      <w:pPr>
        <w:ind w:left="540"/>
        <w:jc w:val="both"/>
        <w:rPr>
          <w:rFonts w:ascii="Arial" w:eastAsia="Arial" w:hAnsi="Arial" w:cs="Arial"/>
          <w:b/>
        </w:rPr>
      </w:pPr>
    </w:p>
    <w:p w14:paraId="62E39FF2" w14:textId="77777777" w:rsidR="0086046E" w:rsidRDefault="0086046E" w:rsidP="0086046E">
      <w:pPr>
        <w:tabs>
          <w:tab w:val="left" w:pos="360"/>
        </w:tabs>
        <w:jc w:val="both"/>
        <w:rPr>
          <w:rFonts w:ascii="Arial" w:eastAsia="Arial" w:hAnsi="Arial" w:cs="Arial"/>
          <w:b/>
        </w:rPr>
      </w:pPr>
      <w:r>
        <w:rPr>
          <w:rFonts w:ascii="Arial" w:eastAsia="Arial" w:hAnsi="Arial" w:cs="Arial"/>
          <w:highlight w:val="white"/>
        </w:rPr>
        <w:t>32.1</w:t>
      </w:r>
      <w:r>
        <w:rPr>
          <w:rFonts w:ascii="Arial" w:eastAsia="Arial" w:hAnsi="Arial" w:cs="Arial"/>
          <w:highlight w:val="white"/>
        </w:rPr>
        <w:tab/>
        <w:t>The Comptroller &amp; Auditor General (C&amp;AG) audits the NIHRC annual accounts; which are then submitted to the Secretary of State who will lay the accounts together with the C&amp;AG’s report before parliament.</w:t>
      </w:r>
    </w:p>
    <w:p w14:paraId="517BEB78" w14:textId="77777777" w:rsidR="0086046E" w:rsidRDefault="0086046E" w:rsidP="0086046E">
      <w:pPr>
        <w:ind w:left="540"/>
        <w:jc w:val="both"/>
        <w:rPr>
          <w:rFonts w:ascii="Arial" w:eastAsia="Arial" w:hAnsi="Arial" w:cs="Arial"/>
          <w:b/>
        </w:rPr>
      </w:pPr>
    </w:p>
    <w:p w14:paraId="1A052B4B" w14:textId="77777777" w:rsidR="0086046E" w:rsidRDefault="0086046E" w:rsidP="0086046E">
      <w:pPr>
        <w:tabs>
          <w:tab w:val="left" w:pos="360"/>
        </w:tabs>
        <w:jc w:val="both"/>
        <w:rPr>
          <w:rFonts w:ascii="Arial" w:eastAsia="Arial" w:hAnsi="Arial" w:cs="Arial"/>
        </w:rPr>
      </w:pPr>
      <w:r>
        <w:rPr>
          <w:rFonts w:ascii="Arial" w:eastAsia="Arial" w:hAnsi="Arial" w:cs="Arial"/>
        </w:rPr>
        <w:t>32.2</w:t>
      </w:r>
      <w:r>
        <w:rPr>
          <w:rFonts w:ascii="Arial" w:eastAsia="Arial" w:hAnsi="Arial" w:cs="Arial"/>
        </w:rPr>
        <w:tab/>
        <w:t>The C&amp;AG:</w:t>
      </w:r>
    </w:p>
    <w:p w14:paraId="535AA7C6" w14:textId="77777777" w:rsidR="0086046E" w:rsidRDefault="0086046E" w:rsidP="0086046E">
      <w:pPr>
        <w:jc w:val="both"/>
        <w:rPr>
          <w:rFonts w:ascii="Arial" w:eastAsia="Arial" w:hAnsi="Arial" w:cs="Arial"/>
          <w:b/>
        </w:rPr>
      </w:pPr>
    </w:p>
    <w:p w14:paraId="57E3345D" w14:textId="77777777" w:rsidR="0086046E" w:rsidRPr="001B059B" w:rsidRDefault="0086046E" w:rsidP="00EB7FA8">
      <w:pPr>
        <w:numPr>
          <w:ilvl w:val="0"/>
          <w:numId w:val="33"/>
        </w:numPr>
        <w:ind w:left="709" w:hanging="709"/>
        <w:jc w:val="both"/>
      </w:pPr>
      <w:r>
        <w:rPr>
          <w:rFonts w:ascii="Arial" w:eastAsia="Arial" w:hAnsi="Arial" w:cs="Arial"/>
        </w:rPr>
        <w:t xml:space="preserve">will consult the NIO and the NIHRC on whom – the NAO or a commercial auditor – shall undertake the audit(s) on his behalf, though the final decision rests with the C&amp;AG.  </w:t>
      </w:r>
    </w:p>
    <w:p w14:paraId="425CC108" w14:textId="77777777" w:rsidR="0086046E" w:rsidRDefault="0086046E" w:rsidP="0086046E">
      <w:pPr>
        <w:ind w:left="709"/>
        <w:jc w:val="both"/>
      </w:pPr>
    </w:p>
    <w:p w14:paraId="7B66234C" w14:textId="77777777" w:rsidR="0086046E" w:rsidRDefault="0086046E" w:rsidP="00EB7FA8">
      <w:pPr>
        <w:numPr>
          <w:ilvl w:val="0"/>
          <w:numId w:val="33"/>
        </w:numPr>
        <w:ind w:left="709" w:hanging="709"/>
        <w:jc w:val="both"/>
      </w:pPr>
      <w:r>
        <w:rPr>
          <w:rFonts w:ascii="Arial" w:eastAsia="Arial" w:hAnsi="Arial" w:cs="Arial"/>
        </w:rPr>
        <w:t xml:space="preserve">has a statutory right of access to relevant documents, including by virtue of section 25(8) of the Government Resources and Accounts Act 2000, those held by another party in receipt of payments or grants from the NIHRC; </w:t>
      </w:r>
      <w:r>
        <w:rPr>
          <w:rFonts w:ascii="Arial" w:eastAsia="Arial" w:hAnsi="Arial" w:cs="Arial"/>
        </w:rPr>
        <w:br/>
      </w:r>
    </w:p>
    <w:p w14:paraId="1865212F" w14:textId="77777777" w:rsidR="0086046E" w:rsidRPr="001B059B" w:rsidRDefault="0086046E" w:rsidP="00EB7FA8">
      <w:pPr>
        <w:numPr>
          <w:ilvl w:val="0"/>
          <w:numId w:val="33"/>
        </w:numPr>
        <w:ind w:left="709" w:hanging="709"/>
        <w:jc w:val="both"/>
      </w:pPr>
      <w:r>
        <w:rPr>
          <w:rFonts w:ascii="Arial" w:eastAsia="Arial" w:hAnsi="Arial" w:cs="Arial"/>
        </w:rPr>
        <w:t>will share with NIO at the end of the audit, information identified during the audit process and the audit report (together with any other outputs), in particular on issues impacting on the NIO’s responsibilities in relation to financial systems within the NIHRC; and</w:t>
      </w:r>
    </w:p>
    <w:p w14:paraId="7AB6C43D" w14:textId="77777777" w:rsidR="0086046E" w:rsidRDefault="0086046E" w:rsidP="0086046E">
      <w:pPr>
        <w:ind w:left="709"/>
        <w:jc w:val="both"/>
      </w:pPr>
    </w:p>
    <w:p w14:paraId="509352E4" w14:textId="77777777" w:rsidR="0086046E" w:rsidRDefault="0086046E" w:rsidP="00EB7FA8">
      <w:pPr>
        <w:numPr>
          <w:ilvl w:val="0"/>
          <w:numId w:val="33"/>
        </w:numPr>
        <w:ind w:left="709" w:hanging="709"/>
        <w:jc w:val="both"/>
        <w:rPr>
          <w:rFonts w:ascii="Arial" w:eastAsia="Arial" w:hAnsi="Arial" w:cs="Arial"/>
        </w:rPr>
      </w:pPr>
      <w:r>
        <w:rPr>
          <w:rFonts w:ascii="Arial" w:eastAsia="Arial" w:hAnsi="Arial" w:cs="Arial"/>
        </w:rPr>
        <w:t>will consider requests from departments and other relevant bodies to provide regulatory compliance reports and other similar reports at the commencement of the audit. Consistent with the C&amp;AG’s independent status, the provision of such reports is entirely at the C&amp;AG’s discretion.</w:t>
      </w:r>
    </w:p>
    <w:p w14:paraId="3EDFE30C" w14:textId="77777777" w:rsidR="0086046E" w:rsidRDefault="0086046E" w:rsidP="0086046E">
      <w:pPr>
        <w:tabs>
          <w:tab w:val="left" w:pos="360"/>
        </w:tabs>
        <w:jc w:val="both"/>
        <w:rPr>
          <w:rFonts w:ascii="Arial" w:eastAsia="Arial" w:hAnsi="Arial" w:cs="Arial"/>
          <w:b/>
        </w:rPr>
      </w:pPr>
    </w:p>
    <w:p w14:paraId="2E16249E" w14:textId="77777777" w:rsidR="0086046E" w:rsidRDefault="0086046E" w:rsidP="0086046E">
      <w:pPr>
        <w:tabs>
          <w:tab w:val="left" w:pos="360"/>
        </w:tabs>
        <w:jc w:val="both"/>
        <w:rPr>
          <w:rFonts w:ascii="Arial" w:eastAsia="Arial" w:hAnsi="Arial" w:cs="Arial"/>
        </w:rPr>
      </w:pPr>
      <w:r>
        <w:rPr>
          <w:rFonts w:ascii="Arial" w:eastAsia="Arial" w:hAnsi="Arial" w:cs="Arial"/>
        </w:rPr>
        <w:t>32.3</w:t>
      </w:r>
      <w:r>
        <w:rPr>
          <w:rFonts w:ascii="Arial" w:eastAsia="Arial" w:hAnsi="Arial" w:cs="Arial"/>
        </w:rPr>
        <w:tab/>
        <w:t>The C&amp;AG may carry out examinations into the economy, efficiency and effectiveness with which the NIHRC has used its resources in discharging its functions. For the purpose of these examinations, the C&amp;AG has statutory access to documents as provided for under section 8 of the National Audit Act 1983. In addition, the NIHRC shall make provision in grant and contract terms &amp; conditions, for the C&amp;AG to exercise such access to documents held by grant recipients and contractors and sub-contractors as may be required for these examinations; and shall use its best endeavours to secure access for the C&amp;AG to any other documents required by the C&amp;AG which are held by other bodies.</w:t>
      </w:r>
    </w:p>
    <w:p w14:paraId="22879266" w14:textId="77777777" w:rsidR="0086046E" w:rsidRDefault="0086046E" w:rsidP="0086046E">
      <w:pPr>
        <w:jc w:val="both"/>
        <w:rPr>
          <w:rFonts w:ascii="Arial" w:eastAsia="Arial" w:hAnsi="Arial" w:cs="Arial"/>
          <w:b/>
        </w:rPr>
      </w:pPr>
    </w:p>
    <w:p w14:paraId="5B5A61CE" w14:textId="77777777" w:rsidR="0060178E" w:rsidRDefault="0060178E" w:rsidP="0086046E">
      <w:pPr>
        <w:pBdr>
          <w:top w:val="nil"/>
          <w:left w:val="nil"/>
          <w:bottom w:val="nil"/>
          <w:right w:val="nil"/>
          <w:between w:val="nil"/>
        </w:pBdr>
        <w:jc w:val="both"/>
        <w:rPr>
          <w:rFonts w:ascii="Arial" w:eastAsia="Arial" w:hAnsi="Arial" w:cs="Arial"/>
          <w:b/>
        </w:rPr>
      </w:pPr>
    </w:p>
    <w:p w14:paraId="4A30BC6A" w14:textId="77777777" w:rsidR="0060178E" w:rsidRDefault="0060178E" w:rsidP="0086046E">
      <w:pPr>
        <w:pBdr>
          <w:top w:val="nil"/>
          <w:left w:val="nil"/>
          <w:bottom w:val="nil"/>
          <w:right w:val="nil"/>
          <w:between w:val="nil"/>
        </w:pBdr>
        <w:jc w:val="both"/>
        <w:rPr>
          <w:rFonts w:ascii="Arial" w:eastAsia="Arial" w:hAnsi="Arial" w:cs="Arial"/>
          <w:b/>
        </w:rPr>
      </w:pPr>
    </w:p>
    <w:p w14:paraId="39DDB4D9" w14:textId="77777777" w:rsidR="0060178E" w:rsidRDefault="0060178E" w:rsidP="0086046E">
      <w:pPr>
        <w:pBdr>
          <w:top w:val="nil"/>
          <w:left w:val="nil"/>
          <w:bottom w:val="nil"/>
          <w:right w:val="nil"/>
          <w:between w:val="nil"/>
        </w:pBdr>
        <w:jc w:val="both"/>
        <w:rPr>
          <w:rFonts w:ascii="Arial" w:eastAsia="Arial" w:hAnsi="Arial" w:cs="Arial"/>
          <w:b/>
        </w:rPr>
      </w:pPr>
    </w:p>
    <w:p w14:paraId="1C44B7EC" w14:textId="77777777" w:rsidR="0060178E" w:rsidRDefault="0060178E" w:rsidP="0086046E">
      <w:pPr>
        <w:pBdr>
          <w:top w:val="nil"/>
          <w:left w:val="nil"/>
          <w:bottom w:val="nil"/>
          <w:right w:val="nil"/>
          <w:between w:val="nil"/>
        </w:pBdr>
        <w:jc w:val="both"/>
        <w:rPr>
          <w:rFonts w:ascii="Arial" w:eastAsia="Arial" w:hAnsi="Arial" w:cs="Arial"/>
          <w:b/>
        </w:rPr>
      </w:pPr>
    </w:p>
    <w:p w14:paraId="162AEDC1" w14:textId="77777777" w:rsidR="0060178E" w:rsidRDefault="0060178E" w:rsidP="0086046E">
      <w:pPr>
        <w:pBdr>
          <w:top w:val="nil"/>
          <w:left w:val="nil"/>
          <w:bottom w:val="nil"/>
          <w:right w:val="nil"/>
          <w:between w:val="nil"/>
        </w:pBdr>
        <w:jc w:val="both"/>
        <w:rPr>
          <w:rFonts w:ascii="Arial" w:eastAsia="Arial" w:hAnsi="Arial" w:cs="Arial"/>
          <w:b/>
        </w:rPr>
      </w:pPr>
    </w:p>
    <w:p w14:paraId="3E34F3DE" w14:textId="135099DA" w:rsidR="0086046E" w:rsidRDefault="0086046E" w:rsidP="0086046E">
      <w:pPr>
        <w:pBdr>
          <w:top w:val="nil"/>
          <w:left w:val="nil"/>
          <w:bottom w:val="nil"/>
          <w:right w:val="nil"/>
          <w:between w:val="nil"/>
        </w:pBdr>
        <w:jc w:val="both"/>
        <w:rPr>
          <w:rFonts w:ascii="Arial" w:eastAsia="Arial" w:hAnsi="Arial" w:cs="Arial"/>
          <w:b/>
          <w:color w:val="000000"/>
        </w:rPr>
      </w:pPr>
      <w:r>
        <w:rPr>
          <w:rFonts w:ascii="Arial" w:eastAsia="Arial" w:hAnsi="Arial" w:cs="Arial"/>
          <w:b/>
        </w:rPr>
        <w:t>REVIEWS AND WINDING UP ARRANGEMENTS</w:t>
      </w:r>
    </w:p>
    <w:p w14:paraId="107C50F6" w14:textId="77777777" w:rsidR="0086046E" w:rsidRDefault="0086046E" w:rsidP="0086046E">
      <w:pPr>
        <w:jc w:val="both"/>
        <w:rPr>
          <w:rFonts w:ascii="Arial" w:eastAsia="Arial" w:hAnsi="Arial" w:cs="Arial"/>
          <w:b/>
        </w:rPr>
      </w:pPr>
    </w:p>
    <w:p w14:paraId="0C3AA185" w14:textId="77777777" w:rsidR="0086046E" w:rsidRDefault="0086046E" w:rsidP="0086046E">
      <w:pPr>
        <w:jc w:val="both"/>
        <w:rPr>
          <w:rFonts w:ascii="Arial" w:eastAsia="Arial" w:hAnsi="Arial" w:cs="Arial"/>
          <w:b/>
        </w:rPr>
      </w:pPr>
      <w:r>
        <w:rPr>
          <w:rFonts w:ascii="Arial" w:eastAsia="Arial" w:hAnsi="Arial" w:cs="Arial"/>
          <w:b/>
        </w:rPr>
        <w:t>33.</w:t>
      </w:r>
      <w:r>
        <w:rPr>
          <w:rFonts w:ascii="Arial" w:eastAsia="Arial" w:hAnsi="Arial" w:cs="Arial"/>
          <w:b/>
        </w:rPr>
        <w:tab/>
        <w:t>Review of the NIHRC’s status</w:t>
      </w:r>
    </w:p>
    <w:p w14:paraId="40532EFA" w14:textId="77777777" w:rsidR="0086046E" w:rsidRDefault="0086046E" w:rsidP="0086046E">
      <w:pPr>
        <w:jc w:val="both"/>
        <w:rPr>
          <w:rFonts w:ascii="Arial" w:eastAsia="Arial" w:hAnsi="Arial" w:cs="Arial"/>
          <w:b/>
        </w:rPr>
      </w:pPr>
    </w:p>
    <w:p w14:paraId="523E077C" w14:textId="77777777" w:rsidR="0086046E" w:rsidRDefault="0086046E" w:rsidP="0086046E">
      <w:pPr>
        <w:tabs>
          <w:tab w:val="left" w:pos="360"/>
        </w:tabs>
        <w:jc w:val="both"/>
        <w:rPr>
          <w:rFonts w:ascii="Arial" w:eastAsia="Arial" w:hAnsi="Arial" w:cs="Arial"/>
        </w:rPr>
      </w:pPr>
      <w:r>
        <w:rPr>
          <w:rFonts w:ascii="Arial" w:eastAsia="Arial" w:hAnsi="Arial" w:cs="Arial"/>
        </w:rPr>
        <w:t>33.1</w:t>
      </w:r>
      <w:r>
        <w:rPr>
          <w:rFonts w:ascii="Arial" w:eastAsia="Arial" w:hAnsi="Arial" w:cs="Arial"/>
        </w:rPr>
        <w:tab/>
        <w:t xml:space="preserve">The NIHRC will be reviewed as part of the wider Public Bodies Reviews programme, at a time determined by the responsible minister and their PAO. The UK Government has committed to review all non-departmental public bodies (NDPBs), executive agencies and non-ministerial departments at least once in the lifetime of each Parliament. These administrative reviews are conducted in line with guidance issued by the Cabinet Office, which has responsibility for classifying public bodies. </w:t>
      </w:r>
    </w:p>
    <w:p w14:paraId="30B1F1A5" w14:textId="77777777" w:rsidR="0086046E" w:rsidRDefault="0086046E" w:rsidP="0086046E">
      <w:pPr>
        <w:tabs>
          <w:tab w:val="left" w:pos="360"/>
        </w:tabs>
        <w:ind w:left="972"/>
        <w:jc w:val="both"/>
        <w:rPr>
          <w:rFonts w:ascii="Arial" w:eastAsia="Arial" w:hAnsi="Arial" w:cs="Arial"/>
        </w:rPr>
      </w:pPr>
    </w:p>
    <w:p w14:paraId="3590195D" w14:textId="150D2D90" w:rsidR="0086046E" w:rsidRDefault="0086046E" w:rsidP="0086046E">
      <w:pPr>
        <w:tabs>
          <w:tab w:val="left" w:pos="360"/>
        </w:tabs>
        <w:jc w:val="both"/>
        <w:rPr>
          <w:rFonts w:ascii="Arial" w:eastAsia="Arial" w:hAnsi="Arial" w:cs="Arial"/>
        </w:rPr>
      </w:pPr>
      <w:r>
        <w:rPr>
          <w:rFonts w:ascii="Arial" w:eastAsia="Arial" w:hAnsi="Arial" w:cs="Arial"/>
        </w:rPr>
        <w:t>33.2</w:t>
      </w:r>
      <w:r>
        <w:rPr>
          <w:rFonts w:ascii="Arial" w:eastAsia="Arial" w:hAnsi="Arial" w:cs="Arial"/>
        </w:rPr>
        <w:tab/>
        <w:t>As a public body funded by Her Majesty’s Treasury and sponsored by the NIO, the NIHRC will be periodically reviewed in line with this guidance.</w:t>
      </w:r>
      <w:r w:rsidR="0060178E">
        <w:rPr>
          <w:rFonts w:ascii="Arial" w:eastAsia="Arial" w:hAnsi="Arial" w:cs="Arial"/>
        </w:rPr>
        <w:br/>
      </w:r>
      <w:r w:rsidR="0060178E">
        <w:rPr>
          <w:rFonts w:ascii="Arial" w:eastAsia="Arial" w:hAnsi="Arial" w:cs="Arial"/>
        </w:rPr>
        <w:br/>
      </w:r>
    </w:p>
    <w:p w14:paraId="042EFEBC" w14:textId="77777777" w:rsidR="0086046E" w:rsidRDefault="0086046E" w:rsidP="0086046E">
      <w:pPr>
        <w:tabs>
          <w:tab w:val="left" w:pos="360"/>
        </w:tabs>
        <w:jc w:val="both"/>
        <w:rPr>
          <w:rFonts w:ascii="Arial" w:eastAsia="Arial" w:hAnsi="Arial" w:cs="Arial"/>
          <w:b/>
        </w:rPr>
      </w:pPr>
      <w:r>
        <w:rPr>
          <w:rFonts w:ascii="Arial" w:eastAsia="Arial" w:hAnsi="Arial" w:cs="Arial"/>
          <w:b/>
        </w:rPr>
        <w:t>34.</w:t>
      </w:r>
      <w:r>
        <w:rPr>
          <w:rFonts w:ascii="Arial" w:eastAsia="Arial" w:hAnsi="Arial" w:cs="Arial"/>
          <w:b/>
        </w:rPr>
        <w:tab/>
      </w:r>
      <w:r>
        <w:rPr>
          <w:rFonts w:ascii="Arial" w:eastAsia="Arial" w:hAnsi="Arial" w:cs="Arial"/>
          <w:b/>
        </w:rPr>
        <w:tab/>
        <w:t>Arrangements in the event that the NIHRC is wound up</w:t>
      </w:r>
    </w:p>
    <w:p w14:paraId="19EF1B96" w14:textId="77777777" w:rsidR="0086046E" w:rsidRDefault="0086046E" w:rsidP="0086046E">
      <w:pPr>
        <w:shd w:val="clear" w:color="auto" w:fill="FFFFFF"/>
        <w:jc w:val="both"/>
        <w:rPr>
          <w:rFonts w:ascii="Arial" w:eastAsia="Arial" w:hAnsi="Arial" w:cs="Arial"/>
          <w:color w:val="222222"/>
        </w:rPr>
      </w:pPr>
      <w:r>
        <w:rPr>
          <w:rFonts w:ascii="Arial" w:eastAsia="Arial" w:hAnsi="Arial" w:cs="Arial"/>
          <w:color w:val="222222"/>
        </w:rPr>
        <w:t> </w:t>
      </w:r>
    </w:p>
    <w:p w14:paraId="05020032" w14:textId="77777777" w:rsidR="0086046E" w:rsidRDefault="0086046E" w:rsidP="0086046E">
      <w:pPr>
        <w:shd w:val="clear" w:color="auto" w:fill="FFFFFF"/>
        <w:jc w:val="both"/>
        <w:rPr>
          <w:rFonts w:ascii="Arial" w:eastAsia="Arial" w:hAnsi="Arial" w:cs="Arial"/>
          <w:color w:val="222222"/>
        </w:rPr>
      </w:pPr>
      <w:r>
        <w:rPr>
          <w:rFonts w:ascii="Arial" w:eastAsia="Arial" w:hAnsi="Arial" w:cs="Arial"/>
          <w:color w:val="222222"/>
        </w:rPr>
        <w:t>34.1</w:t>
      </w:r>
      <w:r>
        <w:rPr>
          <w:rFonts w:ascii="Arial" w:eastAsia="Arial" w:hAnsi="Arial" w:cs="Arial"/>
          <w:color w:val="222222"/>
        </w:rPr>
        <w:tab/>
        <w:t xml:space="preserve">If such a review as outlined </w:t>
      </w:r>
      <w:r>
        <w:rPr>
          <w:rFonts w:ascii="Arial" w:eastAsia="Arial" w:hAnsi="Arial" w:cs="Arial"/>
          <w:color w:val="222222"/>
          <w:highlight w:val="white"/>
        </w:rPr>
        <w:t xml:space="preserve">above </w:t>
      </w:r>
      <w:r>
        <w:rPr>
          <w:rFonts w:ascii="Arial" w:eastAsia="Arial" w:hAnsi="Arial" w:cs="Arial"/>
          <w:color w:val="222222"/>
        </w:rPr>
        <w:t>recommends the winding up or merging of the NIHRC's functions with another public body, or the Secretary of State brings forward an Order in Council to make the NIHRC a transferred matter, then this will be subject to </w:t>
      </w:r>
      <w:r>
        <w:rPr>
          <w:rFonts w:ascii="Arial" w:eastAsia="Arial" w:hAnsi="Arial" w:cs="Arial"/>
          <w:color w:val="0B0C0C"/>
        </w:rPr>
        <w:t>public consultation and in the event of devolving the functions consideration must be given to the requirements set out in the Northern Ireland (Miscellaneous Provisions) Act 2014. </w:t>
      </w:r>
    </w:p>
    <w:p w14:paraId="38CE2235" w14:textId="77777777" w:rsidR="0086046E" w:rsidRDefault="0086046E" w:rsidP="0086046E">
      <w:pPr>
        <w:shd w:val="clear" w:color="auto" w:fill="FFFFFF"/>
        <w:jc w:val="both"/>
        <w:rPr>
          <w:rFonts w:ascii="Arial" w:eastAsia="Arial" w:hAnsi="Arial" w:cs="Arial"/>
          <w:color w:val="0B0C0C"/>
        </w:rPr>
      </w:pPr>
      <w:r>
        <w:rPr>
          <w:rFonts w:ascii="Arial" w:eastAsia="Arial" w:hAnsi="Arial" w:cs="Arial"/>
          <w:color w:val="0B0C0C"/>
        </w:rPr>
        <w:t xml:space="preserve"> </w:t>
      </w:r>
    </w:p>
    <w:p w14:paraId="57030CE4" w14:textId="77777777" w:rsidR="0086046E" w:rsidRDefault="0086046E" w:rsidP="0086046E">
      <w:pPr>
        <w:shd w:val="clear" w:color="auto" w:fill="FFFFFF"/>
        <w:jc w:val="both"/>
        <w:rPr>
          <w:rFonts w:ascii="Arial" w:eastAsia="Arial" w:hAnsi="Arial" w:cs="Arial"/>
          <w:color w:val="222222"/>
        </w:rPr>
      </w:pPr>
      <w:r>
        <w:rPr>
          <w:rFonts w:ascii="Arial" w:eastAsia="Arial" w:hAnsi="Arial" w:cs="Arial"/>
          <w:color w:val="0B0C0C"/>
        </w:rPr>
        <w:t>34.2</w:t>
      </w:r>
      <w:r>
        <w:rPr>
          <w:rFonts w:ascii="Arial" w:eastAsia="Arial" w:hAnsi="Arial" w:cs="Arial"/>
          <w:color w:val="0B0C0C"/>
        </w:rPr>
        <w:tab/>
        <w:t>The NIO will consult the Government of Ireland following any review and prior to any changes being brought forward to merge, wind up or transfer the NIHRC’s functions.  </w:t>
      </w:r>
    </w:p>
    <w:p w14:paraId="2B12652A" w14:textId="77777777" w:rsidR="0086046E" w:rsidRDefault="0086046E" w:rsidP="0086046E">
      <w:pPr>
        <w:jc w:val="both"/>
        <w:rPr>
          <w:rFonts w:ascii="Arial" w:eastAsia="Arial" w:hAnsi="Arial" w:cs="Arial"/>
        </w:rPr>
      </w:pPr>
    </w:p>
    <w:p w14:paraId="7BBFCA08" w14:textId="77777777" w:rsidR="0086046E" w:rsidRDefault="0086046E" w:rsidP="0086046E">
      <w:pPr>
        <w:jc w:val="both"/>
        <w:rPr>
          <w:rFonts w:ascii="Arial" w:eastAsia="Arial" w:hAnsi="Arial" w:cs="Arial"/>
          <w:color w:val="000000"/>
        </w:rPr>
      </w:pPr>
      <w:r>
        <w:rPr>
          <w:rFonts w:ascii="Arial" w:eastAsia="Arial" w:hAnsi="Arial" w:cs="Arial"/>
        </w:rPr>
        <w:t>34.3</w:t>
      </w:r>
      <w:r>
        <w:rPr>
          <w:rFonts w:ascii="Arial" w:eastAsia="Arial" w:hAnsi="Arial" w:cs="Arial"/>
        </w:rPr>
        <w:tab/>
        <w:t xml:space="preserve">The NIO shall put in place arrangements to ensure the orderly winding up of the NIHRC where this results from a review or in other circumstances. In particular the NIO will ensure that the assets and liabilities of the NIHRC are passed to any successor organisation and accounted for properly. </w:t>
      </w:r>
      <w:r>
        <w:rPr>
          <w:rFonts w:ascii="Arial" w:eastAsia="Arial" w:hAnsi="Arial" w:cs="Arial"/>
          <w:color w:val="000000"/>
        </w:rPr>
        <w:t xml:space="preserve">To this end, the </w:t>
      </w:r>
      <w:r>
        <w:rPr>
          <w:rFonts w:ascii="Arial" w:eastAsia="Arial" w:hAnsi="Arial" w:cs="Arial"/>
        </w:rPr>
        <w:t xml:space="preserve">NIO </w:t>
      </w:r>
      <w:r>
        <w:rPr>
          <w:rFonts w:ascii="Arial" w:eastAsia="Arial" w:hAnsi="Arial" w:cs="Arial"/>
          <w:color w:val="000000"/>
        </w:rPr>
        <w:t xml:space="preserve">shall: </w:t>
      </w:r>
      <w:r>
        <w:rPr>
          <w:rFonts w:ascii="Arial" w:eastAsia="Arial" w:hAnsi="Arial" w:cs="Arial"/>
          <w:color w:val="000000"/>
        </w:rPr>
        <w:br/>
      </w:r>
    </w:p>
    <w:p w14:paraId="07B68394" w14:textId="77777777" w:rsidR="0086046E" w:rsidRDefault="0086046E" w:rsidP="00EB7FA8">
      <w:pPr>
        <w:numPr>
          <w:ilvl w:val="0"/>
          <w:numId w:val="38"/>
        </w:numPr>
        <w:pBdr>
          <w:top w:val="nil"/>
          <w:left w:val="nil"/>
          <w:bottom w:val="nil"/>
          <w:right w:val="nil"/>
          <w:between w:val="nil"/>
        </w:pBdr>
        <w:ind w:left="709" w:hanging="709"/>
        <w:jc w:val="both"/>
        <w:rPr>
          <w:color w:val="000000"/>
        </w:rPr>
      </w:pPr>
      <w:r>
        <w:rPr>
          <w:rFonts w:ascii="Arial" w:eastAsia="Arial" w:hAnsi="Arial" w:cs="Arial"/>
          <w:color w:val="000000"/>
        </w:rPr>
        <w:t xml:space="preserve">have regard to Cabinet Office guidance on winding up of </w:t>
      </w:r>
      <w:r>
        <w:rPr>
          <w:rFonts w:ascii="Arial" w:eastAsia="Arial" w:hAnsi="Arial" w:cs="Arial"/>
        </w:rPr>
        <w:t>ALBs</w:t>
      </w:r>
      <w:r>
        <w:rPr>
          <w:rFonts w:ascii="Arial" w:eastAsia="Arial" w:hAnsi="Arial" w:cs="Arial"/>
          <w:color w:val="000000"/>
        </w:rPr>
        <w:t xml:space="preserve">; </w:t>
      </w:r>
    </w:p>
    <w:p w14:paraId="7FE2832D" w14:textId="77777777" w:rsidR="0086046E" w:rsidRDefault="0086046E" w:rsidP="0086046E">
      <w:pPr>
        <w:pBdr>
          <w:top w:val="nil"/>
          <w:left w:val="nil"/>
          <w:bottom w:val="nil"/>
          <w:right w:val="nil"/>
          <w:between w:val="nil"/>
        </w:pBdr>
        <w:ind w:left="709"/>
        <w:jc w:val="both"/>
        <w:rPr>
          <w:rFonts w:ascii="Arial" w:eastAsia="Arial" w:hAnsi="Arial" w:cs="Arial"/>
          <w:color w:val="000000"/>
        </w:rPr>
      </w:pPr>
    </w:p>
    <w:p w14:paraId="2FCF6151" w14:textId="77777777" w:rsidR="0086046E" w:rsidRDefault="0086046E" w:rsidP="00EB7FA8">
      <w:pPr>
        <w:numPr>
          <w:ilvl w:val="0"/>
          <w:numId w:val="38"/>
        </w:numPr>
        <w:pBdr>
          <w:top w:val="nil"/>
          <w:left w:val="nil"/>
          <w:bottom w:val="nil"/>
          <w:right w:val="nil"/>
          <w:between w:val="nil"/>
        </w:pBdr>
        <w:ind w:left="709" w:hanging="709"/>
        <w:jc w:val="both"/>
        <w:rPr>
          <w:color w:val="000000"/>
        </w:rPr>
      </w:pPr>
      <w:r>
        <w:rPr>
          <w:rFonts w:ascii="Arial" w:eastAsia="Arial" w:hAnsi="Arial" w:cs="Arial"/>
          <w:color w:val="000000"/>
        </w:rPr>
        <w:t xml:space="preserve">ensure that procedures are in place in the NIHRC to gain independent assurance on key transactions, financial commitments, cash flows and other information needed to handle the wind-up effectively and to maintain the momentum of work inherited by any residuary body; </w:t>
      </w:r>
    </w:p>
    <w:p w14:paraId="41D51F97" w14:textId="77777777" w:rsidR="0086046E" w:rsidRDefault="0086046E" w:rsidP="0086046E">
      <w:pPr>
        <w:pBdr>
          <w:top w:val="nil"/>
          <w:left w:val="nil"/>
          <w:bottom w:val="nil"/>
          <w:right w:val="nil"/>
          <w:between w:val="nil"/>
        </w:pBdr>
        <w:jc w:val="both"/>
        <w:rPr>
          <w:rFonts w:ascii="Arial" w:eastAsia="Arial" w:hAnsi="Arial" w:cs="Arial"/>
          <w:color w:val="000000"/>
        </w:rPr>
      </w:pPr>
    </w:p>
    <w:p w14:paraId="2829C26B" w14:textId="77777777" w:rsidR="0086046E" w:rsidRDefault="0086046E" w:rsidP="00EB7FA8">
      <w:pPr>
        <w:numPr>
          <w:ilvl w:val="0"/>
          <w:numId w:val="38"/>
        </w:numPr>
        <w:pBdr>
          <w:top w:val="nil"/>
          <w:left w:val="nil"/>
          <w:bottom w:val="nil"/>
          <w:right w:val="nil"/>
          <w:between w:val="nil"/>
        </w:pBdr>
        <w:ind w:left="709" w:hanging="709"/>
        <w:jc w:val="both"/>
        <w:rPr>
          <w:color w:val="000000"/>
        </w:rPr>
      </w:pPr>
      <w:r>
        <w:rPr>
          <w:rFonts w:ascii="Arial" w:eastAsia="Arial" w:hAnsi="Arial" w:cs="Arial"/>
          <w:color w:val="000000"/>
        </w:rPr>
        <w:t xml:space="preserve">specify the basis for the valuation and accounting treatment of the NIHRC’s assets and liabilities; </w:t>
      </w:r>
    </w:p>
    <w:p w14:paraId="65143F30" w14:textId="77777777" w:rsidR="0086046E" w:rsidRDefault="0086046E" w:rsidP="0086046E">
      <w:pPr>
        <w:pBdr>
          <w:top w:val="nil"/>
          <w:left w:val="nil"/>
          <w:bottom w:val="nil"/>
          <w:right w:val="nil"/>
          <w:between w:val="nil"/>
        </w:pBdr>
        <w:jc w:val="both"/>
        <w:rPr>
          <w:rFonts w:ascii="Arial" w:eastAsia="Arial" w:hAnsi="Arial" w:cs="Arial"/>
          <w:color w:val="000000"/>
        </w:rPr>
      </w:pPr>
    </w:p>
    <w:p w14:paraId="54C8F6BE" w14:textId="77777777" w:rsidR="0086046E" w:rsidRDefault="0086046E" w:rsidP="00EB7FA8">
      <w:pPr>
        <w:numPr>
          <w:ilvl w:val="0"/>
          <w:numId w:val="38"/>
        </w:numPr>
        <w:pBdr>
          <w:top w:val="nil"/>
          <w:left w:val="nil"/>
          <w:bottom w:val="nil"/>
          <w:right w:val="nil"/>
          <w:between w:val="nil"/>
        </w:pBdr>
        <w:ind w:left="709" w:hanging="709"/>
        <w:jc w:val="both"/>
        <w:rPr>
          <w:color w:val="000000"/>
        </w:rPr>
      </w:pPr>
      <w:r>
        <w:rPr>
          <w:rFonts w:ascii="Arial" w:eastAsia="Arial" w:hAnsi="Arial" w:cs="Arial"/>
          <w:color w:val="000000"/>
        </w:rPr>
        <w:t>ensure that arrangements are in place to prepare closing accounts and pass to the C&amp;AG for external audit, and that, for non-Crown bodies funds are in place to pay for such audits. It shall be for the C&amp;AG to lay the final accounts in Parliament, together with his report on the accounts</w:t>
      </w:r>
      <w:r>
        <w:rPr>
          <w:rFonts w:ascii="Arial" w:eastAsia="Arial" w:hAnsi="Arial" w:cs="Arial"/>
        </w:rPr>
        <w:t>; and</w:t>
      </w:r>
    </w:p>
    <w:p w14:paraId="3CAEBCDA" w14:textId="77777777" w:rsidR="0086046E" w:rsidRDefault="0086046E" w:rsidP="0086046E">
      <w:pPr>
        <w:pBdr>
          <w:top w:val="nil"/>
          <w:left w:val="nil"/>
          <w:bottom w:val="nil"/>
          <w:right w:val="nil"/>
          <w:between w:val="nil"/>
        </w:pBdr>
        <w:jc w:val="both"/>
        <w:rPr>
          <w:rFonts w:ascii="Arial" w:eastAsia="Arial" w:hAnsi="Arial" w:cs="Arial"/>
          <w:color w:val="000000"/>
        </w:rPr>
      </w:pPr>
    </w:p>
    <w:p w14:paraId="168FCB45" w14:textId="77777777" w:rsidR="0086046E" w:rsidRDefault="0086046E" w:rsidP="00EB7FA8">
      <w:pPr>
        <w:numPr>
          <w:ilvl w:val="0"/>
          <w:numId w:val="38"/>
        </w:numPr>
        <w:pBdr>
          <w:top w:val="nil"/>
          <w:left w:val="nil"/>
          <w:bottom w:val="nil"/>
          <w:right w:val="nil"/>
          <w:between w:val="nil"/>
        </w:pBdr>
        <w:ind w:left="709" w:hanging="709"/>
        <w:jc w:val="both"/>
        <w:rPr>
          <w:color w:val="000000"/>
        </w:rPr>
      </w:pPr>
      <w:r>
        <w:rPr>
          <w:rFonts w:ascii="Arial" w:eastAsia="Arial" w:hAnsi="Arial" w:cs="Arial"/>
          <w:color w:val="000000"/>
        </w:rPr>
        <w:t xml:space="preserve">arrange for the most appropriate person to sign the closing accounts. In the event that another </w:t>
      </w:r>
      <w:r>
        <w:rPr>
          <w:rFonts w:ascii="Arial" w:eastAsia="Arial" w:hAnsi="Arial" w:cs="Arial"/>
        </w:rPr>
        <w:t xml:space="preserve">ALB </w:t>
      </w:r>
      <w:r>
        <w:rPr>
          <w:rFonts w:ascii="Arial" w:eastAsia="Arial" w:hAnsi="Arial" w:cs="Arial"/>
          <w:color w:val="000000"/>
        </w:rPr>
        <w:t xml:space="preserve">takes on the role, responsibilities, assets and liabilities, the succeeding AO should sign the closing accounts. In the event that the </w:t>
      </w:r>
      <w:r>
        <w:rPr>
          <w:rFonts w:ascii="Arial" w:eastAsia="Arial" w:hAnsi="Arial" w:cs="Arial"/>
        </w:rPr>
        <w:t xml:space="preserve">NIO </w:t>
      </w:r>
      <w:r>
        <w:rPr>
          <w:rFonts w:ascii="Arial" w:eastAsia="Arial" w:hAnsi="Arial" w:cs="Arial"/>
          <w:color w:val="000000"/>
        </w:rPr>
        <w:t xml:space="preserve">inherits the role, responsibilities, assets and liabilities, the </w:t>
      </w:r>
      <w:r>
        <w:rPr>
          <w:rFonts w:ascii="Arial" w:eastAsia="Arial" w:hAnsi="Arial" w:cs="Arial"/>
        </w:rPr>
        <w:t xml:space="preserve">PAO will </w:t>
      </w:r>
      <w:r>
        <w:rPr>
          <w:rFonts w:ascii="Arial" w:eastAsia="Arial" w:hAnsi="Arial" w:cs="Arial"/>
          <w:color w:val="000000"/>
        </w:rPr>
        <w:t>sign.</w:t>
      </w:r>
      <w:r>
        <w:rPr>
          <w:rFonts w:ascii="Arial" w:eastAsia="Arial" w:hAnsi="Arial" w:cs="Arial"/>
          <w:color w:val="000000"/>
        </w:rPr>
        <w:br/>
      </w:r>
    </w:p>
    <w:p w14:paraId="2575C1E7" w14:textId="77777777" w:rsidR="0086046E" w:rsidRDefault="0086046E" w:rsidP="0086046E">
      <w:pPr>
        <w:pBdr>
          <w:top w:val="nil"/>
          <w:left w:val="nil"/>
          <w:bottom w:val="nil"/>
          <w:right w:val="nil"/>
          <w:between w:val="nil"/>
        </w:pBdr>
        <w:jc w:val="both"/>
        <w:rPr>
          <w:rFonts w:ascii="Arial" w:eastAsia="Arial" w:hAnsi="Arial" w:cs="Arial"/>
          <w:color w:val="000000"/>
        </w:rPr>
      </w:pPr>
      <w:r>
        <w:rPr>
          <w:rFonts w:ascii="Arial" w:eastAsia="Arial" w:hAnsi="Arial" w:cs="Arial"/>
        </w:rPr>
        <w:t>34.4</w:t>
      </w:r>
      <w:r>
        <w:rPr>
          <w:rFonts w:ascii="Arial" w:eastAsia="Arial" w:hAnsi="Arial" w:cs="Arial"/>
        </w:rPr>
        <w:tab/>
      </w:r>
      <w:r>
        <w:rPr>
          <w:rFonts w:ascii="Arial" w:eastAsia="Arial" w:hAnsi="Arial" w:cs="Arial"/>
          <w:color w:val="000000"/>
        </w:rPr>
        <w:t xml:space="preserve">As part of this process the NIHRC shall provide the </w:t>
      </w:r>
      <w:r>
        <w:rPr>
          <w:rFonts w:ascii="Arial" w:eastAsia="Arial" w:hAnsi="Arial" w:cs="Arial"/>
        </w:rPr>
        <w:t xml:space="preserve">NIO </w:t>
      </w:r>
      <w:r>
        <w:rPr>
          <w:rFonts w:ascii="Arial" w:eastAsia="Arial" w:hAnsi="Arial" w:cs="Arial"/>
          <w:color w:val="000000"/>
        </w:rPr>
        <w:t xml:space="preserve">with full details of all agreements </w:t>
      </w:r>
      <w:r>
        <w:rPr>
          <w:rFonts w:ascii="Arial" w:eastAsia="Arial" w:hAnsi="Arial" w:cs="Arial"/>
        </w:rPr>
        <w:t xml:space="preserve">entered into and </w:t>
      </w:r>
      <w:r>
        <w:rPr>
          <w:rFonts w:ascii="Arial" w:eastAsia="Arial" w:hAnsi="Arial" w:cs="Arial"/>
          <w:color w:val="000000"/>
        </w:rPr>
        <w:t xml:space="preserve">should also pass </w:t>
      </w:r>
      <w:r>
        <w:rPr>
          <w:rFonts w:ascii="Arial" w:eastAsia="Arial" w:hAnsi="Arial" w:cs="Arial"/>
        </w:rPr>
        <w:t xml:space="preserve">on any </w:t>
      </w:r>
      <w:r>
        <w:rPr>
          <w:rFonts w:ascii="Arial" w:eastAsia="Arial" w:hAnsi="Arial" w:cs="Arial"/>
          <w:color w:val="000000"/>
        </w:rPr>
        <w:t>details of any other forms of claw-back due to the NIHRC.</w:t>
      </w:r>
    </w:p>
    <w:p w14:paraId="319C785C" w14:textId="77777777" w:rsidR="0086046E" w:rsidRDefault="0086046E" w:rsidP="0086046E">
      <w:pPr>
        <w:jc w:val="both"/>
        <w:rPr>
          <w:rFonts w:ascii="Arial" w:eastAsia="Arial" w:hAnsi="Arial" w:cs="Arial"/>
          <w:b/>
        </w:rPr>
      </w:pPr>
    </w:p>
    <w:p w14:paraId="5AC23929" w14:textId="77777777" w:rsidR="0086046E" w:rsidRDefault="0086046E" w:rsidP="0086046E">
      <w:pPr>
        <w:jc w:val="both"/>
        <w:rPr>
          <w:rFonts w:ascii="Arial" w:eastAsia="Arial" w:hAnsi="Arial" w:cs="Arial"/>
        </w:rPr>
      </w:pPr>
    </w:p>
    <w:p w14:paraId="6817CEA1" w14:textId="77777777" w:rsidR="0086046E" w:rsidRDefault="0086046E" w:rsidP="0086046E">
      <w:pPr>
        <w:ind w:left="360"/>
        <w:jc w:val="both"/>
        <w:rPr>
          <w:rFonts w:ascii="Arial" w:eastAsia="Arial" w:hAnsi="Arial" w:cs="Arial"/>
        </w:rPr>
      </w:pPr>
    </w:p>
    <w:p w14:paraId="745EF68A" w14:textId="77777777" w:rsidR="0086046E" w:rsidRDefault="0086046E" w:rsidP="0086046E">
      <w:pPr>
        <w:jc w:val="both"/>
        <w:rPr>
          <w:rFonts w:ascii="Arial" w:eastAsia="Arial" w:hAnsi="Arial" w:cs="Arial"/>
        </w:rPr>
      </w:pPr>
    </w:p>
    <w:p w14:paraId="7A24F63A" w14:textId="77777777" w:rsidR="0086046E" w:rsidRDefault="0086046E" w:rsidP="0086046E">
      <w:pPr>
        <w:jc w:val="both"/>
        <w:rPr>
          <w:rFonts w:ascii="Arial" w:eastAsia="Arial" w:hAnsi="Arial" w:cs="Arial"/>
        </w:rPr>
      </w:pPr>
      <w:r>
        <w:rPr>
          <w:rFonts w:ascii="Arial" w:eastAsia="Arial" w:hAnsi="Arial" w:cs="Arial"/>
        </w:rPr>
        <w:t xml:space="preserve">Signed </w:t>
      </w:r>
      <w:r>
        <w:rPr>
          <w:noProof/>
        </w:rPr>
        <w:drawing>
          <wp:inline distT="0" distB="0" distL="0" distR="0" wp14:anchorId="2909F815" wp14:editId="7E7F0315">
            <wp:extent cx="1241425" cy="295642"/>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4103" cy="301043"/>
                    </a:xfrm>
                    <a:prstGeom prst="rect">
                      <a:avLst/>
                    </a:prstGeom>
                    <a:noFill/>
                    <a:ln>
                      <a:noFill/>
                    </a:ln>
                  </pic:spPr>
                </pic:pic>
              </a:graphicData>
            </a:graphic>
          </wp:inline>
        </w:drawing>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Signed</w:t>
      </w:r>
      <w:r>
        <w:rPr>
          <w:noProof/>
        </w:rPr>
        <w:drawing>
          <wp:inline distT="0" distB="0" distL="0" distR="0" wp14:anchorId="69A64B71" wp14:editId="2BA90FFC">
            <wp:extent cx="2056130" cy="571500"/>
            <wp:effectExtent l="0" t="0" r="127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rotWithShape="1">
                    <a:blip r:embed="rId21">
                      <a:extLst>
                        <a:ext uri="{28A0092B-C50C-407E-A947-70E740481C1C}">
                          <a14:useLocalDpi xmlns:a14="http://schemas.microsoft.com/office/drawing/2010/main" val="0"/>
                        </a:ext>
                      </a:extLst>
                    </a:blip>
                    <a:srcRect t="27943" b="23685"/>
                    <a:stretch/>
                  </pic:blipFill>
                  <pic:spPr bwMode="auto">
                    <a:xfrm>
                      <a:off x="0" y="0"/>
                      <a:ext cx="2084968" cy="579516"/>
                    </a:xfrm>
                    <a:prstGeom prst="rect">
                      <a:avLst/>
                    </a:prstGeom>
                    <a:ln>
                      <a:noFill/>
                    </a:ln>
                    <a:extLst>
                      <a:ext uri="{53640926-AAD7-44D8-BBD7-CCE9431645EC}">
                        <a14:shadowObscured xmlns:a14="http://schemas.microsoft.com/office/drawing/2010/main"/>
                      </a:ext>
                    </a:extLst>
                  </pic:spPr>
                </pic:pic>
              </a:graphicData>
            </a:graphic>
          </wp:inline>
        </w:drawing>
      </w:r>
    </w:p>
    <w:p w14:paraId="77071710" w14:textId="77777777" w:rsidR="0086046E" w:rsidRDefault="0086046E" w:rsidP="0086046E">
      <w:pPr>
        <w:jc w:val="both"/>
        <w:rPr>
          <w:rFonts w:ascii="Arial" w:eastAsia="Arial" w:hAnsi="Arial" w:cs="Arial"/>
        </w:rPr>
      </w:pPr>
    </w:p>
    <w:p w14:paraId="660CB4B9" w14:textId="77777777" w:rsidR="0086046E" w:rsidRDefault="0086046E" w:rsidP="0086046E">
      <w:pPr>
        <w:jc w:val="both"/>
        <w:rPr>
          <w:rFonts w:ascii="Arial" w:eastAsia="Arial" w:hAnsi="Arial" w:cs="Arial"/>
        </w:rPr>
      </w:pPr>
    </w:p>
    <w:p w14:paraId="107E1D6A" w14:textId="77777777" w:rsidR="0086046E" w:rsidRDefault="0086046E" w:rsidP="0086046E">
      <w:pPr>
        <w:jc w:val="both"/>
        <w:rPr>
          <w:rFonts w:ascii="Arial" w:eastAsia="Arial" w:hAnsi="Arial" w:cs="Arial"/>
        </w:rPr>
      </w:pPr>
    </w:p>
    <w:p w14:paraId="513B16D1" w14:textId="77777777" w:rsidR="0086046E" w:rsidRDefault="0086046E" w:rsidP="0086046E">
      <w:pPr>
        <w:jc w:val="both"/>
        <w:rPr>
          <w:rFonts w:ascii="Arial" w:eastAsia="Arial" w:hAnsi="Arial" w:cs="Arial"/>
          <w:highlight w:val="yellow"/>
        </w:rPr>
      </w:pPr>
      <w:r>
        <w:rPr>
          <w:rFonts w:ascii="Arial" w:eastAsia="Arial" w:hAnsi="Arial" w:cs="Arial"/>
        </w:rPr>
        <w:t xml:space="preserve">Date:  …17 February 2023. </w:t>
      </w:r>
      <w:r>
        <w:rPr>
          <w:rFonts w:ascii="Arial" w:eastAsia="Arial" w:hAnsi="Arial" w:cs="Arial"/>
        </w:rPr>
        <w:tab/>
      </w:r>
      <w:r>
        <w:rPr>
          <w:rFonts w:ascii="Arial" w:eastAsia="Arial" w:hAnsi="Arial" w:cs="Arial"/>
        </w:rPr>
        <w:tab/>
      </w:r>
      <w:r>
        <w:rPr>
          <w:rFonts w:ascii="Arial" w:eastAsia="Arial" w:hAnsi="Arial" w:cs="Arial"/>
        </w:rPr>
        <w:tab/>
        <w:t>Date: ……………..13 February 2023</w:t>
      </w:r>
    </w:p>
    <w:p w14:paraId="62E72950" w14:textId="77777777" w:rsidR="0086046E" w:rsidRDefault="0086046E" w:rsidP="0086046E">
      <w:pPr>
        <w:jc w:val="both"/>
        <w:rPr>
          <w:rFonts w:ascii="Arial" w:eastAsia="Arial" w:hAnsi="Arial" w:cs="Arial"/>
        </w:rPr>
      </w:pPr>
    </w:p>
    <w:p w14:paraId="5928D6A6" w14:textId="77777777" w:rsidR="0086046E" w:rsidRDefault="0086046E" w:rsidP="0086046E">
      <w:pPr>
        <w:tabs>
          <w:tab w:val="left" w:pos="360"/>
        </w:tabs>
        <w:jc w:val="both"/>
        <w:rPr>
          <w:rFonts w:ascii="Arial" w:eastAsia="Arial" w:hAnsi="Arial" w:cs="Arial"/>
        </w:rPr>
      </w:pPr>
      <w:r>
        <w:rPr>
          <w:rFonts w:ascii="Arial" w:eastAsia="Arial" w:hAnsi="Arial" w:cs="Arial"/>
        </w:rPr>
        <w:t>(On behalf of the NIO)</w:t>
      </w:r>
      <w:r>
        <w:rPr>
          <w:rFonts w:ascii="Arial" w:eastAsia="Arial" w:hAnsi="Arial" w:cs="Arial"/>
        </w:rPr>
        <w:tab/>
      </w:r>
      <w:r>
        <w:rPr>
          <w:rFonts w:ascii="Arial" w:eastAsia="Arial" w:hAnsi="Arial" w:cs="Arial"/>
        </w:rPr>
        <w:tab/>
      </w:r>
      <w:r>
        <w:rPr>
          <w:rFonts w:ascii="Arial" w:eastAsia="Arial" w:hAnsi="Arial" w:cs="Arial"/>
        </w:rPr>
        <w:tab/>
        <w:t>(On behalf of the NIHRC)</w:t>
      </w:r>
    </w:p>
    <w:p w14:paraId="0EBF906C" w14:textId="77777777" w:rsidR="0086046E" w:rsidRDefault="0086046E" w:rsidP="0086046E">
      <w:pPr>
        <w:tabs>
          <w:tab w:val="left" w:pos="360"/>
        </w:tabs>
        <w:jc w:val="both"/>
        <w:rPr>
          <w:rFonts w:ascii="Arial" w:eastAsia="Arial" w:hAnsi="Arial" w:cs="Arial"/>
        </w:rPr>
      </w:pPr>
    </w:p>
    <w:p w14:paraId="66144B36" w14:textId="77777777" w:rsidR="0086046E" w:rsidRDefault="0086046E" w:rsidP="0086046E">
      <w:pPr>
        <w:jc w:val="both"/>
      </w:pPr>
    </w:p>
    <w:p w14:paraId="33963780" w14:textId="77777777" w:rsidR="0086046E" w:rsidRDefault="0086046E" w:rsidP="0086046E">
      <w:pPr>
        <w:jc w:val="both"/>
        <w:rPr>
          <w:rFonts w:ascii="Arial" w:eastAsia="Arial" w:hAnsi="Arial" w:cs="Arial"/>
        </w:rPr>
      </w:pPr>
    </w:p>
    <w:p w14:paraId="24DBFE05" w14:textId="77777777" w:rsidR="0086046E" w:rsidRDefault="0086046E" w:rsidP="0086046E">
      <w:pPr>
        <w:jc w:val="both"/>
        <w:rPr>
          <w:rFonts w:ascii="Arial" w:eastAsia="Arial" w:hAnsi="Arial" w:cs="Arial"/>
        </w:rPr>
      </w:pPr>
    </w:p>
    <w:p w14:paraId="26ACDB76" w14:textId="77777777" w:rsidR="0086046E" w:rsidRDefault="0086046E" w:rsidP="0086046E">
      <w:pPr>
        <w:tabs>
          <w:tab w:val="left" w:pos="360"/>
        </w:tabs>
        <w:ind w:left="540"/>
        <w:jc w:val="both"/>
        <w:rPr>
          <w:rFonts w:ascii="Arial" w:eastAsia="Arial" w:hAnsi="Arial" w:cs="Arial"/>
          <w:b/>
          <w:strike/>
        </w:rPr>
      </w:pPr>
    </w:p>
    <w:p w14:paraId="506C08F2" w14:textId="77777777" w:rsidR="0086046E" w:rsidRDefault="0086046E" w:rsidP="0086046E">
      <w:pPr>
        <w:tabs>
          <w:tab w:val="left" w:pos="360"/>
        </w:tabs>
        <w:ind w:left="540"/>
        <w:jc w:val="both"/>
        <w:rPr>
          <w:rFonts w:ascii="Arial" w:eastAsia="Arial" w:hAnsi="Arial" w:cs="Arial"/>
          <w:b/>
          <w:strike/>
        </w:rPr>
      </w:pPr>
    </w:p>
    <w:p w14:paraId="5BA005E7" w14:textId="77777777" w:rsidR="0086046E" w:rsidRDefault="0086046E" w:rsidP="0086046E">
      <w:pPr>
        <w:tabs>
          <w:tab w:val="left" w:pos="360"/>
        </w:tabs>
        <w:ind w:left="540"/>
        <w:jc w:val="both"/>
        <w:rPr>
          <w:rFonts w:ascii="Arial" w:eastAsia="Arial" w:hAnsi="Arial" w:cs="Arial"/>
          <w:b/>
          <w:strike/>
        </w:rPr>
      </w:pPr>
    </w:p>
    <w:p w14:paraId="250F4E87" w14:textId="77777777" w:rsidR="0086046E" w:rsidRDefault="0086046E" w:rsidP="0086046E">
      <w:pPr>
        <w:jc w:val="both"/>
        <w:rPr>
          <w:rFonts w:ascii="Arial" w:eastAsia="Arial" w:hAnsi="Arial" w:cs="Arial"/>
          <w:b/>
          <w:strike/>
        </w:rPr>
      </w:pPr>
    </w:p>
    <w:p w14:paraId="57446230" w14:textId="77777777" w:rsidR="0086046E" w:rsidRDefault="0086046E" w:rsidP="0086046E">
      <w:pPr>
        <w:jc w:val="right"/>
        <w:rPr>
          <w:rFonts w:ascii="Arial" w:eastAsia="Arial" w:hAnsi="Arial" w:cs="Arial"/>
          <w:b/>
        </w:rPr>
      </w:pPr>
      <w:r>
        <w:br w:type="page"/>
      </w:r>
      <w:r>
        <w:rPr>
          <w:rFonts w:ascii="Arial" w:eastAsia="Arial" w:hAnsi="Arial" w:cs="Arial"/>
          <w:b/>
        </w:rPr>
        <w:t>APPENDIX 1</w:t>
      </w:r>
    </w:p>
    <w:p w14:paraId="7577C0C6" w14:textId="77777777" w:rsidR="0086046E" w:rsidRDefault="0086046E" w:rsidP="0086046E">
      <w:pPr>
        <w:tabs>
          <w:tab w:val="left" w:pos="360"/>
        </w:tabs>
        <w:rPr>
          <w:rFonts w:ascii="Arial" w:eastAsia="Arial" w:hAnsi="Arial" w:cs="Arial"/>
        </w:rPr>
      </w:pPr>
    </w:p>
    <w:p w14:paraId="0E2B5701" w14:textId="77777777" w:rsidR="0086046E" w:rsidRDefault="0086046E" w:rsidP="0086046E">
      <w:pPr>
        <w:tabs>
          <w:tab w:val="left" w:pos="360"/>
        </w:tabs>
        <w:jc w:val="center"/>
        <w:rPr>
          <w:rFonts w:ascii="Arial" w:eastAsia="Arial" w:hAnsi="Arial" w:cs="Arial"/>
          <w:b/>
        </w:rPr>
      </w:pPr>
      <w:r>
        <w:rPr>
          <w:rFonts w:ascii="Arial" w:eastAsia="Arial" w:hAnsi="Arial" w:cs="Arial"/>
          <w:b/>
        </w:rPr>
        <w:t>GENERAL GUIDANCE</w:t>
      </w:r>
    </w:p>
    <w:p w14:paraId="2FB58A92" w14:textId="77777777" w:rsidR="0086046E" w:rsidRDefault="0086046E" w:rsidP="0086046E">
      <w:pPr>
        <w:tabs>
          <w:tab w:val="left" w:pos="360"/>
        </w:tabs>
        <w:rPr>
          <w:rFonts w:ascii="Arial" w:eastAsia="Arial" w:hAnsi="Arial" w:cs="Arial"/>
        </w:rPr>
      </w:pPr>
    </w:p>
    <w:p w14:paraId="6291C845" w14:textId="77777777" w:rsidR="0086046E" w:rsidRDefault="0086046E" w:rsidP="0086046E">
      <w:pPr>
        <w:tabs>
          <w:tab w:val="left" w:pos="360"/>
        </w:tabs>
        <w:jc w:val="both"/>
        <w:rPr>
          <w:rFonts w:ascii="Arial" w:eastAsia="Arial" w:hAnsi="Arial" w:cs="Arial"/>
        </w:rPr>
      </w:pPr>
      <w:r>
        <w:rPr>
          <w:rFonts w:ascii="Arial" w:eastAsia="Arial" w:hAnsi="Arial" w:cs="Arial"/>
        </w:rPr>
        <w:t>Current guidance with which the NIHRC must comply:</w:t>
      </w:r>
    </w:p>
    <w:p w14:paraId="0DBCF8FA" w14:textId="77777777" w:rsidR="0086046E" w:rsidRDefault="0086046E" w:rsidP="0086046E">
      <w:pPr>
        <w:tabs>
          <w:tab w:val="left" w:pos="360"/>
        </w:tabs>
        <w:jc w:val="both"/>
        <w:rPr>
          <w:rFonts w:ascii="Arial" w:eastAsia="Arial" w:hAnsi="Arial" w:cs="Arial"/>
        </w:rPr>
      </w:pPr>
    </w:p>
    <w:p w14:paraId="25A8569B" w14:textId="77777777" w:rsidR="0086046E" w:rsidRDefault="0086046E" w:rsidP="00EB7FA8">
      <w:pPr>
        <w:numPr>
          <w:ilvl w:val="0"/>
          <w:numId w:val="71"/>
        </w:numPr>
        <w:ind w:left="284"/>
      </w:pPr>
      <w:r>
        <w:rPr>
          <w:rFonts w:ascii="Arial" w:eastAsia="Arial" w:hAnsi="Arial" w:cs="Arial"/>
        </w:rPr>
        <w:t>This Framework Document and any other specific instructions and guidance issued by the NIO as sponsor department or by central departments;</w:t>
      </w:r>
      <w:r>
        <w:rPr>
          <w:rFonts w:ascii="Arial" w:eastAsia="Arial" w:hAnsi="Arial" w:cs="Arial"/>
        </w:rPr>
        <w:br/>
      </w:r>
    </w:p>
    <w:p w14:paraId="460F2C3C" w14:textId="77777777" w:rsidR="0086046E" w:rsidRDefault="0086046E" w:rsidP="00EB7FA8">
      <w:pPr>
        <w:numPr>
          <w:ilvl w:val="0"/>
          <w:numId w:val="71"/>
        </w:numPr>
        <w:ind w:left="284"/>
      </w:pPr>
      <w:r>
        <w:rPr>
          <w:rFonts w:ascii="Arial" w:eastAsia="Arial" w:hAnsi="Arial" w:cs="Arial"/>
        </w:rPr>
        <w:t xml:space="preserve">Appropriate sections of Corporate Governance in Central Government Departments:  </w:t>
      </w:r>
      <w:hyperlink r:id="rId22">
        <w:r>
          <w:rPr>
            <w:rFonts w:ascii="Arial" w:eastAsia="Arial" w:hAnsi="Arial" w:cs="Arial"/>
            <w:color w:val="1155CC"/>
            <w:u w:val="single"/>
          </w:rPr>
          <w:t>Code of Practice for Public Bodies</w:t>
        </w:r>
      </w:hyperlink>
      <w:r>
        <w:br/>
      </w:r>
    </w:p>
    <w:p w14:paraId="4F20CEEA" w14:textId="77777777" w:rsidR="0086046E" w:rsidRDefault="0086046E" w:rsidP="00EB7FA8">
      <w:pPr>
        <w:numPr>
          <w:ilvl w:val="0"/>
          <w:numId w:val="71"/>
        </w:numPr>
        <w:ind w:left="284"/>
      </w:pPr>
      <w:hyperlink r:id="rId23">
        <w:r>
          <w:rPr>
            <w:rFonts w:ascii="Arial" w:eastAsia="Arial" w:hAnsi="Arial" w:cs="Arial"/>
            <w:color w:val="0000FF"/>
            <w:u w:val="single"/>
          </w:rPr>
          <w:t>Code</w:t>
        </w:r>
      </w:hyperlink>
      <w:r>
        <w:rPr>
          <w:rFonts w:ascii="Arial" w:eastAsia="Arial" w:hAnsi="Arial" w:cs="Arial"/>
          <w:color w:val="1155CC"/>
          <w:u w:val="single"/>
        </w:rPr>
        <w:t xml:space="preserve"> of conduct for Board members of public bodies</w:t>
      </w:r>
      <w:r>
        <w:br/>
      </w:r>
    </w:p>
    <w:p w14:paraId="38AECE09" w14:textId="77777777" w:rsidR="0086046E" w:rsidRDefault="0086046E" w:rsidP="00EB7FA8">
      <w:pPr>
        <w:numPr>
          <w:ilvl w:val="0"/>
          <w:numId w:val="71"/>
        </w:numPr>
        <w:ind w:left="284"/>
      </w:pPr>
      <w:r>
        <w:rPr>
          <w:rFonts w:ascii="Arial" w:eastAsia="Arial" w:hAnsi="Arial" w:cs="Arial"/>
        </w:rPr>
        <w:t xml:space="preserve">Relevant sections of </w:t>
      </w:r>
      <w:hyperlink r:id="rId24">
        <w:r>
          <w:rPr>
            <w:rFonts w:ascii="Arial" w:eastAsia="Arial" w:hAnsi="Arial" w:cs="Arial"/>
            <w:color w:val="1155CC"/>
            <w:u w:val="single"/>
          </w:rPr>
          <w:t>Public Bodies: A Guide for Departments</w:t>
        </w:r>
      </w:hyperlink>
      <w:r>
        <w:rPr>
          <w:rFonts w:ascii="Arial" w:eastAsia="Arial" w:hAnsi="Arial" w:cs="Arial"/>
          <w:color w:val="1155CC"/>
          <w:u w:val="single"/>
        </w:rPr>
        <w:br/>
      </w:r>
    </w:p>
    <w:p w14:paraId="2522FFBF" w14:textId="77777777" w:rsidR="0086046E" w:rsidRDefault="0086046E" w:rsidP="00EB7FA8">
      <w:pPr>
        <w:numPr>
          <w:ilvl w:val="0"/>
          <w:numId w:val="71"/>
        </w:numPr>
        <w:ind w:left="284"/>
        <w:jc w:val="both"/>
      </w:pPr>
      <w:hyperlink r:id="rId25">
        <w:r>
          <w:rPr>
            <w:rFonts w:ascii="Arial" w:eastAsia="Arial" w:hAnsi="Arial" w:cs="Arial"/>
            <w:color w:val="1155CC"/>
            <w:u w:val="single"/>
          </w:rPr>
          <w:t xml:space="preserve">The Parliamentary and Health Service Ombudsman’s Principles of Good Administration </w:t>
        </w:r>
      </w:hyperlink>
      <w:r>
        <w:rPr>
          <w:rFonts w:ascii="Arial" w:eastAsia="Arial" w:hAnsi="Arial" w:cs="Arial"/>
          <w:color w:val="1155CC"/>
          <w:u w:val="single"/>
        </w:rPr>
        <w:br/>
      </w:r>
    </w:p>
    <w:p w14:paraId="4AB9F902" w14:textId="77777777" w:rsidR="0086046E" w:rsidRDefault="0086046E" w:rsidP="00EB7FA8">
      <w:pPr>
        <w:numPr>
          <w:ilvl w:val="0"/>
          <w:numId w:val="71"/>
        </w:numPr>
        <w:ind w:left="284"/>
      </w:pPr>
      <w:r>
        <w:rPr>
          <w:rFonts w:ascii="Arial" w:eastAsia="Arial" w:hAnsi="Arial" w:cs="Arial"/>
        </w:rPr>
        <w:t>Relevant Freedom of Information Act guidance published by the Information Commissioner’s Office [</w:t>
      </w:r>
      <w:hyperlink r:id="rId26">
        <w:r>
          <w:rPr>
            <w:rFonts w:ascii="Arial" w:eastAsia="Arial" w:hAnsi="Arial" w:cs="Arial"/>
            <w:color w:val="0000FF"/>
            <w:u w:val="single"/>
          </w:rPr>
          <w:t>guide-to-freedom-of-information</w:t>
        </w:r>
      </w:hyperlink>
      <w:r>
        <w:rPr>
          <w:rFonts w:ascii="Arial" w:eastAsia="Arial" w:hAnsi="Arial" w:cs="Arial"/>
        </w:rPr>
        <w:t>];</w:t>
      </w:r>
      <w:r>
        <w:rPr>
          <w:rFonts w:ascii="Arial" w:eastAsia="Arial" w:hAnsi="Arial" w:cs="Arial"/>
        </w:rPr>
        <w:br/>
      </w:r>
    </w:p>
    <w:p w14:paraId="5B92AB86" w14:textId="77777777" w:rsidR="0086046E" w:rsidRDefault="0086046E" w:rsidP="00EB7FA8">
      <w:pPr>
        <w:numPr>
          <w:ilvl w:val="0"/>
          <w:numId w:val="71"/>
        </w:numPr>
        <w:ind w:left="284"/>
        <w:rPr>
          <w:color w:val="1F497D"/>
        </w:rPr>
      </w:pPr>
      <w:hyperlink r:id="rId27">
        <w:r>
          <w:rPr>
            <w:rFonts w:ascii="Arial" w:eastAsia="Arial" w:hAnsi="Arial" w:cs="Arial"/>
            <w:color w:val="1155CC"/>
            <w:u w:val="single"/>
          </w:rPr>
          <w:t>Managing Public Money</w:t>
        </w:r>
      </w:hyperlink>
      <w:r>
        <w:rPr>
          <w:rFonts w:ascii="Arial" w:eastAsia="Arial" w:hAnsi="Arial" w:cs="Arial"/>
        </w:rPr>
        <w:t xml:space="preserve"> </w:t>
      </w:r>
    </w:p>
    <w:p w14:paraId="24CB1FCE" w14:textId="77777777" w:rsidR="0086046E" w:rsidRDefault="0086046E" w:rsidP="0086046E">
      <w:pPr>
        <w:ind w:left="284"/>
      </w:pPr>
    </w:p>
    <w:p w14:paraId="1F8FD96F" w14:textId="77777777" w:rsidR="0086046E" w:rsidRDefault="0086046E" w:rsidP="00EB7FA8">
      <w:pPr>
        <w:numPr>
          <w:ilvl w:val="0"/>
          <w:numId w:val="71"/>
        </w:numPr>
        <w:ind w:left="284"/>
        <w:rPr>
          <w:color w:val="1F497D"/>
        </w:rPr>
      </w:pPr>
      <w:hyperlink r:id="rId28">
        <w:r>
          <w:rPr>
            <w:rFonts w:ascii="Arial" w:eastAsia="Arial" w:hAnsi="Arial" w:cs="Arial"/>
            <w:color w:val="1155CC"/>
            <w:u w:val="single"/>
          </w:rPr>
          <w:t>Government Financial Reporting Manual (FrEM)</w:t>
        </w:r>
      </w:hyperlink>
      <w:r>
        <w:rPr>
          <w:rFonts w:ascii="Arial" w:eastAsia="Arial" w:hAnsi="Arial" w:cs="Arial"/>
          <w:color w:val="1F497D"/>
        </w:rPr>
        <w:br/>
      </w:r>
    </w:p>
    <w:p w14:paraId="6C95489E" w14:textId="77777777" w:rsidR="0086046E" w:rsidRDefault="0086046E" w:rsidP="00EB7FA8">
      <w:pPr>
        <w:numPr>
          <w:ilvl w:val="0"/>
          <w:numId w:val="71"/>
        </w:numPr>
        <w:ind w:left="284"/>
        <w:rPr>
          <w:rFonts w:ascii="Arial" w:eastAsia="Arial" w:hAnsi="Arial" w:cs="Arial"/>
          <w:color w:val="1F497D"/>
        </w:rPr>
      </w:pPr>
      <w:hyperlink r:id="rId29">
        <w:r>
          <w:rPr>
            <w:rFonts w:ascii="Arial" w:eastAsia="Arial" w:hAnsi="Arial" w:cs="Arial"/>
            <w:color w:val="1155CC"/>
            <w:u w:val="single"/>
          </w:rPr>
          <w:t>Relevant Government Functional Standards</w:t>
        </w:r>
      </w:hyperlink>
      <w:r>
        <w:rPr>
          <w:rFonts w:ascii="Arial" w:eastAsia="Arial" w:hAnsi="Arial" w:cs="Arial"/>
          <w:color w:val="1F497D"/>
        </w:rPr>
        <w:br/>
      </w:r>
    </w:p>
    <w:p w14:paraId="360FD8AC" w14:textId="77777777" w:rsidR="0086046E" w:rsidRDefault="0086046E" w:rsidP="00EB7FA8">
      <w:pPr>
        <w:numPr>
          <w:ilvl w:val="0"/>
          <w:numId w:val="71"/>
        </w:numPr>
        <w:ind w:left="284"/>
        <w:rPr>
          <w:color w:val="1F497D"/>
        </w:rPr>
      </w:pPr>
      <w:hyperlink r:id="rId30">
        <w:r>
          <w:rPr>
            <w:rFonts w:ascii="Arial" w:eastAsia="Arial" w:hAnsi="Arial" w:cs="Arial"/>
            <w:color w:val="0000FF"/>
            <w:u w:val="single"/>
          </w:rPr>
          <w:t>Relevant Dear Accounting Officer letters</w:t>
        </w:r>
      </w:hyperlink>
      <w:r>
        <w:rPr>
          <w:rFonts w:ascii="Arial" w:eastAsia="Arial" w:hAnsi="Arial" w:cs="Arial"/>
        </w:rPr>
        <w:br/>
      </w:r>
    </w:p>
    <w:p w14:paraId="18F82151" w14:textId="77777777" w:rsidR="0086046E" w:rsidRDefault="0086046E" w:rsidP="00EB7FA8">
      <w:pPr>
        <w:numPr>
          <w:ilvl w:val="0"/>
          <w:numId w:val="71"/>
        </w:numPr>
        <w:ind w:left="284"/>
        <w:rPr>
          <w:color w:val="4F81BD"/>
        </w:rPr>
      </w:pPr>
      <w:hyperlink r:id="rId31">
        <w:r>
          <w:rPr>
            <w:rFonts w:ascii="Arial" w:eastAsia="Arial" w:hAnsi="Arial" w:cs="Arial"/>
            <w:color w:val="4F81BD"/>
            <w:u w:val="single"/>
          </w:rPr>
          <w:t>Audit Committee Handbook</w:t>
        </w:r>
      </w:hyperlink>
    </w:p>
    <w:p w14:paraId="0222EA4F" w14:textId="77777777" w:rsidR="0086046E" w:rsidRDefault="0086046E" w:rsidP="0086046E">
      <w:pPr>
        <w:pBdr>
          <w:top w:val="nil"/>
          <w:left w:val="nil"/>
          <w:bottom w:val="nil"/>
          <w:right w:val="nil"/>
          <w:between w:val="nil"/>
        </w:pBdr>
        <w:ind w:left="720"/>
        <w:rPr>
          <w:color w:val="000000"/>
        </w:rPr>
      </w:pPr>
    </w:p>
    <w:p w14:paraId="10838FED" w14:textId="77777777" w:rsidR="0086046E" w:rsidRDefault="0086046E" w:rsidP="00EB7FA8">
      <w:pPr>
        <w:numPr>
          <w:ilvl w:val="0"/>
          <w:numId w:val="71"/>
        </w:numPr>
        <w:ind w:left="284"/>
      </w:pPr>
      <w:hyperlink r:id="rId32">
        <w:r>
          <w:rPr>
            <w:rFonts w:ascii="Arial" w:eastAsia="Arial" w:hAnsi="Arial" w:cs="Arial"/>
            <w:color w:val="1155CC"/>
            <w:u w:val="single"/>
          </w:rPr>
          <w:t>Public Sector Internal Audit Standards</w:t>
        </w:r>
      </w:hyperlink>
      <w:r>
        <w:rPr>
          <w:rFonts w:ascii="Arial" w:eastAsia="Arial" w:hAnsi="Arial" w:cs="Arial"/>
        </w:rPr>
        <w:br/>
      </w:r>
    </w:p>
    <w:p w14:paraId="2235258F" w14:textId="77777777" w:rsidR="0086046E" w:rsidRDefault="0086046E" w:rsidP="00EB7FA8">
      <w:pPr>
        <w:numPr>
          <w:ilvl w:val="0"/>
          <w:numId w:val="71"/>
        </w:numPr>
        <w:ind w:left="284"/>
      </w:pPr>
      <w:hyperlink r:id="rId33">
        <w:r>
          <w:rPr>
            <w:rFonts w:ascii="Arial" w:eastAsia="Arial" w:hAnsi="Arial" w:cs="Arial"/>
            <w:color w:val="1155CC"/>
            <w:u w:val="single"/>
          </w:rPr>
          <w:t>Management of Risk: Principles and Concepts</w:t>
        </w:r>
      </w:hyperlink>
      <w:r>
        <w:rPr>
          <w:rFonts w:ascii="Arial" w:eastAsia="Arial" w:hAnsi="Arial" w:cs="Arial"/>
        </w:rPr>
        <w:br/>
      </w:r>
    </w:p>
    <w:p w14:paraId="6BEE9ABD" w14:textId="77777777" w:rsidR="0086046E" w:rsidRDefault="0086046E" w:rsidP="00EB7FA8">
      <w:pPr>
        <w:numPr>
          <w:ilvl w:val="0"/>
          <w:numId w:val="71"/>
        </w:numPr>
        <w:ind w:left="284"/>
      </w:pPr>
      <w:hyperlink r:id="rId34">
        <w:r>
          <w:rPr>
            <w:rFonts w:ascii="Arial" w:eastAsia="Arial" w:hAnsi="Arial" w:cs="Arial"/>
            <w:color w:val="1155CC"/>
            <w:u w:val="single"/>
          </w:rPr>
          <w:t>Guide to managing fraud for public bodies.</w:t>
        </w:r>
      </w:hyperlink>
      <w:r>
        <w:rPr>
          <w:rFonts w:ascii="Arial" w:eastAsia="Arial" w:hAnsi="Arial" w:cs="Arial"/>
          <w:color w:val="1155CC"/>
          <w:u w:val="single"/>
        </w:rPr>
        <w:br/>
      </w:r>
    </w:p>
    <w:p w14:paraId="3BB342EA" w14:textId="77777777" w:rsidR="0086046E" w:rsidRDefault="0086046E" w:rsidP="00EB7FA8">
      <w:pPr>
        <w:numPr>
          <w:ilvl w:val="0"/>
          <w:numId w:val="71"/>
        </w:numPr>
        <w:ind w:left="284"/>
      </w:pPr>
      <w:hyperlink r:id="rId35">
        <w:r>
          <w:rPr>
            <w:rFonts w:ascii="Arial" w:eastAsia="Arial" w:hAnsi="Arial" w:cs="Arial"/>
            <w:color w:val="1155CC"/>
            <w:u w:val="single"/>
          </w:rPr>
          <w:t>Tacking Fraud, issued by the Treasury</w:t>
        </w:r>
      </w:hyperlink>
      <w:r>
        <w:rPr>
          <w:rFonts w:ascii="Arial" w:eastAsia="Arial" w:hAnsi="Arial" w:cs="Arial"/>
        </w:rPr>
        <w:br/>
      </w:r>
    </w:p>
    <w:p w14:paraId="671AE764" w14:textId="77777777" w:rsidR="0086046E" w:rsidRDefault="0086046E" w:rsidP="00EB7FA8">
      <w:pPr>
        <w:numPr>
          <w:ilvl w:val="0"/>
          <w:numId w:val="71"/>
        </w:numPr>
        <w:ind w:left="284"/>
      </w:pPr>
      <w:hyperlink r:id="rId36">
        <w:r>
          <w:rPr>
            <w:rFonts w:ascii="Arial" w:eastAsia="Arial" w:hAnsi="Arial" w:cs="Arial"/>
            <w:color w:val="1155CC"/>
            <w:u w:val="single"/>
          </w:rPr>
          <w:t>Cabinet Office Control Limits</w:t>
        </w:r>
      </w:hyperlink>
      <w:r>
        <w:rPr>
          <w:rFonts w:ascii="Arial" w:eastAsia="Arial" w:hAnsi="Arial" w:cs="Arial"/>
        </w:rPr>
        <w:t>; and</w:t>
      </w:r>
      <w:r>
        <w:rPr>
          <w:rFonts w:ascii="Arial" w:eastAsia="Arial" w:hAnsi="Arial" w:cs="Arial"/>
        </w:rPr>
        <w:br/>
      </w:r>
    </w:p>
    <w:p w14:paraId="40E9E996" w14:textId="77777777" w:rsidR="000C1482" w:rsidRDefault="0086046E" w:rsidP="00EB7FA8">
      <w:pPr>
        <w:numPr>
          <w:ilvl w:val="0"/>
          <w:numId w:val="71"/>
        </w:numPr>
        <w:ind w:left="284"/>
        <w:rPr>
          <w:rFonts w:ascii="Arial" w:eastAsia="Arial" w:hAnsi="Arial" w:cs="Arial"/>
        </w:rPr>
      </w:pPr>
      <w:r>
        <w:rPr>
          <w:rFonts w:ascii="Arial" w:eastAsia="Arial" w:hAnsi="Arial" w:cs="Arial"/>
        </w:rPr>
        <w:t>Recommendations made by the Public Accounts Committee, or by other Parliamentary authority, that have been accepted by the Government and relevant to the Commission.</w:t>
      </w:r>
    </w:p>
    <w:p w14:paraId="32A9FF5B" w14:textId="77777777" w:rsidR="000C1482" w:rsidRDefault="000C1482">
      <w:pPr>
        <w:rPr>
          <w:rFonts w:ascii="Arial" w:eastAsia="Arial" w:hAnsi="Arial" w:cs="Arial"/>
        </w:rPr>
      </w:pPr>
      <w:r>
        <w:rPr>
          <w:rFonts w:ascii="Arial" w:eastAsia="Arial" w:hAnsi="Arial" w:cs="Arial"/>
        </w:rPr>
        <w:br w:type="page"/>
      </w:r>
    </w:p>
    <w:p w14:paraId="2CC4761B" w14:textId="77777777" w:rsidR="00A862E4" w:rsidRDefault="00315EDD" w:rsidP="000C1482">
      <w:r w:rsidRPr="00315EDD">
        <w:rPr>
          <w:rFonts w:eastAsia="Arial"/>
          <w:noProof/>
        </w:rPr>
        <w:drawing>
          <wp:inline distT="0" distB="0" distL="0" distR="0" wp14:anchorId="7B19E3C3" wp14:editId="1528D4D1">
            <wp:extent cx="5732145" cy="8990330"/>
            <wp:effectExtent l="0" t="0" r="1905" b="0"/>
            <wp:docPr id="171712463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2145" cy="8990330"/>
                    </a:xfrm>
                    <a:prstGeom prst="rect">
                      <a:avLst/>
                    </a:prstGeom>
                    <a:noFill/>
                    <a:ln>
                      <a:noFill/>
                    </a:ln>
                  </pic:spPr>
                </pic:pic>
              </a:graphicData>
            </a:graphic>
          </wp:inline>
        </w:drawing>
      </w:r>
      <w:r w:rsidR="00682605" w:rsidRPr="00682605">
        <w:t xml:space="preserve"> </w:t>
      </w:r>
      <w:r w:rsidR="00682605" w:rsidRPr="00682605">
        <w:rPr>
          <w:noProof/>
        </w:rPr>
        <w:drawing>
          <wp:inline distT="0" distB="0" distL="0" distR="0" wp14:anchorId="0D8A705C" wp14:editId="3899195A">
            <wp:extent cx="5732145" cy="8324215"/>
            <wp:effectExtent l="0" t="0" r="1905" b="0"/>
            <wp:docPr id="24067328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2145" cy="8324215"/>
                    </a:xfrm>
                    <a:prstGeom prst="rect">
                      <a:avLst/>
                    </a:prstGeom>
                    <a:noFill/>
                    <a:ln>
                      <a:noFill/>
                    </a:ln>
                  </pic:spPr>
                </pic:pic>
              </a:graphicData>
            </a:graphic>
          </wp:inline>
        </w:drawing>
      </w:r>
      <w:r w:rsidR="00BE6304" w:rsidRPr="00BE6304">
        <w:t xml:space="preserve"> </w:t>
      </w:r>
      <w:r w:rsidR="00287E37" w:rsidRPr="00287E37">
        <w:t xml:space="preserve"> </w:t>
      </w:r>
    </w:p>
    <w:p w14:paraId="2D9FC93D" w14:textId="77777777" w:rsidR="00A862E4" w:rsidRDefault="00A862E4" w:rsidP="000C1482"/>
    <w:p w14:paraId="65F7E46D" w14:textId="77777777" w:rsidR="00A862E4" w:rsidRPr="009F3A49" w:rsidRDefault="00A862E4" w:rsidP="00A862E4">
      <w:pPr>
        <w:pStyle w:val="Heading3"/>
        <w:spacing w:before="75"/>
        <w:rPr>
          <w:sz w:val="24"/>
          <w:szCs w:val="24"/>
        </w:rPr>
      </w:pPr>
      <w:r w:rsidRPr="009F3A49">
        <w:rPr>
          <w:color w:val="212121"/>
          <w:sz w:val="24"/>
          <w:szCs w:val="24"/>
        </w:rPr>
        <w:t>Annex</w:t>
      </w:r>
      <w:r w:rsidRPr="009F3A49">
        <w:rPr>
          <w:color w:val="212121"/>
          <w:spacing w:val="-5"/>
          <w:sz w:val="24"/>
          <w:szCs w:val="24"/>
        </w:rPr>
        <w:t xml:space="preserve"> </w:t>
      </w:r>
      <w:r w:rsidRPr="009F3A49">
        <w:rPr>
          <w:color w:val="212121"/>
          <w:spacing w:val="-10"/>
          <w:sz w:val="24"/>
          <w:szCs w:val="24"/>
        </w:rPr>
        <w:t>1</w:t>
      </w:r>
    </w:p>
    <w:p w14:paraId="72031D6F" w14:textId="77777777" w:rsidR="00A862E4" w:rsidRPr="009F3A49" w:rsidRDefault="00A862E4" w:rsidP="00A862E4">
      <w:pPr>
        <w:spacing w:before="21" w:line="550" w:lineRule="atLeast"/>
        <w:ind w:left="307" w:right="2302"/>
        <w:rPr>
          <w:rFonts w:ascii="Arial" w:hAnsi="Arial" w:cs="Arial"/>
          <w:b/>
        </w:rPr>
      </w:pPr>
      <w:bookmarkStart w:id="4" w:name="Northern_Ireland_Human_Commission_Rights"/>
      <w:bookmarkEnd w:id="4"/>
      <w:r w:rsidRPr="009F3A49">
        <w:rPr>
          <w:rFonts w:ascii="Arial" w:hAnsi="Arial" w:cs="Arial"/>
          <w:b/>
          <w:color w:val="212121"/>
        </w:rPr>
        <w:t>Northern</w:t>
      </w:r>
      <w:r w:rsidRPr="009F3A49">
        <w:rPr>
          <w:rFonts w:ascii="Arial" w:hAnsi="Arial" w:cs="Arial"/>
          <w:b/>
          <w:color w:val="212121"/>
          <w:spacing w:val="-9"/>
        </w:rPr>
        <w:t xml:space="preserve"> </w:t>
      </w:r>
      <w:r w:rsidRPr="009F3A49">
        <w:rPr>
          <w:rFonts w:ascii="Arial" w:hAnsi="Arial" w:cs="Arial"/>
          <w:b/>
          <w:color w:val="212121"/>
        </w:rPr>
        <w:t>Ireland</w:t>
      </w:r>
      <w:r w:rsidRPr="009F3A49">
        <w:rPr>
          <w:rFonts w:ascii="Arial" w:hAnsi="Arial" w:cs="Arial"/>
          <w:b/>
          <w:color w:val="212121"/>
          <w:spacing w:val="-9"/>
        </w:rPr>
        <w:t xml:space="preserve"> </w:t>
      </w:r>
      <w:r w:rsidRPr="009F3A49">
        <w:rPr>
          <w:rFonts w:ascii="Arial" w:hAnsi="Arial" w:cs="Arial"/>
          <w:b/>
          <w:color w:val="212121"/>
        </w:rPr>
        <w:t>Human</w:t>
      </w:r>
      <w:r w:rsidRPr="009F3A49">
        <w:rPr>
          <w:rFonts w:ascii="Arial" w:hAnsi="Arial" w:cs="Arial"/>
          <w:b/>
          <w:color w:val="212121"/>
          <w:spacing w:val="-9"/>
        </w:rPr>
        <w:t xml:space="preserve"> </w:t>
      </w:r>
      <w:r w:rsidRPr="009F3A49">
        <w:rPr>
          <w:rFonts w:ascii="Arial" w:hAnsi="Arial" w:cs="Arial"/>
          <w:b/>
          <w:color w:val="212121"/>
        </w:rPr>
        <w:t>Commission</w:t>
      </w:r>
      <w:r w:rsidRPr="009F3A49">
        <w:rPr>
          <w:rFonts w:ascii="Arial" w:hAnsi="Arial" w:cs="Arial"/>
          <w:b/>
          <w:color w:val="212121"/>
          <w:spacing w:val="-9"/>
        </w:rPr>
        <w:t xml:space="preserve"> </w:t>
      </w:r>
      <w:r w:rsidRPr="009F3A49">
        <w:rPr>
          <w:rFonts w:ascii="Arial" w:hAnsi="Arial" w:cs="Arial"/>
          <w:b/>
          <w:color w:val="212121"/>
        </w:rPr>
        <w:t>Rights</w:t>
      </w:r>
      <w:r w:rsidRPr="009F3A49">
        <w:rPr>
          <w:rFonts w:ascii="Arial" w:hAnsi="Arial" w:cs="Arial"/>
          <w:b/>
          <w:color w:val="212121"/>
          <w:spacing w:val="-9"/>
        </w:rPr>
        <w:t xml:space="preserve"> </w:t>
      </w:r>
      <w:r w:rsidRPr="009F3A49">
        <w:rPr>
          <w:rFonts w:ascii="Arial" w:hAnsi="Arial" w:cs="Arial"/>
          <w:b/>
          <w:color w:val="212121"/>
        </w:rPr>
        <w:t xml:space="preserve">Responsibilities </w:t>
      </w:r>
      <w:bookmarkStart w:id="5" w:name="Managing_your_budget__"/>
      <w:bookmarkEnd w:id="5"/>
      <w:r w:rsidRPr="009F3A49">
        <w:rPr>
          <w:rFonts w:ascii="Arial" w:hAnsi="Arial" w:cs="Arial"/>
          <w:b/>
          <w:color w:val="212121"/>
        </w:rPr>
        <w:t>Managing your budget</w:t>
      </w:r>
    </w:p>
    <w:p w14:paraId="7C8D247B" w14:textId="77777777" w:rsidR="00A862E4" w:rsidRPr="009F3A49" w:rsidRDefault="00A862E4" w:rsidP="00A862E4">
      <w:pPr>
        <w:pStyle w:val="ListParagraph"/>
        <w:widowControl w:val="0"/>
        <w:numPr>
          <w:ilvl w:val="0"/>
          <w:numId w:val="79"/>
        </w:numPr>
        <w:tabs>
          <w:tab w:val="left" w:pos="549"/>
        </w:tabs>
        <w:autoSpaceDE w:val="0"/>
        <w:autoSpaceDN w:val="0"/>
        <w:spacing w:before="23" w:line="259" w:lineRule="auto"/>
        <w:ind w:right="212" w:firstLine="0"/>
        <w:rPr>
          <w:rFonts w:ascii="Arial" w:hAnsi="Arial" w:cs="Arial"/>
        </w:rPr>
      </w:pPr>
      <w:r w:rsidRPr="009F3A49">
        <w:rPr>
          <w:rFonts w:ascii="Arial" w:hAnsi="Arial" w:cs="Arial"/>
          <w:color w:val="212121"/>
        </w:rPr>
        <w:t>As</w:t>
      </w:r>
      <w:r w:rsidRPr="009F3A49">
        <w:rPr>
          <w:rFonts w:ascii="Arial" w:hAnsi="Arial" w:cs="Arial"/>
          <w:color w:val="212121"/>
          <w:spacing w:val="-4"/>
        </w:rPr>
        <w:t xml:space="preserve"> </w:t>
      </w:r>
      <w:r w:rsidRPr="009F3A49">
        <w:rPr>
          <w:rFonts w:ascii="Arial" w:hAnsi="Arial" w:cs="Arial"/>
          <w:color w:val="212121"/>
        </w:rPr>
        <w:t>a</w:t>
      </w:r>
      <w:r w:rsidRPr="009F3A49">
        <w:rPr>
          <w:rFonts w:ascii="Arial" w:hAnsi="Arial" w:cs="Arial"/>
          <w:color w:val="212121"/>
          <w:spacing w:val="-4"/>
        </w:rPr>
        <w:t xml:space="preserve"> </w:t>
      </w:r>
      <w:r w:rsidRPr="009F3A49">
        <w:rPr>
          <w:rFonts w:ascii="Arial" w:hAnsi="Arial" w:cs="Arial"/>
          <w:color w:val="212121"/>
        </w:rPr>
        <w:t>budget</w:t>
      </w:r>
      <w:r w:rsidRPr="009F3A49">
        <w:rPr>
          <w:rFonts w:ascii="Arial" w:hAnsi="Arial" w:cs="Arial"/>
          <w:color w:val="212121"/>
          <w:spacing w:val="-4"/>
        </w:rPr>
        <w:t xml:space="preserve"> </w:t>
      </w:r>
      <w:r w:rsidRPr="009F3A49">
        <w:rPr>
          <w:rFonts w:ascii="Arial" w:hAnsi="Arial" w:cs="Arial"/>
          <w:color w:val="212121"/>
        </w:rPr>
        <w:t>holder,</w:t>
      </w:r>
      <w:r w:rsidRPr="009F3A49">
        <w:rPr>
          <w:rFonts w:ascii="Arial" w:hAnsi="Arial" w:cs="Arial"/>
          <w:color w:val="212121"/>
          <w:spacing w:val="-4"/>
        </w:rPr>
        <w:t xml:space="preserve"> </w:t>
      </w:r>
      <w:r w:rsidRPr="009F3A49">
        <w:rPr>
          <w:rFonts w:ascii="Arial" w:hAnsi="Arial" w:cs="Arial"/>
          <w:color w:val="212121"/>
        </w:rPr>
        <w:t>you</w:t>
      </w:r>
      <w:r w:rsidRPr="009F3A49">
        <w:rPr>
          <w:rFonts w:ascii="Arial" w:hAnsi="Arial" w:cs="Arial"/>
          <w:color w:val="212121"/>
          <w:spacing w:val="-4"/>
        </w:rPr>
        <w:t xml:space="preserve"> </w:t>
      </w:r>
      <w:r w:rsidRPr="009F3A49">
        <w:rPr>
          <w:rFonts w:ascii="Arial" w:hAnsi="Arial" w:cs="Arial"/>
          <w:color w:val="212121"/>
        </w:rPr>
        <w:t>are</w:t>
      </w:r>
      <w:r w:rsidRPr="009F3A49">
        <w:rPr>
          <w:rFonts w:ascii="Arial" w:hAnsi="Arial" w:cs="Arial"/>
          <w:color w:val="212121"/>
          <w:spacing w:val="-4"/>
        </w:rPr>
        <w:t xml:space="preserve"> </w:t>
      </w:r>
      <w:r w:rsidRPr="009F3A49">
        <w:rPr>
          <w:rFonts w:ascii="Arial" w:hAnsi="Arial" w:cs="Arial"/>
          <w:color w:val="212121"/>
        </w:rPr>
        <w:t>responsible</w:t>
      </w:r>
      <w:r w:rsidRPr="009F3A49">
        <w:rPr>
          <w:rFonts w:ascii="Arial" w:hAnsi="Arial" w:cs="Arial"/>
          <w:color w:val="212121"/>
          <w:spacing w:val="-4"/>
        </w:rPr>
        <w:t xml:space="preserve"> </w:t>
      </w:r>
      <w:r w:rsidRPr="009F3A49">
        <w:rPr>
          <w:rFonts w:ascii="Arial" w:hAnsi="Arial" w:cs="Arial"/>
          <w:color w:val="212121"/>
        </w:rPr>
        <w:t>for</w:t>
      </w:r>
      <w:r w:rsidRPr="009F3A49">
        <w:rPr>
          <w:rFonts w:ascii="Arial" w:hAnsi="Arial" w:cs="Arial"/>
          <w:color w:val="212121"/>
          <w:spacing w:val="-4"/>
        </w:rPr>
        <w:t xml:space="preserve"> </w:t>
      </w:r>
      <w:r w:rsidRPr="009F3A49">
        <w:rPr>
          <w:rFonts w:ascii="Arial" w:hAnsi="Arial" w:cs="Arial"/>
          <w:color w:val="212121"/>
        </w:rPr>
        <w:t>living</w:t>
      </w:r>
      <w:r w:rsidRPr="009F3A49">
        <w:rPr>
          <w:rFonts w:ascii="Arial" w:hAnsi="Arial" w:cs="Arial"/>
          <w:color w:val="212121"/>
          <w:spacing w:val="-4"/>
        </w:rPr>
        <w:t xml:space="preserve"> </w:t>
      </w:r>
      <w:r w:rsidRPr="009F3A49">
        <w:rPr>
          <w:rFonts w:ascii="Arial" w:hAnsi="Arial" w:cs="Arial"/>
          <w:color w:val="212121"/>
        </w:rPr>
        <w:t>within</w:t>
      </w:r>
      <w:r w:rsidRPr="009F3A49">
        <w:rPr>
          <w:rFonts w:ascii="Arial" w:hAnsi="Arial" w:cs="Arial"/>
          <w:color w:val="212121"/>
          <w:spacing w:val="-4"/>
        </w:rPr>
        <w:t xml:space="preserve"> </w:t>
      </w:r>
      <w:r w:rsidRPr="009F3A49">
        <w:rPr>
          <w:rFonts w:ascii="Arial" w:hAnsi="Arial" w:cs="Arial"/>
          <w:color w:val="212121"/>
        </w:rPr>
        <w:t>your</w:t>
      </w:r>
      <w:r w:rsidRPr="009F3A49">
        <w:rPr>
          <w:rFonts w:ascii="Arial" w:hAnsi="Arial" w:cs="Arial"/>
          <w:color w:val="212121"/>
          <w:spacing w:val="-4"/>
        </w:rPr>
        <w:t xml:space="preserve"> </w:t>
      </w:r>
      <w:r w:rsidRPr="009F3A49">
        <w:rPr>
          <w:rFonts w:ascii="Arial" w:hAnsi="Arial" w:cs="Arial"/>
          <w:color w:val="212121"/>
        </w:rPr>
        <w:t>budget</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achieving</w:t>
      </w:r>
      <w:r w:rsidRPr="009F3A49">
        <w:rPr>
          <w:rFonts w:ascii="Arial" w:hAnsi="Arial" w:cs="Arial"/>
          <w:color w:val="212121"/>
          <w:spacing w:val="-4"/>
        </w:rPr>
        <w:t xml:space="preserve"> </w:t>
      </w:r>
      <w:r w:rsidRPr="009F3A49">
        <w:rPr>
          <w:rFonts w:ascii="Arial" w:hAnsi="Arial" w:cs="Arial"/>
          <w:color w:val="212121"/>
        </w:rPr>
        <w:t xml:space="preserve">value for money in compliance with HMT’s </w:t>
      </w:r>
      <w:r w:rsidRPr="009F3A49">
        <w:rPr>
          <w:rFonts w:ascii="Arial" w:hAnsi="Arial" w:cs="Arial"/>
          <w:i/>
          <w:color w:val="212121"/>
        </w:rPr>
        <w:t>Managing Public Money</w:t>
      </w:r>
      <w:r w:rsidRPr="009F3A49">
        <w:rPr>
          <w:rFonts w:ascii="Arial" w:hAnsi="Arial" w:cs="Arial"/>
          <w:color w:val="212121"/>
        </w:rPr>
        <w:t>.</w:t>
      </w:r>
    </w:p>
    <w:p w14:paraId="4DBD77F2" w14:textId="77777777" w:rsidR="00A862E4" w:rsidRPr="009F3A49" w:rsidRDefault="00A862E4" w:rsidP="00A862E4">
      <w:pPr>
        <w:pStyle w:val="ListParagraph"/>
        <w:widowControl w:val="0"/>
        <w:numPr>
          <w:ilvl w:val="0"/>
          <w:numId w:val="79"/>
        </w:numPr>
        <w:tabs>
          <w:tab w:val="left" w:pos="488"/>
        </w:tabs>
        <w:autoSpaceDE w:val="0"/>
        <w:autoSpaceDN w:val="0"/>
        <w:spacing w:before="160" w:line="259" w:lineRule="auto"/>
        <w:ind w:right="213" w:firstLine="0"/>
        <w:rPr>
          <w:rFonts w:ascii="Arial" w:hAnsi="Arial" w:cs="Arial"/>
        </w:rPr>
      </w:pPr>
      <w:r w:rsidRPr="009F3A49">
        <w:rPr>
          <w:rFonts w:ascii="Arial" w:hAnsi="Arial" w:cs="Arial"/>
          <w:color w:val="212121"/>
        </w:rPr>
        <w:t>You</w:t>
      </w:r>
      <w:r w:rsidRPr="009F3A49">
        <w:rPr>
          <w:rFonts w:ascii="Arial" w:hAnsi="Arial" w:cs="Arial"/>
          <w:color w:val="212121"/>
          <w:spacing w:val="-6"/>
        </w:rPr>
        <w:t xml:space="preserve"> </w:t>
      </w:r>
      <w:r w:rsidRPr="009F3A49">
        <w:rPr>
          <w:rFonts w:ascii="Arial" w:hAnsi="Arial" w:cs="Arial"/>
          <w:color w:val="212121"/>
        </w:rPr>
        <w:t>should</w:t>
      </w:r>
      <w:r w:rsidRPr="009F3A49">
        <w:rPr>
          <w:rFonts w:ascii="Arial" w:hAnsi="Arial" w:cs="Arial"/>
          <w:color w:val="212121"/>
          <w:spacing w:val="-6"/>
        </w:rPr>
        <w:t xml:space="preserve"> </w:t>
      </w:r>
      <w:r w:rsidRPr="009F3A49">
        <w:rPr>
          <w:rFonts w:ascii="Arial" w:hAnsi="Arial" w:cs="Arial"/>
          <w:color w:val="212121"/>
        </w:rPr>
        <w:t>ensure</w:t>
      </w:r>
      <w:r w:rsidRPr="009F3A49">
        <w:rPr>
          <w:rFonts w:ascii="Arial" w:hAnsi="Arial" w:cs="Arial"/>
          <w:color w:val="212121"/>
          <w:spacing w:val="-6"/>
        </w:rPr>
        <w:t xml:space="preserve"> </w:t>
      </w:r>
      <w:r w:rsidRPr="009F3A49">
        <w:rPr>
          <w:rFonts w:ascii="Arial" w:hAnsi="Arial" w:cs="Arial"/>
          <w:color w:val="212121"/>
        </w:rPr>
        <w:t>your</w:t>
      </w:r>
      <w:r w:rsidRPr="009F3A49">
        <w:rPr>
          <w:rFonts w:ascii="Arial" w:hAnsi="Arial" w:cs="Arial"/>
          <w:color w:val="212121"/>
          <w:spacing w:val="-6"/>
        </w:rPr>
        <w:t xml:space="preserve"> </w:t>
      </w:r>
      <w:r w:rsidRPr="009F3A49">
        <w:rPr>
          <w:rFonts w:ascii="Arial" w:hAnsi="Arial" w:cs="Arial"/>
          <w:color w:val="212121"/>
        </w:rPr>
        <w:t>organisation</w:t>
      </w:r>
      <w:r w:rsidRPr="009F3A49">
        <w:rPr>
          <w:rFonts w:ascii="Arial" w:hAnsi="Arial" w:cs="Arial"/>
          <w:color w:val="212121"/>
          <w:spacing w:val="-6"/>
        </w:rPr>
        <w:t xml:space="preserve"> </w:t>
      </w:r>
      <w:r w:rsidRPr="009F3A49">
        <w:rPr>
          <w:rFonts w:ascii="Arial" w:hAnsi="Arial" w:cs="Arial"/>
          <w:color w:val="212121"/>
        </w:rPr>
        <w:t>has</w:t>
      </w:r>
      <w:r w:rsidRPr="009F3A49">
        <w:rPr>
          <w:rFonts w:ascii="Arial" w:hAnsi="Arial" w:cs="Arial"/>
          <w:color w:val="212121"/>
          <w:spacing w:val="-6"/>
        </w:rPr>
        <w:t xml:space="preserve"> </w:t>
      </w:r>
      <w:r w:rsidRPr="009F3A49">
        <w:rPr>
          <w:rFonts w:ascii="Arial" w:hAnsi="Arial" w:cs="Arial"/>
          <w:color w:val="212121"/>
        </w:rPr>
        <w:t>sufficient</w:t>
      </w:r>
      <w:r w:rsidRPr="009F3A49">
        <w:rPr>
          <w:rFonts w:ascii="Arial" w:hAnsi="Arial" w:cs="Arial"/>
          <w:color w:val="212121"/>
          <w:spacing w:val="-6"/>
        </w:rPr>
        <w:t xml:space="preserve"> </w:t>
      </w:r>
      <w:r w:rsidRPr="009F3A49">
        <w:rPr>
          <w:rFonts w:ascii="Arial" w:hAnsi="Arial" w:cs="Arial"/>
          <w:color w:val="212121"/>
        </w:rPr>
        <w:t>resource</w:t>
      </w:r>
      <w:r w:rsidRPr="009F3A49">
        <w:rPr>
          <w:rFonts w:ascii="Arial" w:hAnsi="Arial" w:cs="Arial"/>
          <w:color w:val="212121"/>
          <w:spacing w:val="-6"/>
        </w:rPr>
        <w:t xml:space="preserve"> </w:t>
      </w:r>
      <w:r w:rsidRPr="009F3A49">
        <w:rPr>
          <w:rFonts w:ascii="Arial" w:hAnsi="Arial" w:cs="Arial"/>
          <w:color w:val="212121"/>
        </w:rPr>
        <w:t>(with</w:t>
      </w:r>
      <w:r w:rsidRPr="009F3A49">
        <w:rPr>
          <w:rFonts w:ascii="Arial" w:hAnsi="Arial" w:cs="Arial"/>
          <w:color w:val="212121"/>
          <w:spacing w:val="-6"/>
        </w:rPr>
        <w:t xml:space="preserve"> </w:t>
      </w:r>
      <w:r w:rsidRPr="009F3A49">
        <w:rPr>
          <w:rFonts w:ascii="Arial" w:hAnsi="Arial" w:cs="Arial"/>
          <w:color w:val="212121"/>
        </w:rPr>
        <w:t>cover</w:t>
      </w:r>
      <w:r w:rsidRPr="009F3A49">
        <w:rPr>
          <w:rFonts w:ascii="Arial" w:hAnsi="Arial" w:cs="Arial"/>
          <w:color w:val="212121"/>
          <w:spacing w:val="-6"/>
        </w:rPr>
        <w:t xml:space="preserve"> </w:t>
      </w:r>
      <w:r w:rsidRPr="009F3A49">
        <w:rPr>
          <w:rFonts w:ascii="Arial" w:hAnsi="Arial" w:cs="Arial"/>
          <w:color w:val="212121"/>
        </w:rPr>
        <w:t>arrangements)</w:t>
      </w:r>
      <w:r w:rsidRPr="009F3A49">
        <w:rPr>
          <w:rFonts w:ascii="Arial" w:hAnsi="Arial" w:cs="Arial"/>
          <w:color w:val="212121"/>
          <w:spacing w:val="-6"/>
        </w:rPr>
        <w:t xml:space="preserve"> </w:t>
      </w:r>
      <w:r w:rsidRPr="009F3A49">
        <w:rPr>
          <w:rFonts w:ascii="Arial" w:hAnsi="Arial" w:cs="Arial"/>
          <w:color w:val="212121"/>
        </w:rPr>
        <w:t>in managing your budget, including knowledge of Account NI to access financial data.</w:t>
      </w:r>
    </w:p>
    <w:p w14:paraId="78AF6317" w14:textId="77777777" w:rsidR="00A862E4" w:rsidRPr="009F3A49" w:rsidRDefault="00A862E4" w:rsidP="00A862E4">
      <w:pPr>
        <w:pStyle w:val="BodyText"/>
        <w:spacing w:before="159" w:line="259" w:lineRule="auto"/>
        <w:ind w:left="307" w:right="131"/>
        <w:rPr>
          <w:rFonts w:cs="Arial"/>
          <w:szCs w:val="24"/>
        </w:rPr>
      </w:pPr>
      <w:r w:rsidRPr="009F3A49">
        <w:rPr>
          <w:rFonts w:cs="Arial"/>
          <w:color w:val="212121"/>
          <w:szCs w:val="24"/>
        </w:rPr>
        <w:t>Monthly</w:t>
      </w:r>
      <w:r w:rsidRPr="009F3A49">
        <w:rPr>
          <w:rFonts w:cs="Arial"/>
          <w:color w:val="212121"/>
          <w:spacing w:val="-4"/>
          <w:szCs w:val="24"/>
        </w:rPr>
        <w:t xml:space="preserve"> </w:t>
      </w:r>
      <w:r w:rsidRPr="009F3A49">
        <w:rPr>
          <w:rFonts w:cs="Arial"/>
          <w:color w:val="212121"/>
          <w:szCs w:val="24"/>
        </w:rPr>
        <w:t>reviews</w:t>
      </w:r>
      <w:r w:rsidRPr="009F3A49">
        <w:rPr>
          <w:rFonts w:cs="Arial"/>
          <w:color w:val="212121"/>
          <w:spacing w:val="-4"/>
          <w:szCs w:val="24"/>
        </w:rPr>
        <w:t xml:space="preserve"> </w:t>
      </w:r>
      <w:r w:rsidRPr="009F3A49">
        <w:rPr>
          <w:rFonts w:cs="Arial"/>
          <w:color w:val="212121"/>
          <w:szCs w:val="24"/>
        </w:rPr>
        <w:t>will</w:t>
      </w:r>
      <w:r w:rsidRPr="009F3A49">
        <w:rPr>
          <w:rFonts w:cs="Arial"/>
          <w:color w:val="212121"/>
          <w:spacing w:val="-4"/>
          <w:szCs w:val="24"/>
        </w:rPr>
        <w:t xml:space="preserve"> </w:t>
      </w:r>
      <w:r w:rsidRPr="009F3A49">
        <w:rPr>
          <w:rFonts w:cs="Arial"/>
          <w:color w:val="212121"/>
          <w:szCs w:val="24"/>
        </w:rPr>
        <w:t>be</w:t>
      </w:r>
      <w:r w:rsidRPr="009F3A49">
        <w:rPr>
          <w:rFonts w:cs="Arial"/>
          <w:color w:val="212121"/>
          <w:spacing w:val="-4"/>
          <w:szCs w:val="24"/>
        </w:rPr>
        <w:t xml:space="preserve"> </w:t>
      </w:r>
      <w:r w:rsidRPr="009F3A49">
        <w:rPr>
          <w:rFonts w:cs="Arial"/>
          <w:color w:val="212121"/>
          <w:szCs w:val="24"/>
        </w:rPr>
        <w:t>undertaken</w:t>
      </w:r>
      <w:r w:rsidRPr="009F3A49">
        <w:rPr>
          <w:rFonts w:cs="Arial"/>
          <w:color w:val="212121"/>
          <w:spacing w:val="-4"/>
          <w:szCs w:val="24"/>
        </w:rPr>
        <w:t xml:space="preserve"> </w:t>
      </w:r>
      <w:r w:rsidRPr="009F3A49">
        <w:rPr>
          <w:rFonts w:cs="Arial"/>
          <w:color w:val="212121"/>
          <w:szCs w:val="24"/>
        </w:rPr>
        <w:t>by</w:t>
      </w:r>
      <w:r w:rsidRPr="009F3A49">
        <w:rPr>
          <w:rFonts w:cs="Arial"/>
          <w:color w:val="212121"/>
          <w:spacing w:val="-4"/>
          <w:szCs w:val="24"/>
        </w:rPr>
        <w:t xml:space="preserve"> </w:t>
      </w:r>
      <w:r w:rsidRPr="009F3A49">
        <w:rPr>
          <w:rFonts w:cs="Arial"/>
          <w:color w:val="212121"/>
          <w:szCs w:val="24"/>
        </w:rPr>
        <w:t>the</w:t>
      </w:r>
      <w:r w:rsidRPr="009F3A49">
        <w:rPr>
          <w:rFonts w:cs="Arial"/>
          <w:color w:val="212121"/>
          <w:spacing w:val="-4"/>
          <w:szCs w:val="24"/>
        </w:rPr>
        <w:t xml:space="preserve"> </w:t>
      </w:r>
      <w:r w:rsidRPr="009F3A49">
        <w:rPr>
          <w:rFonts w:cs="Arial"/>
          <w:color w:val="212121"/>
          <w:szCs w:val="24"/>
        </w:rPr>
        <w:t>NIO</w:t>
      </w:r>
      <w:r w:rsidRPr="009F3A49">
        <w:rPr>
          <w:rFonts w:cs="Arial"/>
          <w:color w:val="212121"/>
          <w:spacing w:val="-4"/>
          <w:szCs w:val="24"/>
        </w:rPr>
        <w:t xml:space="preserve"> </w:t>
      </w:r>
      <w:r w:rsidRPr="009F3A49">
        <w:rPr>
          <w:rFonts w:cs="Arial"/>
          <w:color w:val="212121"/>
          <w:szCs w:val="24"/>
        </w:rPr>
        <w:t>Finance</w:t>
      </w:r>
      <w:r w:rsidRPr="009F3A49">
        <w:rPr>
          <w:rFonts w:cs="Arial"/>
          <w:color w:val="212121"/>
          <w:spacing w:val="-4"/>
          <w:szCs w:val="24"/>
        </w:rPr>
        <w:t xml:space="preserve"> </w:t>
      </w:r>
      <w:r w:rsidRPr="009F3A49">
        <w:rPr>
          <w:rFonts w:cs="Arial"/>
          <w:color w:val="212121"/>
          <w:szCs w:val="24"/>
        </w:rPr>
        <w:t>Business</w:t>
      </w:r>
      <w:r w:rsidRPr="009F3A49">
        <w:rPr>
          <w:rFonts w:cs="Arial"/>
          <w:color w:val="212121"/>
          <w:spacing w:val="-4"/>
          <w:szCs w:val="24"/>
        </w:rPr>
        <w:t xml:space="preserve"> </w:t>
      </w:r>
      <w:r w:rsidRPr="009F3A49">
        <w:rPr>
          <w:rFonts w:cs="Arial"/>
          <w:color w:val="212121"/>
          <w:szCs w:val="24"/>
        </w:rPr>
        <w:t>Partner</w:t>
      </w:r>
      <w:r w:rsidRPr="009F3A49">
        <w:rPr>
          <w:rFonts w:cs="Arial"/>
          <w:color w:val="212121"/>
          <w:spacing w:val="-4"/>
          <w:szCs w:val="24"/>
        </w:rPr>
        <w:t xml:space="preserve"> </w:t>
      </w:r>
      <w:r w:rsidRPr="009F3A49">
        <w:rPr>
          <w:rFonts w:cs="Arial"/>
          <w:color w:val="212121"/>
          <w:szCs w:val="24"/>
        </w:rPr>
        <w:t>to</w:t>
      </w:r>
      <w:r w:rsidRPr="009F3A49">
        <w:rPr>
          <w:rFonts w:cs="Arial"/>
          <w:color w:val="212121"/>
          <w:spacing w:val="-4"/>
          <w:szCs w:val="24"/>
        </w:rPr>
        <w:t xml:space="preserve"> </w:t>
      </w:r>
      <w:r w:rsidRPr="009F3A49">
        <w:rPr>
          <w:rFonts w:cs="Arial"/>
          <w:color w:val="212121"/>
          <w:szCs w:val="24"/>
        </w:rPr>
        <w:t>review</w:t>
      </w:r>
      <w:r w:rsidRPr="009F3A49">
        <w:rPr>
          <w:rFonts w:cs="Arial"/>
          <w:color w:val="212121"/>
          <w:spacing w:val="-4"/>
          <w:szCs w:val="24"/>
        </w:rPr>
        <w:t xml:space="preserve"> </w:t>
      </w:r>
      <w:r w:rsidRPr="009F3A49">
        <w:rPr>
          <w:rFonts w:cs="Arial"/>
          <w:color w:val="212121"/>
          <w:szCs w:val="24"/>
        </w:rPr>
        <w:t>in</w:t>
      </w:r>
      <w:r w:rsidRPr="009F3A49">
        <w:rPr>
          <w:rFonts w:cs="Arial"/>
          <w:color w:val="212121"/>
          <w:spacing w:val="-4"/>
          <w:szCs w:val="24"/>
        </w:rPr>
        <w:t xml:space="preserve"> </w:t>
      </w:r>
      <w:r w:rsidRPr="009F3A49">
        <w:rPr>
          <w:rFonts w:cs="Arial"/>
          <w:color w:val="212121"/>
          <w:szCs w:val="24"/>
        </w:rPr>
        <w:t>year spending</w:t>
      </w:r>
      <w:r w:rsidRPr="009F3A49">
        <w:rPr>
          <w:rFonts w:cs="Arial"/>
          <w:color w:val="212121"/>
          <w:spacing w:val="-4"/>
          <w:szCs w:val="24"/>
        </w:rPr>
        <w:t xml:space="preserve"> </w:t>
      </w:r>
      <w:r w:rsidRPr="009F3A49">
        <w:rPr>
          <w:rFonts w:cs="Arial"/>
          <w:color w:val="212121"/>
          <w:szCs w:val="24"/>
        </w:rPr>
        <w:t>and</w:t>
      </w:r>
      <w:r w:rsidRPr="009F3A49">
        <w:rPr>
          <w:rFonts w:cs="Arial"/>
          <w:color w:val="212121"/>
          <w:spacing w:val="-4"/>
          <w:szCs w:val="24"/>
        </w:rPr>
        <w:t xml:space="preserve"> </w:t>
      </w:r>
      <w:r w:rsidRPr="009F3A49">
        <w:rPr>
          <w:rFonts w:cs="Arial"/>
          <w:color w:val="212121"/>
          <w:szCs w:val="24"/>
        </w:rPr>
        <w:t>to</w:t>
      </w:r>
      <w:r w:rsidRPr="009F3A49">
        <w:rPr>
          <w:rFonts w:cs="Arial"/>
          <w:color w:val="212121"/>
          <w:spacing w:val="-4"/>
          <w:szCs w:val="24"/>
        </w:rPr>
        <w:t xml:space="preserve"> </w:t>
      </w:r>
      <w:r w:rsidRPr="009F3A49">
        <w:rPr>
          <w:rFonts w:cs="Arial"/>
          <w:color w:val="212121"/>
          <w:szCs w:val="24"/>
        </w:rPr>
        <w:t>scrutinise</w:t>
      </w:r>
      <w:r w:rsidRPr="009F3A49">
        <w:rPr>
          <w:rFonts w:cs="Arial"/>
          <w:color w:val="212121"/>
          <w:spacing w:val="-4"/>
          <w:szCs w:val="24"/>
        </w:rPr>
        <w:t xml:space="preserve"> </w:t>
      </w:r>
      <w:r w:rsidRPr="009F3A49">
        <w:rPr>
          <w:rFonts w:cs="Arial"/>
          <w:color w:val="212121"/>
          <w:szCs w:val="24"/>
        </w:rPr>
        <w:t>forecasts.</w:t>
      </w:r>
      <w:r w:rsidRPr="009F3A49">
        <w:rPr>
          <w:rFonts w:cs="Arial"/>
          <w:color w:val="212121"/>
          <w:spacing w:val="-4"/>
          <w:szCs w:val="24"/>
        </w:rPr>
        <w:t xml:space="preserve"> </w:t>
      </w:r>
      <w:r w:rsidRPr="009F3A49">
        <w:rPr>
          <w:rFonts w:cs="Arial"/>
          <w:color w:val="212121"/>
          <w:szCs w:val="24"/>
        </w:rPr>
        <w:t>Significant</w:t>
      </w:r>
      <w:r w:rsidRPr="009F3A49">
        <w:rPr>
          <w:rFonts w:cs="Arial"/>
          <w:color w:val="212121"/>
          <w:spacing w:val="-4"/>
          <w:szCs w:val="24"/>
        </w:rPr>
        <w:t xml:space="preserve"> </w:t>
      </w:r>
      <w:r w:rsidRPr="009F3A49">
        <w:rPr>
          <w:rFonts w:cs="Arial"/>
          <w:color w:val="212121"/>
          <w:szCs w:val="24"/>
        </w:rPr>
        <w:t>deviations</w:t>
      </w:r>
      <w:r w:rsidRPr="009F3A49">
        <w:rPr>
          <w:rFonts w:cs="Arial"/>
          <w:color w:val="212121"/>
          <w:spacing w:val="-4"/>
          <w:szCs w:val="24"/>
        </w:rPr>
        <w:t xml:space="preserve"> </w:t>
      </w:r>
      <w:r w:rsidRPr="009F3A49">
        <w:rPr>
          <w:rFonts w:cs="Arial"/>
          <w:color w:val="212121"/>
          <w:szCs w:val="24"/>
        </w:rPr>
        <w:t>from</w:t>
      </w:r>
      <w:r w:rsidRPr="009F3A49">
        <w:rPr>
          <w:rFonts w:cs="Arial"/>
          <w:color w:val="212121"/>
          <w:spacing w:val="-4"/>
          <w:szCs w:val="24"/>
        </w:rPr>
        <w:t xml:space="preserve"> </w:t>
      </w:r>
      <w:r w:rsidRPr="009F3A49">
        <w:rPr>
          <w:rFonts w:cs="Arial"/>
          <w:color w:val="212121"/>
          <w:szCs w:val="24"/>
        </w:rPr>
        <w:t>year</w:t>
      </w:r>
      <w:r w:rsidRPr="009F3A49">
        <w:rPr>
          <w:rFonts w:cs="Arial"/>
          <w:color w:val="212121"/>
          <w:spacing w:val="-4"/>
          <w:szCs w:val="24"/>
        </w:rPr>
        <w:t xml:space="preserve"> </w:t>
      </w:r>
      <w:r w:rsidRPr="009F3A49">
        <w:rPr>
          <w:rFonts w:cs="Arial"/>
          <w:color w:val="212121"/>
          <w:szCs w:val="24"/>
        </w:rPr>
        <w:t>to</w:t>
      </w:r>
      <w:r w:rsidRPr="009F3A49">
        <w:rPr>
          <w:rFonts w:cs="Arial"/>
          <w:color w:val="212121"/>
          <w:spacing w:val="-4"/>
          <w:szCs w:val="24"/>
        </w:rPr>
        <w:t xml:space="preserve"> </w:t>
      </w:r>
      <w:r w:rsidRPr="009F3A49">
        <w:rPr>
          <w:rFonts w:cs="Arial"/>
          <w:color w:val="212121"/>
          <w:szCs w:val="24"/>
        </w:rPr>
        <w:t>date</w:t>
      </w:r>
      <w:r w:rsidRPr="009F3A49">
        <w:rPr>
          <w:rFonts w:cs="Arial"/>
          <w:color w:val="212121"/>
          <w:spacing w:val="-4"/>
          <w:szCs w:val="24"/>
        </w:rPr>
        <w:t xml:space="preserve"> </w:t>
      </w:r>
      <w:r w:rsidRPr="009F3A49">
        <w:rPr>
          <w:rFonts w:cs="Arial"/>
          <w:color w:val="212121"/>
          <w:szCs w:val="24"/>
        </w:rPr>
        <w:t>spend</w:t>
      </w:r>
      <w:r w:rsidRPr="009F3A49">
        <w:rPr>
          <w:rFonts w:cs="Arial"/>
          <w:color w:val="212121"/>
          <w:spacing w:val="-4"/>
          <w:szCs w:val="24"/>
        </w:rPr>
        <w:t xml:space="preserve"> </w:t>
      </w:r>
      <w:r w:rsidRPr="009F3A49">
        <w:rPr>
          <w:rFonts w:cs="Arial"/>
          <w:color w:val="212121"/>
          <w:szCs w:val="24"/>
        </w:rPr>
        <w:t>and/or full</w:t>
      </w:r>
      <w:r w:rsidRPr="009F3A49">
        <w:rPr>
          <w:rFonts w:cs="Arial"/>
          <w:color w:val="212121"/>
          <w:spacing w:val="-2"/>
          <w:szCs w:val="24"/>
        </w:rPr>
        <w:t xml:space="preserve"> </w:t>
      </w:r>
      <w:r w:rsidRPr="009F3A49">
        <w:rPr>
          <w:rFonts w:cs="Arial"/>
          <w:color w:val="212121"/>
          <w:szCs w:val="24"/>
        </w:rPr>
        <w:t>year</w:t>
      </w:r>
      <w:r w:rsidRPr="009F3A49">
        <w:rPr>
          <w:rFonts w:cs="Arial"/>
          <w:color w:val="212121"/>
          <w:spacing w:val="-2"/>
          <w:szCs w:val="24"/>
        </w:rPr>
        <w:t xml:space="preserve"> </w:t>
      </w:r>
      <w:r w:rsidRPr="009F3A49">
        <w:rPr>
          <w:rFonts w:cs="Arial"/>
          <w:color w:val="212121"/>
          <w:szCs w:val="24"/>
        </w:rPr>
        <w:t>forecasts</w:t>
      </w:r>
      <w:r w:rsidRPr="009F3A49">
        <w:rPr>
          <w:rFonts w:cs="Arial"/>
          <w:color w:val="212121"/>
          <w:spacing w:val="-2"/>
          <w:szCs w:val="24"/>
        </w:rPr>
        <w:t xml:space="preserve"> </w:t>
      </w:r>
      <w:r w:rsidRPr="009F3A49">
        <w:rPr>
          <w:rFonts w:cs="Arial"/>
          <w:color w:val="212121"/>
          <w:szCs w:val="24"/>
        </w:rPr>
        <w:t>from</w:t>
      </w:r>
      <w:r w:rsidRPr="009F3A49">
        <w:rPr>
          <w:rFonts w:cs="Arial"/>
          <w:color w:val="212121"/>
          <w:spacing w:val="-2"/>
          <w:szCs w:val="24"/>
        </w:rPr>
        <w:t xml:space="preserve"> </w:t>
      </w:r>
      <w:r w:rsidRPr="009F3A49">
        <w:rPr>
          <w:rFonts w:cs="Arial"/>
          <w:color w:val="212121"/>
          <w:szCs w:val="24"/>
        </w:rPr>
        <w:t>the</w:t>
      </w:r>
      <w:r w:rsidRPr="009F3A49">
        <w:rPr>
          <w:rFonts w:cs="Arial"/>
          <w:color w:val="212121"/>
          <w:spacing w:val="-2"/>
          <w:szCs w:val="24"/>
        </w:rPr>
        <w:t xml:space="preserve"> </w:t>
      </w:r>
      <w:r w:rsidRPr="009F3A49">
        <w:rPr>
          <w:rFonts w:cs="Arial"/>
          <w:color w:val="212121"/>
          <w:szCs w:val="24"/>
        </w:rPr>
        <w:t>budget</w:t>
      </w:r>
      <w:r w:rsidRPr="009F3A49">
        <w:rPr>
          <w:rFonts w:cs="Arial"/>
          <w:color w:val="212121"/>
          <w:spacing w:val="-2"/>
          <w:szCs w:val="24"/>
        </w:rPr>
        <w:t xml:space="preserve"> </w:t>
      </w:r>
      <w:r w:rsidRPr="009F3A49">
        <w:rPr>
          <w:rFonts w:cs="Arial"/>
          <w:color w:val="212121"/>
          <w:szCs w:val="24"/>
        </w:rPr>
        <w:t>allocation</w:t>
      </w:r>
      <w:r w:rsidRPr="009F3A49">
        <w:rPr>
          <w:rFonts w:cs="Arial"/>
          <w:color w:val="212121"/>
          <w:spacing w:val="-2"/>
          <w:szCs w:val="24"/>
        </w:rPr>
        <w:t xml:space="preserve"> </w:t>
      </w:r>
      <w:r w:rsidRPr="009F3A49">
        <w:rPr>
          <w:rFonts w:cs="Arial"/>
          <w:color w:val="212121"/>
          <w:szCs w:val="24"/>
        </w:rPr>
        <w:t>at</w:t>
      </w:r>
      <w:r w:rsidRPr="009F3A49">
        <w:rPr>
          <w:rFonts w:cs="Arial"/>
          <w:color w:val="212121"/>
          <w:spacing w:val="-2"/>
          <w:szCs w:val="24"/>
        </w:rPr>
        <w:t xml:space="preserve"> </w:t>
      </w:r>
      <w:r w:rsidRPr="009F3A49">
        <w:rPr>
          <w:rFonts w:cs="Arial"/>
          <w:color w:val="212121"/>
          <w:szCs w:val="24"/>
        </w:rPr>
        <w:t>the</w:t>
      </w:r>
      <w:r w:rsidRPr="009F3A49">
        <w:rPr>
          <w:rFonts w:cs="Arial"/>
          <w:color w:val="212121"/>
          <w:spacing w:val="-2"/>
          <w:szCs w:val="24"/>
        </w:rPr>
        <w:t xml:space="preserve"> </w:t>
      </w:r>
      <w:r w:rsidRPr="009F3A49">
        <w:rPr>
          <w:rFonts w:cs="Arial"/>
          <w:color w:val="212121"/>
          <w:szCs w:val="24"/>
        </w:rPr>
        <w:t>mid-year</w:t>
      </w:r>
      <w:r w:rsidRPr="009F3A49">
        <w:rPr>
          <w:rFonts w:cs="Arial"/>
          <w:color w:val="212121"/>
          <w:spacing w:val="-2"/>
          <w:szCs w:val="24"/>
        </w:rPr>
        <w:t xml:space="preserve"> </w:t>
      </w:r>
      <w:r w:rsidRPr="009F3A49">
        <w:rPr>
          <w:rFonts w:cs="Arial"/>
          <w:color w:val="212121"/>
          <w:szCs w:val="24"/>
        </w:rPr>
        <w:t>point</w:t>
      </w:r>
      <w:r w:rsidRPr="009F3A49">
        <w:rPr>
          <w:rFonts w:cs="Arial"/>
          <w:color w:val="212121"/>
          <w:spacing w:val="-2"/>
          <w:szCs w:val="24"/>
        </w:rPr>
        <w:t xml:space="preserve"> </w:t>
      </w:r>
      <w:r w:rsidRPr="009F3A49">
        <w:rPr>
          <w:rFonts w:cs="Arial"/>
          <w:color w:val="212121"/>
          <w:szCs w:val="24"/>
        </w:rPr>
        <w:t>must</w:t>
      </w:r>
      <w:r w:rsidRPr="009F3A49">
        <w:rPr>
          <w:rFonts w:cs="Arial"/>
          <w:color w:val="212121"/>
          <w:spacing w:val="-2"/>
          <w:szCs w:val="24"/>
        </w:rPr>
        <w:t xml:space="preserve"> </w:t>
      </w:r>
      <w:r w:rsidRPr="009F3A49">
        <w:rPr>
          <w:rFonts w:cs="Arial"/>
          <w:color w:val="212121"/>
          <w:szCs w:val="24"/>
        </w:rPr>
        <w:t>be</w:t>
      </w:r>
      <w:r w:rsidRPr="009F3A49">
        <w:rPr>
          <w:rFonts w:cs="Arial"/>
          <w:color w:val="212121"/>
          <w:spacing w:val="-2"/>
          <w:szCs w:val="24"/>
        </w:rPr>
        <w:t xml:space="preserve"> </w:t>
      </w:r>
      <w:r w:rsidRPr="009F3A49">
        <w:rPr>
          <w:rFonts w:cs="Arial"/>
          <w:color w:val="212121"/>
          <w:szCs w:val="24"/>
        </w:rPr>
        <w:t>supported</w:t>
      </w:r>
      <w:r w:rsidRPr="009F3A49">
        <w:rPr>
          <w:rFonts w:cs="Arial"/>
          <w:color w:val="212121"/>
          <w:spacing w:val="-2"/>
          <w:szCs w:val="24"/>
        </w:rPr>
        <w:t xml:space="preserve"> </w:t>
      </w:r>
      <w:r w:rsidRPr="009F3A49">
        <w:rPr>
          <w:rFonts w:cs="Arial"/>
          <w:color w:val="212121"/>
          <w:szCs w:val="24"/>
        </w:rPr>
        <w:t>by</w:t>
      </w:r>
      <w:r w:rsidRPr="009F3A49">
        <w:rPr>
          <w:rFonts w:cs="Arial"/>
          <w:color w:val="212121"/>
          <w:spacing w:val="-2"/>
          <w:szCs w:val="24"/>
        </w:rPr>
        <w:t xml:space="preserve"> </w:t>
      </w:r>
      <w:r w:rsidRPr="009F3A49">
        <w:rPr>
          <w:rFonts w:cs="Arial"/>
          <w:color w:val="212121"/>
          <w:szCs w:val="24"/>
        </w:rPr>
        <w:t>a recovery plan showing how spend will be brought back in line with budgets. This will be followed by subsequent check-ins with your Finance Business Partner to discuss any developments or changes to your position since the mid-year review.</w:t>
      </w:r>
    </w:p>
    <w:p w14:paraId="7B7963EF" w14:textId="77777777" w:rsidR="00A862E4" w:rsidRPr="009F3A49" w:rsidRDefault="00A862E4" w:rsidP="00A862E4">
      <w:pPr>
        <w:pStyle w:val="ListParagraph"/>
        <w:widowControl w:val="0"/>
        <w:numPr>
          <w:ilvl w:val="0"/>
          <w:numId w:val="79"/>
        </w:numPr>
        <w:tabs>
          <w:tab w:val="left" w:pos="549"/>
        </w:tabs>
        <w:autoSpaceDE w:val="0"/>
        <w:autoSpaceDN w:val="0"/>
        <w:spacing w:before="159" w:line="259" w:lineRule="auto"/>
        <w:ind w:right="323" w:firstLine="0"/>
        <w:rPr>
          <w:rFonts w:ascii="Arial" w:hAnsi="Arial" w:cs="Arial"/>
        </w:rPr>
      </w:pPr>
      <w:r w:rsidRPr="009F3A49">
        <w:rPr>
          <w:rFonts w:ascii="Arial" w:hAnsi="Arial" w:cs="Arial"/>
          <w:color w:val="212121"/>
        </w:rPr>
        <w:t>Performance</w:t>
      </w:r>
      <w:r w:rsidRPr="009F3A49">
        <w:rPr>
          <w:rFonts w:ascii="Arial" w:hAnsi="Arial" w:cs="Arial"/>
          <w:color w:val="212121"/>
          <w:spacing w:val="-4"/>
        </w:rPr>
        <w:t xml:space="preserve"> </w:t>
      </w:r>
      <w:r w:rsidRPr="009F3A49">
        <w:rPr>
          <w:rFonts w:ascii="Arial" w:hAnsi="Arial" w:cs="Arial"/>
          <w:color w:val="212121"/>
        </w:rPr>
        <w:t>against</w:t>
      </w:r>
      <w:r w:rsidRPr="009F3A49">
        <w:rPr>
          <w:rFonts w:ascii="Arial" w:hAnsi="Arial" w:cs="Arial"/>
          <w:color w:val="212121"/>
          <w:spacing w:val="-4"/>
        </w:rPr>
        <w:t xml:space="preserve"> </w:t>
      </w:r>
      <w:r w:rsidRPr="009F3A49">
        <w:rPr>
          <w:rFonts w:ascii="Arial" w:hAnsi="Arial" w:cs="Arial"/>
          <w:color w:val="212121"/>
        </w:rPr>
        <w:t>budgets</w:t>
      </w:r>
      <w:r w:rsidRPr="009F3A49">
        <w:rPr>
          <w:rFonts w:ascii="Arial" w:hAnsi="Arial" w:cs="Arial"/>
          <w:color w:val="212121"/>
          <w:spacing w:val="-4"/>
        </w:rPr>
        <w:t xml:space="preserve"> </w:t>
      </w:r>
      <w:r w:rsidRPr="009F3A49">
        <w:rPr>
          <w:rFonts w:ascii="Arial" w:hAnsi="Arial" w:cs="Arial"/>
          <w:color w:val="212121"/>
        </w:rPr>
        <w:t>this</w:t>
      </w:r>
      <w:r w:rsidRPr="009F3A49">
        <w:rPr>
          <w:rFonts w:ascii="Arial" w:hAnsi="Arial" w:cs="Arial"/>
          <w:color w:val="212121"/>
          <w:spacing w:val="-4"/>
        </w:rPr>
        <w:t xml:space="preserve"> </w:t>
      </w:r>
      <w:r w:rsidRPr="009F3A49">
        <w:rPr>
          <w:rFonts w:ascii="Arial" w:hAnsi="Arial" w:cs="Arial"/>
          <w:color w:val="212121"/>
        </w:rPr>
        <w:t>year</w:t>
      </w:r>
      <w:r w:rsidRPr="009F3A49">
        <w:rPr>
          <w:rFonts w:ascii="Arial" w:hAnsi="Arial" w:cs="Arial"/>
          <w:color w:val="212121"/>
          <w:spacing w:val="-4"/>
        </w:rPr>
        <w:t xml:space="preserve"> </w:t>
      </w:r>
      <w:r w:rsidRPr="009F3A49">
        <w:rPr>
          <w:rFonts w:ascii="Arial" w:hAnsi="Arial" w:cs="Arial"/>
          <w:color w:val="212121"/>
        </w:rPr>
        <w:t>may</w:t>
      </w:r>
      <w:r w:rsidRPr="009F3A49">
        <w:rPr>
          <w:rFonts w:ascii="Arial" w:hAnsi="Arial" w:cs="Arial"/>
          <w:color w:val="212121"/>
          <w:spacing w:val="-4"/>
        </w:rPr>
        <w:t xml:space="preserve"> </w:t>
      </w:r>
      <w:r w:rsidRPr="009F3A49">
        <w:rPr>
          <w:rFonts w:ascii="Arial" w:hAnsi="Arial" w:cs="Arial"/>
          <w:color w:val="212121"/>
        </w:rPr>
        <w:t>impact</w:t>
      </w:r>
      <w:r w:rsidRPr="009F3A49">
        <w:rPr>
          <w:rFonts w:ascii="Arial" w:hAnsi="Arial" w:cs="Arial"/>
          <w:color w:val="212121"/>
          <w:spacing w:val="-4"/>
        </w:rPr>
        <w:t xml:space="preserve"> </w:t>
      </w:r>
      <w:r w:rsidRPr="009F3A49">
        <w:rPr>
          <w:rFonts w:ascii="Arial" w:hAnsi="Arial" w:cs="Arial"/>
          <w:color w:val="212121"/>
        </w:rPr>
        <w:t>budgetary</w:t>
      </w:r>
      <w:r w:rsidRPr="009F3A49">
        <w:rPr>
          <w:rFonts w:ascii="Arial" w:hAnsi="Arial" w:cs="Arial"/>
          <w:color w:val="212121"/>
          <w:spacing w:val="-4"/>
        </w:rPr>
        <w:t xml:space="preserve"> </w:t>
      </w:r>
      <w:r w:rsidRPr="009F3A49">
        <w:rPr>
          <w:rFonts w:ascii="Arial" w:hAnsi="Arial" w:cs="Arial"/>
          <w:color w:val="212121"/>
        </w:rPr>
        <w:t>decisions</w:t>
      </w:r>
      <w:r w:rsidRPr="009F3A49">
        <w:rPr>
          <w:rFonts w:ascii="Arial" w:hAnsi="Arial" w:cs="Arial"/>
          <w:color w:val="212121"/>
          <w:spacing w:val="-4"/>
        </w:rPr>
        <w:t xml:space="preserve"> </w:t>
      </w:r>
      <w:r w:rsidRPr="009F3A49">
        <w:rPr>
          <w:rFonts w:ascii="Arial" w:hAnsi="Arial" w:cs="Arial"/>
          <w:color w:val="212121"/>
        </w:rPr>
        <w:t>during</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year and in subsequent years.</w:t>
      </w:r>
    </w:p>
    <w:p w14:paraId="7AFBCE51" w14:textId="77777777" w:rsidR="00A862E4" w:rsidRPr="009F3A49" w:rsidRDefault="00A862E4" w:rsidP="00A862E4">
      <w:pPr>
        <w:pStyle w:val="ListParagraph"/>
        <w:widowControl w:val="0"/>
        <w:numPr>
          <w:ilvl w:val="0"/>
          <w:numId w:val="79"/>
        </w:numPr>
        <w:tabs>
          <w:tab w:val="left" w:pos="549"/>
        </w:tabs>
        <w:autoSpaceDE w:val="0"/>
        <w:autoSpaceDN w:val="0"/>
        <w:spacing w:before="160" w:line="259" w:lineRule="auto"/>
        <w:ind w:right="360" w:firstLine="0"/>
        <w:rPr>
          <w:rFonts w:ascii="Arial" w:hAnsi="Arial" w:cs="Arial"/>
        </w:rPr>
      </w:pPr>
      <w:r w:rsidRPr="009F3A49">
        <w:rPr>
          <w:rFonts w:ascii="Arial" w:hAnsi="Arial" w:cs="Arial"/>
          <w:color w:val="212121"/>
        </w:rPr>
        <w:t>You are responsible for ensuring that policy or operational proposals which will significantly impact the Northern Ireland Office resources or balance sheet (novel, contentious</w:t>
      </w:r>
      <w:r w:rsidRPr="009F3A49">
        <w:rPr>
          <w:rFonts w:ascii="Arial" w:hAnsi="Arial" w:cs="Arial"/>
          <w:color w:val="212121"/>
          <w:spacing w:val="-6"/>
        </w:rPr>
        <w:t xml:space="preserve"> </w:t>
      </w:r>
      <w:r w:rsidRPr="009F3A49">
        <w:rPr>
          <w:rFonts w:ascii="Arial" w:hAnsi="Arial" w:cs="Arial"/>
          <w:color w:val="212121"/>
        </w:rPr>
        <w:t>or</w:t>
      </w:r>
      <w:r w:rsidRPr="009F3A49">
        <w:rPr>
          <w:rFonts w:ascii="Arial" w:hAnsi="Arial" w:cs="Arial"/>
          <w:color w:val="212121"/>
          <w:spacing w:val="-6"/>
        </w:rPr>
        <w:t xml:space="preserve"> </w:t>
      </w:r>
      <w:r w:rsidRPr="009F3A49">
        <w:rPr>
          <w:rFonts w:ascii="Arial" w:hAnsi="Arial" w:cs="Arial"/>
          <w:color w:val="212121"/>
        </w:rPr>
        <w:t>repercussive</w:t>
      </w:r>
      <w:r w:rsidRPr="009F3A49">
        <w:rPr>
          <w:rFonts w:ascii="Arial" w:hAnsi="Arial" w:cs="Arial"/>
          <w:color w:val="212121"/>
          <w:spacing w:val="-6"/>
        </w:rPr>
        <w:t xml:space="preserve"> </w:t>
      </w:r>
      <w:r w:rsidRPr="009F3A49">
        <w:rPr>
          <w:rFonts w:ascii="Arial" w:hAnsi="Arial" w:cs="Arial"/>
          <w:color w:val="212121"/>
        </w:rPr>
        <w:t>items)</w:t>
      </w:r>
      <w:r w:rsidRPr="009F3A49">
        <w:rPr>
          <w:rFonts w:ascii="Arial" w:hAnsi="Arial" w:cs="Arial"/>
          <w:color w:val="212121"/>
          <w:spacing w:val="-6"/>
        </w:rPr>
        <w:t xml:space="preserve"> </w:t>
      </w:r>
      <w:r w:rsidRPr="009F3A49">
        <w:rPr>
          <w:rFonts w:ascii="Arial" w:hAnsi="Arial" w:cs="Arial"/>
          <w:color w:val="212121"/>
        </w:rPr>
        <w:t>are</w:t>
      </w:r>
      <w:r w:rsidRPr="009F3A49">
        <w:rPr>
          <w:rFonts w:ascii="Arial" w:hAnsi="Arial" w:cs="Arial"/>
          <w:color w:val="212121"/>
          <w:spacing w:val="-6"/>
        </w:rPr>
        <w:t xml:space="preserve"> </w:t>
      </w:r>
      <w:r w:rsidRPr="009F3A49">
        <w:rPr>
          <w:rFonts w:ascii="Arial" w:hAnsi="Arial" w:cs="Arial"/>
          <w:color w:val="212121"/>
        </w:rPr>
        <w:t>approved</w:t>
      </w:r>
      <w:r w:rsidRPr="009F3A49">
        <w:rPr>
          <w:rFonts w:ascii="Arial" w:hAnsi="Arial" w:cs="Arial"/>
          <w:color w:val="212121"/>
          <w:spacing w:val="-6"/>
        </w:rPr>
        <w:t xml:space="preserve"> </w:t>
      </w:r>
      <w:r w:rsidRPr="009F3A49">
        <w:rPr>
          <w:rFonts w:ascii="Arial" w:hAnsi="Arial" w:cs="Arial"/>
          <w:color w:val="212121"/>
        </w:rPr>
        <w:t>by</w:t>
      </w:r>
      <w:r w:rsidRPr="009F3A49">
        <w:rPr>
          <w:rFonts w:ascii="Arial" w:hAnsi="Arial" w:cs="Arial"/>
          <w:color w:val="212121"/>
          <w:spacing w:val="-6"/>
        </w:rPr>
        <w:t xml:space="preserve"> </w:t>
      </w:r>
      <w:r w:rsidRPr="009F3A49">
        <w:rPr>
          <w:rFonts w:ascii="Arial" w:hAnsi="Arial" w:cs="Arial"/>
          <w:color w:val="212121"/>
        </w:rPr>
        <w:t>your</w:t>
      </w:r>
      <w:r w:rsidRPr="009F3A49">
        <w:rPr>
          <w:rFonts w:ascii="Arial" w:hAnsi="Arial" w:cs="Arial"/>
          <w:color w:val="212121"/>
          <w:spacing w:val="-6"/>
        </w:rPr>
        <w:t xml:space="preserve"> </w:t>
      </w:r>
      <w:r w:rsidRPr="009F3A49">
        <w:rPr>
          <w:rFonts w:ascii="Arial" w:hAnsi="Arial" w:cs="Arial"/>
          <w:color w:val="212121"/>
        </w:rPr>
        <w:t>NIO</w:t>
      </w:r>
      <w:r w:rsidRPr="009F3A49">
        <w:rPr>
          <w:rFonts w:ascii="Arial" w:hAnsi="Arial" w:cs="Arial"/>
          <w:color w:val="212121"/>
          <w:spacing w:val="-6"/>
        </w:rPr>
        <w:t xml:space="preserve"> </w:t>
      </w:r>
      <w:r w:rsidRPr="009F3A49">
        <w:rPr>
          <w:rFonts w:ascii="Arial" w:hAnsi="Arial" w:cs="Arial"/>
          <w:color w:val="212121"/>
        </w:rPr>
        <w:t>Sponsorship</w:t>
      </w:r>
      <w:r w:rsidRPr="009F3A49">
        <w:rPr>
          <w:rFonts w:ascii="Arial" w:hAnsi="Arial" w:cs="Arial"/>
          <w:color w:val="212121"/>
          <w:spacing w:val="-6"/>
        </w:rPr>
        <w:t xml:space="preserve"> </w:t>
      </w:r>
      <w:r w:rsidRPr="009F3A49">
        <w:rPr>
          <w:rFonts w:ascii="Arial" w:hAnsi="Arial" w:cs="Arial"/>
          <w:color w:val="212121"/>
        </w:rPr>
        <w:t>Team</w:t>
      </w:r>
      <w:r w:rsidRPr="009F3A49">
        <w:rPr>
          <w:rFonts w:ascii="Arial" w:hAnsi="Arial" w:cs="Arial"/>
          <w:color w:val="212121"/>
          <w:spacing w:val="-6"/>
        </w:rPr>
        <w:t xml:space="preserve"> </w:t>
      </w:r>
      <w:r w:rsidRPr="009F3A49">
        <w:rPr>
          <w:rFonts w:ascii="Arial" w:hAnsi="Arial" w:cs="Arial"/>
          <w:color w:val="212121"/>
        </w:rPr>
        <w:t>and</w:t>
      </w:r>
      <w:r w:rsidRPr="009F3A49">
        <w:rPr>
          <w:rFonts w:ascii="Arial" w:hAnsi="Arial" w:cs="Arial"/>
          <w:color w:val="212121"/>
          <w:spacing w:val="-6"/>
        </w:rPr>
        <w:t xml:space="preserve"> </w:t>
      </w:r>
      <w:r w:rsidRPr="009F3A49">
        <w:rPr>
          <w:rFonts w:ascii="Arial" w:hAnsi="Arial" w:cs="Arial"/>
          <w:color w:val="212121"/>
        </w:rPr>
        <w:t>NIO Finance Business Partner before submitting advice to the NIO Permanent Secretary.</w:t>
      </w:r>
    </w:p>
    <w:p w14:paraId="2926FB6E" w14:textId="77777777" w:rsidR="00A862E4" w:rsidRPr="009F3A49" w:rsidRDefault="00A862E4" w:rsidP="00A862E4">
      <w:pPr>
        <w:pStyle w:val="ListParagraph"/>
        <w:widowControl w:val="0"/>
        <w:numPr>
          <w:ilvl w:val="0"/>
          <w:numId w:val="79"/>
        </w:numPr>
        <w:tabs>
          <w:tab w:val="left" w:pos="549"/>
        </w:tabs>
        <w:autoSpaceDE w:val="0"/>
        <w:autoSpaceDN w:val="0"/>
        <w:spacing w:before="159"/>
        <w:ind w:left="549" w:hanging="242"/>
        <w:rPr>
          <w:rFonts w:ascii="Arial" w:hAnsi="Arial" w:cs="Arial"/>
        </w:rPr>
      </w:pPr>
      <w:r w:rsidRPr="009F3A49">
        <w:rPr>
          <w:rFonts w:ascii="Arial" w:hAnsi="Arial" w:cs="Arial"/>
          <w:color w:val="212121"/>
        </w:rPr>
        <w:t>There</w:t>
      </w:r>
      <w:r w:rsidRPr="009F3A49">
        <w:rPr>
          <w:rFonts w:ascii="Arial" w:hAnsi="Arial" w:cs="Arial"/>
          <w:color w:val="212121"/>
          <w:spacing w:val="-9"/>
        </w:rPr>
        <w:t xml:space="preserve"> </w:t>
      </w:r>
      <w:r w:rsidRPr="009F3A49">
        <w:rPr>
          <w:rFonts w:ascii="Arial" w:hAnsi="Arial" w:cs="Arial"/>
          <w:color w:val="212121"/>
        </w:rPr>
        <w:t>are</w:t>
      </w:r>
      <w:r w:rsidRPr="009F3A49">
        <w:rPr>
          <w:rFonts w:ascii="Arial" w:hAnsi="Arial" w:cs="Arial"/>
          <w:color w:val="212121"/>
          <w:spacing w:val="-7"/>
        </w:rPr>
        <w:t xml:space="preserve"> </w:t>
      </w:r>
      <w:r w:rsidRPr="009F3A49">
        <w:rPr>
          <w:rFonts w:ascii="Arial" w:hAnsi="Arial" w:cs="Arial"/>
          <w:color w:val="212121"/>
        </w:rPr>
        <w:t>rules</w:t>
      </w:r>
      <w:r w:rsidRPr="009F3A49">
        <w:rPr>
          <w:rFonts w:ascii="Arial" w:hAnsi="Arial" w:cs="Arial"/>
          <w:color w:val="212121"/>
          <w:spacing w:val="-7"/>
        </w:rPr>
        <w:t xml:space="preserve"> </w:t>
      </w:r>
      <w:r w:rsidRPr="009F3A49">
        <w:rPr>
          <w:rFonts w:ascii="Arial" w:hAnsi="Arial" w:cs="Arial"/>
          <w:color w:val="212121"/>
        </w:rPr>
        <w:t>and</w:t>
      </w:r>
      <w:r w:rsidRPr="009F3A49">
        <w:rPr>
          <w:rFonts w:ascii="Arial" w:hAnsi="Arial" w:cs="Arial"/>
          <w:color w:val="212121"/>
          <w:spacing w:val="-7"/>
        </w:rPr>
        <w:t xml:space="preserve"> </w:t>
      </w:r>
      <w:r w:rsidRPr="009F3A49">
        <w:rPr>
          <w:rFonts w:ascii="Arial" w:hAnsi="Arial" w:cs="Arial"/>
          <w:color w:val="212121"/>
        </w:rPr>
        <w:t>restrictions</w:t>
      </w:r>
      <w:r w:rsidRPr="009F3A49">
        <w:rPr>
          <w:rFonts w:ascii="Arial" w:hAnsi="Arial" w:cs="Arial"/>
          <w:color w:val="212121"/>
          <w:spacing w:val="-7"/>
        </w:rPr>
        <w:t xml:space="preserve"> </w:t>
      </w:r>
      <w:r w:rsidRPr="009F3A49">
        <w:rPr>
          <w:rFonts w:ascii="Arial" w:hAnsi="Arial" w:cs="Arial"/>
          <w:color w:val="212121"/>
        </w:rPr>
        <w:t>regarding</w:t>
      </w:r>
      <w:r w:rsidRPr="009F3A49">
        <w:rPr>
          <w:rFonts w:ascii="Arial" w:hAnsi="Arial" w:cs="Arial"/>
          <w:color w:val="212121"/>
          <w:spacing w:val="-7"/>
        </w:rPr>
        <w:t xml:space="preserve"> </w:t>
      </w:r>
      <w:r w:rsidRPr="009F3A49">
        <w:rPr>
          <w:rFonts w:ascii="Arial" w:hAnsi="Arial" w:cs="Arial"/>
          <w:color w:val="212121"/>
        </w:rPr>
        <w:t>switches</w:t>
      </w:r>
      <w:r w:rsidRPr="009F3A49">
        <w:rPr>
          <w:rFonts w:ascii="Arial" w:hAnsi="Arial" w:cs="Arial"/>
          <w:color w:val="212121"/>
          <w:spacing w:val="-7"/>
        </w:rPr>
        <w:t xml:space="preserve"> </w:t>
      </w:r>
      <w:r w:rsidRPr="009F3A49">
        <w:rPr>
          <w:rFonts w:ascii="Arial" w:hAnsi="Arial" w:cs="Arial"/>
          <w:color w:val="212121"/>
        </w:rPr>
        <w:t>between</w:t>
      </w:r>
      <w:r w:rsidRPr="009F3A49">
        <w:rPr>
          <w:rFonts w:ascii="Arial" w:hAnsi="Arial" w:cs="Arial"/>
          <w:color w:val="212121"/>
          <w:spacing w:val="-7"/>
        </w:rPr>
        <w:t xml:space="preserve"> </w:t>
      </w:r>
      <w:r w:rsidRPr="009F3A49">
        <w:rPr>
          <w:rFonts w:ascii="Arial" w:hAnsi="Arial" w:cs="Arial"/>
          <w:color w:val="212121"/>
        </w:rPr>
        <w:t>expenditure</w:t>
      </w:r>
      <w:r w:rsidRPr="009F3A49">
        <w:rPr>
          <w:rFonts w:ascii="Arial" w:hAnsi="Arial" w:cs="Arial"/>
          <w:color w:val="212121"/>
          <w:spacing w:val="-7"/>
        </w:rPr>
        <w:t xml:space="preserve"> </w:t>
      </w:r>
      <w:r w:rsidRPr="009F3A49">
        <w:rPr>
          <w:rFonts w:ascii="Arial" w:hAnsi="Arial" w:cs="Arial"/>
          <w:color w:val="212121"/>
          <w:spacing w:val="-2"/>
        </w:rPr>
        <w:t>categories:</w:t>
      </w:r>
    </w:p>
    <w:p w14:paraId="57886421" w14:textId="77777777" w:rsidR="00A862E4" w:rsidRPr="009F3A49" w:rsidRDefault="00A862E4" w:rsidP="00A862E4">
      <w:pPr>
        <w:pStyle w:val="ListParagraph"/>
        <w:widowControl w:val="0"/>
        <w:numPr>
          <w:ilvl w:val="1"/>
          <w:numId w:val="79"/>
        </w:numPr>
        <w:tabs>
          <w:tab w:val="left" w:pos="1280"/>
        </w:tabs>
        <w:autoSpaceDE w:val="0"/>
        <w:autoSpaceDN w:val="0"/>
        <w:spacing w:before="180" w:line="259" w:lineRule="auto"/>
        <w:ind w:right="442" w:firstLine="0"/>
        <w:rPr>
          <w:rFonts w:ascii="Arial" w:hAnsi="Arial" w:cs="Arial"/>
        </w:rPr>
      </w:pPr>
      <w:r w:rsidRPr="009F3A49">
        <w:rPr>
          <w:rFonts w:ascii="Arial" w:hAnsi="Arial" w:cs="Arial"/>
          <w:color w:val="212121"/>
        </w:rPr>
        <w:t>Switches from (a) Resource into Capital (b) Admin into Programme require approval</w:t>
      </w:r>
      <w:r w:rsidRPr="009F3A49">
        <w:rPr>
          <w:rFonts w:ascii="Arial" w:hAnsi="Arial" w:cs="Arial"/>
          <w:color w:val="212121"/>
          <w:spacing w:val="-6"/>
        </w:rPr>
        <w:t xml:space="preserve"> </w:t>
      </w:r>
      <w:r w:rsidRPr="009F3A49">
        <w:rPr>
          <w:rFonts w:ascii="Arial" w:hAnsi="Arial" w:cs="Arial"/>
          <w:color w:val="212121"/>
        </w:rPr>
        <w:t>from</w:t>
      </w:r>
      <w:r w:rsidRPr="009F3A49">
        <w:rPr>
          <w:rFonts w:ascii="Arial" w:hAnsi="Arial" w:cs="Arial"/>
          <w:color w:val="212121"/>
          <w:spacing w:val="-6"/>
        </w:rPr>
        <w:t xml:space="preserve"> </w:t>
      </w:r>
      <w:r w:rsidRPr="009F3A49">
        <w:rPr>
          <w:rFonts w:ascii="Arial" w:hAnsi="Arial" w:cs="Arial"/>
          <w:color w:val="212121"/>
        </w:rPr>
        <w:t>the</w:t>
      </w:r>
      <w:r w:rsidRPr="009F3A49">
        <w:rPr>
          <w:rFonts w:ascii="Arial" w:hAnsi="Arial" w:cs="Arial"/>
          <w:color w:val="212121"/>
          <w:spacing w:val="-6"/>
        </w:rPr>
        <w:t xml:space="preserve"> </w:t>
      </w:r>
      <w:r w:rsidRPr="009F3A49">
        <w:rPr>
          <w:rFonts w:ascii="Arial" w:hAnsi="Arial" w:cs="Arial"/>
          <w:color w:val="212121"/>
        </w:rPr>
        <w:t>NIO.</w:t>
      </w:r>
      <w:r w:rsidRPr="009F3A49">
        <w:rPr>
          <w:rFonts w:ascii="Arial" w:hAnsi="Arial" w:cs="Arial"/>
          <w:color w:val="212121"/>
          <w:spacing w:val="-6"/>
        </w:rPr>
        <w:t xml:space="preserve"> </w:t>
      </w:r>
      <w:r w:rsidRPr="009F3A49">
        <w:rPr>
          <w:rFonts w:ascii="Arial" w:hAnsi="Arial" w:cs="Arial"/>
          <w:color w:val="212121"/>
        </w:rPr>
        <w:t>Your</w:t>
      </w:r>
      <w:r w:rsidRPr="009F3A49">
        <w:rPr>
          <w:rFonts w:ascii="Arial" w:hAnsi="Arial" w:cs="Arial"/>
          <w:color w:val="212121"/>
          <w:spacing w:val="-6"/>
        </w:rPr>
        <w:t xml:space="preserve"> </w:t>
      </w:r>
      <w:r w:rsidRPr="009F3A49">
        <w:rPr>
          <w:rFonts w:ascii="Arial" w:hAnsi="Arial" w:cs="Arial"/>
          <w:color w:val="212121"/>
        </w:rPr>
        <w:t>Finance</w:t>
      </w:r>
      <w:r w:rsidRPr="009F3A49">
        <w:rPr>
          <w:rFonts w:ascii="Arial" w:hAnsi="Arial" w:cs="Arial"/>
          <w:color w:val="212121"/>
          <w:spacing w:val="-6"/>
        </w:rPr>
        <w:t xml:space="preserve"> </w:t>
      </w:r>
      <w:r w:rsidRPr="009F3A49">
        <w:rPr>
          <w:rFonts w:ascii="Arial" w:hAnsi="Arial" w:cs="Arial"/>
          <w:color w:val="212121"/>
        </w:rPr>
        <w:t>Business</w:t>
      </w:r>
      <w:r w:rsidRPr="009F3A49">
        <w:rPr>
          <w:rFonts w:ascii="Arial" w:hAnsi="Arial" w:cs="Arial"/>
          <w:color w:val="212121"/>
          <w:spacing w:val="-6"/>
        </w:rPr>
        <w:t xml:space="preserve"> </w:t>
      </w:r>
      <w:r w:rsidRPr="009F3A49">
        <w:rPr>
          <w:rFonts w:ascii="Arial" w:hAnsi="Arial" w:cs="Arial"/>
          <w:color w:val="212121"/>
        </w:rPr>
        <w:t>Partner</w:t>
      </w:r>
      <w:r w:rsidRPr="009F3A49">
        <w:rPr>
          <w:rFonts w:ascii="Arial" w:hAnsi="Arial" w:cs="Arial"/>
          <w:color w:val="212121"/>
          <w:spacing w:val="-6"/>
        </w:rPr>
        <w:t xml:space="preserve"> </w:t>
      </w:r>
      <w:r w:rsidRPr="009F3A49">
        <w:rPr>
          <w:rFonts w:ascii="Arial" w:hAnsi="Arial" w:cs="Arial"/>
          <w:color w:val="212121"/>
        </w:rPr>
        <w:t>must</w:t>
      </w:r>
      <w:r w:rsidRPr="009F3A49">
        <w:rPr>
          <w:rFonts w:ascii="Arial" w:hAnsi="Arial" w:cs="Arial"/>
          <w:color w:val="212121"/>
          <w:spacing w:val="-6"/>
        </w:rPr>
        <w:t xml:space="preserve"> </w:t>
      </w:r>
      <w:r w:rsidRPr="009F3A49">
        <w:rPr>
          <w:rFonts w:ascii="Arial" w:hAnsi="Arial" w:cs="Arial"/>
          <w:color w:val="212121"/>
        </w:rPr>
        <w:t>be</w:t>
      </w:r>
      <w:r w:rsidRPr="009F3A49">
        <w:rPr>
          <w:rFonts w:ascii="Arial" w:hAnsi="Arial" w:cs="Arial"/>
          <w:color w:val="212121"/>
          <w:spacing w:val="-6"/>
        </w:rPr>
        <w:t xml:space="preserve"> </w:t>
      </w:r>
      <w:r w:rsidRPr="009F3A49">
        <w:rPr>
          <w:rFonts w:ascii="Arial" w:hAnsi="Arial" w:cs="Arial"/>
          <w:color w:val="212121"/>
        </w:rPr>
        <w:t>consulted</w:t>
      </w:r>
      <w:r w:rsidRPr="009F3A49">
        <w:rPr>
          <w:rFonts w:ascii="Arial" w:hAnsi="Arial" w:cs="Arial"/>
          <w:color w:val="212121"/>
          <w:spacing w:val="-6"/>
        </w:rPr>
        <w:t xml:space="preserve"> </w:t>
      </w:r>
      <w:r w:rsidRPr="009F3A49">
        <w:rPr>
          <w:rFonts w:ascii="Arial" w:hAnsi="Arial" w:cs="Arial"/>
          <w:color w:val="212121"/>
        </w:rPr>
        <w:t>prior</w:t>
      </w:r>
      <w:r w:rsidRPr="009F3A49">
        <w:rPr>
          <w:rFonts w:ascii="Arial" w:hAnsi="Arial" w:cs="Arial"/>
          <w:color w:val="212121"/>
          <w:spacing w:val="-6"/>
        </w:rPr>
        <w:t xml:space="preserve"> </w:t>
      </w:r>
      <w:r w:rsidRPr="009F3A49">
        <w:rPr>
          <w:rFonts w:ascii="Arial" w:hAnsi="Arial" w:cs="Arial"/>
          <w:color w:val="212121"/>
        </w:rPr>
        <w:t>to switches being proposed;</w:t>
      </w:r>
    </w:p>
    <w:p w14:paraId="26763688" w14:textId="77777777" w:rsidR="00A862E4" w:rsidRPr="009F3A49" w:rsidRDefault="00A862E4" w:rsidP="00A862E4">
      <w:pPr>
        <w:pStyle w:val="ListParagraph"/>
        <w:widowControl w:val="0"/>
        <w:numPr>
          <w:ilvl w:val="1"/>
          <w:numId w:val="79"/>
        </w:numPr>
        <w:tabs>
          <w:tab w:val="left" w:pos="1328"/>
        </w:tabs>
        <w:autoSpaceDE w:val="0"/>
        <w:autoSpaceDN w:val="0"/>
        <w:spacing w:before="159" w:line="259" w:lineRule="auto"/>
        <w:ind w:right="1339" w:firstLine="0"/>
        <w:rPr>
          <w:rFonts w:ascii="Arial" w:hAnsi="Arial" w:cs="Arial"/>
        </w:rPr>
      </w:pPr>
      <w:r w:rsidRPr="009F3A49">
        <w:rPr>
          <w:rFonts w:ascii="Arial" w:hAnsi="Arial" w:cs="Arial"/>
          <w:color w:val="212121"/>
        </w:rPr>
        <w:t>Any</w:t>
      </w:r>
      <w:r w:rsidRPr="009F3A49">
        <w:rPr>
          <w:rFonts w:ascii="Arial" w:hAnsi="Arial" w:cs="Arial"/>
          <w:color w:val="212121"/>
          <w:spacing w:val="-4"/>
        </w:rPr>
        <w:t xml:space="preserve"> </w:t>
      </w:r>
      <w:r w:rsidRPr="009F3A49">
        <w:rPr>
          <w:rFonts w:ascii="Arial" w:hAnsi="Arial" w:cs="Arial"/>
          <w:color w:val="212121"/>
        </w:rPr>
        <w:t>switches</w:t>
      </w:r>
      <w:r w:rsidRPr="009F3A49">
        <w:rPr>
          <w:rFonts w:ascii="Arial" w:hAnsi="Arial" w:cs="Arial"/>
          <w:color w:val="212121"/>
          <w:spacing w:val="-4"/>
        </w:rPr>
        <w:t xml:space="preserve"> </w:t>
      </w:r>
      <w:r w:rsidRPr="009F3A49">
        <w:rPr>
          <w:rFonts w:ascii="Arial" w:hAnsi="Arial" w:cs="Arial"/>
          <w:color w:val="212121"/>
        </w:rPr>
        <w:t>can</w:t>
      </w:r>
      <w:r w:rsidRPr="009F3A49">
        <w:rPr>
          <w:rFonts w:ascii="Arial" w:hAnsi="Arial" w:cs="Arial"/>
          <w:color w:val="212121"/>
          <w:spacing w:val="-4"/>
        </w:rPr>
        <w:t xml:space="preserve"> </w:t>
      </w:r>
      <w:r w:rsidRPr="009F3A49">
        <w:rPr>
          <w:rFonts w:ascii="Arial" w:hAnsi="Arial" w:cs="Arial"/>
          <w:color w:val="212121"/>
        </w:rPr>
        <w:t>only</w:t>
      </w:r>
      <w:r w:rsidRPr="009F3A49">
        <w:rPr>
          <w:rFonts w:ascii="Arial" w:hAnsi="Arial" w:cs="Arial"/>
          <w:color w:val="212121"/>
          <w:spacing w:val="-4"/>
        </w:rPr>
        <w:t xml:space="preserve"> </w:t>
      </w:r>
      <w:r w:rsidRPr="009F3A49">
        <w:rPr>
          <w:rFonts w:ascii="Arial" w:hAnsi="Arial" w:cs="Arial"/>
          <w:color w:val="212121"/>
        </w:rPr>
        <w:t>be</w:t>
      </w:r>
      <w:r w:rsidRPr="009F3A49">
        <w:rPr>
          <w:rFonts w:ascii="Arial" w:hAnsi="Arial" w:cs="Arial"/>
          <w:color w:val="212121"/>
          <w:spacing w:val="-4"/>
        </w:rPr>
        <w:t xml:space="preserve"> </w:t>
      </w:r>
      <w:r w:rsidRPr="009F3A49">
        <w:rPr>
          <w:rFonts w:ascii="Arial" w:hAnsi="Arial" w:cs="Arial"/>
          <w:color w:val="212121"/>
        </w:rPr>
        <w:t>approved</w:t>
      </w:r>
      <w:r w:rsidRPr="009F3A49">
        <w:rPr>
          <w:rFonts w:ascii="Arial" w:hAnsi="Arial" w:cs="Arial"/>
          <w:color w:val="212121"/>
          <w:spacing w:val="-4"/>
        </w:rPr>
        <w:t xml:space="preserve"> </w:t>
      </w:r>
      <w:r w:rsidRPr="009F3A49">
        <w:rPr>
          <w:rFonts w:ascii="Arial" w:hAnsi="Arial" w:cs="Arial"/>
          <w:color w:val="212121"/>
        </w:rPr>
        <w:t>by</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NIO</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HMT</w:t>
      </w:r>
      <w:r w:rsidRPr="009F3A49">
        <w:rPr>
          <w:rFonts w:ascii="Arial" w:hAnsi="Arial" w:cs="Arial"/>
          <w:color w:val="212121"/>
          <w:spacing w:val="-4"/>
        </w:rPr>
        <w:t xml:space="preserve"> </w:t>
      </w:r>
      <w:r w:rsidRPr="009F3A49">
        <w:rPr>
          <w:rFonts w:ascii="Arial" w:hAnsi="Arial" w:cs="Arial"/>
          <w:color w:val="212121"/>
        </w:rPr>
        <w:t>through</w:t>
      </w:r>
      <w:r w:rsidRPr="009F3A49">
        <w:rPr>
          <w:rFonts w:ascii="Arial" w:hAnsi="Arial" w:cs="Arial"/>
          <w:color w:val="212121"/>
          <w:spacing w:val="-4"/>
        </w:rPr>
        <w:t xml:space="preserve"> </w:t>
      </w:r>
      <w:r w:rsidRPr="009F3A49">
        <w:rPr>
          <w:rFonts w:ascii="Arial" w:hAnsi="Arial" w:cs="Arial"/>
          <w:color w:val="212121"/>
        </w:rPr>
        <w:t>the parliamentary Estimates process at the start of the financial year and at Supplementary Estimates (November / December of each year); and</w:t>
      </w:r>
    </w:p>
    <w:p w14:paraId="2016D281" w14:textId="77777777" w:rsidR="00A862E4" w:rsidRPr="009F3A49" w:rsidRDefault="00A862E4" w:rsidP="00A862E4">
      <w:pPr>
        <w:spacing w:before="160" w:line="259" w:lineRule="auto"/>
        <w:ind w:left="1027"/>
        <w:rPr>
          <w:rFonts w:ascii="Arial" w:hAnsi="Arial" w:cs="Arial"/>
        </w:rPr>
      </w:pPr>
      <w:r w:rsidRPr="009F3A49">
        <w:rPr>
          <w:rFonts w:ascii="Arial" w:hAnsi="Arial" w:cs="Arial"/>
          <w:color w:val="212121"/>
        </w:rPr>
        <w:t>(ii)</w:t>
      </w:r>
      <w:r w:rsidRPr="009F3A49">
        <w:rPr>
          <w:rFonts w:ascii="Arial" w:hAnsi="Arial" w:cs="Arial"/>
          <w:color w:val="212121"/>
          <w:spacing w:val="-4"/>
        </w:rPr>
        <w:t xml:space="preserve"> </w:t>
      </w:r>
      <w:r w:rsidRPr="009F3A49">
        <w:rPr>
          <w:rFonts w:ascii="Arial" w:hAnsi="Arial" w:cs="Arial"/>
          <w:color w:val="212121"/>
        </w:rPr>
        <w:t>Switches</w:t>
      </w:r>
      <w:r w:rsidRPr="009F3A49">
        <w:rPr>
          <w:rFonts w:ascii="Arial" w:hAnsi="Arial" w:cs="Arial"/>
          <w:color w:val="212121"/>
          <w:spacing w:val="-4"/>
        </w:rPr>
        <w:t xml:space="preserve"> </w:t>
      </w:r>
      <w:r w:rsidRPr="009F3A49">
        <w:rPr>
          <w:rFonts w:ascii="Arial" w:hAnsi="Arial" w:cs="Arial"/>
          <w:color w:val="212121"/>
        </w:rPr>
        <w:t>from</w:t>
      </w:r>
      <w:r w:rsidRPr="009F3A49">
        <w:rPr>
          <w:rFonts w:ascii="Arial" w:hAnsi="Arial" w:cs="Arial"/>
          <w:color w:val="212121"/>
          <w:spacing w:val="-4"/>
        </w:rPr>
        <w:t xml:space="preserve"> </w:t>
      </w:r>
      <w:r w:rsidRPr="009F3A49">
        <w:rPr>
          <w:rFonts w:ascii="Arial" w:hAnsi="Arial" w:cs="Arial"/>
          <w:color w:val="212121"/>
        </w:rPr>
        <w:t>(a)</w:t>
      </w:r>
      <w:r w:rsidRPr="009F3A49">
        <w:rPr>
          <w:rFonts w:ascii="Arial" w:hAnsi="Arial" w:cs="Arial"/>
          <w:color w:val="212121"/>
          <w:spacing w:val="-4"/>
        </w:rPr>
        <w:t xml:space="preserve"> </w:t>
      </w:r>
      <w:r w:rsidRPr="009F3A49">
        <w:rPr>
          <w:rFonts w:ascii="Arial" w:hAnsi="Arial" w:cs="Arial"/>
          <w:color w:val="212121"/>
        </w:rPr>
        <w:t>Capital</w:t>
      </w:r>
      <w:r w:rsidRPr="009F3A49">
        <w:rPr>
          <w:rFonts w:ascii="Arial" w:hAnsi="Arial" w:cs="Arial"/>
          <w:color w:val="212121"/>
          <w:spacing w:val="-4"/>
        </w:rPr>
        <w:t xml:space="preserve"> </w:t>
      </w:r>
      <w:r w:rsidRPr="009F3A49">
        <w:rPr>
          <w:rFonts w:ascii="Arial" w:hAnsi="Arial" w:cs="Arial"/>
          <w:color w:val="212121"/>
        </w:rPr>
        <w:t>into</w:t>
      </w:r>
      <w:r w:rsidRPr="009F3A49">
        <w:rPr>
          <w:rFonts w:ascii="Arial" w:hAnsi="Arial" w:cs="Arial"/>
          <w:color w:val="212121"/>
          <w:spacing w:val="-4"/>
        </w:rPr>
        <w:t xml:space="preserve"> </w:t>
      </w:r>
      <w:r w:rsidRPr="009F3A49">
        <w:rPr>
          <w:rFonts w:ascii="Arial" w:hAnsi="Arial" w:cs="Arial"/>
          <w:color w:val="212121"/>
        </w:rPr>
        <w:t>Resource</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from</w:t>
      </w:r>
      <w:r w:rsidRPr="009F3A49">
        <w:rPr>
          <w:rFonts w:ascii="Arial" w:hAnsi="Arial" w:cs="Arial"/>
          <w:color w:val="212121"/>
          <w:spacing w:val="-4"/>
        </w:rPr>
        <w:t xml:space="preserve"> </w:t>
      </w:r>
      <w:r w:rsidRPr="009F3A49">
        <w:rPr>
          <w:rFonts w:ascii="Arial" w:hAnsi="Arial" w:cs="Arial"/>
          <w:color w:val="212121"/>
        </w:rPr>
        <w:t>(b)</w:t>
      </w:r>
      <w:r w:rsidRPr="009F3A49">
        <w:rPr>
          <w:rFonts w:ascii="Arial" w:hAnsi="Arial" w:cs="Arial"/>
          <w:color w:val="212121"/>
          <w:spacing w:val="-4"/>
        </w:rPr>
        <w:t xml:space="preserve"> </w:t>
      </w:r>
      <w:r w:rsidRPr="009F3A49">
        <w:rPr>
          <w:rFonts w:ascii="Arial" w:hAnsi="Arial" w:cs="Arial"/>
          <w:color w:val="212121"/>
        </w:rPr>
        <w:t>Programme</w:t>
      </w:r>
      <w:r w:rsidRPr="009F3A49">
        <w:rPr>
          <w:rFonts w:ascii="Arial" w:hAnsi="Arial" w:cs="Arial"/>
          <w:color w:val="212121"/>
          <w:spacing w:val="-4"/>
        </w:rPr>
        <w:t xml:space="preserve"> </w:t>
      </w:r>
      <w:r w:rsidRPr="009F3A49">
        <w:rPr>
          <w:rFonts w:ascii="Arial" w:hAnsi="Arial" w:cs="Arial"/>
          <w:color w:val="212121"/>
        </w:rPr>
        <w:t>into</w:t>
      </w:r>
      <w:r w:rsidRPr="009F3A49">
        <w:rPr>
          <w:rFonts w:ascii="Arial" w:hAnsi="Arial" w:cs="Arial"/>
          <w:color w:val="212121"/>
          <w:spacing w:val="-4"/>
        </w:rPr>
        <w:t xml:space="preserve"> </w:t>
      </w:r>
      <w:r w:rsidRPr="009F3A49">
        <w:rPr>
          <w:rFonts w:ascii="Arial" w:hAnsi="Arial" w:cs="Arial"/>
          <w:color w:val="212121"/>
        </w:rPr>
        <w:t>Admin</w:t>
      </w:r>
      <w:r w:rsidRPr="009F3A49">
        <w:rPr>
          <w:rFonts w:ascii="Arial" w:hAnsi="Arial" w:cs="Arial"/>
          <w:color w:val="212121"/>
          <w:spacing w:val="-4"/>
        </w:rPr>
        <w:t xml:space="preserve"> </w:t>
      </w:r>
      <w:r w:rsidRPr="009F3A49">
        <w:rPr>
          <w:rFonts w:ascii="Arial" w:hAnsi="Arial" w:cs="Arial"/>
          <w:color w:val="212121"/>
        </w:rPr>
        <w:t xml:space="preserve">are not permitted, in line with HMT’s </w:t>
      </w:r>
      <w:r w:rsidRPr="009F3A49">
        <w:rPr>
          <w:rFonts w:ascii="Arial" w:hAnsi="Arial" w:cs="Arial"/>
          <w:i/>
          <w:color w:val="212121"/>
        </w:rPr>
        <w:t>Consolidated Budgeting Guidance</w:t>
      </w:r>
      <w:r w:rsidRPr="009F3A49">
        <w:rPr>
          <w:rFonts w:ascii="Arial" w:hAnsi="Arial" w:cs="Arial"/>
          <w:color w:val="212121"/>
        </w:rPr>
        <w:t>.</w:t>
      </w:r>
    </w:p>
    <w:p w14:paraId="26966333" w14:textId="77777777" w:rsidR="00A862E4" w:rsidRPr="009F3A49" w:rsidRDefault="00A862E4" w:rsidP="00A862E4">
      <w:pPr>
        <w:pStyle w:val="BodyText"/>
        <w:spacing w:before="26"/>
        <w:rPr>
          <w:rFonts w:cs="Arial"/>
          <w:szCs w:val="24"/>
        </w:rPr>
      </w:pPr>
    </w:p>
    <w:p w14:paraId="7268682D" w14:textId="77777777" w:rsidR="00A862E4" w:rsidRPr="009F3A49" w:rsidRDefault="00A862E4" w:rsidP="00A862E4">
      <w:pPr>
        <w:pStyle w:val="Heading3"/>
        <w:rPr>
          <w:sz w:val="24"/>
          <w:szCs w:val="24"/>
        </w:rPr>
      </w:pPr>
      <w:bookmarkStart w:id="6" w:name="Special_Payments__"/>
      <w:bookmarkEnd w:id="6"/>
      <w:r w:rsidRPr="009F3A49">
        <w:rPr>
          <w:color w:val="212121"/>
          <w:sz w:val="24"/>
          <w:szCs w:val="24"/>
        </w:rPr>
        <w:t>Special</w:t>
      </w:r>
      <w:r w:rsidRPr="009F3A49">
        <w:rPr>
          <w:color w:val="212121"/>
          <w:spacing w:val="-7"/>
          <w:sz w:val="24"/>
          <w:szCs w:val="24"/>
        </w:rPr>
        <w:t xml:space="preserve"> </w:t>
      </w:r>
      <w:r w:rsidRPr="009F3A49">
        <w:rPr>
          <w:color w:val="212121"/>
          <w:spacing w:val="-2"/>
          <w:sz w:val="24"/>
          <w:szCs w:val="24"/>
        </w:rPr>
        <w:t>Payments</w:t>
      </w:r>
    </w:p>
    <w:p w14:paraId="2A717F95" w14:textId="77777777" w:rsidR="00A862E4" w:rsidRPr="009F3A49" w:rsidRDefault="00A862E4" w:rsidP="00A862E4">
      <w:pPr>
        <w:pStyle w:val="ListParagraph"/>
        <w:widowControl w:val="0"/>
        <w:numPr>
          <w:ilvl w:val="0"/>
          <w:numId w:val="79"/>
        </w:numPr>
        <w:tabs>
          <w:tab w:val="left" w:pos="549"/>
        </w:tabs>
        <w:autoSpaceDE w:val="0"/>
        <w:autoSpaceDN w:val="0"/>
        <w:spacing w:before="100" w:line="259" w:lineRule="auto"/>
        <w:ind w:right="501" w:firstLine="0"/>
        <w:rPr>
          <w:rFonts w:ascii="Arial" w:hAnsi="Arial" w:cs="Arial"/>
        </w:rPr>
      </w:pPr>
      <w:r w:rsidRPr="009F3A49">
        <w:rPr>
          <w:rFonts w:ascii="Arial" w:hAnsi="Arial" w:cs="Arial"/>
          <w:color w:val="212121"/>
        </w:rPr>
        <w:t xml:space="preserve">The NIHRC must comply with HMT’s </w:t>
      </w:r>
      <w:r w:rsidRPr="009F3A49">
        <w:rPr>
          <w:rFonts w:ascii="Arial" w:hAnsi="Arial" w:cs="Arial"/>
          <w:i/>
          <w:color w:val="212121"/>
        </w:rPr>
        <w:t xml:space="preserve">Managing Public Money </w:t>
      </w:r>
      <w:r w:rsidRPr="009F3A49">
        <w:rPr>
          <w:rFonts w:ascii="Arial" w:hAnsi="Arial" w:cs="Arial"/>
          <w:color w:val="212121"/>
        </w:rPr>
        <w:t>(Annexes 4.10 - 4.14) guidance in relation to special payments (including special severance payments), overpayments,</w:t>
      </w:r>
      <w:r w:rsidRPr="009F3A49">
        <w:rPr>
          <w:rFonts w:ascii="Arial" w:hAnsi="Arial" w:cs="Arial"/>
          <w:color w:val="212121"/>
          <w:spacing w:val="-1"/>
        </w:rPr>
        <w:t xml:space="preserve"> </w:t>
      </w:r>
      <w:r w:rsidRPr="009F3A49">
        <w:rPr>
          <w:rFonts w:ascii="Arial" w:hAnsi="Arial" w:cs="Arial"/>
          <w:color w:val="212121"/>
        </w:rPr>
        <w:t>losses</w:t>
      </w:r>
      <w:r w:rsidRPr="009F3A49">
        <w:rPr>
          <w:rFonts w:ascii="Arial" w:hAnsi="Arial" w:cs="Arial"/>
          <w:color w:val="212121"/>
          <w:spacing w:val="-1"/>
        </w:rPr>
        <w:t xml:space="preserve"> </w:t>
      </w:r>
      <w:r w:rsidRPr="009F3A49">
        <w:rPr>
          <w:rFonts w:ascii="Arial" w:hAnsi="Arial" w:cs="Arial"/>
          <w:color w:val="212121"/>
        </w:rPr>
        <w:t>and</w:t>
      </w:r>
      <w:r w:rsidRPr="009F3A49">
        <w:rPr>
          <w:rFonts w:ascii="Arial" w:hAnsi="Arial" w:cs="Arial"/>
          <w:color w:val="212121"/>
          <w:spacing w:val="-1"/>
        </w:rPr>
        <w:t xml:space="preserve"> </w:t>
      </w:r>
      <w:r w:rsidRPr="009F3A49">
        <w:rPr>
          <w:rFonts w:ascii="Arial" w:hAnsi="Arial" w:cs="Arial"/>
          <w:color w:val="212121"/>
        </w:rPr>
        <w:t>write</w:t>
      </w:r>
      <w:r w:rsidRPr="009F3A49">
        <w:rPr>
          <w:rFonts w:ascii="Arial" w:hAnsi="Arial" w:cs="Arial"/>
          <w:color w:val="212121"/>
          <w:spacing w:val="-1"/>
        </w:rPr>
        <w:t xml:space="preserve"> </w:t>
      </w:r>
      <w:r w:rsidRPr="009F3A49">
        <w:rPr>
          <w:rFonts w:ascii="Arial" w:hAnsi="Arial" w:cs="Arial"/>
          <w:color w:val="212121"/>
        </w:rPr>
        <w:t>offs,</w:t>
      </w:r>
      <w:r w:rsidRPr="009F3A49">
        <w:rPr>
          <w:rFonts w:ascii="Arial" w:hAnsi="Arial" w:cs="Arial"/>
          <w:color w:val="212121"/>
          <w:spacing w:val="-1"/>
        </w:rPr>
        <w:t xml:space="preserve"> </w:t>
      </w:r>
      <w:r w:rsidRPr="009F3A49">
        <w:rPr>
          <w:rFonts w:ascii="Arial" w:hAnsi="Arial" w:cs="Arial"/>
          <w:color w:val="212121"/>
        </w:rPr>
        <w:t>gifts,</w:t>
      </w:r>
      <w:r w:rsidRPr="009F3A49">
        <w:rPr>
          <w:rFonts w:ascii="Arial" w:hAnsi="Arial" w:cs="Arial"/>
          <w:color w:val="212121"/>
          <w:spacing w:val="-1"/>
        </w:rPr>
        <w:t xml:space="preserve"> </w:t>
      </w:r>
      <w:r w:rsidRPr="009F3A49">
        <w:rPr>
          <w:rFonts w:ascii="Arial" w:hAnsi="Arial" w:cs="Arial"/>
          <w:color w:val="212121"/>
        </w:rPr>
        <w:t>remedy</w:t>
      </w:r>
      <w:r w:rsidRPr="009F3A49">
        <w:rPr>
          <w:rFonts w:ascii="Arial" w:hAnsi="Arial" w:cs="Arial"/>
          <w:color w:val="212121"/>
          <w:spacing w:val="-1"/>
        </w:rPr>
        <w:t xml:space="preserve"> </w:t>
      </w:r>
      <w:r w:rsidRPr="009F3A49">
        <w:rPr>
          <w:rFonts w:ascii="Arial" w:hAnsi="Arial" w:cs="Arial"/>
          <w:color w:val="212121"/>
        </w:rPr>
        <w:t>payments</w:t>
      </w:r>
      <w:r w:rsidRPr="009F3A49">
        <w:rPr>
          <w:rFonts w:ascii="Arial" w:hAnsi="Arial" w:cs="Arial"/>
          <w:color w:val="212121"/>
          <w:spacing w:val="-1"/>
        </w:rPr>
        <w:t xml:space="preserve"> </w:t>
      </w:r>
      <w:r w:rsidRPr="009F3A49">
        <w:rPr>
          <w:rFonts w:ascii="Arial" w:hAnsi="Arial" w:cs="Arial"/>
          <w:color w:val="212121"/>
        </w:rPr>
        <w:t>and</w:t>
      </w:r>
      <w:r w:rsidRPr="009F3A49">
        <w:rPr>
          <w:rFonts w:ascii="Arial" w:hAnsi="Arial" w:cs="Arial"/>
          <w:color w:val="212121"/>
          <w:spacing w:val="-1"/>
        </w:rPr>
        <w:t xml:space="preserve"> </w:t>
      </w:r>
      <w:r w:rsidRPr="009F3A49">
        <w:rPr>
          <w:rFonts w:ascii="Arial" w:hAnsi="Arial" w:cs="Arial"/>
          <w:color w:val="212121"/>
        </w:rPr>
        <w:t>consolatory</w:t>
      </w:r>
      <w:r w:rsidRPr="009F3A49">
        <w:rPr>
          <w:rFonts w:ascii="Arial" w:hAnsi="Arial" w:cs="Arial"/>
          <w:color w:val="212121"/>
          <w:spacing w:val="-1"/>
        </w:rPr>
        <w:t xml:space="preserve"> </w:t>
      </w:r>
      <w:r w:rsidRPr="009F3A49">
        <w:rPr>
          <w:rFonts w:ascii="Arial" w:hAnsi="Arial" w:cs="Arial"/>
          <w:color w:val="212121"/>
        </w:rPr>
        <w:t>payments (£500+).</w:t>
      </w:r>
      <w:r w:rsidRPr="009F3A49">
        <w:rPr>
          <w:rFonts w:ascii="Arial" w:hAnsi="Arial" w:cs="Arial"/>
          <w:color w:val="212121"/>
          <w:spacing w:val="-4"/>
        </w:rPr>
        <w:t xml:space="preserve"> </w:t>
      </w:r>
      <w:r w:rsidRPr="009F3A49">
        <w:rPr>
          <w:rFonts w:ascii="Arial" w:hAnsi="Arial" w:cs="Arial"/>
          <w:color w:val="212121"/>
        </w:rPr>
        <w:t>Approval</w:t>
      </w:r>
      <w:r w:rsidRPr="009F3A49">
        <w:rPr>
          <w:rFonts w:ascii="Arial" w:hAnsi="Arial" w:cs="Arial"/>
          <w:color w:val="212121"/>
          <w:spacing w:val="-4"/>
        </w:rPr>
        <w:t xml:space="preserve"> </w:t>
      </w:r>
      <w:r w:rsidRPr="009F3A49">
        <w:rPr>
          <w:rFonts w:ascii="Arial" w:hAnsi="Arial" w:cs="Arial"/>
          <w:color w:val="212121"/>
        </w:rPr>
        <w:t>from</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NIO</w:t>
      </w:r>
      <w:r w:rsidRPr="009F3A49">
        <w:rPr>
          <w:rFonts w:ascii="Arial" w:hAnsi="Arial" w:cs="Arial"/>
          <w:color w:val="212121"/>
          <w:spacing w:val="-4"/>
        </w:rPr>
        <w:t xml:space="preserve"> </w:t>
      </w:r>
      <w:r w:rsidRPr="009F3A49">
        <w:rPr>
          <w:rFonts w:ascii="Arial" w:hAnsi="Arial" w:cs="Arial"/>
          <w:color w:val="212121"/>
        </w:rPr>
        <w:t>Finance</w:t>
      </w:r>
      <w:r w:rsidRPr="009F3A49">
        <w:rPr>
          <w:rFonts w:ascii="Arial" w:hAnsi="Arial" w:cs="Arial"/>
          <w:color w:val="212121"/>
          <w:spacing w:val="-4"/>
        </w:rPr>
        <w:t xml:space="preserve"> </w:t>
      </w:r>
      <w:r w:rsidRPr="009F3A49">
        <w:rPr>
          <w:rFonts w:ascii="Arial" w:hAnsi="Arial" w:cs="Arial"/>
          <w:color w:val="212121"/>
        </w:rPr>
        <w:t>Business</w:t>
      </w:r>
      <w:r w:rsidRPr="009F3A49">
        <w:rPr>
          <w:rFonts w:ascii="Arial" w:hAnsi="Arial" w:cs="Arial"/>
          <w:color w:val="212121"/>
          <w:spacing w:val="-4"/>
        </w:rPr>
        <w:t xml:space="preserve"> </w:t>
      </w:r>
      <w:r w:rsidRPr="009F3A49">
        <w:rPr>
          <w:rFonts w:ascii="Arial" w:hAnsi="Arial" w:cs="Arial"/>
          <w:color w:val="212121"/>
        </w:rPr>
        <w:t>Partner</w:t>
      </w:r>
      <w:r w:rsidRPr="009F3A49">
        <w:rPr>
          <w:rFonts w:ascii="Arial" w:hAnsi="Arial" w:cs="Arial"/>
          <w:color w:val="212121"/>
          <w:spacing w:val="-4"/>
        </w:rPr>
        <w:t xml:space="preserve"> </w:t>
      </w:r>
      <w:r w:rsidRPr="009F3A49">
        <w:rPr>
          <w:rFonts w:ascii="Arial" w:hAnsi="Arial" w:cs="Arial"/>
          <w:color w:val="212121"/>
        </w:rPr>
        <w:t>is</w:t>
      </w:r>
      <w:r w:rsidRPr="009F3A49">
        <w:rPr>
          <w:rFonts w:ascii="Arial" w:hAnsi="Arial" w:cs="Arial"/>
          <w:color w:val="212121"/>
          <w:spacing w:val="-4"/>
        </w:rPr>
        <w:t xml:space="preserve"> </w:t>
      </w:r>
      <w:r w:rsidRPr="009F3A49">
        <w:rPr>
          <w:rFonts w:ascii="Arial" w:hAnsi="Arial" w:cs="Arial"/>
          <w:color w:val="212121"/>
        </w:rPr>
        <w:t>required</w:t>
      </w:r>
      <w:r w:rsidRPr="009F3A49">
        <w:rPr>
          <w:rFonts w:ascii="Arial" w:hAnsi="Arial" w:cs="Arial"/>
          <w:color w:val="212121"/>
          <w:spacing w:val="-4"/>
        </w:rPr>
        <w:t xml:space="preserve"> </w:t>
      </w:r>
      <w:r w:rsidRPr="009F3A49">
        <w:rPr>
          <w:rFonts w:ascii="Arial" w:hAnsi="Arial" w:cs="Arial"/>
          <w:color w:val="212121"/>
        </w:rPr>
        <w:t>prior</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making</w:t>
      </w:r>
      <w:r w:rsidRPr="009F3A49">
        <w:rPr>
          <w:rFonts w:ascii="Arial" w:hAnsi="Arial" w:cs="Arial"/>
          <w:color w:val="212121"/>
          <w:spacing w:val="-4"/>
        </w:rPr>
        <w:t xml:space="preserve"> </w:t>
      </w:r>
      <w:r w:rsidRPr="009F3A49">
        <w:rPr>
          <w:rFonts w:ascii="Arial" w:hAnsi="Arial" w:cs="Arial"/>
          <w:color w:val="212121"/>
        </w:rPr>
        <w:t>an offer of a special payment.</w:t>
      </w:r>
    </w:p>
    <w:p w14:paraId="5F384D12" w14:textId="77777777" w:rsidR="00A862E4" w:rsidRPr="009F3A49" w:rsidRDefault="00A862E4" w:rsidP="00A862E4">
      <w:pPr>
        <w:pStyle w:val="ListParagraph"/>
        <w:widowControl w:val="0"/>
        <w:numPr>
          <w:ilvl w:val="0"/>
          <w:numId w:val="79"/>
        </w:numPr>
        <w:tabs>
          <w:tab w:val="left" w:pos="549"/>
        </w:tabs>
        <w:autoSpaceDE w:val="0"/>
        <w:autoSpaceDN w:val="0"/>
        <w:spacing w:before="159" w:line="259" w:lineRule="auto"/>
        <w:ind w:right="360" w:firstLine="0"/>
        <w:rPr>
          <w:rFonts w:ascii="Arial" w:hAnsi="Arial" w:cs="Arial"/>
        </w:rPr>
      </w:pPr>
      <w:r w:rsidRPr="009F3A49">
        <w:rPr>
          <w:rFonts w:ascii="Arial" w:hAnsi="Arial" w:cs="Arial"/>
          <w:color w:val="212121"/>
        </w:rPr>
        <w:t>All payments regardless of value require NIO approval if they are deemed novel, contentious</w:t>
      </w:r>
      <w:r w:rsidRPr="009F3A49">
        <w:rPr>
          <w:rFonts w:ascii="Arial" w:hAnsi="Arial" w:cs="Arial"/>
          <w:color w:val="212121"/>
          <w:spacing w:val="-4"/>
        </w:rPr>
        <w:t xml:space="preserve"> </w:t>
      </w:r>
      <w:r w:rsidRPr="009F3A49">
        <w:rPr>
          <w:rFonts w:ascii="Arial" w:hAnsi="Arial" w:cs="Arial"/>
          <w:color w:val="212121"/>
        </w:rPr>
        <w:t>or</w:t>
      </w:r>
      <w:r w:rsidRPr="009F3A49">
        <w:rPr>
          <w:rFonts w:ascii="Arial" w:hAnsi="Arial" w:cs="Arial"/>
          <w:color w:val="212121"/>
          <w:spacing w:val="-4"/>
        </w:rPr>
        <w:t xml:space="preserve"> </w:t>
      </w:r>
      <w:r w:rsidRPr="009F3A49">
        <w:rPr>
          <w:rFonts w:ascii="Arial" w:hAnsi="Arial" w:cs="Arial"/>
          <w:color w:val="212121"/>
        </w:rPr>
        <w:t>potentially</w:t>
      </w:r>
      <w:r w:rsidRPr="009F3A49">
        <w:rPr>
          <w:rFonts w:ascii="Arial" w:hAnsi="Arial" w:cs="Arial"/>
          <w:color w:val="212121"/>
          <w:spacing w:val="-4"/>
        </w:rPr>
        <w:t xml:space="preserve"> </w:t>
      </w:r>
      <w:r w:rsidRPr="009F3A49">
        <w:rPr>
          <w:rFonts w:ascii="Arial" w:hAnsi="Arial" w:cs="Arial"/>
          <w:color w:val="212121"/>
        </w:rPr>
        <w:t>repercussive.</w:t>
      </w:r>
      <w:r w:rsidRPr="009F3A49">
        <w:rPr>
          <w:rFonts w:ascii="Arial" w:hAnsi="Arial" w:cs="Arial"/>
          <w:color w:val="212121"/>
          <w:spacing w:val="-4"/>
        </w:rPr>
        <w:t xml:space="preserve"> </w:t>
      </w:r>
      <w:r w:rsidRPr="009F3A49">
        <w:rPr>
          <w:rFonts w:ascii="Arial" w:hAnsi="Arial" w:cs="Arial"/>
          <w:color w:val="212121"/>
        </w:rPr>
        <w:t>If</w:t>
      </w:r>
      <w:r w:rsidRPr="009F3A49">
        <w:rPr>
          <w:rFonts w:ascii="Arial" w:hAnsi="Arial" w:cs="Arial"/>
          <w:color w:val="212121"/>
          <w:spacing w:val="-4"/>
        </w:rPr>
        <w:t xml:space="preserve"> </w:t>
      </w:r>
      <w:r w:rsidRPr="009F3A49">
        <w:rPr>
          <w:rFonts w:ascii="Arial" w:hAnsi="Arial" w:cs="Arial"/>
          <w:color w:val="212121"/>
        </w:rPr>
        <w:t>you</w:t>
      </w:r>
      <w:r w:rsidRPr="009F3A49">
        <w:rPr>
          <w:rFonts w:ascii="Arial" w:hAnsi="Arial" w:cs="Arial"/>
          <w:color w:val="212121"/>
          <w:spacing w:val="-4"/>
        </w:rPr>
        <w:t xml:space="preserve"> </w:t>
      </w:r>
      <w:r w:rsidRPr="009F3A49">
        <w:rPr>
          <w:rFonts w:ascii="Arial" w:hAnsi="Arial" w:cs="Arial"/>
          <w:color w:val="212121"/>
        </w:rPr>
        <w:t>have</w:t>
      </w:r>
      <w:r w:rsidRPr="009F3A49">
        <w:rPr>
          <w:rFonts w:ascii="Arial" w:hAnsi="Arial" w:cs="Arial"/>
          <w:color w:val="212121"/>
          <w:spacing w:val="-4"/>
        </w:rPr>
        <w:t xml:space="preserve"> </w:t>
      </w:r>
      <w:r w:rsidRPr="009F3A49">
        <w:rPr>
          <w:rFonts w:ascii="Arial" w:hAnsi="Arial" w:cs="Arial"/>
          <w:color w:val="212121"/>
        </w:rPr>
        <w:t>any</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these,</w:t>
      </w:r>
      <w:r w:rsidRPr="009F3A49">
        <w:rPr>
          <w:rFonts w:ascii="Arial" w:hAnsi="Arial" w:cs="Arial"/>
          <w:color w:val="212121"/>
          <w:spacing w:val="-4"/>
        </w:rPr>
        <w:t xml:space="preserve"> </w:t>
      </w:r>
      <w:r w:rsidRPr="009F3A49">
        <w:rPr>
          <w:rFonts w:ascii="Arial" w:hAnsi="Arial" w:cs="Arial"/>
          <w:color w:val="212121"/>
        </w:rPr>
        <w:t>please</w:t>
      </w:r>
      <w:r w:rsidRPr="009F3A49">
        <w:rPr>
          <w:rFonts w:ascii="Arial" w:hAnsi="Arial" w:cs="Arial"/>
          <w:color w:val="212121"/>
          <w:spacing w:val="-4"/>
        </w:rPr>
        <w:t xml:space="preserve"> </w:t>
      </w:r>
      <w:r w:rsidRPr="009F3A49">
        <w:rPr>
          <w:rFonts w:ascii="Arial" w:hAnsi="Arial" w:cs="Arial"/>
          <w:color w:val="212121"/>
        </w:rPr>
        <w:t>discuss</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your NIO Sponsorship Team and NIO Finance Business Partner at the earliest opportunity.</w:t>
      </w:r>
    </w:p>
    <w:p w14:paraId="0DF1927E" w14:textId="77777777" w:rsidR="00A862E4" w:rsidRPr="009F3A49" w:rsidRDefault="00A862E4" w:rsidP="00A862E4">
      <w:pPr>
        <w:pStyle w:val="BodyText"/>
        <w:spacing w:before="26"/>
        <w:rPr>
          <w:rFonts w:cs="Arial"/>
          <w:szCs w:val="24"/>
        </w:rPr>
      </w:pPr>
    </w:p>
    <w:p w14:paraId="078DB548" w14:textId="77777777" w:rsidR="00A862E4" w:rsidRPr="009F3A49" w:rsidRDefault="00A862E4" w:rsidP="00A862E4">
      <w:pPr>
        <w:pStyle w:val="Heading3"/>
        <w:spacing w:before="1"/>
        <w:rPr>
          <w:sz w:val="24"/>
          <w:szCs w:val="24"/>
        </w:rPr>
      </w:pPr>
      <w:bookmarkStart w:id="7" w:name="Procurement_Rules__"/>
      <w:bookmarkEnd w:id="7"/>
      <w:r w:rsidRPr="009F3A49">
        <w:rPr>
          <w:color w:val="212121"/>
          <w:sz w:val="24"/>
          <w:szCs w:val="24"/>
        </w:rPr>
        <w:t>Procurement</w:t>
      </w:r>
      <w:r w:rsidRPr="009F3A49">
        <w:rPr>
          <w:color w:val="212121"/>
          <w:spacing w:val="-11"/>
          <w:sz w:val="24"/>
          <w:szCs w:val="24"/>
        </w:rPr>
        <w:t xml:space="preserve"> </w:t>
      </w:r>
      <w:r w:rsidRPr="009F3A49">
        <w:rPr>
          <w:color w:val="212121"/>
          <w:spacing w:val="-2"/>
          <w:sz w:val="24"/>
          <w:szCs w:val="24"/>
        </w:rPr>
        <w:t>Rules</w:t>
      </w:r>
    </w:p>
    <w:p w14:paraId="627045E6" w14:textId="77777777" w:rsidR="00A862E4" w:rsidRPr="009F3A49" w:rsidRDefault="00A862E4" w:rsidP="00A862E4">
      <w:pPr>
        <w:pStyle w:val="ListParagraph"/>
        <w:widowControl w:val="0"/>
        <w:numPr>
          <w:ilvl w:val="0"/>
          <w:numId w:val="79"/>
        </w:numPr>
        <w:tabs>
          <w:tab w:val="left" w:pos="549"/>
        </w:tabs>
        <w:autoSpaceDE w:val="0"/>
        <w:autoSpaceDN w:val="0"/>
        <w:spacing w:before="100" w:line="259" w:lineRule="auto"/>
        <w:ind w:right="388" w:firstLine="0"/>
        <w:rPr>
          <w:rFonts w:ascii="Arial" w:hAnsi="Arial" w:cs="Arial"/>
        </w:rPr>
      </w:pPr>
      <w:r w:rsidRPr="009F3A49">
        <w:rPr>
          <w:rFonts w:ascii="Arial" w:hAnsi="Arial" w:cs="Arial"/>
          <w:color w:val="212121"/>
        </w:rPr>
        <w:t>Subject</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value</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category</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procurement,</w:t>
      </w:r>
      <w:r w:rsidRPr="009F3A49">
        <w:rPr>
          <w:rFonts w:ascii="Arial" w:hAnsi="Arial" w:cs="Arial"/>
          <w:color w:val="212121"/>
          <w:spacing w:val="-4"/>
        </w:rPr>
        <w:t xml:space="preserve"> </w:t>
      </w:r>
      <w:r w:rsidRPr="009F3A49">
        <w:rPr>
          <w:rFonts w:ascii="Arial" w:hAnsi="Arial" w:cs="Arial"/>
          <w:color w:val="212121"/>
        </w:rPr>
        <w:t>different</w:t>
      </w:r>
      <w:r w:rsidRPr="009F3A49">
        <w:rPr>
          <w:rFonts w:ascii="Arial" w:hAnsi="Arial" w:cs="Arial"/>
          <w:color w:val="212121"/>
          <w:spacing w:val="-4"/>
        </w:rPr>
        <w:t xml:space="preserve"> </w:t>
      </w:r>
      <w:r w:rsidRPr="009F3A49">
        <w:rPr>
          <w:rFonts w:ascii="Arial" w:hAnsi="Arial" w:cs="Arial"/>
          <w:color w:val="212121"/>
        </w:rPr>
        <w:t>procurement</w:t>
      </w:r>
      <w:r w:rsidRPr="009F3A49">
        <w:rPr>
          <w:rFonts w:ascii="Arial" w:hAnsi="Arial" w:cs="Arial"/>
          <w:color w:val="212121"/>
          <w:spacing w:val="-4"/>
        </w:rPr>
        <w:t xml:space="preserve"> </w:t>
      </w:r>
      <w:r w:rsidRPr="009F3A49">
        <w:rPr>
          <w:rFonts w:ascii="Arial" w:hAnsi="Arial" w:cs="Arial"/>
          <w:color w:val="212121"/>
        </w:rPr>
        <w:t>routes</w:t>
      </w:r>
      <w:r w:rsidRPr="009F3A49">
        <w:rPr>
          <w:rFonts w:ascii="Arial" w:hAnsi="Arial" w:cs="Arial"/>
          <w:color w:val="212121"/>
          <w:spacing w:val="-4"/>
        </w:rPr>
        <w:t xml:space="preserve"> </w:t>
      </w:r>
      <w:r w:rsidRPr="009F3A49">
        <w:rPr>
          <w:rFonts w:ascii="Arial" w:hAnsi="Arial" w:cs="Arial"/>
          <w:color w:val="212121"/>
        </w:rPr>
        <w:t>are required under Procurement Central Limits :</w:t>
      </w:r>
    </w:p>
    <w:p w14:paraId="083671FC" w14:textId="77777777" w:rsidR="00A862E4" w:rsidRPr="009F3A49" w:rsidRDefault="00A862E4" w:rsidP="00A862E4">
      <w:pPr>
        <w:pStyle w:val="ListParagraph"/>
        <w:widowControl w:val="0"/>
        <w:numPr>
          <w:ilvl w:val="0"/>
          <w:numId w:val="78"/>
        </w:numPr>
        <w:tabs>
          <w:tab w:val="left" w:pos="488"/>
        </w:tabs>
        <w:autoSpaceDE w:val="0"/>
        <w:autoSpaceDN w:val="0"/>
        <w:spacing w:before="159"/>
        <w:ind w:left="488" w:hanging="181"/>
        <w:rPr>
          <w:rFonts w:ascii="Arial" w:hAnsi="Arial" w:cs="Arial"/>
        </w:rPr>
      </w:pPr>
      <w:r w:rsidRPr="009F3A49">
        <w:rPr>
          <w:rFonts w:ascii="Arial" w:hAnsi="Arial" w:cs="Arial"/>
          <w:color w:val="212121"/>
        </w:rPr>
        <w:t>Up</w:t>
      </w:r>
      <w:r w:rsidRPr="009F3A49">
        <w:rPr>
          <w:rFonts w:ascii="Arial" w:hAnsi="Arial" w:cs="Arial"/>
          <w:color w:val="212121"/>
          <w:spacing w:val="-6"/>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£5k</w:t>
      </w:r>
      <w:r w:rsidRPr="009F3A49">
        <w:rPr>
          <w:rFonts w:ascii="Arial" w:hAnsi="Arial" w:cs="Arial"/>
          <w:color w:val="212121"/>
          <w:spacing w:val="-4"/>
        </w:rPr>
        <w:t xml:space="preserve"> </w:t>
      </w:r>
      <w:r w:rsidRPr="009F3A49">
        <w:rPr>
          <w:rFonts w:ascii="Arial" w:hAnsi="Arial" w:cs="Arial"/>
          <w:color w:val="212121"/>
        </w:rPr>
        <w:t>-</w:t>
      </w:r>
      <w:r w:rsidRPr="009F3A49">
        <w:rPr>
          <w:rFonts w:ascii="Arial" w:hAnsi="Arial" w:cs="Arial"/>
          <w:color w:val="212121"/>
          <w:spacing w:val="-4"/>
        </w:rPr>
        <w:t xml:space="preserve"> </w:t>
      </w:r>
      <w:r w:rsidRPr="009F3A49">
        <w:rPr>
          <w:rFonts w:ascii="Arial" w:hAnsi="Arial" w:cs="Arial"/>
          <w:color w:val="212121"/>
        </w:rPr>
        <w:t>Bodies</w:t>
      </w:r>
      <w:r w:rsidRPr="009F3A49">
        <w:rPr>
          <w:rFonts w:ascii="Arial" w:hAnsi="Arial" w:cs="Arial"/>
          <w:color w:val="212121"/>
          <w:spacing w:val="-3"/>
        </w:rPr>
        <w:t xml:space="preserve"> </w:t>
      </w:r>
      <w:r w:rsidRPr="009F3A49">
        <w:rPr>
          <w:rFonts w:ascii="Arial" w:hAnsi="Arial" w:cs="Arial"/>
          <w:color w:val="212121"/>
        </w:rPr>
        <w:t>must</w:t>
      </w:r>
      <w:r w:rsidRPr="009F3A49">
        <w:rPr>
          <w:rFonts w:ascii="Arial" w:hAnsi="Arial" w:cs="Arial"/>
          <w:color w:val="212121"/>
          <w:spacing w:val="-4"/>
        </w:rPr>
        <w:t xml:space="preserve"> </w:t>
      </w:r>
      <w:r w:rsidRPr="009F3A49">
        <w:rPr>
          <w:rFonts w:ascii="Arial" w:hAnsi="Arial" w:cs="Arial"/>
          <w:color w:val="212121"/>
        </w:rPr>
        <w:t>demonstrate</w:t>
      </w:r>
      <w:r w:rsidRPr="009F3A49">
        <w:rPr>
          <w:rFonts w:ascii="Arial" w:hAnsi="Arial" w:cs="Arial"/>
          <w:color w:val="212121"/>
          <w:spacing w:val="-4"/>
        </w:rPr>
        <w:t xml:space="preserve"> </w:t>
      </w:r>
      <w:r w:rsidRPr="009F3A49">
        <w:rPr>
          <w:rFonts w:ascii="Arial" w:hAnsi="Arial" w:cs="Arial"/>
          <w:color w:val="212121"/>
        </w:rPr>
        <w:t>that</w:t>
      </w:r>
      <w:r w:rsidRPr="009F3A49">
        <w:rPr>
          <w:rFonts w:ascii="Arial" w:hAnsi="Arial" w:cs="Arial"/>
          <w:color w:val="212121"/>
          <w:spacing w:val="-4"/>
        </w:rPr>
        <w:t xml:space="preserve"> </w:t>
      </w:r>
      <w:r w:rsidRPr="009F3A49">
        <w:rPr>
          <w:rFonts w:ascii="Arial" w:hAnsi="Arial" w:cs="Arial"/>
          <w:color w:val="212121"/>
        </w:rPr>
        <w:t>VFM</w:t>
      </w:r>
      <w:r w:rsidRPr="009F3A49">
        <w:rPr>
          <w:rFonts w:ascii="Arial" w:hAnsi="Arial" w:cs="Arial"/>
          <w:color w:val="212121"/>
          <w:spacing w:val="-4"/>
        </w:rPr>
        <w:t xml:space="preserve"> </w:t>
      </w:r>
      <w:r w:rsidRPr="009F3A49">
        <w:rPr>
          <w:rFonts w:ascii="Arial" w:hAnsi="Arial" w:cs="Arial"/>
          <w:color w:val="212121"/>
        </w:rPr>
        <w:t>is</w:t>
      </w:r>
      <w:r w:rsidRPr="009F3A49">
        <w:rPr>
          <w:rFonts w:ascii="Arial" w:hAnsi="Arial" w:cs="Arial"/>
          <w:color w:val="212121"/>
          <w:spacing w:val="-3"/>
        </w:rPr>
        <w:t xml:space="preserve"> </w:t>
      </w:r>
      <w:r w:rsidRPr="009F3A49">
        <w:rPr>
          <w:rFonts w:ascii="Arial" w:hAnsi="Arial" w:cs="Arial"/>
          <w:color w:val="212121"/>
          <w:spacing w:val="-2"/>
        </w:rPr>
        <w:t>secured.</w:t>
      </w:r>
    </w:p>
    <w:p w14:paraId="6ABD686E" w14:textId="77777777" w:rsidR="00A862E4" w:rsidRPr="009F3A49" w:rsidRDefault="00A862E4" w:rsidP="00A862E4">
      <w:pPr>
        <w:pStyle w:val="ListParagraph"/>
        <w:widowControl w:val="0"/>
        <w:numPr>
          <w:ilvl w:val="0"/>
          <w:numId w:val="78"/>
        </w:numPr>
        <w:tabs>
          <w:tab w:val="left" w:pos="536"/>
        </w:tabs>
        <w:autoSpaceDE w:val="0"/>
        <w:autoSpaceDN w:val="0"/>
        <w:spacing w:before="75"/>
        <w:ind w:left="536" w:hanging="229"/>
        <w:rPr>
          <w:rFonts w:ascii="Arial" w:hAnsi="Arial" w:cs="Arial"/>
        </w:rPr>
      </w:pPr>
      <w:r w:rsidRPr="009F3A49">
        <w:rPr>
          <w:rFonts w:ascii="Arial" w:hAnsi="Arial" w:cs="Arial"/>
          <w:color w:val="212121"/>
        </w:rPr>
        <w:t>£5k</w:t>
      </w:r>
      <w:r w:rsidRPr="009F3A49">
        <w:rPr>
          <w:rFonts w:ascii="Arial" w:hAnsi="Arial" w:cs="Arial"/>
          <w:color w:val="212121"/>
          <w:spacing w:val="-6"/>
        </w:rPr>
        <w:t xml:space="preserve"> </w:t>
      </w:r>
      <w:r w:rsidRPr="009F3A49">
        <w:rPr>
          <w:rFonts w:ascii="Arial" w:hAnsi="Arial" w:cs="Arial"/>
          <w:color w:val="212121"/>
        </w:rPr>
        <w:t>to</w:t>
      </w:r>
      <w:r w:rsidRPr="009F3A49">
        <w:rPr>
          <w:rFonts w:ascii="Arial" w:hAnsi="Arial" w:cs="Arial"/>
          <w:color w:val="212121"/>
          <w:spacing w:val="-3"/>
        </w:rPr>
        <w:t xml:space="preserve"> </w:t>
      </w:r>
      <w:r w:rsidRPr="009F3A49">
        <w:rPr>
          <w:rFonts w:ascii="Arial" w:hAnsi="Arial" w:cs="Arial"/>
          <w:color w:val="212121"/>
        </w:rPr>
        <w:t>£30k</w:t>
      </w:r>
      <w:r w:rsidRPr="009F3A49">
        <w:rPr>
          <w:rFonts w:ascii="Arial" w:hAnsi="Arial" w:cs="Arial"/>
          <w:color w:val="212121"/>
          <w:spacing w:val="-3"/>
        </w:rPr>
        <w:t xml:space="preserve"> </w:t>
      </w:r>
      <w:r w:rsidRPr="009F3A49">
        <w:rPr>
          <w:rFonts w:ascii="Arial" w:hAnsi="Arial" w:cs="Arial"/>
          <w:color w:val="212121"/>
        </w:rPr>
        <w:t>-</w:t>
      </w:r>
      <w:r w:rsidRPr="009F3A49">
        <w:rPr>
          <w:rFonts w:ascii="Arial" w:hAnsi="Arial" w:cs="Arial"/>
          <w:color w:val="212121"/>
          <w:spacing w:val="56"/>
        </w:rPr>
        <w:t xml:space="preserve"> </w:t>
      </w:r>
      <w:r w:rsidRPr="009F3A49">
        <w:rPr>
          <w:rFonts w:ascii="Arial" w:hAnsi="Arial" w:cs="Arial"/>
          <w:color w:val="212121"/>
        </w:rPr>
        <w:t>Bodies</w:t>
      </w:r>
      <w:r w:rsidRPr="009F3A49">
        <w:rPr>
          <w:rFonts w:ascii="Arial" w:hAnsi="Arial" w:cs="Arial"/>
          <w:color w:val="212121"/>
          <w:spacing w:val="-3"/>
        </w:rPr>
        <w:t xml:space="preserve"> </w:t>
      </w:r>
      <w:r w:rsidRPr="009F3A49">
        <w:rPr>
          <w:rFonts w:ascii="Arial" w:hAnsi="Arial" w:cs="Arial"/>
          <w:color w:val="212121"/>
        </w:rPr>
        <w:t>must</w:t>
      </w:r>
      <w:r w:rsidRPr="009F3A49">
        <w:rPr>
          <w:rFonts w:ascii="Arial" w:hAnsi="Arial" w:cs="Arial"/>
          <w:color w:val="212121"/>
          <w:spacing w:val="-4"/>
        </w:rPr>
        <w:t xml:space="preserve"> </w:t>
      </w:r>
      <w:r w:rsidRPr="009F3A49">
        <w:rPr>
          <w:rFonts w:ascii="Arial" w:hAnsi="Arial" w:cs="Arial"/>
          <w:color w:val="212121"/>
        </w:rPr>
        <w:t>seek</w:t>
      </w:r>
      <w:r w:rsidRPr="009F3A49">
        <w:rPr>
          <w:rFonts w:ascii="Arial" w:hAnsi="Arial" w:cs="Arial"/>
          <w:color w:val="212121"/>
          <w:spacing w:val="-3"/>
        </w:rPr>
        <w:t xml:space="preserve"> </w:t>
      </w:r>
      <w:r w:rsidRPr="009F3A49">
        <w:rPr>
          <w:rFonts w:ascii="Arial" w:hAnsi="Arial" w:cs="Arial"/>
          <w:color w:val="212121"/>
        </w:rPr>
        <w:t>a</w:t>
      </w:r>
      <w:r w:rsidRPr="009F3A49">
        <w:rPr>
          <w:rFonts w:ascii="Arial" w:hAnsi="Arial" w:cs="Arial"/>
          <w:color w:val="212121"/>
          <w:spacing w:val="-3"/>
        </w:rPr>
        <w:t xml:space="preserve"> </w:t>
      </w:r>
      <w:r w:rsidRPr="009F3A49">
        <w:rPr>
          <w:rFonts w:ascii="Arial" w:hAnsi="Arial" w:cs="Arial"/>
          <w:color w:val="212121"/>
        </w:rPr>
        <w:t>minimum</w:t>
      </w:r>
      <w:r w:rsidRPr="009F3A49">
        <w:rPr>
          <w:rFonts w:ascii="Arial" w:hAnsi="Arial" w:cs="Arial"/>
          <w:color w:val="212121"/>
          <w:spacing w:val="-3"/>
        </w:rPr>
        <w:t xml:space="preserve"> </w:t>
      </w:r>
      <w:r w:rsidRPr="009F3A49">
        <w:rPr>
          <w:rFonts w:ascii="Arial" w:hAnsi="Arial" w:cs="Arial"/>
          <w:color w:val="212121"/>
        </w:rPr>
        <w:t>of</w:t>
      </w:r>
      <w:r w:rsidRPr="009F3A49">
        <w:rPr>
          <w:rFonts w:ascii="Arial" w:hAnsi="Arial" w:cs="Arial"/>
          <w:color w:val="212121"/>
          <w:spacing w:val="-3"/>
        </w:rPr>
        <w:t xml:space="preserve"> </w:t>
      </w:r>
      <w:r w:rsidRPr="009F3A49">
        <w:rPr>
          <w:rFonts w:ascii="Arial" w:hAnsi="Arial" w:cs="Arial"/>
          <w:color w:val="212121"/>
        </w:rPr>
        <w:t>two</w:t>
      </w:r>
      <w:r w:rsidRPr="009F3A49">
        <w:rPr>
          <w:rFonts w:ascii="Arial" w:hAnsi="Arial" w:cs="Arial"/>
          <w:color w:val="212121"/>
          <w:spacing w:val="-3"/>
        </w:rPr>
        <w:t xml:space="preserve"> </w:t>
      </w:r>
      <w:r w:rsidRPr="009F3A49">
        <w:rPr>
          <w:rFonts w:ascii="Arial" w:hAnsi="Arial" w:cs="Arial"/>
          <w:color w:val="212121"/>
        </w:rPr>
        <w:t>(2)</w:t>
      </w:r>
      <w:r w:rsidRPr="009F3A49">
        <w:rPr>
          <w:rFonts w:ascii="Arial" w:hAnsi="Arial" w:cs="Arial"/>
          <w:color w:val="212121"/>
          <w:spacing w:val="-3"/>
        </w:rPr>
        <w:t xml:space="preserve"> </w:t>
      </w:r>
      <w:r w:rsidRPr="009F3A49">
        <w:rPr>
          <w:rFonts w:ascii="Arial" w:hAnsi="Arial" w:cs="Arial"/>
          <w:color w:val="212121"/>
          <w:spacing w:val="-2"/>
        </w:rPr>
        <w:t>tenders.</w:t>
      </w:r>
    </w:p>
    <w:p w14:paraId="7F5C39BF" w14:textId="77777777" w:rsidR="00A862E4" w:rsidRPr="009F3A49" w:rsidRDefault="00A862E4" w:rsidP="00A862E4">
      <w:pPr>
        <w:pStyle w:val="ListParagraph"/>
        <w:widowControl w:val="0"/>
        <w:numPr>
          <w:ilvl w:val="0"/>
          <w:numId w:val="78"/>
        </w:numPr>
        <w:tabs>
          <w:tab w:val="left" w:pos="584"/>
        </w:tabs>
        <w:autoSpaceDE w:val="0"/>
        <w:autoSpaceDN w:val="0"/>
        <w:spacing w:before="180" w:line="410" w:lineRule="auto"/>
        <w:ind w:left="307" w:right="2572" w:firstLine="0"/>
        <w:rPr>
          <w:rFonts w:ascii="Arial" w:hAnsi="Arial" w:cs="Arial"/>
        </w:rPr>
      </w:pPr>
      <w:r w:rsidRPr="009F3A49">
        <w:rPr>
          <w:rFonts w:ascii="Arial" w:hAnsi="Arial" w:cs="Arial"/>
          <w:color w:val="212121"/>
        </w:rPr>
        <w:t>£30k</w:t>
      </w:r>
      <w:r w:rsidRPr="009F3A49">
        <w:rPr>
          <w:rFonts w:ascii="Arial" w:hAnsi="Arial" w:cs="Arial"/>
          <w:color w:val="212121"/>
          <w:spacing w:val="-7"/>
        </w:rPr>
        <w:t xml:space="preserve"> </w:t>
      </w:r>
      <w:r w:rsidRPr="009F3A49">
        <w:rPr>
          <w:rFonts w:ascii="Arial" w:hAnsi="Arial" w:cs="Arial"/>
          <w:color w:val="212121"/>
        </w:rPr>
        <w:t>to</w:t>
      </w:r>
      <w:r w:rsidRPr="009F3A49">
        <w:rPr>
          <w:rFonts w:ascii="Arial" w:hAnsi="Arial" w:cs="Arial"/>
          <w:color w:val="212121"/>
          <w:spacing w:val="-7"/>
        </w:rPr>
        <w:t xml:space="preserve"> </w:t>
      </w:r>
      <w:r w:rsidRPr="009F3A49">
        <w:rPr>
          <w:rFonts w:ascii="Arial" w:hAnsi="Arial" w:cs="Arial"/>
          <w:color w:val="212121"/>
        </w:rPr>
        <w:t>UK</w:t>
      </w:r>
      <w:r w:rsidRPr="009F3A49">
        <w:rPr>
          <w:rFonts w:ascii="Arial" w:hAnsi="Arial" w:cs="Arial"/>
          <w:color w:val="212121"/>
          <w:spacing w:val="-7"/>
        </w:rPr>
        <w:t xml:space="preserve"> </w:t>
      </w:r>
      <w:r w:rsidRPr="009F3A49">
        <w:rPr>
          <w:rFonts w:ascii="Arial" w:hAnsi="Arial" w:cs="Arial"/>
          <w:color w:val="212121"/>
        </w:rPr>
        <w:t>thresholds</w:t>
      </w:r>
      <w:r w:rsidRPr="009F3A49">
        <w:rPr>
          <w:rFonts w:ascii="Arial" w:hAnsi="Arial" w:cs="Arial"/>
          <w:color w:val="212121"/>
          <w:spacing w:val="-7"/>
        </w:rPr>
        <w:t xml:space="preserve"> </w:t>
      </w:r>
      <w:r w:rsidRPr="009F3A49">
        <w:rPr>
          <w:rFonts w:ascii="Arial" w:hAnsi="Arial" w:cs="Arial"/>
          <w:color w:val="212121"/>
        </w:rPr>
        <w:t>–</w:t>
      </w:r>
      <w:r w:rsidRPr="009F3A49">
        <w:rPr>
          <w:rFonts w:ascii="Arial" w:hAnsi="Arial" w:cs="Arial"/>
          <w:color w:val="212121"/>
          <w:spacing w:val="-7"/>
        </w:rPr>
        <w:t xml:space="preserve"> </w:t>
      </w:r>
      <w:r w:rsidRPr="009F3A49">
        <w:rPr>
          <w:rFonts w:ascii="Arial" w:hAnsi="Arial" w:cs="Arial"/>
          <w:color w:val="212121"/>
        </w:rPr>
        <w:t>Advertise</w:t>
      </w:r>
      <w:r w:rsidRPr="009F3A49">
        <w:rPr>
          <w:rFonts w:ascii="Arial" w:hAnsi="Arial" w:cs="Arial"/>
          <w:color w:val="212121"/>
          <w:spacing w:val="-7"/>
        </w:rPr>
        <w:t xml:space="preserve"> </w:t>
      </w:r>
      <w:r w:rsidRPr="009F3A49">
        <w:rPr>
          <w:rFonts w:ascii="Arial" w:hAnsi="Arial" w:cs="Arial"/>
          <w:color w:val="212121"/>
        </w:rPr>
        <w:t>on</w:t>
      </w:r>
      <w:r w:rsidRPr="009F3A49">
        <w:rPr>
          <w:rFonts w:ascii="Arial" w:hAnsi="Arial" w:cs="Arial"/>
          <w:color w:val="212121"/>
          <w:spacing w:val="-7"/>
        </w:rPr>
        <w:t xml:space="preserve"> </w:t>
      </w:r>
      <w:r w:rsidRPr="009F3A49">
        <w:rPr>
          <w:rFonts w:ascii="Arial" w:hAnsi="Arial" w:cs="Arial"/>
          <w:color w:val="212121"/>
        </w:rPr>
        <w:t>eTendersNI</w:t>
      </w:r>
      <w:r w:rsidRPr="009F3A49">
        <w:rPr>
          <w:rFonts w:ascii="Arial" w:hAnsi="Arial" w:cs="Arial"/>
          <w:color w:val="212121"/>
          <w:spacing w:val="-7"/>
        </w:rPr>
        <w:t xml:space="preserve"> </w:t>
      </w:r>
      <w:r w:rsidRPr="009F3A49">
        <w:rPr>
          <w:rFonts w:ascii="Arial" w:hAnsi="Arial" w:cs="Arial"/>
          <w:color w:val="212121"/>
        </w:rPr>
        <w:t>through</w:t>
      </w:r>
      <w:r w:rsidRPr="009F3A49">
        <w:rPr>
          <w:rFonts w:ascii="Arial" w:hAnsi="Arial" w:cs="Arial"/>
          <w:color w:val="212121"/>
          <w:spacing w:val="-7"/>
        </w:rPr>
        <w:t xml:space="preserve"> </w:t>
      </w:r>
      <w:r w:rsidRPr="009F3A49">
        <w:rPr>
          <w:rFonts w:ascii="Arial" w:hAnsi="Arial" w:cs="Arial"/>
          <w:color w:val="212121"/>
        </w:rPr>
        <w:t>CPD. Above EU Thresholds – Advertise on eTenderNI.</w:t>
      </w:r>
    </w:p>
    <w:p w14:paraId="102042E9" w14:textId="77777777" w:rsidR="00A862E4" w:rsidRPr="009F3A49" w:rsidRDefault="00A862E4" w:rsidP="00A862E4">
      <w:pPr>
        <w:pStyle w:val="ListParagraph"/>
        <w:widowControl w:val="0"/>
        <w:numPr>
          <w:ilvl w:val="0"/>
          <w:numId w:val="79"/>
        </w:numPr>
        <w:tabs>
          <w:tab w:val="left" w:pos="549"/>
        </w:tabs>
        <w:autoSpaceDE w:val="0"/>
        <w:autoSpaceDN w:val="0"/>
        <w:spacing w:before="1" w:line="259" w:lineRule="auto"/>
        <w:ind w:right="343" w:firstLine="0"/>
        <w:rPr>
          <w:rFonts w:ascii="Arial" w:hAnsi="Arial" w:cs="Arial"/>
        </w:rPr>
      </w:pPr>
      <w:r w:rsidRPr="009F3A49">
        <w:rPr>
          <w:rFonts w:ascii="Arial" w:hAnsi="Arial" w:cs="Arial"/>
          <w:color w:val="212121"/>
        </w:rPr>
        <w:t>You</w:t>
      </w:r>
      <w:r w:rsidRPr="009F3A49">
        <w:rPr>
          <w:rFonts w:ascii="Arial" w:hAnsi="Arial" w:cs="Arial"/>
          <w:color w:val="212121"/>
          <w:spacing w:val="-5"/>
        </w:rPr>
        <w:t xml:space="preserve"> </w:t>
      </w:r>
      <w:r w:rsidRPr="009F3A49">
        <w:rPr>
          <w:rFonts w:ascii="Arial" w:hAnsi="Arial" w:cs="Arial"/>
          <w:color w:val="212121"/>
        </w:rPr>
        <w:t>must</w:t>
      </w:r>
      <w:r w:rsidRPr="009F3A49">
        <w:rPr>
          <w:rFonts w:ascii="Arial" w:hAnsi="Arial" w:cs="Arial"/>
          <w:color w:val="212121"/>
          <w:spacing w:val="-5"/>
        </w:rPr>
        <w:t xml:space="preserve"> </w:t>
      </w:r>
      <w:r w:rsidRPr="009F3A49">
        <w:rPr>
          <w:rFonts w:ascii="Arial" w:hAnsi="Arial" w:cs="Arial"/>
          <w:color w:val="212121"/>
        </w:rPr>
        <w:t>follow</w:t>
      </w:r>
      <w:r w:rsidRPr="009F3A49">
        <w:rPr>
          <w:rFonts w:ascii="Arial" w:hAnsi="Arial" w:cs="Arial"/>
          <w:color w:val="212121"/>
          <w:spacing w:val="-5"/>
        </w:rPr>
        <w:t xml:space="preserve"> </w:t>
      </w:r>
      <w:r w:rsidRPr="009F3A49">
        <w:rPr>
          <w:rFonts w:ascii="Arial" w:hAnsi="Arial" w:cs="Arial"/>
          <w:color w:val="212121"/>
        </w:rPr>
        <w:t>your</w:t>
      </w:r>
      <w:r w:rsidRPr="009F3A49">
        <w:rPr>
          <w:rFonts w:ascii="Arial" w:hAnsi="Arial" w:cs="Arial"/>
          <w:color w:val="212121"/>
          <w:spacing w:val="-5"/>
        </w:rPr>
        <w:t xml:space="preserve"> </w:t>
      </w:r>
      <w:r w:rsidRPr="009F3A49">
        <w:rPr>
          <w:rFonts w:ascii="Arial" w:hAnsi="Arial" w:cs="Arial"/>
          <w:color w:val="212121"/>
        </w:rPr>
        <w:t>own</w:t>
      </w:r>
      <w:r w:rsidRPr="009F3A49">
        <w:rPr>
          <w:rFonts w:ascii="Arial" w:hAnsi="Arial" w:cs="Arial"/>
          <w:color w:val="212121"/>
          <w:spacing w:val="-5"/>
        </w:rPr>
        <w:t xml:space="preserve"> </w:t>
      </w:r>
      <w:r w:rsidRPr="009F3A49">
        <w:rPr>
          <w:rFonts w:ascii="Arial" w:hAnsi="Arial" w:cs="Arial"/>
          <w:color w:val="212121"/>
        </w:rPr>
        <w:t>internal</w:t>
      </w:r>
      <w:r w:rsidRPr="009F3A49">
        <w:rPr>
          <w:rFonts w:ascii="Arial" w:hAnsi="Arial" w:cs="Arial"/>
          <w:color w:val="212121"/>
          <w:spacing w:val="-5"/>
        </w:rPr>
        <w:t xml:space="preserve"> </w:t>
      </w:r>
      <w:r w:rsidRPr="009F3A49">
        <w:rPr>
          <w:rFonts w:ascii="Arial" w:hAnsi="Arial" w:cs="Arial"/>
          <w:color w:val="212121"/>
        </w:rPr>
        <w:t>policies</w:t>
      </w:r>
      <w:r w:rsidRPr="009F3A49">
        <w:rPr>
          <w:rFonts w:ascii="Arial" w:hAnsi="Arial" w:cs="Arial"/>
          <w:color w:val="212121"/>
          <w:spacing w:val="-5"/>
        </w:rPr>
        <w:t xml:space="preserve"> </w:t>
      </w:r>
      <w:r w:rsidRPr="009F3A49">
        <w:rPr>
          <w:rFonts w:ascii="Arial" w:hAnsi="Arial" w:cs="Arial"/>
          <w:color w:val="212121"/>
        </w:rPr>
        <w:t>for</w:t>
      </w:r>
      <w:r w:rsidRPr="009F3A49">
        <w:rPr>
          <w:rFonts w:ascii="Arial" w:hAnsi="Arial" w:cs="Arial"/>
          <w:color w:val="212121"/>
          <w:spacing w:val="-5"/>
        </w:rPr>
        <w:t xml:space="preserve"> </w:t>
      </w:r>
      <w:r w:rsidRPr="009F3A49">
        <w:rPr>
          <w:rFonts w:ascii="Arial" w:hAnsi="Arial" w:cs="Arial"/>
          <w:color w:val="212121"/>
        </w:rPr>
        <w:t>spend</w:t>
      </w:r>
      <w:r w:rsidRPr="009F3A49">
        <w:rPr>
          <w:rFonts w:ascii="Arial" w:hAnsi="Arial" w:cs="Arial"/>
          <w:color w:val="212121"/>
          <w:spacing w:val="-5"/>
        </w:rPr>
        <w:t xml:space="preserve"> </w:t>
      </w:r>
      <w:r w:rsidRPr="009F3A49">
        <w:rPr>
          <w:rFonts w:ascii="Arial" w:hAnsi="Arial" w:cs="Arial"/>
          <w:color w:val="212121"/>
        </w:rPr>
        <w:t>approval</w:t>
      </w:r>
      <w:r w:rsidRPr="009F3A49">
        <w:rPr>
          <w:rFonts w:ascii="Arial" w:hAnsi="Arial" w:cs="Arial"/>
          <w:color w:val="212121"/>
          <w:spacing w:val="-5"/>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contract</w:t>
      </w:r>
      <w:r w:rsidRPr="009F3A49">
        <w:rPr>
          <w:rFonts w:ascii="Arial" w:hAnsi="Arial" w:cs="Arial"/>
          <w:color w:val="212121"/>
          <w:spacing w:val="-5"/>
        </w:rPr>
        <w:t xml:space="preserve"> </w:t>
      </w:r>
      <w:r w:rsidRPr="009F3A49">
        <w:rPr>
          <w:rFonts w:ascii="Arial" w:hAnsi="Arial" w:cs="Arial"/>
          <w:color w:val="212121"/>
        </w:rPr>
        <w:t>signature</w:t>
      </w:r>
      <w:r w:rsidRPr="009F3A49">
        <w:rPr>
          <w:rFonts w:ascii="Arial" w:hAnsi="Arial" w:cs="Arial"/>
          <w:color w:val="212121"/>
          <w:spacing w:val="-5"/>
        </w:rPr>
        <w:t xml:space="preserve"> </w:t>
      </w:r>
      <w:r w:rsidRPr="009F3A49">
        <w:rPr>
          <w:rFonts w:ascii="Arial" w:hAnsi="Arial" w:cs="Arial"/>
          <w:color w:val="212121"/>
        </w:rPr>
        <w:t>as well as ensuring that you are compliant with Government Spend Controls.</w:t>
      </w:r>
    </w:p>
    <w:p w14:paraId="40B39520" w14:textId="77777777" w:rsidR="00A862E4" w:rsidRPr="009F3A49" w:rsidRDefault="00A862E4" w:rsidP="00A862E4">
      <w:pPr>
        <w:pStyle w:val="ListParagraph"/>
        <w:widowControl w:val="0"/>
        <w:numPr>
          <w:ilvl w:val="0"/>
          <w:numId w:val="79"/>
        </w:numPr>
        <w:tabs>
          <w:tab w:val="left" w:pos="670"/>
        </w:tabs>
        <w:autoSpaceDE w:val="0"/>
        <w:autoSpaceDN w:val="0"/>
        <w:spacing w:before="160" w:line="259" w:lineRule="auto"/>
        <w:ind w:right="420" w:firstLine="0"/>
        <w:rPr>
          <w:rFonts w:ascii="Arial" w:hAnsi="Arial" w:cs="Arial"/>
        </w:rPr>
      </w:pPr>
      <w:r w:rsidRPr="009F3A49">
        <w:rPr>
          <w:rFonts w:ascii="Arial" w:hAnsi="Arial" w:cs="Arial"/>
          <w:color w:val="212121"/>
        </w:rPr>
        <w:t>You</w:t>
      </w:r>
      <w:r w:rsidRPr="009F3A49">
        <w:rPr>
          <w:rFonts w:ascii="Arial" w:hAnsi="Arial" w:cs="Arial"/>
          <w:color w:val="212121"/>
          <w:spacing w:val="-6"/>
        </w:rPr>
        <w:t xml:space="preserve"> </w:t>
      </w:r>
      <w:r w:rsidRPr="009F3A49">
        <w:rPr>
          <w:rFonts w:ascii="Arial" w:hAnsi="Arial" w:cs="Arial"/>
          <w:color w:val="212121"/>
        </w:rPr>
        <w:t>must</w:t>
      </w:r>
      <w:r w:rsidRPr="009F3A49">
        <w:rPr>
          <w:rFonts w:ascii="Arial" w:hAnsi="Arial" w:cs="Arial"/>
          <w:color w:val="212121"/>
          <w:spacing w:val="-6"/>
        </w:rPr>
        <w:t xml:space="preserve"> </w:t>
      </w:r>
      <w:r w:rsidRPr="009F3A49">
        <w:rPr>
          <w:rFonts w:ascii="Arial" w:hAnsi="Arial" w:cs="Arial"/>
          <w:color w:val="212121"/>
        </w:rPr>
        <w:t>maintain</w:t>
      </w:r>
      <w:r w:rsidRPr="009F3A49">
        <w:rPr>
          <w:rFonts w:ascii="Arial" w:hAnsi="Arial" w:cs="Arial"/>
          <w:color w:val="212121"/>
          <w:spacing w:val="-6"/>
        </w:rPr>
        <w:t xml:space="preserve"> </w:t>
      </w:r>
      <w:r w:rsidRPr="009F3A49">
        <w:rPr>
          <w:rFonts w:ascii="Arial" w:hAnsi="Arial" w:cs="Arial"/>
          <w:color w:val="212121"/>
        </w:rPr>
        <w:t>effective</w:t>
      </w:r>
      <w:r w:rsidRPr="009F3A49">
        <w:rPr>
          <w:rFonts w:ascii="Arial" w:hAnsi="Arial" w:cs="Arial"/>
          <w:color w:val="212121"/>
          <w:spacing w:val="-6"/>
        </w:rPr>
        <w:t xml:space="preserve"> </w:t>
      </w:r>
      <w:r w:rsidRPr="009F3A49">
        <w:rPr>
          <w:rFonts w:ascii="Arial" w:hAnsi="Arial" w:cs="Arial"/>
          <w:color w:val="212121"/>
        </w:rPr>
        <w:t>oversight</w:t>
      </w:r>
      <w:r w:rsidRPr="009F3A49">
        <w:rPr>
          <w:rFonts w:ascii="Arial" w:hAnsi="Arial" w:cs="Arial"/>
          <w:color w:val="212121"/>
          <w:spacing w:val="-6"/>
        </w:rPr>
        <w:t xml:space="preserve"> </w:t>
      </w:r>
      <w:r w:rsidRPr="009F3A49">
        <w:rPr>
          <w:rFonts w:ascii="Arial" w:hAnsi="Arial" w:cs="Arial"/>
          <w:color w:val="212121"/>
        </w:rPr>
        <w:t>of</w:t>
      </w:r>
      <w:r w:rsidRPr="009F3A49">
        <w:rPr>
          <w:rFonts w:ascii="Arial" w:hAnsi="Arial" w:cs="Arial"/>
          <w:color w:val="212121"/>
          <w:spacing w:val="-6"/>
        </w:rPr>
        <w:t xml:space="preserve"> </w:t>
      </w:r>
      <w:r w:rsidRPr="009F3A49">
        <w:rPr>
          <w:rFonts w:ascii="Arial" w:hAnsi="Arial" w:cs="Arial"/>
          <w:color w:val="212121"/>
        </w:rPr>
        <w:t>the</w:t>
      </w:r>
      <w:r w:rsidRPr="009F3A49">
        <w:rPr>
          <w:rFonts w:ascii="Arial" w:hAnsi="Arial" w:cs="Arial"/>
          <w:color w:val="212121"/>
          <w:spacing w:val="-6"/>
        </w:rPr>
        <w:t xml:space="preserve"> </w:t>
      </w:r>
      <w:r w:rsidRPr="009F3A49">
        <w:rPr>
          <w:rFonts w:ascii="Arial" w:hAnsi="Arial" w:cs="Arial"/>
          <w:color w:val="212121"/>
        </w:rPr>
        <w:t>following</w:t>
      </w:r>
      <w:r w:rsidRPr="009F3A49">
        <w:rPr>
          <w:rFonts w:ascii="Arial" w:hAnsi="Arial" w:cs="Arial"/>
          <w:color w:val="212121"/>
          <w:spacing w:val="-6"/>
        </w:rPr>
        <w:t xml:space="preserve"> </w:t>
      </w:r>
      <w:r w:rsidRPr="009F3A49">
        <w:rPr>
          <w:rFonts w:ascii="Arial" w:hAnsi="Arial" w:cs="Arial"/>
          <w:color w:val="212121"/>
        </w:rPr>
        <w:t>activity</w:t>
      </w:r>
      <w:r w:rsidRPr="009F3A49">
        <w:rPr>
          <w:rFonts w:ascii="Arial" w:hAnsi="Arial" w:cs="Arial"/>
          <w:color w:val="212121"/>
          <w:spacing w:val="-6"/>
        </w:rPr>
        <w:t xml:space="preserve"> </w:t>
      </w:r>
      <w:r w:rsidRPr="009F3A49">
        <w:rPr>
          <w:rFonts w:ascii="Arial" w:hAnsi="Arial" w:cs="Arial"/>
          <w:color w:val="212121"/>
        </w:rPr>
        <w:t>and</w:t>
      </w:r>
      <w:r w:rsidRPr="009F3A49">
        <w:rPr>
          <w:rFonts w:ascii="Arial" w:hAnsi="Arial" w:cs="Arial"/>
          <w:color w:val="212121"/>
          <w:spacing w:val="-6"/>
        </w:rPr>
        <w:t xml:space="preserve"> </w:t>
      </w:r>
      <w:r w:rsidRPr="009F3A49">
        <w:rPr>
          <w:rFonts w:ascii="Arial" w:hAnsi="Arial" w:cs="Arial"/>
          <w:color w:val="212121"/>
        </w:rPr>
        <w:t>should</w:t>
      </w:r>
      <w:r w:rsidRPr="009F3A49">
        <w:rPr>
          <w:rFonts w:ascii="Arial" w:hAnsi="Arial" w:cs="Arial"/>
          <w:color w:val="212121"/>
          <w:spacing w:val="-6"/>
        </w:rPr>
        <w:t xml:space="preserve"> </w:t>
      </w:r>
      <w:r w:rsidRPr="009F3A49">
        <w:rPr>
          <w:rFonts w:ascii="Arial" w:hAnsi="Arial" w:cs="Arial"/>
          <w:color w:val="212121"/>
        </w:rPr>
        <w:t>engage</w:t>
      </w:r>
      <w:r w:rsidRPr="009F3A49">
        <w:rPr>
          <w:rFonts w:ascii="Arial" w:hAnsi="Arial" w:cs="Arial"/>
          <w:color w:val="212121"/>
          <w:spacing w:val="-6"/>
        </w:rPr>
        <w:t xml:space="preserve"> </w:t>
      </w:r>
      <w:r w:rsidRPr="009F3A49">
        <w:rPr>
          <w:rFonts w:ascii="Arial" w:hAnsi="Arial" w:cs="Arial"/>
          <w:color w:val="212121"/>
        </w:rPr>
        <w:t>with NIO for guidance if required prior to undertaking any of the following:</w:t>
      </w:r>
    </w:p>
    <w:p w14:paraId="446CB41B" w14:textId="77777777" w:rsidR="00A862E4" w:rsidRPr="009F3A49" w:rsidRDefault="00A862E4" w:rsidP="00A862E4">
      <w:pPr>
        <w:pStyle w:val="ListParagraph"/>
        <w:widowControl w:val="0"/>
        <w:numPr>
          <w:ilvl w:val="0"/>
          <w:numId w:val="77"/>
        </w:numPr>
        <w:tabs>
          <w:tab w:val="left" w:pos="1208"/>
        </w:tabs>
        <w:autoSpaceDE w:val="0"/>
        <w:autoSpaceDN w:val="0"/>
        <w:spacing w:before="159" w:line="259" w:lineRule="auto"/>
        <w:ind w:right="80" w:firstLine="0"/>
        <w:jc w:val="left"/>
        <w:rPr>
          <w:rFonts w:ascii="Arial" w:hAnsi="Arial" w:cs="Arial"/>
        </w:rPr>
      </w:pPr>
      <w:r w:rsidRPr="009F3A49">
        <w:rPr>
          <w:rFonts w:ascii="Arial" w:hAnsi="Arial" w:cs="Arial"/>
          <w:color w:val="212121"/>
        </w:rPr>
        <w:t>Procuring</w:t>
      </w:r>
      <w:r w:rsidRPr="009F3A49">
        <w:rPr>
          <w:rFonts w:ascii="Arial" w:hAnsi="Arial" w:cs="Arial"/>
          <w:color w:val="212121"/>
          <w:spacing w:val="-4"/>
        </w:rPr>
        <w:t xml:space="preserve"> </w:t>
      </w:r>
      <w:r w:rsidRPr="009F3A49">
        <w:rPr>
          <w:rFonts w:ascii="Arial" w:hAnsi="Arial" w:cs="Arial"/>
          <w:color w:val="212121"/>
        </w:rPr>
        <w:t>goods</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services</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an</w:t>
      </w:r>
      <w:r w:rsidRPr="009F3A49">
        <w:rPr>
          <w:rFonts w:ascii="Arial" w:hAnsi="Arial" w:cs="Arial"/>
          <w:color w:val="212121"/>
          <w:spacing w:val="-4"/>
        </w:rPr>
        <w:t xml:space="preserve"> </w:t>
      </w:r>
      <w:r w:rsidRPr="009F3A49">
        <w:rPr>
          <w:rFonts w:ascii="Arial" w:hAnsi="Arial" w:cs="Arial"/>
          <w:color w:val="212121"/>
        </w:rPr>
        <w:t>estimated</w:t>
      </w:r>
      <w:r w:rsidRPr="009F3A49">
        <w:rPr>
          <w:rFonts w:ascii="Arial" w:hAnsi="Arial" w:cs="Arial"/>
          <w:color w:val="212121"/>
          <w:spacing w:val="-4"/>
        </w:rPr>
        <w:t xml:space="preserve"> </w:t>
      </w:r>
      <w:r w:rsidRPr="009F3A49">
        <w:rPr>
          <w:rFonts w:ascii="Arial" w:hAnsi="Arial" w:cs="Arial"/>
          <w:color w:val="212121"/>
        </w:rPr>
        <w:t>contract</w:t>
      </w:r>
      <w:r w:rsidRPr="009F3A49">
        <w:rPr>
          <w:rFonts w:ascii="Arial" w:hAnsi="Arial" w:cs="Arial"/>
          <w:color w:val="212121"/>
          <w:spacing w:val="-4"/>
        </w:rPr>
        <w:t xml:space="preserve"> </w:t>
      </w:r>
      <w:r w:rsidRPr="009F3A49">
        <w:rPr>
          <w:rFonts w:ascii="Arial" w:hAnsi="Arial" w:cs="Arial"/>
          <w:color w:val="212121"/>
        </w:rPr>
        <w:t>value</w:t>
      </w:r>
      <w:r w:rsidRPr="009F3A49">
        <w:rPr>
          <w:rFonts w:ascii="Arial" w:hAnsi="Arial" w:cs="Arial"/>
          <w:color w:val="212121"/>
          <w:spacing w:val="-4"/>
        </w:rPr>
        <w:t xml:space="preserve"> </w:t>
      </w:r>
      <w:r w:rsidRPr="009F3A49">
        <w:rPr>
          <w:rFonts w:ascii="Arial" w:hAnsi="Arial" w:cs="Arial"/>
          <w:color w:val="212121"/>
        </w:rPr>
        <w:t>above</w:t>
      </w:r>
      <w:r w:rsidRPr="009F3A49">
        <w:rPr>
          <w:rFonts w:ascii="Arial" w:hAnsi="Arial" w:cs="Arial"/>
          <w:color w:val="212121"/>
          <w:spacing w:val="-4"/>
        </w:rPr>
        <w:t xml:space="preserve"> </w:t>
      </w:r>
      <w:r w:rsidRPr="009F3A49">
        <w:rPr>
          <w:rFonts w:ascii="Arial" w:hAnsi="Arial" w:cs="Arial"/>
          <w:color w:val="212121"/>
        </w:rPr>
        <w:t>£5,000</w:t>
      </w:r>
      <w:r w:rsidRPr="009F3A49">
        <w:rPr>
          <w:rFonts w:ascii="Arial" w:hAnsi="Arial" w:cs="Arial"/>
          <w:color w:val="212121"/>
          <w:spacing w:val="-4"/>
        </w:rPr>
        <w:t xml:space="preserve"> </w:t>
      </w:r>
      <w:r w:rsidRPr="009F3A49">
        <w:rPr>
          <w:rFonts w:ascii="Arial" w:hAnsi="Arial" w:cs="Arial"/>
          <w:color w:val="212121"/>
        </w:rPr>
        <w:t xml:space="preserve">(excl. </w:t>
      </w:r>
      <w:r w:rsidRPr="009F3A49">
        <w:rPr>
          <w:rFonts w:ascii="Arial" w:hAnsi="Arial" w:cs="Arial"/>
          <w:color w:val="212121"/>
          <w:spacing w:val="-4"/>
        </w:rPr>
        <w:t>VAT)</w:t>
      </w:r>
    </w:p>
    <w:p w14:paraId="19465497" w14:textId="77777777" w:rsidR="00A862E4" w:rsidRPr="009F3A49" w:rsidRDefault="00A862E4" w:rsidP="00A862E4">
      <w:pPr>
        <w:pStyle w:val="ListParagraph"/>
        <w:widowControl w:val="0"/>
        <w:numPr>
          <w:ilvl w:val="0"/>
          <w:numId w:val="77"/>
        </w:numPr>
        <w:tabs>
          <w:tab w:val="left" w:pos="1256"/>
        </w:tabs>
        <w:autoSpaceDE w:val="0"/>
        <w:autoSpaceDN w:val="0"/>
        <w:spacing w:before="160"/>
        <w:ind w:left="1256" w:hanging="229"/>
        <w:jc w:val="left"/>
        <w:rPr>
          <w:rFonts w:ascii="Arial" w:hAnsi="Arial" w:cs="Arial"/>
        </w:rPr>
      </w:pPr>
      <w:r w:rsidRPr="009F3A49">
        <w:rPr>
          <w:rFonts w:ascii="Arial" w:hAnsi="Arial" w:cs="Arial"/>
          <w:color w:val="212121"/>
        </w:rPr>
        <w:t>Varying</w:t>
      </w:r>
      <w:r w:rsidRPr="009F3A49">
        <w:rPr>
          <w:rFonts w:ascii="Arial" w:hAnsi="Arial" w:cs="Arial"/>
          <w:color w:val="212121"/>
          <w:spacing w:val="-9"/>
        </w:rPr>
        <w:t xml:space="preserve"> </w:t>
      </w:r>
      <w:r w:rsidRPr="009F3A49">
        <w:rPr>
          <w:rFonts w:ascii="Arial" w:hAnsi="Arial" w:cs="Arial"/>
          <w:color w:val="212121"/>
        </w:rPr>
        <w:t>an</w:t>
      </w:r>
      <w:r w:rsidRPr="009F3A49">
        <w:rPr>
          <w:rFonts w:ascii="Arial" w:hAnsi="Arial" w:cs="Arial"/>
          <w:color w:val="212121"/>
          <w:spacing w:val="-7"/>
        </w:rPr>
        <w:t xml:space="preserve"> </w:t>
      </w:r>
      <w:r w:rsidRPr="009F3A49">
        <w:rPr>
          <w:rFonts w:ascii="Arial" w:hAnsi="Arial" w:cs="Arial"/>
          <w:color w:val="212121"/>
        </w:rPr>
        <w:t>existing</w:t>
      </w:r>
      <w:r w:rsidRPr="009F3A49">
        <w:rPr>
          <w:rFonts w:ascii="Arial" w:hAnsi="Arial" w:cs="Arial"/>
          <w:color w:val="212121"/>
          <w:spacing w:val="-7"/>
        </w:rPr>
        <w:t xml:space="preserve"> </w:t>
      </w:r>
      <w:r w:rsidRPr="009F3A49">
        <w:rPr>
          <w:rFonts w:ascii="Arial" w:hAnsi="Arial" w:cs="Arial"/>
          <w:color w:val="212121"/>
        </w:rPr>
        <w:t>contract</w:t>
      </w:r>
      <w:r w:rsidRPr="009F3A49">
        <w:rPr>
          <w:rFonts w:ascii="Arial" w:hAnsi="Arial" w:cs="Arial"/>
          <w:color w:val="212121"/>
          <w:spacing w:val="-7"/>
        </w:rPr>
        <w:t xml:space="preserve"> </w:t>
      </w:r>
      <w:r w:rsidRPr="009F3A49">
        <w:rPr>
          <w:rFonts w:ascii="Arial" w:hAnsi="Arial" w:cs="Arial"/>
          <w:color w:val="212121"/>
        </w:rPr>
        <w:t>either</w:t>
      </w:r>
      <w:r w:rsidRPr="009F3A49">
        <w:rPr>
          <w:rFonts w:ascii="Arial" w:hAnsi="Arial" w:cs="Arial"/>
          <w:color w:val="212121"/>
          <w:spacing w:val="-6"/>
        </w:rPr>
        <w:t xml:space="preserve"> </w:t>
      </w:r>
      <w:r w:rsidRPr="009F3A49">
        <w:rPr>
          <w:rFonts w:ascii="Arial" w:hAnsi="Arial" w:cs="Arial"/>
          <w:color w:val="212121"/>
        </w:rPr>
        <w:t>by</w:t>
      </w:r>
      <w:r w:rsidRPr="009F3A49">
        <w:rPr>
          <w:rFonts w:ascii="Arial" w:hAnsi="Arial" w:cs="Arial"/>
          <w:color w:val="212121"/>
          <w:spacing w:val="-7"/>
        </w:rPr>
        <w:t xml:space="preserve"> </w:t>
      </w:r>
      <w:r w:rsidRPr="009F3A49">
        <w:rPr>
          <w:rFonts w:ascii="Arial" w:hAnsi="Arial" w:cs="Arial"/>
          <w:color w:val="212121"/>
        </w:rPr>
        <w:t>term,</w:t>
      </w:r>
      <w:r w:rsidRPr="009F3A49">
        <w:rPr>
          <w:rFonts w:ascii="Arial" w:hAnsi="Arial" w:cs="Arial"/>
          <w:color w:val="212121"/>
          <w:spacing w:val="-7"/>
        </w:rPr>
        <w:t xml:space="preserve"> </w:t>
      </w:r>
      <w:r w:rsidRPr="009F3A49">
        <w:rPr>
          <w:rFonts w:ascii="Arial" w:hAnsi="Arial" w:cs="Arial"/>
          <w:color w:val="212121"/>
        </w:rPr>
        <w:t>value</w:t>
      </w:r>
      <w:r w:rsidRPr="009F3A49">
        <w:rPr>
          <w:rFonts w:ascii="Arial" w:hAnsi="Arial" w:cs="Arial"/>
          <w:color w:val="212121"/>
          <w:spacing w:val="-7"/>
        </w:rPr>
        <w:t xml:space="preserve"> </w:t>
      </w:r>
      <w:r w:rsidRPr="009F3A49">
        <w:rPr>
          <w:rFonts w:ascii="Arial" w:hAnsi="Arial" w:cs="Arial"/>
          <w:color w:val="212121"/>
        </w:rPr>
        <w:t>or</w:t>
      </w:r>
      <w:r w:rsidRPr="009F3A49">
        <w:rPr>
          <w:rFonts w:ascii="Arial" w:hAnsi="Arial" w:cs="Arial"/>
          <w:color w:val="212121"/>
          <w:spacing w:val="-6"/>
        </w:rPr>
        <w:t xml:space="preserve"> </w:t>
      </w:r>
      <w:r w:rsidRPr="009F3A49">
        <w:rPr>
          <w:rFonts w:ascii="Arial" w:hAnsi="Arial" w:cs="Arial"/>
          <w:color w:val="212121"/>
          <w:spacing w:val="-2"/>
        </w:rPr>
        <w:t>scope</w:t>
      </w:r>
    </w:p>
    <w:p w14:paraId="3A27E418" w14:textId="77777777" w:rsidR="00A862E4" w:rsidRPr="009F3A49" w:rsidRDefault="00A862E4" w:rsidP="00A862E4">
      <w:pPr>
        <w:pStyle w:val="ListParagraph"/>
        <w:widowControl w:val="0"/>
        <w:numPr>
          <w:ilvl w:val="0"/>
          <w:numId w:val="77"/>
        </w:numPr>
        <w:tabs>
          <w:tab w:val="left" w:pos="1304"/>
        </w:tabs>
        <w:autoSpaceDE w:val="0"/>
        <w:autoSpaceDN w:val="0"/>
        <w:spacing w:before="180" w:line="259" w:lineRule="auto"/>
        <w:ind w:right="96" w:firstLine="0"/>
        <w:jc w:val="left"/>
        <w:rPr>
          <w:rFonts w:ascii="Arial" w:hAnsi="Arial" w:cs="Arial"/>
        </w:rPr>
      </w:pPr>
      <w:r w:rsidRPr="009F3A49">
        <w:rPr>
          <w:rFonts w:ascii="Arial" w:hAnsi="Arial" w:cs="Arial"/>
          <w:color w:val="212121"/>
        </w:rPr>
        <w:t>If you wish to award a contract with a value over £5,000 without competition (Direct</w:t>
      </w:r>
      <w:r w:rsidRPr="009F3A49">
        <w:rPr>
          <w:rFonts w:ascii="Arial" w:hAnsi="Arial" w:cs="Arial"/>
          <w:color w:val="212121"/>
          <w:spacing w:val="-8"/>
        </w:rPr>
        <w:t xml:space="preserve"> </w:t>
      </w:r>
      <w:r w:rsidRPr="009F3A49">
        <w:rPr>
          <w:rFonts w:ascii="Arial" w:hAnsi="Arial" w:cs="Arial"/>
          <w:color w:val="212121"/>
        </w:rPr>
        <w:t>Award/Single</w:t>
      </w:r>
      <w:r w:rsidRPr="009F3A49">
        <w:rPr>
          <w:rFonts w:ascii="Arial" w:hAnsi="Arial" w:cs="Arial"/>
          <w:color w:val="212121"/>
          <w:spacing w:val="-8"/>
        </w:rPr>
        <w:t xml:space="preserve"> </w:t>
      </w:r>
      <w:r w:rsidRPr="009F3A49">
        <w:rPr>
          <w:rFonts w:ascii="Arial" w:hAnsi="Arial" w:cs="Arial"/>
          <w:color w:val="212121"/>
        </w:rPr>
        <w:t>Tender).</w:t>
      </w:r>
      <w:r w:rsidRPr="009F3A49">
        <w:rPr>
          <w:rFonts w:ascii="Arial" w:hAnsi="Arial" w:cs="Arial"/>
          <w:color w:val="212121"/>
          <w:spacing w:val="-8"/>
        </w:rPr>
        <w:t xml:space="preserve"> </w:t>
      </w:r>
      <w:r w:rsidRPr="009F3A49">
        <w:rPr>
          <w:rFonts w:ascii="Arial" w:hAnsi="Arial" w:cs="Arial"/>
          <w:color w:val="212121"/>
        </w:rPr>
        <w:t>This</w:t>
      </w:r>
      <w:r w:rsidRPr="009F3A49">
        <w:rPr>
          <w:rFonts w:ascii="Arial" w:hAnsi="Arial" w:cs="Arial"/>
          <w:color w:val="212121"/>
          <w:spacing w:val="-8"/>
        </w:rPr>
        <w:t xml:space="preserve"> </w:t>
      </w:r>
      <w:r w:rsidRPr="009F3A49">
        <w:rPr>
          <w:rFonts w:ascii="Arial" w:hAnsi="Arial" w:cs="Arial"/>
          <w:color w:val="212121"/>
        </w:rPr>
        <w:t>should</w:t>
      </w:r>
      <w:r w:rsidRPr="009F3A49">
        <w:rPr>
          <w:rFonts w:ascii="Arial" w:hAnsi="Arial" w:cs="Arial"/>
          <w:color w:val="212121"/>
          <w:spacing w:val="-8"/>
        </w:rPr>
        <w:t xml:space="preserve"> </w:t>
      </w:r>
      <w:r w:rsidRPr="009F3A49">
        <w:rPr>
          <w:rFonts w:ascii="Arial" w:hAnsi="Arial" w:cs="Arial"/>
          <w:color w:val="212121"/>
        </w:rPr>
        <w:t>only</w:t>
      </w:r>
      <w:r w:rsidRPr="009F3A49">
        <w:rPr>
          <w:rFonts w:ascii="Arial" w:hAnsi="Arial" w:cs="Arial"/>
          <w:color w:val="212121"/>
          <w:spacing w:val="-8"/>
        </w:rPr>
        <w:t xml:space="preserve"> </w:t>
      </w:r>
      <w:r w:rsidRPr="009F3A49">
        <w:rPr>
          <w:rFonts w:ascii="Arial" w:hAnsi="Arial" w:cs="Arial"/>
          <w:color w:val="212121"/>
        </w:rPr>
        <w:t>be</w:t>
      </w:r>
      <w:r w:rsidRPr="009F3A49">
        <w:rPr>
          <w:rFonts w:ascii="Arial" w:hAnsi="Arial" w:cs="Arial"/>
          <w:color w:val="212121"/>
          <w:spacing w:val="-8"/>
        </w:rPr>
        <w:t xml:space="preserve"> </w:t>
      </w:r>
      <w:r w:rsidRPr="009F3A49">
        <w:rPr>
          <w:rFonts w:ascii="Arial" w:hAnsi="Arial" w:cs="Arial"/>
          <w:color w:val="212121"/>
        </w:rPr>
        <w:t>done</w:t>
      </w:r>
      <w:r w:rsidRPr="009F3A49">
        <w:rPr>
          <w:rFonts w:ascii="Arial" w:hAnsi="Arial" w:cs="Arial"/>
          <w:color w:val="212121"/>
          <w:spacing w:val="-8"/>
        </w:rPr>
        <w:t xml:space="preserve"> </w:t>
      </w:r>
      <w:r w:rsidRPr="009F3A49">
        <w:rPr>
          <w:rFonts w:ascii="Arial" w:hAnsi="Arial" w:cs="Arial"/>
          <w:color w:val="212121"/>
        </w:rPr>
        <w:t>in</w:t>
      </w:r>
      <w:r w:rsidRPr="009F3A49">
        <w:rPr>
          <w:rFonts w:ascii="Arial" w:hAnsi="Arial" w:cs="Arial"/>
          <w:color w:val="212121"/>
          <w:spacing w:val="-8"/>
        </w:rPr>
        <w:t xml:space="preserve"> </w:t>
      </w:r>
      <w:r w:rsidRPr="009F3A49">
        <w:rPr>
          <w:rFonts w:ascii="Arial" w:hAnsi="Arial" w:cs="Arial"/>
          <w:color w:val="212121"/>
        </w:rPr>
        <w:t>exceptional</w:t>
      </w:r>
      <w:r w:rsidRPr="009F3A49">
        <w:rPr>
          <w:rFonts w:ascii="Arial" w:hAnsi="Arial" w:cs="Arial"/>
          <w:color w:val="212121"/>
          <w:spacing w:val="-8"/>
        </w:rPr>
        <w:t xml:space="preserve"> </w:t>
      </w:r>
      <w:r w:rsidRPr="009F3A49">
        <w:rPr>
          <w:rFonts w:ascii="Arial" w:hAnsi="Arial" w:cs="Arial"/>
          <w:color w:val="212121"/>
        </w:rPr>
        <w:t>circumstances and will require prior approval from the NIO.</w:t>
      </w:r>
    </w:p>
    <w:p w14:paraId="27665240" w14:textId="77777777" w:rsidR="00A862E4" w:rsidRPr="009F3A49" w:rsidRDefault="00A862E4" w:rsidP="00A862E4">
      <w:pPr>
        <w:pStyle w:val="ListParagraph"/>
        <w:widowControl w:val="0"/>
        <w:numPr>
          <w:ilvl w:val="0"/>
          <w:numId w:val="77"/>
        </w:numPr>
        <w:tabs>
          <w:tab w:val="left" w:pos="1317"/>
        </w:tabs>
        <w:autoSpaceDE w:val="0"/>
        <w:autoSpaceDN w:val="0"/>
        <w:spacing w:before="159"/>
        <w:ind w:left="1317" w:hanging="290"/>
        <w:jc w:val="left"/>
        <w:rPr>
          <w:rFonts w:ascii="Arial" w:hAnsi="Arial" w:cs="Arial"/>
        </w:rPr>
      </w:pPr>
      <w:r w:rsidRPr="009F3A49">
        <w:rPr>
          <w:rFonts w:ascii="Arial" w:hAnsi="Arial" w:cs="Arial"/>
          <w:color w:val="212121"/>
        </w:rPr>
        <w:t>For</w:t>
      </w:r>
      <w:r w:rsidRPr="009F3A49">
        <w:rPr>
          <w:rFonts w:ascii="Arial" w:hAnsi="Arial" w:cs="Arial"/>
          <w:color w:val="212121"/>
          <w:spacing w:val="-7"/>
        </w:rPr>
        <w:t xml:space="preserve"> </w:t>
      </w:r>
      <w:r w:rsidRPr="009F3A49">
        <w:rPr>
          <w:rFonts w:ascii="Arial" w:hAnsi="Arial" w:cs="Arial"/>
          <w:color w:val="212121"/>
        </w:rPr>
        <w:t>any</w:t>
      </w:r>
      <w:r w:rsidRPr="009F3A49">
        <w:rPr>
          <w:rFonts w:ascii="Arial" w:hAnsi="Arial" w:cs="Arial"/>
          <w:color w:val="212121"/>
          <w:spacing w:val="-5"/>
        </w:rPr>
        <w:t xml:space="preserve"> </w:t>
      </w:r>
      <w:r w:rsidRPr="009F3A49">
        <w:rPr>
          <w:rFonts w:ascii="Arial" w:hAnsi="Arial" w:cs="Arial"/>
          <w:color w:val="212121"/>
        </w:rPr>
        <w:t>pro-bono,</w:t>
      </w:r>
      <w:r w:rsidRPr="009F3A49">
        <w:rPr>
          <w:rFonts w:ascii="Arial" w:hAnsi="Arial" w:cs="Arial"/>
          <w:color w:val="212121"/>
          <w:spacing w:val="-4"/>
        </w:rPr>
        <w:t xml:space="preserve"> </w:t>
      </w:r>
      <w:r w:rsidRPr="009F3A49">
        <w:rPr>
          <w:rFonts w:ascii="Arial" w:hAnsi="Arial" w:cs="Arial"/>
          <w:color w:val="212121"/>
        </w:rPr>
        <w:t>zero</w:t>
      </w:r>
      <w:r w:rsidRPr="009F3A49">
        <w:rPr>
          <w:rFonts w:ascii="Arial" w:hAnsi="Arial" w:cs="Arial"/>
          <w:color w:val="212121"/>
          <w:spacing w:val="-5"/>
        </w:rPr>
        <w:t xml:space="preserve"> </w:t>
      </w:r>
      <w:r w:rsidRPr="009F3A49">
        <w:rPr>
          <w:rFonts w:ascii="Arial" w:hAnsi="Arial" w:cs="Arial"/>
          <w:color w:val="212121"/>
        </w:rPr>
        <w:t>charge</w:t>
      </w:r>
      <w:r w:rsidRPr="009F3A49">
        <w:rPr>
          <w:rFonts w:ascii="Arial" w:hAnsi="Arial" w:cs="Arial"/>
          <w:color w:val="212121"/>
          <w:spacing w:val="-4"/>
        </w:rPr>
        <w:t xml:space="preserve"> </w:t>
      </w:r>
      <w:r w:rsidRPr="009F3A49">
        <w:rPr>
          <w:rFonts w:ascii="Arial" w:hAnsi="Arial" w:cs="Arial"/>
          <w:color w:val="212121"/>
        </w:rPr>
        <w:t>or</w:t>
      </w:r>
      <w:r w:rsidRPr="009F3A49">
        <w:rPr>
          <w:rFonts w:ascii="Arial" w:hAnsi="Arial" w:cs="Arial"/>
          <w:color w:val="212121"/>
          <w:spacing w:val="-5"/>
        </w:rPr>
        <w:t xml:space="preserve"> </w:t>
      </w:r>
      <w:r w:rsidRPr="009F3A49">
        <w:rPr>
          <w:rFonts w:ascii="Arial" w:hAnsi="Arial" w:cs="Arial"/>
          <w:color w:val="212121"/>
        </w:rPr>
        <w:t>trial</w:t>
      </w:r>
      <w:r w:rsidRPr="009F3A49">
        <w:rPr>
          <w:rFonts w:ascii="Arial" w:hAnsi="Arial" w:cs="Arial"/>
          <w:color w:val="212121"/>
          <w:spacing w:val="-4"/>
        </w:rPr>
        <w:t xml:space="preserve"> </w:t>
      </w:r>
      <w:r w:rsidRPr="009F3A49">
        <w:rPr>
          <w:rFonts w:ascii="Arial" w:hAnsi="Arial" w:cs="Arial"/>
          <w:color w:val="212121"/>
          <w:spacing w:val="-2"/>
        </w:rPr>
        <w:t>contracts</w:t>
      </w:r>
    </w:p>
    <w:p w14:paraId="1B6E1973" w14:textId="77777777" w:rsidR="00A862E4" w:rsidRPr="009F3A49" w:rsidRDefault="00A862E4" w:rsidP="00A862E4">
      <w:pPr>
        <w:pStyle w:val="ListParagraph"/>
        <w:widowControl w:val="0"/>
        <w:numPr>
          <w:ilvl w:val="0"/>
          <w:numId w:val="77"/>
        </w:numPr>
        <w:tabs>
          <w:tab w:val="left" w:pos="549"/>
        </w:tabs>
        <w:autoSpaceDE w:val="0"/>
        <w:autoSpaceDN w:val="0"/>
        <w:spacing w:before="180" w:line="259" w:lineRule="auto"/>
        <w:ind w:left="307" w:right="79" w:firstLine="0"/>
        <w:jc w:val="left"/>
        <w:rPr>
          <w:rFonts w:ascii="Arial" w:hAnsi="Arial" w:cs="Arial"/>
        </w:rPr>
      </w:pPr>
      <w:r w:rsidRPr="009F3A49">
        <w:rPr>
          <w:rFonts w:ascii="Arial" w:hAnsi="Arial" w:cs="Arial"/>
          <w:color w:val="212121"/>
        </w:rPr>
        <w:t>If</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services</w:t>
      </w:r>
      <w:r w:rsidRPr="009F3A49">
        <w:rPr>
          <w:rFonts w:ascii="Arial" w:hAnsi="Arial" w:cs="Arial"/>
          <w:color w:val="212121"/>
          <w:spacing w:val="-4"/>
        </w:rPr>
        <w:t xml:space="preserve"> </w:t>
      </w:r>
      <w:r w:rsidRPr="009F3A49">
        <w:rPr>
          <w:rFonts w:ascii="Arial" w:hAnsi="Arial" w:cs="Arial"/>
          <w:color w:val="212121"/>
        </w:rPr>
        <w:t>procured</w:t>
      </w:r>
      <w:r w:rsidRPr="009F3A49">
        <w:rPr>
          <w:rFonts w:ascii="Arial" w:hAnsi="Arial" w:cs="Arial"/>
          <w:color w:val="212121"/>
          <w:spacing w:val="-4"/>
        </w:rPr>
        <w:t xml:space="preserve"> </w:t>
      </w:r>
      <w:r w:rsidRPr="009F3A49">
        <w:rPr>
          <w:rFonts w:ascii="Arial" w:hAnsi="Arial" w:cs="Arial"/>
          <w:color w:val="212121"/>
        </w:rPr>
        <w:t>must</w:t>
      </w:r>
      <w:r w:rsidRPr="009F3A49">
        <w:rPr>
          <w:rFonts w:ascii="Arial" w:hAnsi="Arial" w:cs="Arial"/>
          <w:color w:val="212121"/>
          <w:spacing w:val="-4"/>
        </w:rPr>
        <w:t xml:space="preserve"> </w:t>
      </w:r>
      <w:r w:rsidRPr="009F3A49">
        <w:rPr>
          <w:rFonts w:ascii="Arial" w:hAnsi="Arial" w:cs="Arial"/>
          <w:color w:val="212121"/>
        </w:rPr>
        <w:t>commence</w:t>
      </w:r>
      <w:r w:rsidRPr="009F3A49">
        <w:rPr>
          <w:rFonts w:ascii="Arial" w:hAnsi="Arial" w:cs="Arial"/>
          <w:color w:val="212121"/>
          <w:spacing w:val="-4"/>
        </w:rPr>
        <w:t xml:space="preserve"> </w:t>
      </w:r>
      <w:r w:rsidRPr="009F3A49">
        <w:rPr>
          <w:rFonts w:ascii="Arial" w:hAnsi="Arial" w:cs="Arial"/>
          <w:color w:val="212121"/>
        </w:rPr>
        <w:t>before</w:t>
      </w:r>
      <w:r w:rsidRPr="009F3A49">
        <w:rPr>
          <w:rFonts w:ascii="Arial" w:hAnsi="Arial" w:cs="Arial"/>
          <w:color w:val="212121"/>
          <w:spacing w:val="-4"/>
        </w:rPr>
        <w:t xml:space="preserve"> </w:t>
      </w:r>
      <w:r w:rsidRPr="009F3A49">
        <w:rPr>
          <w:rFonts w:ascii="Arial" w:hAnsi="Arial" w:cs="Arial"/>
          <w:color w:val="212121"/>
        </w:rPr>
        <w:t>a</w:t>
      </w:r>
      <w:r w:rsidRPr="009F3A49">
        <w:rPr>
          <w:rFonts w:ascii="Arial" w:hAnsi="Arial" w:cs="Arial"/>
          <w:color w:val="212121"/>
          <w:spacing w:val="-4"/>
        </w:rPr>
        <w:t xml:space="preserve"> </w:t>
      </w:r>
      <w:r w:rsidRPr="009F3A49">
        <w:rPr>
          <w:rFonts w:ascii="Arial" w:hAnsi="Arial" w:cs="Arial"/>
          <w:color w:val="212121"/>
        </w:rPr>
        <w:t>contract</w:t>
      </w:r>
      <w:r w:rsidRPr="009F3A49">
        <w:rPr>
          <w:rFonts w:ascii="Arial" w:hAnsi="Arial" w:cs="Arial"/>
          <w:color w:val="212121"/>
          <w:spacing w:val="-4"/>
        </w:rPr>
        <w:t xml:space="preserve"> </w:t>
      </w:r>
      <w:r w:rsidRPr="009F3A49">
        <w:rPr>
          <w:rFonts w:ascii="Arial" w:hAnsi="Arial" w:cs="Arial"/>
          <w:color w:val="212121"/>
        </w:rPr>
        <w:t>has</w:t>
      </w:r>
      <w:r w:rsidRPr="009F3A49">
        <w:rPr>
          <w:rFonts w:ascii="Arial" w:hAnsi="Arial" w:cs="Arial"/>
          <w:color w:val="212121"/>
          <w:spacing w:val="-4"/>
        </w:rPr>
        <w:t xml:space="preserve"> </w:t>
      </w:r>
      <w:r w:rsidRPr="009F3A49">
        <w:rPr>
          <w:rFonts w:ascii="Arial" w:hAnsi="Arial" w:cs="Arial"/>
          <w:color w:val="212121"/>
        </w:rPr>
        <w:t>been</w:t>
      </w:r>
      <w:r w:rsidRPr="009F3A49">
        <w:rPr>
          <w:rFonts w:ascii="Arial" w:hAnsi="Arial" w:cs="Arial"/>
          <w:color w:val="212121"/>
          <w:spacing w:val="-4"/>
        </w:rPr>
        <w:t xml:space="preserve"> </w:t>
      </w:r>
      <w:r w:rsidRPr="009F3A49">
        <w:rPr>
          <w:rFonts w:ascii="Arial" w:hAnsi="Arial" w:cs="Arial"/>
          <w:color w:val="212121"/>
        </w:rPr>
        <w:t>signed</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awarded. This should only be done in exceptional circumstances.</w:t>
      </w:r>
    </w:p>
    <w:p w14:paraId="69D30D18" w14:textId="77777777" w:rsidR="00A862E4" w:rsidRPr="009F3A49" w:rsidRDefault="00A862E4" w:rsidP="00A862E4">
      <w:pPr>
        <w:pStyle w:val="ListParagraph"/>
        <w:widowControl w:val="0"/>
        <w:numPr>
          <w:ilvl w:val="0"/>
          <w:numId w:val="79"/>
        </w:numPr>
        <w:tabs>
          <w:tab w:val="left" w:pos="654"/>
        </w:tabs>
        <w:autoSpaceDE w:val="0"/>
        <w:autoSpaceDN w:val="0"/>
        <w:spacing w:before="160" w:line="259" w:lineRule="auto"/>
        <w:ind w:right="55" w:firstLine="0"/>
        <w:rPr>
          <w:rFonts w:ascii="Arial" w:hAnsi="Arial" w:cs="Arial"/>
        </w:rPr>
      </w:pPr>
      <w:r w:rsidRPr="009F3A49">
        <w:rPr>
          <w:rFonts w:ascii="Arial" w:hAnsi="Arial" w:cs="Arial"/>
          <w:color w:val="212121"/>
        </w:rPr>
        <w:t>Where there is an operational emergency, and ICR are unable to conduct the procurement</w:t>
      </w:r>
      <w:r w:rsidRPr="009F3A49">
        <w:rPr>
          <w:rFonts w:ascii="Arial" w:hAnsi="Arial" w:cs="Arial"/>
          <w:color w:val="212121"/>
          <w:spacing w:val="-4"/>
        </w:rPr>
        <w:t xml:space="preserve"> </w:t>
      </w:r>
      <w:r w:rsidRPr="009F3A49">
        <w:rPr>
          <w:rFonts w:ascii="Arial" w:hAnsi="Arial" w:cs="Arial"/>
          <w:color w:val="212121"/>
        </w:rPr>
        <w:t>process</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accordance</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CPD</w:t>
      </w:r>
      <w:r w:rsidRPr="009F3A49">
        <w:rPr>
          <w:rFonts w:ascii="Arial" w:hAnsi="Arial" w:cs="Arial"/>
          <w:color w:val="212121"/>
          <w:spacing w:val="-4"/>
        </w:rPr>
        <w:t xml:space="preserve"> </w:t>
      </w:r>
      <w:r w:rsidRPr="009F3A49">
        <w:rPr>
          <w:rFonts w:ascii="Arial" w:hAnsi="Arial" w:cs="Arial"/>
          <w:color w:val="212121"/>
        </w:rPr>
        <w:t>guidance</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necessary</w:t>
      </w:r>
      <w:r w:rsidRPr="009F3A49">
        <w:rPr>
          <w:rFonts w:ascii="Arial" w:hAnsi="Arial" w:cs="Arial"/>
          <w:color w:val="212121"/>
          <w:spacing w:val="-4"/>
        </w:rPr>
        <w:t xml:space="preserve"> </w:t>
      </w:r>
      <w:r w:rsidRPr="009F3A49">
        <w:rPr>
          <w:rFonts w:ascii="Arial" w:hAnsi="Arial" w:cs="Arial"/>
          <w:color w:val="212121"/>
        </w:rPr>
        <w:t>time</w:t>
      </w:r>
      <w:r w:rsidRPr="009F3A49">
        <w:rPr>
          <w:rFonts w:ascii="Arial" w:hAnsi="Arial" w:cs="Arial"/>
          <w:color w:val="212121"/>
          <w:spacing w:val="-4"/>
        </w:rPr>
        <w:t xml:space="preserve"> </w:t>
      </w:r>
      <w:r w:rsidRPr="009F3A49">
        <w:rPr>
          <w:rFonts w:ascii="Arial" w:hAnsi="Arial" w:cs="Arial"/>
          <w:color w:val="212121"/>
        </w:rPr>
        <w:t>frame,</w:t>
      </w:r>
      <w:r w:rsidRPr="009F3A49">
        <w:rPr>
          <w:rFonts w:ascii="Arial" w:hAnsi="Arial" w:cs="Arial"/>
          <w:color w:val="212121"/>
          <w:spacing w:val="-4"/>
        </w:rPr>
        <w:t xml:space="preserve"> </w:t>
      </w:r>
      <w:r w:rsidRPr="009F3A49">
        <w:rPr>
          <w:rFonts w:ascii="Arial" w:hAnsi="Arial" w:cs="Arial"/>
          <w:color w:val="212121"/>
        </w:rPr>
        <w:t>NIHRC may source external procurement support. This should only be done in exceptional circumstances and be approved by your NIO Finance Business Partner in advance.</w:t>
      </w:r>
    </w:p>
    <w:p w14:paraId="60AA3406" w14:textId="77777777" w:rsidR="00A862E4" w:rsidRPr="009F3A49" w:rsidRDefault="00A862E4" w:rsidP="00A862E4">
      <w:pPr>
        <w:pStyle w:val="BodyText"/>
        <w:spacing w:before="26"/>
        <w:rPr>
          <w:rFonts w:cs="Arial"/>
          <w:szCs w:val="24"/>
        </w:rPr>
      </w:pPr>
    </w:p>
    <w:p w14:paraId="7C9AB001" w14:textId="77777777" w:rsidR="00A862E4" w:rsidRPr="009F3A49" w:rsidRDefault="00A862E4" w:rsidP="00A862E4">
      <w:pPr>
        <w:pStyle w:val="Heading3"/>
        <w:rPr>
          <w:sz w:val="24"/>
          <w:szCs w:val="24"/>
        </w:rPr>
      </w:pPr>
      <w:bookmarkStart w:id="8" w:name="Government_Spend_Controls__"/>
      <w:bookmarkEnd w:id="8"/>
      <w:r w:rsidRPr="009F3A49">
        <w:rPr>
          <w:color w:val="212121"/>
          <w:sz w:val="24"/>
          <w:szCs w:val="24"/>
        </w:rPr>
        <w:t>Government</w:t>
      </w:r>
      <w:r w:rsidRPr="009F3A49">
        <w:rPr>
          <w:color w:val="212121"/>
          <w:spacing w:val="-8"/>
          <w:sz w:val="24"/>
          <w:szCs w:val="24"/>
        </w:rPr>
        <w:t xml:space="preserve"> </w:t>
      </w:r>
      <w:r w:rsidRPr="009F3A49">
        <w:rPr>
          <w:color w:val="212121"/>
          <w:sz w:val="24"/>
          <w:szCs w:val="24"/>
        </w:rPr>
        <w:t>Spend</w:t>
      </w:r>
      <w:r w:rsidRPr="009F3A49">
        <w:rPr>
          <w:color w:val="212121"/>
          <w:spacing w:val="-7"/>
          <w:sz w:val="24"/>
          <w:szCs w:val="24"/>
        </w:rPr>
        <w:t xml:space="preserve"> </w:t>
      </w:r>
      <w:r w:rsidRPr="009F3A49">
        <w:rPr>
          <w:color w:val="212121"/>
          <w:spacing w:val="-2"/>
          <w:sz w:val="24"/>
          <w:szCs w:val="24"/>
        </w:rPr>
        <w:t>Controls</w:t>
      </w:r>
    </w:p>
    <w:p w14:paraId="555F10CC" w14:textId="77777777" w:rsidR="00A862E4" w:rsidRPr="009F3A49" w:rsidRDefault="00A862E4" w:rsidP="00A862E4">
      <w:pPr>
        <w:pStyle w:val="ListParagraph"/>
        <w:widowControl w:val="0"/>
        <w:numPr>
          <w:ilvl w:val="0"/>
          <w:numId w:val="79"/>
        </w:numPr>
        <w:tabs>
          <w:tab w:val="left" w:pos="670"/>
        </w:tabs>
        <w:autoSpaceDE w:val="0"/>
        <w:autoSpaceDN w:val="0"/>
        <w:spacing w:before="100" w:line="259" w:lineRule="auto"/>
        <w:ind w:right="41" w:firstLine="0"/>
        <w:rPr>
          <w:rFonts w:ascii="Arial" w:hAnsi="Arial" w:cs="Arial"/>
        </w:rPr>
      </w:pPr>
      <w:r w:rsidRPr="009F3A49">
        <w:rPr>
          <w:rFonts w:ascii="Arial" w:hAnsi="Arial" w:cs="Arial"/>
          <w:color w:val="212121"/>
        </w:rPr>
        <w:t>Spend</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following</w:t>
      </w:r>
      <w:r w:rsidRPr="009F3A49">
        <w:rPr>
          <w:rFonts w:ascii="Arial" w:hAnsi="Arial" w:cs="Arial"/>
          <w:color w:val="212121"/>
          <w:spacing w:val="-4"/>
        </w:rPr>
        <w:t xml:space="preserve"> </w:t>
      </w:r>
      <w:r w:rsidRPr="009F3A49">
        <w:rPr>
          <w:rFonts w:ascii="Arial" w:hAnsi="Arial" w:cs="Arial"/>
          <w:color w:val="212121"/>
        </w:rPr>
        <w:t>categories</w:t>
      </w:r>
      <w:r w:rsidRPr="009F3A49">
        <w:rPr>
          <w:rFonts w:ascii="Arial" w:hAnsi="Arial" w:cs="Arial"/>
          <w:color w:val="212121"/>
          <w:spacing w:val="-4"/>
        </w:rPr>
        <w:t xml:space="preserve"> </w:t>
      </w:r>
      <w:r w:rsidRPr="009F3A49">
        <w:rPr>
          <w:rFonts w:ascii="Arial" w:hAnsi="Arial" w:cs="Arial"/>
          <w:color w:val="212121"/>
        </w:rPr>
        <w:t>are</w:t>
      </w:r>
      <w:r w:rsidRPr="009F3A49">
        <w:rPr>
          <w:rFonts w:ascii="Arial" w:hAnsi="Arial" w:cs="Arial"/>
          <w:color w:val="212121"/>
          <w:spacing w:val="-4"/>
        </w:rPr>
        <w:t xml:space="preserve"> </w:t>
      </w:r>
      <w:r w:rsidRPr="009F3A49">
        <w:rPr>
          <w:rFonts w:ascii="Arial" w:hAnsi="Arial" w:cs="Arial"/>
          <w:color w:val="212121"/>
        </w:rPr>
        <w:t>subject</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Government</w:t>
      </w:r>
      <w:r w:rsidRPr="009F3A49">
        <w:rPr>
          <w:rFonts w:ascii="Arial" w:hAnsi="Arial" w:cs="Arial"/>
          <w:color w:val="212121"/>
          <w:spacing w:val="-4"/>
        </w:rPr>
        <w:t xml:space="preserve"> </w:t>
      </w:r>
      <w:r w:rsidRPr="009F3A49">
        <w:rPr>
          <w:rFonts w:ascii="Arial" w:hAnsi="Arial" w:cs="Arial"/>
          <w:color w:val="212121"/>
        </w:rPr>
        <w:t>Spending</w:t>
      </w:r>
      <w:r w:rsidRPr="009F3A49">
        <w:rPr>
          <w:rFonts w:ascii="Arial" w:hAnsi="Arial" w:cs="Arial"/>
          <w:color w:val="212121"/>
          <w:spacing w:val="-4"/>
        </w:rPr>
        <w:t xml:space="preserve"> </w:t>
      </w:r>
      <w:r w:rsidRPr="009F3A49">
        <w:rPr>
          <w:rFonts w:ascii="Arial" w:hAnsi="Arial" w:cs="Arial"/>
          <w:color w:val="212121"/>
        </w:rPr>
        <w:t>Controls</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may require prior approval from the Cabinet Office. Guidance on gaining Approvals can be obtained at the following link:</w:t>
      </w:r>
    </w:p>
    <w:p w14:paraId="3B143475" w14:textId="77777777" w:rsidR="00A862E4" w:rsidRPr="009F3A49" w:rsidRDefault="00A862E4" w:rsidP="00A862E4">
      <w:pPr>
        <w:pStyle w:val="BodyText"/>
        <w:spacing w:before="159"/>
        <w:ind w:left="307"/>
        <w:rPr>
          <w:rFonts w:cs="Arial"/>
          <w:szCs w:val="24"/>
        </w:rPr>
      </w:pPr>
      <w:hyperlink r:id="rId39">
        <w:r w:rsidRPr="009F3A49">
          <w:rPr>
            <w:rFonts w:cs="Arial"/>
            <w:color w:val="212121"/>
            <w:spacing w:val="-2"/>
            <w:szCs w:val="24"/>
          </w:rPr>
          <w:t>https://www.gov.uk/government/publications/cabinet-office-controls-version-</w:t>
        </w:r>
        <w:r w:rsidRPr="009F3A49">
          <w:rPr>
            <w:rFonts w:cs="Arial"/>
            <w:color w:val="212121"/>
            <w:spacing w:val="-10"/>
            <w:szCs w:val="24"/>
          </w:rPr>
          <w:t>6</w:t>
        </w:r>
      </w:hyperlink>
    </w:p>
    <w:p w14:paraId="112D37E3" w14:textId="77777777" w:rsidR="00A862E4" w:rsidRPr="009F3A49" w:rsidRDefault="00A862E4" w:rsidP="00A862E4">
      <w:pPr>
        <w:pStyle w:val="ListParagraph"/>
        <w:widowControl w:val="0"/>
        <w:numPr>
          <w:ilvl w:val="0"/>
          <w:numId w:val="76"/>
        </w:numPr>
        <w:tabs>
          <w:tab w:val="left" w:pos="1026"/>
        </w:tabs>
        <w:autoSpaceDE w:val="0"/>
        <w:autoSpaceDN w:val="0"/>
        <w:spacing w:before="180"/>
        <w:ind w:left="1026" w:hanging="359"/>
        <w:rPr>
          <w:rFonts w:ascii="Arial" w:hAnsi="Arial" w:cs="Arial"/>
        </w:rPr>
      </w:pPr>
      <w:r w:rsidRPr="009F3A49">
        <w:rPr>
          <w:rFonts w:ascii="Arial" w:hAnsi="Arial" w:cs="Arial"/>
          <w:color w:val="212121"/>
        </w:rPr>
        <w:t>Commercial</w:t>
      </w:r>
      <w:r w:rsidRPr="009F3A49">
        <w:rPr>
          <w:rFonts w:ascii="Arial" w:hAnsi="Arial" w:cs="Arial"/>
          <w:color w:val="212121"/>
          <w:spacing w:val="-13"/>
        </w:rPr>
        <w:t xml:space="preserve"> </w:t>
      </w:r>
      <w:r w:rsidRPr="009F3A49">
        <w:rPr>
          <w:rFonts w:ascii="Arial" w:hAnsi="Arial" w:cs="Arial"/>
          <w:color w:val="212121"/>
        </w:rPr>
        <w:t>activity,</w:t>
      </w:r>
      <w:r w:rsidRPr="009F3A49">
        <w:rPr>
          <w:rFonts w:ascii="Arial" w:hAnsi="Arial" w:cs="Arial"/>
          <w:color w:val="212121"/>
          <w:spacing w:val="-13"/>
        </w:rPr>
        <w:t xml:space="preserve"> </w:t>
      </w:r>
      <w:r w:rsidRPr="009F3A49">
        <w:rPr>
          <w:rFonts w:ascii="Arial" w:hAnsi="Arial" w:cs="Arial"/>
          <w:color w:val="212121"/>
        </w:rPr>
        <w:t>including</w:t>
      </w:r>
      <w:r w:rsidRPr="009F3A49">
        <w:rPr>
          <w:rFonts w:ascii="Arial" w:hAnsi="Arial" w:cs="Arial"/>
          <w:color w:val="212121"/>
          <w:spacing w:val="-13"/>
        </w:rPr>
        <w:t xml:space="preserve"> </w:t>
      </w:r>
      <w:r w:rsidRPr="009F3A49">
        <w:rPr>
          <w:rFonts w:ascii="Arial" w:hAnsi="Arial" w:cs="Arial"/>
          <w:color w:val="212121"/>
        </w:rPr>
        <w:t>dispute</w:t>
      </w:r>
      <w:r w:rsidRPr="009F3A49">
        <w:rPr>
          <w:rFonts w:ascii="Arial" w:hAnsi="Arial" w:cs="Arial"/>
          <w:color w:val="212121"/>
          <w:spacing w:val="-12"/>
        </w:rPr>
        <w:t xml:space="preserve"> </w:t>
      </w:r>
      <w:r w:rsidRPr="009F3A49">
        <w:rPr>
          <w:rFonts w:ascii="Arial" w:hAnsi="Arial" w:cs="Arial"/>
          <w:color w:val="212121"/>
          <w:spacing w:val="-2"/>
        </w:rPr>
        <w:t>disclosure</w:t>
      </w:r>
    </w:p>
    <w:p w14:paraId="0EC5A89B" w14:textId="77777777" w:rsidR="00A862E4" w:rsidRPr="009F3A49" w:rsidRDefault="00A862E4" w:rsidP="00A862E4">
      <w:pPr>
        <w:pStyle w:val="ListParagraph"/>
        <w:widowControl w:val="0"/>
        <w:numPr>
          <w:ilvl w:val="0"/>
          <w:numId w:val="76"/>
        </w:numPr>
        <w:tabs>
          <w:tab w:val="left" w:pos="1026"/>
        </w:tabs>
        <w:autoSpaceDE w:val="0"/>
        <w:autoSpaceDN w:val="0"/>
        <w:spacing w:before="21"/>
        <w:ind w:left="1026" w:hanging="359"/>
        <w:rPr>
          <w:rFonts w:ascii="Arial" w:hAnsi="Arial" w:cs="Arial"/>
        </w:rPr>
      </w:pPr>
      <w:r w:rsidRPr="009F3A49">
        <w:rPr>
          <w:rFonts w:ascii="Arial" w:hAnsi="Arial" w:cs="Arial"/>
          <w:color w:val="212121"/>
        </w:rPr>
        <w:t>Consultancy</w:t>
      </w:r>
      <w:r w:rsidRPr="009F3A49">
        <w:rPr>
          <w:rFonts w:ascii="Arial" w:hAnsi="Arial" w:cs="Arial"/>
          <w:color w:val="212121"/>
          <w:spacing w:val="-9"/>
        </w:rPr>
        <w:t xml:space="preserve"> </w:t>
      </w:r>
      <w:r w:rsidRPr="009F3A49">
        <w:rPr>
          <w:rFonts w:ascii="Arial" w:hAnsi="Arial" w:cs="Arial"/>
          <w:color w:val="212121"/>
        </w:rPr>
        <w:t>and</w:t>
      </w:r>
      <w:r w:rsidRPr="009F3A49">
        <w:rPr>
          <w:rFonts w:ascii="Arial" w:hAnsi="Arial" w:cs="Arial"/>
          <w:color w:val="212121"/>
          <w:spacing w:val="-9"/>
        </w:rPr>
        <w:t xml:space="preserve"> </w:t>
      </w:r>
      <w:r w:rsidRPr="009F3A49">
        <w:rPr>
          <w:rFonts w:ascii="Arial" w:hAnsi="Arial" w:cs="Arial"/>
          <w:color w:val="212121"/>
        </w:rPr>
        <w:t>professional</w:t>
      </w:r>
      <w:r w:rsidRPr="009F3A49">
        <w:rPr>
          <w:rFonts w:ascii="Arial" w:hAnsi="Arial" w:cs="Arial"/>
          <w:color w:val="212121"/>
          <w:spacing w:val="-9"/>
        </w:rPr>
        <w:t xml:space="preserve"> </w:t>
      </w:r>
      <w:r w:rsidRPr="009F3A49">
        <w:rPr>
          <w:rFonts w:ascii="Arial" w:hAnsi="Arial" w:cs="Arial"/>
          <w:color w:val="212121"/>
        </w:rPr>
        <w:t>services</w:t>
      </w:r>
      <w:r w:rsidRPr="009F3A49">
        <w:rPr>
          <w:rFonts w:ascii="Arial" w:hAnsi="Arial" w:cs="Arial"/>
          <w:color w:val="212121"/>
          <w:spacing w:val="-9"/>
        </w:rPr>
        <w:t xml:space="preserve"> </w:t>
      </w:r>
      <w:r w:rsidRPr="009F3A49">
        <w:rPr>
          <w:rFonts w:ascii="Arial" w:hAnsi="Arial" w:cs="Arial"/>
          <w:color w:val="212121"/>
        </w:rPr>
        <w:t>(including</w:t>
      </w:r>
      <w:r w:rsidRPr="009F3A49">
        <w:rPr>
          <w:rFonts w:ascii="Arial" w:hAnsi="Arial" w:cs="Arial"/>
          <w:color w:val="212121"/>
          <w:spacing w:val="-8"/>
        </w:rPr>
        <w:t xml:space="preserve"> </w:t>
      </w:r>
      <w:r w:rsidRPr="009F3A49">
        <w:rPr>
          <w:rFonts w:ascii="Arial" w:hAnsi="Arial" w:cs="Arial"/>
          <w:color w:val="212121"/>
          <w:spacing w:val="-2"/>
        </w:rPr>
        <w:t>legal)</w:t>
      </w:r>
    </w:p>
    <w:p w14:paraId="4FE1EB12"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Property,</w:t>
      </w:r>
      <w:r w:rsidRPr="009F3A49">
        <w:rPr>
          <w:rFonts w:ascii="Arial" w:hAnsi="Arial" w:cs="Arial"/>
          <w:color w:val="212121"/>
          <w:spacing w:val="-15"/>
        </w:rPr>
        <w:t xml:space="preserve"> </w:t>
      </w:r>
      <w:r w:rsidRPr="009F3A49">
        <w:rPr>
          <w:rFonts w:ascii="Arial" w:hAnsi="Arial" w:cs="Arial"/>
          <w:color w:val="212121"/>
        </w:rPr>
        <w:t>including</w:t>
      </w:r>
      <w:r w:rsidRPr="009F3A49">
        <w:rPr>
          <w:rFonts w:ascii="Arial" w:hAnsi="Arial" w:cs="Arial"/>
          <w:color w:val="212121"/>
          <w:spacing w:val="-15"/>
        </w:rPr>
        <w:t xml:space="preserve"> </w:t>
      </w:r>
      <w:r w:rsidRPr="009F3A49">
        <w:rPr>
          <w:rFonts w:ascii="Arial" w:hAnsi="Arial" w:cs="Arial"/>
          <w:color w:val="212121"/>
        </w:rPr>
        <w:t>facilities</w:t>
      </w:r>
      <w:r w:rsidRPr="009F3A49">
        <w:rPr>
          <w:rFonts w:ascii="Arial" w:hAnsi="Arial" w:cs="Arial"/>
          <w:color w:val="212121"/>
          <w:spacing w:val="-14"/>
        </w:rPr>
        <w:t xml:space="preserve"> </w:t>
      </w:r>
      <w:r w:rsidRPr="009F3A49">
        <w:rPr>
          <w:rFonts w:ascii="Arial" w:hAnsi="Arial" w:cs="Arial"/>
          <w:color w:val="212121"/>
          <w:spacing w:val="-2"/>
        </w:rPr>
        <w:t>management</w:t>
      </w:r>
    </w:p>
    <w:p w14:paraId="2903E430"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spacing w:val="-2"/>
        </w:rPr>
        <w:t>Grants</w:t>
      </w:r>
    </w:p>
    <w:p w14:paraId="1555C654"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Digital</w:t>
      </w:r>
      <w:r w:rsidRPr="009F3A49">
        <w:rPr>
          <w:rFonts w:ascii="Arial" w:hAnsi="Arial" w:cs="Arial"/>
          <w:color w:val="212121"/>
          <w:spacing w:val="-11"/>
        </w:rPr>
        <w:t xml:space="preserve"> </w:t>
      </w:r>
      <w:r w:rsidRPr="009F3A49">
        <w:rPr>
          <w:rFonts w:ascii="Arial" w:hAnsi="Arial" w:cs="Arial"/>
          <w:color w:val="212121"/>
        </w:rPr>
        <w:t>and</w:t>
      </w:r>
      <w:r w:rsidRPr="009F3A49">
        <w:rPr>
          <w:rFonts w:ascii="Arial" w:hAnsi="Arial" w:cs="Arial"/>
          <w:color w:val="212121"/>
          <w:spacing w:val="-11"/>
        </w:rPr>
        <w:t xml:space="preserve"> </w:t>
      </w:r>
      <w:r w:rsidRPr="009F3A49">
        <w:rPr>
          <w:rFonts w:ascii="Arial" w:hAnsi="Arial" w:cs="Arial"/>
          <w:color w:val="212121"/>
        </w:rPr>
        <w:t>technology,</w:t>
      </w:r>
      <w:r w:rsidRPr="009F3A49">
        <w:rPr>
          <w:rFonts w:ascii="Arial" w:hAnsi="Arial" w:cs="Arial"/>
          <w:color w:val="212121"/>
          <w:spacing w:val="-11"/>
        </w:rPr>
        <w:t xml:space="preserve"> </w:t>
      </w:r>
      <w:r w:rsidRPr="009F3A49">
        <w:rPr>
          <w:rFonts w:ascii="Arial" w:hAnsi="Arial" w:cs="Arial"/>
          <w:color w:val="212121"/>
        </w:rPr>
        <w:t>including</w:t>
      </w:r>
      <w:r w:rsidRPr="009F3A49">
        <w:rPr>
          <w:rFonts w:ascii="Arial" w:hAnsi="Arial" w:cs="Arial"/>
          <w:color w:val="212121"/>
          <w:spacing w:val="-11"/>
        </w:rPr>
        <w:t xml:space="preserve"> </w:t>
      </w:r>
      <w:r w:rsidRPr="009F3A49">
        <w:rPr>
          <w:rFonts w:ascii="Arial" w:hAnsi="Arial" w:cs="Arial"/>
          <w:color w:val="212121"/>
        </w:rPr>
        <w:t>identity</w:t>
      </w:r>
      <w:r w:rsidRPr="009F3A49">
        <w:rPr>
          <w:rFonts w:ascii="Arial" w:hAnsi="Arial" w:cs="Arial"/>
          <w:color w:val="212121"/>
          <w:spacing w:val="-10"/>
        </w:rPr>
        <w:t xml:space="preserve"> </w:t>
      </w:r>
      <w:r w:rsidRPr="009F3A49">
        <w:rPr>
          <w:rFonts w:ascii="Arial" w:hAnsi="Arial" w:cs="Arial"/>
          <w:color w:val="212121"/>
          <w:spacing w:val="-2"/>
        </w:rPr>
        <w:t>assurance</w:t>
      </w:r>
    </w:p>
    <w:p w14:paraId="16A64388"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Advertising,</w:t>
      </w:r>
      <w:r w:rsidRPr="009F3A49">
        <w:rPr>
          <w:rFonts w:ascii="Arial" w:hAnsi="Arial" w:cs="Arial"/>
          <w:color w:val="212121"/>
          <w:spacing w:val="-8"/>
        </w:rPr>
        <w:t xml:space="preserve"> </w:t>
      </w:r>
      <w:r w:rsidRPr="009F3A49">
        <w:rPr>
          <w:rFonts w:ascii="Arial" w:hAnsi="Arial" w:cs="Arial"/>
          <w:color w:val="212121"/>
        </w:rPr>
        <w:t>marketing</w:t>
      </w:r>
      <w:r w:rsidRPr="009F3A49">
        <w:rPr>
          <w:rFonts w:ascii="Arial" w:hAnsi="Arial" w:cs="Arial"/>
          <w:color w:val="212121"/>
          <w:spacing w:val="-8"/>
        </w:rPr>
        <w:t xml:space="preserve"> </w:t>
      </w:r>
      <w:r w:rsidRPr="009F3A49">
        <w:rPr>
          <w:rFonts w:ascii="Arial" w:hAnsi="Arial" w:cs="Arial"/>
          <w:color w:val="212121"/>
        </w:rPr>
        <w:t>and</w:t>
      </w:r>
      <w:r w:rsidRPr="009F3A49">
        <w:rPr>
          <w:rFonts w:ascii="Arial" w:hAnsi="Arial" w:cs="Arial"/>
          <w:color w:val="212121"/>
          <w:spacing w:val="-8"/>
        </w:rPr>
        <w:t xml:space="preserve"> </w:t>
      </w:r>
      <w:r w:rsidRPr="009F3A49">
        <w:rPr>
          <w:rFonts w:ascii="Arial" w:hAnsi="Arial" w:cs="Arial"/>
          <w:color w:val="212121"/>
          <w:spacing w:val="-2"/>
        </w:rPr>
        <w:t>communications</w:t>
      </w:r>
    </w:p>
    <w:p w14:paraId="03798908"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Learning</w:t>
      </w:r>
      <w:r w:rsidRPr="009F3A49">
        <w:rPr>
          <w:rFonts w:ascii="Arial" w:hAnsi="Arial" w:cs="Arial"/>
          <w:color w:val="212121"/>
          <w:spacing w:val="-9"/>
        </w:rPr>
        <w:t xml:space="preserve"> </w:t>
      </w:r>
      <w:r w:rsidRPr="009F3A49">
        <w:rPr>
          <w:rFonts w:ascii="Arial" w:hAnsi="Arial" w:cs="Arial"/>
          <w:color w:val="212121"/>
        </w:rPr>
        <w:t>and</w:t>
      </w:r>
      <w:r w:rsidRPr="009F3A49">
        <w:rPr>
          <w:rFonts w:ascii="Arial" w:hAnsi="Arial" w:cs="Arial"/>
          <w:color w:val="212121"/>
          <w:spacing w:val="-7"/>
        </w:rPr>
        <w:t xml:space="preserve"> </w:t>
      </w:r>
      <w:r w:rsidRPr="009F3A49">
        <w:rPr>
          <w:rFonts w:ascii="Arial" w:hAnsi="Arial" w:cs="Arial"/>
          <w:color w:val="212121"/>
        </w:rPr>
        <w:t>development</w:t>
      </w:r>
      <w:r w:rsidRPr="009F3A49">
        <w:rPr>
          <w:rFonts w:ascii="Arial" w:hAnsi="Arial" w:cs="Arial"/>
          <w:color w:val="212121"/>
          <w:spacing w:val="-7"/>
        </w:rPr>
        <w:t xml:space="preserve"> </w:t>
      </w:r>
      <w:r w:rsidRPr="009F3A49">
        <w:rPr>
          <w:rFonts w:ascii="Arial" w:hAnsi="Arial" w:cs="Arial"/>
          <w:color w:val="212121"/>
        </w:rPr>
        <w:t>(Civil</w:t>
      </w:r>
      <w:r w:rsidRPr="009F3A49">
        <w:rPr>
          <w:rFonts w:ascii="Arial" w:hAnsi="Arial" w:cs="Arial"/>
          <w:color w:val="212121"/>
          <w:spacing w:val="-7"/>
        </w:rPr>
        <w:t xml:space="preserve"> </w:t>
      </w:r>
      <w:r w:rsidRPr="009F3A49">
        <w:rPr>
          <w:rFonts w:ascii="Arial" w:hAnsi="Arial" w:cs="Arial"/>
          <w:color w:val="212121"/>
        </w:rPr>
        <w:t>Service</w:t>
      </w:r>
      <w:r w:rsidRPr="009F3A49">
        <w:rPr>
          <w:rFonts w:ascii="Arial" w:hAnsi="Arial" w:cs="Arial"/>
          <w:color w:val="212121"/>
          <w:spacing w:val="-7"/>
        </w:rPr>
        <w:t xml:space="preserve"> </w:t>
      </w:r>
      <w:r w:rsidRPr="009F3A49">
        <w:rPr>
          <w:rFonts w:ascii="Arial" w:hAnsi="Arial" w:cs="Arial"/>
          <w:color w:val="212121"/>
          <w:spacing w:val="-2"/>
        </w:rPr>
        <w:t>Learning)</w:t>
      </w:r>
    </w:p>
    <w:p w14:paraId="688ABC77"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Redundancy</w:t>
      </w:r>
      <w:r w:rsidRPr="009F3A49">
        <w:rPr>
          <w:rFonts w:ascii="Arial" w:hAnsi="Arial" w:cs="Arial"/>
          <w:color w:val="212121"/>
          <w:spacing w:val="-7"/>
        </w:rPr>
        <w:t xml:space="preserve"> </w:t>
      </w:r>
      <w:r w:rsidRPr="009F3A49">
        <w:rPr>
          <w:rFonts w:ascii="Arial" w:hAnsi="Arial" w:cs="Arial"/>
          <w:color w:val="212121"/>
        </w:rPr>
        <w:t>and</w:t>
      </w:r>
      <w:r w:rsidRPr="009F3A49">
        <w:rPr>
          <w:rFonts w:ascii="Arial" w:hAnsi="Arial" w:cs="Arial"/>
          <w:color w:val="212121"/>
          <w:spacing w:val="-6"/>
        </w:rPr>
        <w:t xml:space="preserve"> </w:t>
      </w:r>
      <w:r w:rsidRPr="009F3A49">
        <w:rPr>
          <w:rFonts w:ascii="Arial" w:hAnsi="Arial" w:cs="Arial"/>
          <w:color w:val="212121"/>
          <w:spacing w:val="-2"/>
        </w:rPr>
        <w:t>compensation</w:t>
      </w:r>
    </w:p>
    <w:p w14:paraId="2D6D02CA" w14:textId="77777777" w:rsidR="00A862E4" w:rsidRPr="009F3A49" w:rsidRDefault="00A862E4" w:rsidP="00A862E4">
      <w:pPr>
        <w:pStyle w:val="ListParagraph"/>
        <w:widowControl w:val="0"/>
        <w:numPr>
          <w:ilvl w:val="0"/>
          <w:numId w:val="76"/>
        </w:numPr>
        <w:tabs>
          <w:tab w:val="left" w:pos="1026"/>
        </w:tabs>
        <w:autoSpaceDE w:val="0"/>
        <w:autoSpaceDN w:val="0"/>
        <w:spacing w:before="20"/>
        <w:ind w:left="1026" w:hanging="359"/>
        <w:rPr>
          <w:rFonts w:ascii="Arial" w:hAnsi="Arial" w:cs="Arial"/>
        </w:rPr>
      </w:pPr>
      <w:r w:rsidRPr="009F3A49">
        <w:rPr>
          <w:rFonts w:ascii="Arial" w:hAnsi="Arial" w:cs="Arial"/>
          <w:color w:val="212121"/>
        </w:rPr>
        <w:t>External</w:t>
      </w:r>
      <w:r w:rsidRPr="009F3A49">
        <w:rPr>
          <w:rFonts w:ascii="Arial" w:hAnsi="Arial" w:cs="Arial"/>
          <w:color w:val="212121"/>
          <w:spacing w:val="-8"/>
        </w:rPr>
        <w:t xml:space="preserve"> </w:t>
      </w:r>
      <w:r w:rsidRPr="009F3A49">
        <w:rPr>
          <w:rFonts w:ascii="Arial" w:hAnsi="Arial" w:cs="Arial"/>
          <w:color w:val="212121"/>
          <w:spacing w:val="-2"/>
        </w:rPr>
        <w:t>recruitment</w:t>
      </w:r>
    </w:p>
    <w:p w14:paraId="4A10C5E4" w14:textId="77777777" w:rsidR="00A862E4" w:rsidRPr="009F3A49" w:rsidRDefault="00A862E4" w:rsidP="00A862E4">
      <w:pPr>
        <w:pStyle w:val="ListParagraph"/>
        <w:widowControl w:val="0"/>
        <w:numPr>
          <w:ilvl w:val="0"/>
          <w:numId w:val="79"/>
        </w:numPr>
        <w:tabs>
          <w:tab w:val="left" w:pos="670"/>
        </w:tabs>
        <w:autoSpaceDE w:val="0"/>
        <w:autoSpaceDN w:val="0"/>
        <w:spacing w:before="180" w:line="259" w:lineRule="auto"/>
        <w:ind w:right="441" w:firstLine="0"/>
        <w:rPr>
          <w:rFonts w:ascii="Arial" w:hAnsi="Arial" w:cs="Arial"/>
        </w:rPr>
      </w:pPr>
      <w:r w:rsidRPr="009F3A49">
        <w:rPr>
          <w:rFonts w:ascii="Arial" w:hAnsi="Arial" w:cs="Arial"/>
          <w:color w:val="212121"/>
        </w:rPr>
        <w:t>You</w:t>
      </w:r>
      <w:r w:rsidRPr="009F3A49">
        <w:rPr>
          <w:rFonts w:ascii="Arial" w:hAnsi="Arial" w:cs="Arial"/>
          <w:color w:val="212121"/>
          <w:spacing w:val="-7"/>
        </w:rPr>
        <w:t xml:space="preserve"> </w:t>
      </w:r>
      <w:r w:rsidRPr="009F3A49">
        <w:rPr>
          <w:rFonts w:ascii="Arial" w:hAnsi="Arial" w:cs="Arial"/>
          <w:color w:val="212121"/>
        </w:rPr>
        <w:t>must</w:t>
      </w:r>
      <w:r w:rsidRPr="009F3A49">
        <w:rPr>
          <w:rFonts w:ascii="Arial" w:hAnsi="Arial" w:cs="Arial"/>
          <w:color w:val="212121"/>
          <w:spacing w:val="-7"/>
        </w:rPr>
        <w:t xml:space="preserve"> </w:t>
      </w:r>
      <w:r w:rsidRPr="009F3A49">
        <w:rPr>
          <w:rFonts w:ascii="Arial" w:hAnsi="Arial" w:cs="Arial"/>
          <w:color w:val="212121"/>
        </w:rPr>
        <w:t>use</w:t>
      </w:r>
      <w:r w:rsidRPr="009F3A49">
        <w:rPr>
          <w:rFonts w:ascii="Arial" w:hAnsi="Arial" w:cs="Arial"/>
          <w:color w:val="212121"/>
          <w:spacing w:val="-7"/>
        </w:rPr>
        <w:t xml:space="preserve"> </w:t>
      </w:r>
      <w:r w:rsidRPr="009F3A49">
        <w:rPr>
          <w:rFonts w:ascii="Arial" w:hAnsi="Arial" w:cs="Arial"/>
          <w:color w:val="212121"/>
        </w:rPr>
        <w:t>centrally</w:t>
      </w:r>
      <w:r w:rsidRPr="009F3A49">
        <w:rPr>
          <w:rFonts w:ascii="Arial" w:hAnsi="Arial" w:cs="Arial"/>
          <w:color w:val="212121"/>
          <w:spacing w:val="-7"/>
        </w:rPr>
        <w:t xml:space="preserve"> </w:t>
      </w:r>
      <w:r w:rsidRPr="009F3A49">
        <w:rPr>
          <w:rFonts w:ascii="Arial" w:hAnsi="Arial" w:cs="Arial"/>
          <w:color w:val="212121"/>
        </w:rPr>
        <w:t>established</w:t>
      </w:r>
      <w:r w:rsidRPr="009F3A49">
        <w:rPr>
          <w:rFonts w:ascii="Arial" w:hAnsi="Arial" w:cs="Arial"/>
          <w:color w:val="212121"/>
          <w:spacing w:val="-7"/>
        </w:rPr>
        <w:t xml:space="preserve"> </w:t>
      </w:r>
      <w:r w:rsidRPr="009F3A49">
        <w:rPr>
          <w:rFonts w:ascii="Arial" w:hAnsi="Arial" w:cs="Arial"/>
          <w:color w:val="212121"/>
        </w:rPr>
        <w:t>and</w:t>
      </w:r>
      <w:r w:rsidRPr="009F3A49">
        <w:rPr>
          <w:rFonts w:ascii="Arial" w:hAnsi="Arial" w:cs="Arial"/>
          <w:color w:val="212121"/>
          <w:spacing w:val="-7"/>
        </w:rPr>
        <w:t xml:space="preserve"> </w:t>
      </w:r>
      <w:r w:rsidRPr="009F3A49">
        <w:rPr>
          <w:rFonts w:ascii="Arial" w:hAnsi="Arial" w:cs="Arial"/>
          <w:color w:val="212121"/>
        </w:rPr>
        <w:t>managed</w:t>
      </w:r>
      <w:r w:rsidRPr="009F3A49">
        <w:rPr>
          <w:rFonts w:ascii="Arial" w:hAnsi="Arial" w:cs="Arial"/>
          <w:color w:val="212121"/>
          <w:spacing w:val="-7"/>
        </w:rPr>
        <w:t xml:space="preserve"> </w:t>
      </w:r>
      <w:r w:rsidRPr="009F3A49">
        <w:rPr>
          <w:rFonts w:ascii="Arial" w:hAnsi="Arial" w:cs="Arial"/>
          <w:color w:val="212121"/>
        </w:rPr>
        <w:t>corporate</w:t>
      </w:r>
      <w:r w:rsidRPr="009F3A49">
        <w:rPr>
          <w:rFonts w:ascii="Arial" w:hAnsi="Arial" w:cs="Arial"/>
          <w:color w:val="212121"/>
          <w:spacing w:val="-7"/>
        </w:rPr>
        <w:t xml:space="preserve"> </w:t>
      </w:r>
      <w:r w:rsidRPr="009F3A49">
        <w:rPr>
          <w:rFonts w:ascii="Arial" w:hAnsi="Arial" w:cs="Arial"/>
          <w:color w:val="212121"/>
        </w:rPr>
        <w:t>contracts</w:t>
      </w:r>
      <w:r w:rsidRPr="009F3A49">
        <w:rPr>
          <w:rFonts w:ascii="Arial" w:hAnsi="Arial" w:cs="Arial"/>
          <w:color w:val="212121"/>
          <w:spacing w:val="-7"/>
        </w:rPr>
        <w:t xml:space="preserve"> </w:t>
      </w:r>
      <w:r w:rsidRPr="009F3A49">
        <w:rPr>
          <w:rFonts w:ascii="Arial" w:hAnsi="Arial" w:cs="Arial"/>
          <w:color w:val="212121"/>
        </w:rPr>
        <w:t>where</w:t>
      </w:r>
      <w:r w:rsidRPr="009F3A49">
        <w:rPr>
          <w:rFonts w:ascii="Arial" w:hAnsi="Arial" w:cs="Arial"/>
          <w:color w:val="212121"/>
          <w:spacing w:val="-7"/>
        </w:rPr>
        <w:t xml:space="preserve"> </w:t>
      </w:r>
      <w:r w:rsidRPr="009F3A49">
        <w:rPr>
          <w:rFonts w:ascii="Arial" w:hAnsi="Arial" w:cs="Arial"/>
          <w:color w:val="212121"/>
        </w:rPr>
        <w:t>possible where they already exist. These are designed to achieve the best VFM and include favourable terms &amp; conditions.</w:t>
      </w:r>
    </w:p>
    <w:p w14:paraId="008492C0" w14:textId="77777777" w:rsidR="00A862E4" w:rsidRPr="009F3A49" w:rsidRDefault="00A862E4" w:rsidP="00A862E4">
      <w:pPr>
        <w:pStyle w:val="ListParagraph"/>
        <w:widowControl w:val="0"/>
        <w:numPr>
          <w:ilvl w:val="0"/>
          <w:numId w:val="79"/>
        </w:numPr>
        <w:tabs>
          <w:tab w:val="left" w:pos="670"/>
        </w:tabs>
        <w:autoSpaceDE w:val="0"/>
        <w:autoSpaceDN w:val="0"/>
        <w:spacing w:before="159" w:line="259" w:lineRule="auto"/>
        <w:ind w:right="128" w:firstLine="0"/>
        <w:rPr>
          <w:rFonts w:ascii="Arial" w:hAnsi="Arial" w:cs="Arial"/>
        </w:rPr>
      </w:pPr>
      <w:r w:rsidRPr="009F3A49">
        <w:rPr>
          <w:rFonts w:ascii="Arial" w:hAnsi="Arial" w:cs="Arial"/>
          <w:color w:val="212121"/>
        </w:rPr>
        <w:t>You</w:t>
      </w:r>
      <w:r w:rsidRPr="009F3A49">
        <w:rPr>
          <w:rFonts w:ascii="Arial" w:hAnsi="Arial" w:cs="Arial"/>
          <w:color w:val="212121"/>
          <w:spacing w:val="-5"/>
        </w:rPr>
        <w:t xml:space="preserve"> </w:t>
      </w:r>
      <w:r w:rsidRPr="009F3A49">
        <w:rPr>
          <w:rFonts w:ascii="Arial" w:hAnsi="Arial" w:cs="Arial"/>
          <w:color w:val="212121"/>
        </w:rPr>
        <w:t>must</w:t>
      </w:r>
      <w:r w:rsidRPr="009F3A49">
        <w:rPr>
          <w:rFonts w:ascii="Arial" w:hAnsi="Arial" w:cs="Arial"/>
          <w:color w:val="212121"/>
          <w:spacing w:val="-5"/>
        </w:rPr>
        <w:t xml:space="preserve"> </w:t>
      </w:r>
      <w:r w:rsidRPr="009F3A49">
        <w:rPr>
          <w:rFonts w:ascii="Arial" w:hAnsi="Arial" w:cs="Arial"/>
          <w:color w:val="212121"/>
        </w:rPr>
        <w:t>first</w:t>
      </w:r>
      <w:r w:rsidRPr="009F3A49">
        <w:rPr>
          <w:rFonts w:ascii="Arial" w:hAnsi="Arial" w:cs="Arial"/>
          <w:color w:val="212121"/>
          <w:spacing w:val="-5"/>
        </w:rPr>
        <w:t xml:space="preserve"> </w:t>
      </w:r>
      <w:r w:rsidRPr="009F3A49">
        <w:rPr>
          <w:rFonts w:ascii="Arial" w:hAnsi="Arial" w:cs="Arial"/>
          <w:color w:val="212121"/>
        </w:rPr>
        <w:t>satisfy</w:t>
      </w:r>
      <w:r w:rsidRPr="009F3A49">
        <w:rPr>
          <w:rFonts w:ascii="Arial" w:hAnsi="Arial" w:cs="Arial"/>
          <w:color w:val="212121"/>
          <w:spacing w:val="-5"/>
        </w:rPr>
        <w:t xml:space="preserve"> </w:t>
      </w:r>
      <w:r w:rsidRPr="009F3A49">
        <w:rPr>
          <w:rFonts w:ascii="Arial" w:hAnsi="Arial" w:cs="Arial"/>
          <w:color w:val="212121"/>
        </w:rPr>
        <w:t>yourself</w:t>
      </w:r>
      <w:r w:rsidRPr="009F3A49">
        <w:rPr>
          <w:rFonts w:ascii="Arial" w:hAnsi="Arial" w:cs="Arial"/>
          <w:color w:val="212121"/>
          <w:spacing w:val="-5"/>
        </w:rPr>
        <w:t xml:space="preserve"> </w:t>
      </w:r>
      <w:r w:rsidRPr="009F3A49">
        <w:rPr>
          <w:rFonts w:ascii="Arial" w:hAnsi="Arial" w:cs="Arial"/>
          <w:color w:val="212121"/>
        </w:rPr>
        <w:t>that</w:t>
      </w:r>
      <w:r w:rsidRPr="009F3A49">
        <w:rPr>
          <w:rFonts w:ascii="Arial" w:hAnsi="Arial" w:cs="Arial"/>
          <w:color w:val="212121"/>
          <w:spacing w:val="-5"/>
        </w:rPr>
        <w:t xml:space="preserve"> </w:t>
      </w:r>
      <w:r w:rsidRPr="009F3A49">
        <w:rPr>
          <w:rFonts w:ascii="Arial" w:hAnsi="Arial" w:cs="Arial"/>
          <w:color w:val="212121"/>
        </w:rPr>
        <w:t>interim</w:t>
      </w:r>
      <w:r w:rsidRPr="009F3A49">
        <w:rPr>
          <w:rFonts w:ascii="Arial" w:hAnsi="Arial" w:cs="Arial"/>
          <w:color w:val="212121"/>
          <w:spacing w:val="-5"/>
        </w:rPr>
        <w:t xml:space="preserve"> </w:t>
      </w:r>
      <w:r w:rsidRPr="009F3A49">
        <w:rPr>
          <w:rFonts w:ascii="Arial" w:hAnsi="Arial" w:cs="Arial"/>
          <w:color w:val="212121"/>
        </w:rPr>
        <w:t>staff</w:t>
      </w:r>
      <w:r w:rsidRPr="009F3A49">
        <w:rPr>
          <w:rFonts w:ascii="Arial" w:hAnsi="Arial" w:cs="Arial"/>
          <w:color w:val="212121"/>
          <w:spacing w:val="-5"/>
        </w:rPr>
        <w:t xml:space="preserve"> </w:t>
      </w:r>
      <w:r w:rsidRPr="009F3A49">
        <w:rPr>
          <w:rFonts w:ascii="Arial" w:hAnsi="Arial" w:cs="Arial"/>
          <w:color w:val="212121"/>
        </w:rPr>
        <w:t>coming</w:t>
      </w:r>
      <w:r w:rsidRPr="009F3A49">
        <w:rPr>
          <w:rFonts w:ascii="Arial" w:hAnsi="Arial" w:cs="Arial"/>
          <w:color w:val="212121"/>
          <w:spacing w:val="-5"/>
        </w:rPr>
        <w:t xml:space="preserve"> </w:t>
      </w:r>
      <w:r w:rsidRPr="009F3A49">
        <w:rPr>
          <w:rFonts w:ascii="Arial" w:hAnsi="Arial" w:cs="Arial"/>
          <w:color w:val="212121"/>
        </w:rPr>
        <w:t>to</w:t>
      </w:r>
      <w:r w:rsidRPr="009F3A49">
        <w:rPr>
          <w:rFonts w:ascii="Arial" w:hAnsi="Arial" w:cs="Arial"/>
          <w:color w:val="212121"/>
          <w:spacing w:val="-5"/>
        </w:rPr>
        <w:t xml:space="preserve"> </w:t>
      </w:r>
      <w:r w:rsidRPr="009F3A49">
        <w:rPr>
          <w:rFonts w:ascii="Arial" w:hAnsi="Arial" w:cs="Arial"/>
          <w:color w:val="212121"/>
        </w:rPr>
        <w:t>work</w:t>
      </w:r>
      <w:r w:rsidRPr="009F3A49">
        <w:rPr>
          <w:rFonts w:ascii="Arial" w:hAnsi="Arial" w:cs="Arial"/>
          <w:color w:val="212121"/>
          <w:spacing w:val="-5"/>
        </w:rPr>
        <w:t xml:space="preserve"> </w:t>
      </w:r>
      <w:r w:rsidRPr="009F3A49">
        <w:rPr>
          <w:rFonts w:ascii="Arial" w:hAnsi="Arial" w:cs="Arial"/>
          <w:color w:val="212121"/>
        </w:rPr>
        <w:t>for</w:t>
      </w:r>
      <w:r w:rsidRPr="009F3A49">
        <w:rPr>
          <w:rFonts w:ascii="Arial" w:hAnsi="Arial" w:cs="Arial"/>
          <w:color w:val="212121"/>
          <w:spacing w:val="-5"/>
        </w:rPr>
        <w:t xml:space="preserve"> </w:t>
      </w:r>
      <w:r w:rsidRPr="009F3A49">
        <w:rPr>
          <w:rFonts w:ascii="Arial" w:hAnsi="Arial" w:cs="Arial"/>
          <w:color w:val="212121"/>
        </w:rPr>
        <w:t>your</w:t>
      </w:r>
      <w:r w:rsidRPr="009F3A49">
        <w:rPr>
          <w:rFonts w:ascii="Arial" w:hAnsi="Arial" w:cs="Arial"/>
          <w:color w:val="212121"/>
          <w:spacing w:val="-5"/>
        </w:rPr>
        <w:t xml:space="preserve"> </w:t>
      </w:r>
      <w:r w:rsidRPr="009F3A49">
        <w:rPr>
          <w:rFonts w:ascii="Arial" w:hAnsi="Arial" w:cs="Arial"/>
          <w:color w:val="212121"/>
        </w:rPr>
        <w:t>organisation</w:t>
      </w:r>
      <w:r w:rsidRPr="009F3A49">
        <w:rPr>
          <w:rFonts w:ascii="Arial" w:hAnsi="Arial" w:cs="Arial"/>
          <w:color w:val="212121"/>
          <w:spacing w:val="-5"/>
        </w:rPr>
        <w:t xml:space="preserve"> </w:t>
      </w:r>
      <w:r w:rsidRPr="009F3A49">
        <w:rPr>
          <w:rFonts w:ascii="Arial" w:hAnsi="Arial" w:cs="Arial"/>
          <w:color w:val="212121"/>
        </w:rPr>
        <w:t>for</w:t>
      </w:r>
      <w:r w:rsidRPr="009F3A49">
        <w:rPr>
          <w:rFonts w:ascii="Arial" w:hAnsi="Arial" w:cs="Arial"/>
          <w:color w:val="212121"/>
          <w:spacing w:val="-5"/>
        </w:rPr>
        <w:t xml:space="preserve"> </w:t>
      </w:r>
      <w:r w:rsidRPr="009F3A49">
        <w:rPr>
          <w:rFonts w:ascii="Arial" w:hAnsi="Arial" w:cs="Arial"/>
          <w:color w:val="212121"/>
        </w:rPr>
        <w:t xml:space="preserve">a temporary period will be meeting their tax and national insurance commitments. To do this, you must formally assess whether appointees are within scope of the Intermediaries (IR35) </w:t>
      </w:r>
      <w:r w:rsidRPr="009F3A49">
        <w:rPr>
          <w:rFonts w:ascii="Arial" w:hAnsi="Arial" w:cs="Arial"/>
          <w:color w:val="212121"/>
          <w:spacing w:val="-2"/>
        </w:rPr>
        <w:t>Regulations.</w:t>
      </w:r>
    </w:p>
    <w:p w14:paraId="4692DE06" w14:textId="77777777" w:rsidR="006376B5" w:rsidRPr="009F3A49" w:rsidRDefault="006376B5" w:rsidP="006376B5">
      <w:pPr>
        <w:pStyle w:val="Heading3"/>
        <w:spacing w:before="75"/>
        <w:rPr>
          <w:sz w:val="24"/>
          <w:szCs w:val="24"/>
        </w:rPr>
      </w:pPr>
      <w:r w:rsidRPr="009F3A49">
        <w:rPr>
          <w:color w:val="212121"/>
          <w:sz w:val="24"/>
          <w:szCs w:val="24"/>
        </w:rPr>
        <w:t>Commercial</w:t>
      </w:r>
      <w:r w:rsidRPr="009F3A49">
        <w:rPr>
          <w:color w:val="212121"/>
          <w:spacing w:val="-10"/>
          <w:sz w:val="24"/>
          <w:szCs w:val="24"/>
        </w:rPr>
        <w:t xml:space="preserve"> </w:t>
      </w:r>
      <w:r w:rsidRPr="009F3A49">
        <w:rPr>
          <w:color w:val="212121"/>
          <w:spacing w:val="-2"/>
          <w:sz w:val="24"/>
          <w:szCs w:val="24"/>
        </w:rPr>
        <w:t>Pipeline</w:t>
      </w:r>
    </w:p>
    <w:p w14:paraId="0B5C5A7C" w14:textId="6E9829DE" w:rsidR="006376B5" w:rsidRPr="009F3A49" w:rsidRDefault="006376B5" w:rsidP="002721DF">
      <w:pPr>
        <w:pStyle w:val="ListParagraph"/>
        <w:widowControl w:val="0"/>
        <w:numPr>
          <w:ilvl w:val="0"/>
          <w:numId w:val="79"/>
        </w:numPr>
        <w:tabs>
          <w:tab w:val="left" w:pos="670"/>
        </w:tabs>
        <w:autoSpaceDE w:val="0"/>
        <w:autoSpaceDN w:val="0"/>
        <w:spacing w:before="100" w:line="259" w:lineRule="auto"/>
        <w:ind w:right="319"/>
        <w:rPr>
          <w:rFonts w:ascii="Arial" w:hAnsi="Arial" w:cs="Arial"/>
        </w:rPr>
      </w:pPr>
      <w:r w:rsidRPr="009F3A49">
        <w:rPr>
          <w:rFonts w:ascii="Arial" w:hAnsi="Arial" w:cs="Arial"/>
          <w:color w:val="212121"/>
        </w:rPr>
        <w:t>You</w:t>
      </w:r>
      <w:r w:rsidRPr="009F3A49">
        <w:rPr>
          <w:rFonts w:ascii="Arial" w:hAnsi="Arial" w:cs="Arial"/>
          <w:color w:val="212121"/>
          <w:spacing w:val="-6"/>
        </w:rPr>
        <w:t xml:space="preserve"> </w:t>
      </w:r>
      <w:r w:rsidRPr="009F3A49">
        <w:rPr>
          <w:rFonts w:ascii="Arial" w:hAnsi="Arial" w:cs="Arial"/>
          <w:color w:val="212121"/>
        </w:rPr>
        <w:t>are</w:t>
      </w:r>
      <w:r w:rsidRPr="009F3A49">
        <w:rPr>
          <w:rFonts w:ascii="Arial" w:hAnsi="Arial" w:cs="Arial"/>
          <w:color w:val="212121"/>
          <w:spacing w:val="-6"/>
        </w:rPr>
        <w:t xml:space="preserve"> </w:t>
      </w:r>
      <w:r w:rsidRPr="009F3A49">
        <w:rPr>
          <w:rFonts w:ascii="Arial" w:hAnsi="Arial" w:cs="Arial"/>
          <w:color w:val="212121"/>
        </w:rPr>
        <w:t>responsible</w:t>
      </w:r>
      <w:r w:rsidRPr="009F3A49">
        <w:rPr>
          <w:rFonts w:ascii="Arial" w:hAnsi="Arial" w:cs="Arial"/>
          <w:color w:val="212121"/>
          <w:spacing w:val="-6"/>
        </w:rPr>
        <w:t xml:space="preserve"> </w:t>
      </w:r>
      <w:r w:rsidRPr="009F3A49">
        <w:rPr>
          <w:rFonts w:ascii="Arial" w:hAnsi="Arial" w:cs="Arial"/>
          <w:color w:val="212121"/>
        </w:rPr>
        <w:t>for</w:t>
      </w:r>
      <w:r w:rsidRPr="009F3A49">
        <w:rPr>
          <w:rFonts w:ascii="Arial" w:hAnsi="Arial" w:cs="Arial"/>
          <w:color w:val="212121"/>
          <w:spacing w:val="-6"/>
        </w:rPr>
        <w:t xml:space="preserve"> </w:t>
      </w:r>
      <w:r w:rsidRPr="009F3A49">
        <w:rPr>
          <w:rFonts w:ascii="Arial" w:hAnsi="Arial" w:cs="Arial"/>
          <w:color w:val="212121"/>
        </w:rPr>
        <w:t>ensuring</w:t>
      </w:r>
      <w:r w:rsidRPr="009F3A49">
        <w:rPr>
          <w:rFonts w:ascii="Arial" w:hAnsi="Arial" w:cs="Arial"/>
          <w:color w:val="212121"/>
          <w:spacing w:val="-6"/>
        </w:rPr>
        <w:t xml:space="preserve"> </w:t>
      </w:r>
      <w:r w:rsidRPr="009F3A49">
        <w:rPr>
          <w:rFonts w:ascii="Arial" w:hAnsi="Arial" w:cs="Arial"/>
          <w:color w:val="212121"/>
        </w:rPr>
        <w:t>that</w:t>
      </w:r>
      <w:r w:rsidRPr="009F3A49">
        <w:rPr>
          <w:rFonts w:ascii="Arial" w:hAnsi="Arial" w:cs="Arial"/>
          <w:color w:val="212121"/>
          <w:spacing w:val="-6"/>
        </w:rPr>
        <w:t xml:space="preserve"> </w:t>
      </w:r>
      <w:r w:rsidRPr="009F3A49">
        <w:rPr>
          <w:rFonts w:ascii="Arial" w:hAnsi="Arial" w:cs="Arial"/>
          <w:color w:val="212121"/>
        </w:rPr>
        <w:t>an</w:t>
      </w:r>
      <w:r w:rsidRPr="009F3A49">
        <w:rPr>
          <w:rFonts w:ascii="Arial" w:hAnsi="Arial" w:cs="Arial"/>
          <w:color w:val="212121"/>
          <w:spacing w:val="-6"/>
        </w:rPr>
        <w:t xml:space="preserve"> </w:t>
      </w:r>
      <w:r w:rsidRPr="009F3A49">
        <w:rPr>
          <w:rFonts w:ascii="Arial" w:hAnsi="Arial" w:cs="Arial"/>
          <w:color w:val="212121"/>
        </w:rPr>
        <w:t>up-to-date</w:t>
      </w:r>
      <w:r w:rsidRPr="009F3A49">
        <w:rPr>
          <w:rFonts w:ascii="Arial" w:hAnsi="Arial" w:cs="Arial"/>
          <w:color w:val="212121"/>
          <w:spacing w:val="-6"/>
        </w:rPr>
        <w:t xml:space="preserve"> </w:t>
      </w:r>
      <w:r w:rsidRPr="009F3A49">
        <w:rPr>
          <w:rFonts w:ascii="Arial" w:hAnsi="Arial" w:cs="Arial"/>
          <w:color w:val="212121"/>
        </w:rPr>
        <w:t>commercial</w:t>
      </w:r>
      <w:r w:rsidRPr="009F3A49">
        <w:rPr>
          <w:rFonts w:ascii="Arial" w:hAnsi="Arial" w:cs="Arial"/>
          <w:color w:val="212121"/>
          <w:spacing w:val="-6"/>
        </w:rPr>
        <w:t xml:space="preserve"> </w:t>
      </w:r>
      <w:r w:rsidRPr="009F3A49">
        <w:rPr>
          <w:rFonts w:ascii="Arial" w:hAnsi="Arial" w:cs="Arial"/>
          <w:color w:val="212121"/>
        </w:rPr>
        <w:t>pipeline</w:t>
      </w:r>
      <w:r w:rsidRPr="009F3A49">
        <w:rPr>
          <w:rFonts w:ascii="Arial" w:hAnsi="Arial" w:cs="Arial"/>
          <w:color w:val="212121"/>
          <w:spacing w:val="-6"/>
        </w:rPr>
        <w:t xml:space="preserve"> </w:t>
      </w:r>
      <w:r w:rsidRPr="009F3A49">
        <w:rPr>
          <w:rFonts w:ascii="Arial" w:hAnsi="Arial" w:cs="Arial"/>
          <w:color w:val="212121"/>
        </w:rPr>
        <w:t>is</w:t>
      </w:r>
      <w:r w:rsidRPr="009F3A49">
        <w:rPr>
          <w:rFonts w:ascii="Arial" w:hAnsi="Arial" w:cs="Arial"/>
          <w:color w:val="212121"/>
          <w:spacing w:val="-6"/>
        </w:rPr>
        <w:t xml:space="preserve"> </w:t>
      </w:r>
      <w:r w:rsidRPr="009F3A49">
        <w:rPr>
          <w:rFonts w:ascii="Arial" w:hAnsi="Arial" w:cs="Arial"/>
          <w:color w:val="212121"/>
        </w:rPr>
        <w:t>maintained, and all planned spend with a third party is recorded; a contract (including variations and extensions) should only be signed if there is a corresponding pipeline entry.</w:t>
      </w:r>
    </w:p>
    <w:p w14:paraId="7107F367" w14:textId="77777777" w:rsidR="006376B5" w:rsidRPr="009F3A49" w:rsidRDefault="006376B5" w:rsidP="002721DF">
      <w:pPr>
        <w:pStyle w:val="ListParagraph"/>
        <w:widowControl w:val="0"/>
        <w:numPr>
          <w:ilvl w:val="0"/>
          <w:numId w:val="79"/>
        </w:numPr>
        <w:tabs>
          <w:tab w:val="left" w:pos="670"/>
        </w:tabs>
        <w:autoSpaceDE w:val="0"/>
        <w:autoSpaceDN w:val="0"/>
        <w:spacing w:before="160" w:line="259" w:lineRule="auto"/>
        <w:ind w:right="213" w:firstLine="0"/>
        <w:rPr>
          <w:rFonts w:ascii="Arial" w:hAnsi="Arial" w:cs="Arial"/>
        </w:rPr>
      </w:pPr>
      <w:r w:rsidRPr="009F3A49">
        <w:rPr>
          <w:rFonts w:ascii="Arial" w:hAnsi="Arial" w:cs="Arial"/>
          <w:color w:val="212121"/>
        </w:rPr>
        <w:t>Your commercial pipeline should be maintained in line with the standard government template</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should</w:t>
      </w:r>
      <w:r w:rsidRPr="009F3A49">
        <w:rPr>
          <w:rFonts w:ascii="Arial" w:hAnsi="Arial" w:cs="Arial"/>
          <w:color w:val="212121"/>
          <w:spacing w:val="-4"/>
        </w:rPr>
        <w:t xml:space="preserve"> </w:t>
      </w:r>
      <w:r w:rsidRPr="009F3A49">
        <w:rPr>
          <w:rFonts w:ascii="Arial" w:hAnsi="Arial" w:cs="Arial"/>
          <w:color w:val="212121"/>
        </w:rPr>
        <w:t>be</w:t>
      </w:r>
      <w:r w:rsidRPr="009F3A49">
        <w:rPr>
          <w:rFonts w:ascii="Arial" w:hAnsi="Arial" w:cs="Arial"/>
          <w:color w:val="212121"/>
          <w:spacing w:val="-4"/>
        </w:rPr>
        <w:t xml:space="preserve"> </w:t>
      </w:r>
      <w:r w:rsidRPr="009F3A49">
        <w:rPr>
          <w:rFonts w:ascii="Arial" w:hAnsi="Arial" w:cs="Arial"/>
          <w:color w:val="212121"/>
        </w:rPr>
        <w:t>shared</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NIO</w:t>
      </w:r>
      <w:r w:rsidRPr="009F3A49">
        <w:rPr>
          <w:rFonts w:ascii="Arial" w:hAnsi="Arial" w:cs="Arial"/>
          <w:color w:val="212121"/>
          <w:spacing w:val="-4"/>
        </w:rPr>
        <w:t xml:space="preserve"> </w:t>
      </w:r>
      <w:r w:rsidRPr="009F3A49">
        <w:rPr>
          <w:rFonts w:ascii="Arial" w:hAnsi="Arial" w:cs="Arial"/>
          <w:color w:val="212121"/>
        </w:rPr>
        <w:t>Finance</w:t>
      </w:r>
      <w:r w:rsidRPr="009F3A49">
        <w:rPr>
          <w:rFonts w:ascii="Arial" w:hAnsi="Arial" w:cs="Arial"/>
          <w:color w:val="212121"/>
          <w:spacing w:val="-4"/>
        </w:rPr>
        <w:t xml:space="preserve"> </w:t>
      </w:r>
      <w:r w:rsidRPr="009F3A49">
        <w:rPr>
          <w:rFonts w:ascii="Arial" w:hAnsi="Arial" w:cs="Arial"/>
          <w:color w:val="212121"/>
        </w:rPr>
        <w:t>Business</w:t>
      </w:r>
      <w:r w:rsidRPr="009F3A49">
        <w:rPr>
          <w:rFonts w:ascii="Arial" w:hAnsi="Arial" w:cs="Arial"/>
          <w:color w:val="212121"/>
          <w:spacing w:val="-4"/>
        </w:rPr>
        <w:t xml:space="preserve"> </w:t>
      </w:r>
      <w:r w:rsidRPr="009F3A49">
        <w:rPr>
          <w:rFonts w:ascii="Arial" w:hAnsi="Arial" w:cs="Arial"/>
          <w:color w:val="212121"/>
        </w:rPr>
        <w:t>Partner</w:t>
      </w:r>
      <w:r w:rsidRPr="009F3A49">
        <w:rPr>
          <w:rFonts w:ascii="Arial" w:hAnsi="Arial" w:cs="Arial"/>
          <w:color w:val="212121"/>
          <w:spacing w:val="-4"/>
        </w:rPr>
        <w:t xml:space="preserve"> </w:t>
      </w:r>
      <w:r w:rsidRPr="009F3A49">
        <w:rPr>
          <w:rFonts w:ascii="Arial" w:hAnsi="Arial" w:cs="Arial"/>
          <w:color w:val="212121"/>
        </w:rPr>
        <w:t>on</w:t>
      </w:r>
      <w:r w:rsidRPr="009F3A49">
        <w:rPr>
          <w:rFonts w:ascii="Arial" w:hAnsi="Arial" w:cs="Arial"/>
          <w:color w:val="212121"/>
          <w:spacing w:val="-4"/>
        </w:rPr>
        <w:t xml:space="preserve"> </w:t>
      </w:r>
      <w:r w:rsidRPr="009F3A49">
        <w:rPr>
          <w:rFonts w:ascii="Arial" w:hAnsi="Arial" w:cs="Arial"/>
          <w:color w:val="212121"/>
        </w:rPr>
        <w:t>a</w:t>
      </w:r>
      <w:r w:rsidRPr="009F3A49">
        <w:rPr>
          <w:rFonts w:ascii="Arial" w:hAnsi="Arial" w:cs="Arial"/>
          <w:color w:val="212121"/>
          <w:spacing w:val="-4"/>
        </w:rPr>
        <w:t xml:space="preserve"> </w:t>
      </w:r>
      <w:r w:rsidRPr="009F3A49">
        <w:rPr>
          <w:rFonts w:ascii="Arial" w:hAnsi="Arial" w:cs="Arial"/>
          <w:color w:val="212121"/>
        </w:rPr>
        <w:t>quarterly</w:t>
      </w:r>
      <w:r w:rsidRPr="009F3A49">
        <w:rPr>
          <w:rFonts w:ascii="Arial" w:hAnsi="Arial" w:cs="Arial"/>
          <w:color w:val="212121"/>
          <w:spacing w:val="-4"/>
        </w:rPr>
        <w:t xml:space="preserve"> </w:t>
      </w:r>
      <w:r w:rsidRPr="009F3A49">
        <w:rPr>
          <w:rFonts w:ascii="Arial" w:hAnsi="Arial" w:cs="Arial"/>
          <w:color w:val="212121"/>
        </w:rPr>
        <w:t>basis and on an ad-hoc basis as requested.</w:t>
      </w:r>
    </w:p>
    <w:p w14:paraId="5911A4A3" w14:textId="77777777" w:rsidR="006376B5" w:rsidRPr="009F3A49" w:rsidRDefault="006376B5" w:rsidP="006376B5">
      <w:pPr>
        <w:pStyle w:val="BodyText"/>
        <w:spacing w:before="26"/>
        <w:rPr>
          <w:rFonts w:cs="Arial"/>
          <w:szCs w:val="24"/>
        </w:rPr>
      </w:pPr>
    </w:p>
    <w:p w14:paraId="14E5E28D" w14:textId="77777777" w:rsidR="006376B5" w:rsidRPr="009F3A49" w:rsidRDefault="006376B5" w:rsidP="006376B5">
      <w:pPr>
        <w:pStyle w:val="Heading3"/>
        <w:rPr>
          <w:sz w:val="24"/>
          <w:szCs w:val="24"/>
        </w:rPr>
      </w:pPr>
      <w:bookmarkStart w:id="9" w:name="Contract_Management__"/>
      <w:bookmarkEnd w:id="9"/>
      <w:r w:rsidRPr="009F3A49">
        <w:rPr>
          <w:color w:val="212121"/>
          <w:sz w:val="24"/>
          <w:szCs w:val="24"/>
        </w:rPr>
        <w:t>Contract</w:t>
      </w:r>
      <w:r w:rsidRPr="009F3A49">
        <w:rPr>
          <w:color w:val="212121"/>
          <w:spacing w:val="-8"/>
          <w:sz w:val="24"/>
          <w:szCs w:val="24"/>
        </w:rPr>
        <w:t xml:space="preserve"> </w:t>
      </w:r>
      <w:r w:rsidRPr="009F3A49">
        <w:rPr>
          <w:color w:val="212121"/>
          <w:spacing w:val="-2"/>
          <w:sz w:val="24"/>
          <w:szCs w:val="24"/>
        </w:rPr>
        <w:t>Management</w:t>
      </w:r>
    </w:p>
    <w:p w14:paraId="5230ECD3" w14:textId="77777777" w:rsidR="006376B5" w:rsidRPr="009F3A49" w:rsidRDefault="006376B5" w:rsidP="002721DF">
      <w:pPr>
        <w:pStyle w:val="ListParagraph"/>
        <w:widowControl w:val="0"/>
        <w:numPr>
          <w:ilvl w:val="0"/>
          <w:numId w:val="79"/>
        </w:numPr>
        <w:tabs>
          <w:tab w:val="left" w:pos="670"/>
        </w:tabs>
        <w:autoSpaceDE w:val="0"/>
        <w:autoSpaceDN w:val="0"/>
        <w:spacing w:before="100" w:line="259" w:lineRule="auto"/>
        <w:ind w:right="42" w:firstLine="0"/>
        <w:rPr>
          <w:rFonts w:ascii="Arial" w:hAnsi="Arial" w:cs="Arial"/>
        </w:rPr>
      </w:pPr>
      <w:r w:rsidRPr="009F3A49">
        <w:rPr>
          <w:rFonts w:ascii="Arial" w:hAnsi="Arial" w:cs="Arial"/>
          <w:color w:val="212121"/>
        </w:rPr>
        <w:t>Appropriate rigour should be applied to this part of the procurement lifecycle to ensure contracts deliver the value that was originally intended. You are accountable for the effective contract</w:t>
      </w:r>
      <w:r w:rsidRPr="009F3A49">
        <w:rPr>
          <w:rFonts w:ascii="Arial" w:hAnsi="Arial" w:cs="Arial"/>
          <w:color w:val="212121"/>
          <w:spacing w:val="-4"/>
        </w:rPr>
        <w:t xml:space="preserve"> </w:t>
      </w:r>
      <w:r w:rsidRPr="009F3A49">
        <w:rPr>
          <w:rFonts w:ascii="Arial" w:hAnsi="Arial" w:cs="Arial"/>
          <w:color w:val="212121"/>
        </w:rPr>
        <w:t>management</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delivery</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procured</w:t>
      </w:r>
      <w:r w:rsidRPr="009F3A49">
        <w:rPr>
          <w:rFonts w:ascii="Arial" w:hAnsi="Arial" w:cs="Arial"/>
          <w:color w:val="212121"/>
          <w:spacing w:val="-4"/>
        </w:rPr>
        <w:t xml:space="preserve"> </w:t>
      </w:r>
      <w:r w:rsidRPr="009F3A49">
        <w:rPr>
          <w:rFonts w:ascii="Arial" w:hAnsi="Arial" w:cs="Arial"/>
          <w:color w:val="212121"/>
        </w:rPr>
        <w:t>services.</w:t>
      </w:r>
      <w:r w:rsidRPr="009F3A49">
        <w:rPr>
          <w:rFonts w:ascii="Arial" w:hAnsi="Arial" w:cs="Arial"/>
          <w:color w:val="212121"/>
          <w:spacing w:val="-4"/>
        </w:rPr>
        <w:t xml:space="preserve"> </w:t>
      </w:r>
      <w:r w:rsidRPr="009F3A49">
        <w:rPr>
          <w:rFonts w:ascii="Arial" w:hAnsi="Arial" w:cs="Arial"/>
          <w:color w:val="212121"/>
        </w:rPr>
        <w:t>This</w:t>
      </w:r>
      <w:r w:rsidRPr="009F3A49">
        <w:rPr>
          <w:rFonts w:ascii="Arial" w:hAnsi="Arial" w:cs="Arial"/>
          <w:color w:val="212121"/>
          <w:spacing w:val="-4"/>
        </w:rPr>
        <w:t xml:space="preserve"> </w:t>
      </w:r>
      <w:r w:rsidRPr="009F3A49">
        <w:rPr>
          <w:rFonts w:ascii="Arial" w:hAnsi="Arial" w:cs="Arial"/>
          <w:color w:val="212121"/>
        </w:rPr>
        <w:t>includes;</w:t>
      </w:r>
      <w:r w:rsidRPr="009F3A49">
        <w:rPr>
          <w:rFonts w:ascii="Arial" w:hAnsi="Arial" w:cs="Arial"/>
          <w:color w:val="212121"/>
          <w:spacing w:val="-4"/>
        </w:rPr>
        <w:t xml:space="preserve"> </w:t>
      </w:r>
      <w:r w:rsidRPr="009F3A49">
        <w:rPr>
          <w:rFonts w:ascii="Arial" w:hAnsi="Arial" w:cs="Arial"/>
          <w:color w:val="212121"/>
        </w:rPr>
        <w:t>ensuring</w:t>
      </w:r>
      <w:r w:rsidRPr="009F3A49">
        <w:rPr>
          <w:rFonts w:ascii="Arial" w:hAnsi="Arial" w:cs="Arial"/>
          <w:color w:val="212121"/>
          <w:spacing w:val="-4"/>
        </w:rPr>
        <w:t xml:space="preserve"> </w:t>
      </w:r>
      <w:r w:rsidRPr="009F3A49">
        <w:rPr>
          <w:rFonts w:ascii="Arial" w:hAnsi="Arial" w:cs="Arial"/>
          <w:color w:val="212121"/>
        </w:rPr>
        <w:t>all</w:t>
      </w:r>
      <w:r w:rsidRPr="009F3A49">
        <w:rPr>
          <w:rFonts w:ascii="Arial" w:hAnsi="Arial" w:cs="Arial"/>
          <w:color w:val="212121"/>
          <w:spacing w:val="-4"/>
        </w:rPr>
        <w:t xml:space="preserve"> </w:t>
      </w:r>
      <w:r w:rsidRPr="009F3A49">
        <w:rPr>
          <w:rFonts w:ascii="Arial" w:hAnsi="Arial" w:cs="Arial"/>
          <w:color w:val="212121"/>
        </w:rPr>
        <w:t>contracts have</w:t>
      </w:r>
      <w:r w:rsidRPr="009F3A49">
        <w:rPr>
          <w:rFonts w:ascii="Arial" w:hAnsi="Arial" w:cs="Arial"/>
          <w:color w:val="212121"/>
          <w:spacing w:val="-4"/>
        </w:rPr>
        <w:t xml:space="preserve"> </w:t>
      </w:r>
      <w:r w:rsidRPr="009F3A49">
        <w:rPr>
          <w:rFonts w:ascii="Arial" w:hAnsi="Arial" w:cs="Arial"/>
          <w:color w:val="212121"/>
        </w:rPr>
        <w:t>named</w:t>
      </w:r>
      <w:r w:rsidRPr="009F3A49">
        <w:rPr>
          <w:rFonts w:ascii="Arial" w:hAnsi="Arial" w:cs="Arial"/>
          <w:color w:val="212121"/>
          <w:spacing w:val="-4"/>
        </w:rPr>
        <w:t xml:space="preserve"> </w:t>
      </w:r>
      <w:r w:rsidRPr="009F3A49">
        <w:rPr>
          <w:rFonts w:ascii="Arial" w:hAnsi="Arial" w:cs="Arial"/>
          <w:color w:val="212121"/>
        </w:rPr>
        <w:t>contract</w:t>
      </w:r>
      <w:r w:rsidRPr="009F3A49">
        <w:rPr>
          <w:rFonts w:ascii="Arial" w:hAnsi="Arial" w:cs="Arial"/>
          <w:color w:val="212121"/>
          <w:spacing w:val="-4"/>
        </w:rPr>
        <w:t xml:space="preserve"> </w:t>
      </w:r>
      <w:r w:rsidRPr="009F3A49">
        <w:rPr>
          <w:rFonts w:ascii="Arial" w:hAnsi="Arial" w:cs="Arial"/>
          <w:color w:val="212121"/>
        </w:rPr>
        <w:t>managers</w:t>
      </w:r>
      <w:r w:rsidRPr="009F3A49">
        <w:rPr>
          <w:rFonts w:ascii="Arial" w:hAnsi="Arial" w:cs="Arial"/>
          <w:color w:val="212121"/>
          <w:spacing w:val="-4"/>
        </w:rPr>
        <w:t xml:space="preserve"> </w:t>
      </w:r>
      <w:r w:rsidRPr="009F3A49">
        <w:rPr>
          <w:rFonts w:ascii="Arial" w:hAnsi="Arial" w:cs="Arial"/>
          <w:color w:val="212121"/>
        </w:rPr>
        <w:t>who</w:t>
      </w:r>
      <w:r w:rsidRPr="009F3A49">
        <w:rPr>
          <w:rFonts w:ascii="Arial" w:hAnsi="Arial" w:cs="Arial"/>
          <w:color w:val="212121"/>
          <w:spacing w:val="-4"/>
        </w:rPr>
        <w:t xml:space="preserve"> </w:t>
      </w:r>
      <w:r w:rsidRPr="009F3A49">
        <w:rPr>
          <w:rFonts w:ascii="Arial" w:hAnsi="Arial" w:cs="Arial"/>
          <w:color w:val="212121"/>
        </w:rPr>
        <w:t>are</w:t>
      </w:r>
      <w:r w:rsidRPr="009F3A49">
        <w:rPr>
          <w:rFonts w:ascii="Arial" w:hAnsi="Arial" w:cs="Arial"/>
          <w:color w:val="212121"/>
          <w:spacing w:val="-4"/>
        </w:rPr>
        <w:t xml:space="preserve"> </w:t>
      </w:r>
      <w:r w:rsidRPr="009F3A49">
        <w:rPr>
          <w:rFonts w:ascii="Arial" w:hAnsi="Arial" w:cs="Arial"/>
          <w:color w:val="212121"/>
        </w:rPr>
        <w:t>appropriately</w:t>
      </w:r>
      <w:r w:rsidRPr="009F3A49">
        <w:rPr>
          <w:rFonts w:ascii="Arial" w:hAnsi="Arial" w:cs="Arial"/>
          <w:color w:val="212121"/>
          <w:spacing w:val="-4"/>
        </w:rPr>
        <w:t xml:space="preserve"> </w:t>
      </w:r>
      <w:r w:rsidRPr="009F3A49">
        <w:rPr>
          <w:rFonts w:ascii="Arial" w:hAnsi="Arial" w:cs="Arial"/>
          <w:color w:val="212121"/>
        </w:rPr>
        <w:t>accredited</w:t>
      </w:r>
      <w:r w:rsidRPr="009F3A49">
        <w:rPr>
          <w:rFonts w:ascii="Arial" w:hAnsi="Arial" w:cs="Arial"/>
          <w:color w:val="212121"/>
          <w:spacing w:val="-4"/>
        </w:rPr>
        <w:t xml:space="preserve"> </w:t>
      </w:r>
      <w:r w:rsidRPr="009F3A49">
        <w:rPr>
          <w:rFonts w:ascii="Arial" w:hAnsi="Arial" w:cs="Arial"/>
          <w:color w:val="212121"/>
        </w:rPr>
        <w:t>(or</w:t>
      </w:r>
      <w:r w:rsidRPr="009F3A49">
        <w:rPr>
          <w:rFonts w:ascii="Arial" w:hAnsi="Arial" w:cs="Arial"/>
          <w:color w:val="212121"/>
          <w:spacing w:val="-4"/>
        </w:rPr>
        <w:t xml:space="preserve"> </w:t>
      </w:r>
      <w:r w:rsidRPr="009F3A49">
        <w:rPr>
          <w:rFonts w:ascii="Arial" w:hAnsi="Arial" w:cs="Arial"/>
          <w:color w:val="212121"/>
        </w:rPr>
        <w:t>working</w:t>
      </w:r>
      <w:r w:rsidRPr="009F3A49">
        <w:rPr>
          <w:rFonts w:ascii="Arial" w:hAnsi="Arial" w:cs="Arial"/>
          <w:color w:val="212121"/>
          <w:spacing w:val="-4"/>
        </w:rPr>
        <w:t xml:space="preserve"> </w:t>
      </w:r>
      <w:r w:rsidRPr="009F3A49">
        <w:rPr>
          <w:rFonts w:ascii="Arial" w:hAnsi="Arial" w:cs="Arial"/>
          <w:color w:val="212121"/>
        </w:rPr>
        <w:t>towards)</w:t>
      </w:r>
      <w:r w:rsidRPr="009F3A49">
        <w:rPr>
          <w:rFonts w:ascii="Arial" w:hAnsi="Arial" w:cs="Arial"/>
          <w:color w:val="212121"/>
          <w:spacing w:val="-4"/>
        </w:rPr>
        <w:t xml:space="preserve"> </w:t>
      </w:r>
      <w:r w:rsidRPr="009F3A49">
        <w:rPr>
          <w:rFonts w:ascii="Arial" w:hAnsi="Arial" w:cs="Arial"/>
          <w:color w:val="212121"/>
        </w:rPr>
        <w:t>under the GCO’s Contract Management Capability Programme and are actively managing the contracts, including tracking and reporting KPIs and SLAs on any Gold level contracts within your portfolio.</w:t>
      </w:r>
    </w:p>
    <w:p w14:paraId="39FA3DEF" w14:textId="77777777"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128" w:firstLine="0"/>
        <w:rPr>
          <w:rFonts w:ascii="Arial" w:hAnsi="Arial" w:cs="Arial"/>
        </w:rPr>
      </w:pPr>
      <w:r w:rsidRPr="009F3A49">
        <w:rPr>
          <w:rFonts w:ascii="Arial" w:hAnsi="Arial" w:cs="Arial"/>
          <w:color w:val="212121"/>
        </w:rPr>
        <w:t>At</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business</w:t>
      </w:r>
      <w:r w:rsidRPr="009F3A49">
        <w:rPr>
          <w:rFonts w:ascii="Arial" w:hAnsi="Arial" w:cs="Arial"/>
          <w:color w:val="212121"/>
          <w:spacing w:val="-4"/>
        </w:rPr>
        <w:t xml:space="preserve"> </w:t>
      </w:r>
      <w:r w:rsidRPr="009F3A49">
        <w:rPr>
          <w:rFonts w:ascii="Arial" w:hAnsi="Arial" w:cs="Arial"/>
          <w:color w:val="212121"/>
        </w:rPr>
        <w:t>case</w:t>
      </w:r>
      <w:r w:rsidRPr="009F3A49">
        <w:rPr>
          <w:rFonts w:ascii="Arial" w:hAnsi="Arial" w:cs="Arial"/>
          <w:color w:val="212121"/>
          <w:spacing w:val="-4"/>
        </w:rPr>
        <w:t xml:space="preserve"> </w:t>
      </w:r>
      <w:r w:rsidRPr="009F3A49">
        <w:rPr>
          <w:rFonts w:ascii="Arial" w:hAnsi="Arial" w:cs="Arial"/>
          <w:color w:val="212121"/>
        </w:rPr>
        <w:t>stage,</w:t>
      </w:r>
      <w:r w:rsidRPr="009F3A49">
        <w:rPr>
          <w:rFonts w:ascii="Arial" w:hAnsi="Arial" w:cs="Arial"/>
          <w:color w:val="212121"/>
          <w:spacing w:val="-4"/>
        </w:rPr>
        <w:t xml:space="preserve"> </w:t>
      </w:r>
      <w:r w:rsidRPr="009F3A49">
        <w:rPr>
          <w:rFonts w:ascii="Arial" w:hAnsi="Arial" w:cs="Arial"/>
          <w:color w:val="212121"/>
        </w:rPr>
        <w:t>contracts</w:t>
      </w:r>
      <w:r w:rsidRPr="009F3A49">
        <w:rPr>
          <w:rFonts w:ascii="Arial" w:hAnsi="Arial" w:cs="Arial"/>
          <w:color w:val="212121"/>
          <w:spacing w:val="-4"/>
        </w:rPr>
        <w:t xml:space="preserve"> </w:t>
      </w:r>
      <w:r w:rsidRPr="009F3A49">
        <w:rPr>
          <w:rFonts w:ascii="Arial" w:hAnsi="Arial" w:cs="Arial"/>
          <w:color w:val="212121"/>
        </w:rPr>
        <w:t>must</w:t>
      </w:r>
      <w:r w:rsidRPr="009F3A49">
        <w:rPr>
          <w:rFonts w:ascii="Arial" w:hAnsi="Arial" w:cs="Arial"/>
          <w:color w:val="212121"/>
          <w:spacing w:val="-4"/>
        </w:rPr>
        <w:t xml:space="preserve"> </w:t>
      </w:r>
      <w:r w:rsidRPr="009F3A49">
        <w:rPr>
          <w:rFonts w:ascii="Arial" w:hAnsi="Arial" w:cs="Arial"/>
          <w:color w:val="212121"/>
        </w:rPr>
        <w:t>be</w:t>
      </w:r>
      <w:r w:rsidRPr="009F3A49">
        <w:rPr>
          <w:rFonts w:ascii="Arial" w:hAnsi="Arial" w:cs="Arial"/>
          <w:color w:val="212121"/>
          <w:spacing w:val="-4"/>
        </w:rPr>
        <w:t xml:space="preserve"> </w:t>
      </w:r>
      <w:r w:rsidRPr="009F3A49">
        <w:rPr>
          <w:rFonts w:ascii="Arial" w:hAnsi="Arial" w:cs="Arial"/>
          <w:color w:val="212121"/>
        </w:rPr>
        <w:t>tiered</w:t>
      </w:r>
      <w:r w:rsidRPr="009F3A49">
        <w:rPr>
          <w:rFonts w:ascii="Arial" w:hAnsi="Arial" w:cs="Arial"/>
          <w:color w:val="212121"/>
          <w:spacing w:val="-4"/>
        </w:rPr>
        <w:t xml:space="preserve"> </w:t>
      </w:r>
      <w:r w:rsidRPr="009F3A49">
        <w:rPr>
          <w:rFonts w:ascii="Arial" w:hAnsi="Arial" w:cs="Arial"/>
          <w:color w:val="212121"/>
        </w:rPr>
        <w:t>(Gold/Silver/Bronze)</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accordance with the Contract Tiering Tool guidance and contract management plans produced and maintained in line with prevailing guidance as appropriate for the tier level.</w:t>
      </w:r>
    </w:p>
    <w:p w14:paraId="5026C726" w14:textId="77777777"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103" w:firstLine="0"/>
        <w:rPr>
          <w:rFonts w:ascii="Arial" w:hAnsi="Arial" w:cs="Arial"/>
        </w:rPr>
      </w:pPr>
      <w:r w:rsidRPr="009F3A49">
        <w:rPr>
          <w:rFonts w:ascii="Arial" w:hAnsi="Arial" w:cs="Arial"/>
          <w:color w:val="212121"/>
        </w:rPr>
        <w:t>Details</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live</w:t>
      </w:r>
      <w:r w:rsidRPr="009F3A49">
        <w:rPr>
          <w:rFonts w:ascii="Arial" w:hAnsi="Arial" w:cs="Arial"/>
          <w:color w:val="212121"/>
          <w:spacing w:val="-4"/>
        </w:rPr>
        <w:t xml:space="preserve"> </w:t>
      </w:r>
      <w:r w:rsidRPr="009F3A49">
        <w:rPr>
          <w:rFonts w:ascii="Arial" w:hAnsi="Arial" w:cs="Arial"/>
          <w:color w:val="212121"/>
        </w:rPr>
        <w:t>contracts</w:t>
      </w:r>
      <w:r w:rsidRPr="009F3A49">
        <w:rPr>
          <w:rFonts w:ascii="Arial" w:hAnsi="Arial" w:cs="Arial"/>
          <w:color w:val="212121"/>
          <w:spacing w:val="-4"/>
        </w:rPr>
        <w:t xml:space="preserve"> </w:t>
      </w:r>
      <w:r w:rsidRPr="009F3A49">
        <w:rPr>
          <w:rFonts w:ascii="Arial" w:hAnsi="Arial" w:cs="Arial"/>
          <w:color w:val="212121"/>
        </w:rPr>
        <w:t>(including</w:t>
      </w:r>
      <w:r w:rsidRPr="009F3A49">
        <w:rPr>
          <w:rFonts w:ascii="Arial" w:hAnsi="Arial" w:cs="Arial"/>
          <w:color w:val="212121"/>
          <w:spacing w:val="-4"/>
        </w:rPr>
        <w:t xml:space="preserve"> </w:t>
      </w:r>
      <w:r w:rsidRPr="009F3A49">
        <w:rPr>
          <w:rFonts w:ascii="Arial" w:hAnsi="Arial" w:cs="Arial"/>
          <w:color w:val="212121"/>
        </w:rPr>
        <w:t>KPIs</w:t>
      </w:r>
      <w:r w:rsidRPr="009F3A49">
        <w:rPr>
          <w:rFonts w:ascii="Arial" w:hAnsi="Arial" w:cs="Arial"/>
          <w:color w:val="212121"/>
          <w:spacing w:val="-4"/>
        </w:rPr>
        <w:t xml:space="preserve"> </w:t>
      </w:r>
      <w:r w:rsidRPr="009F3A49">
        <w:rPr>
          <w:rFonts w:ascii="Arial" w:hAnsi="Arial" w:cs="Arial"/>
          <w:color w:val="212121"/>
        </w:rPr>
        <w:t>where</w:t>
      </w:r>
      <w:r w:rsidRPr="009F3A49">
        <w:rPr>
          <w:rFonts w:ascii="Arial" w:hAnsi="Arial" w:cs="Arial"/>
          <w:color w:val="212121"/>
          <w:spacing w:val="-4"/>
        </w:rPr>
        <w:t xml:space="preserve"> </w:t>
      </w:r>
      <w:r w:rsidRPr="009F3A49">
        <w:rPr>
          <w:rFonts w:ascii="Arial" w:hAnsi="Arial" w:cs="Arial"/>
          <w:color w:val="212121"/>
        </w:rPr>
        <w:t>applicable)</w:t>
      </w:r>
      <w:r w:rsidRPr="009F3A49">
        <w:rPr>
          <w:rFonts w:ascii="Arial" w:hAnsi="Arial" w:cs="Arial"/>
          <w:color w:val="212121"/>
          <w:spacing w:val="-4"/>
        </w:rPr>
        <w:t xml:space="preserve"> </w:t>
      </w:r>
      <w:r w:rsidRPr="009F3A49">
        <w:rPr>
          <w:rFonts w:ascii="Arial" w:hAnsi="Arial" w:cs="Arial"/>
          <w:color w:val="212121"/>
        </w:rPr>
        <w:t>should</w:t>
      </w:r>
      <w:r w:rsidRPr="009F3A49">
        <w:rPr>
          <w:rFonts w:ascii="Arial" w:hAnsi="Arial" w:cs="Arial"/>
          <w:color w:val="212121"/>
          <w:spacing w:val="-4"/>
        </w:rPr>
        <w:t xml:space="preserve"> </w:t>
      </w:r>
      <w:r w:rsidRPr="009F3A49">
        <w:rPr>
          <w:rFonts w:ascii="Arial" w:hAnsi="Arial" w:cs="Arial"/>
          <w:color w:val="212121"/>
        </w:rPr>
        <w:t>be</w:t>
      </w:r>
      <w:r w:rsidRPr="009F3A49">
        <w:rPr>
          <w:rFonts w:ascii="Arial" w:hAnsi="Arial" w:cs="Arial"/>
          <w:color w:val="212121"/>
          <w:spacing w:val="-4"/>
        </w:rPr>
        <w:t xml:space="preserve"> </w:t>
      </w:r>
      <w:r w:rsidRPr="009F3A49">
        <w:rPr>
          <w:rFonts w:ascii="Arial" w:hAnsi="Arial" w:cs="Arial"/>
          <w:color w:val="212121"/>
        </w:rPr>
        <w:t>shared</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NIO when requested.</w:t>
      </w:r>
    </w:p>
    <w:p w14:paraId="7AB2E806" w14:textId="77777777" w:rsidR="006376B5" w:rsidRPr="009F3A49" w:rsidRDefault="006376B5" w:rsidP="006376B5">
      <w:pPr>
        <w:pStyle w:val="BodyText"/>
        <w:spacing w:before="26"/>
        <w:rPr>
          <w:rFonts w:cs="Arial"/>
          <w:szCs w:val="24"/>
        </w:rPr>
      </w:pPr>
    </w:p>
    <w:p w14:paraId="3C7C2B9C" w14:textId="77777777" w:rsidR="006376B5" w:rsidRPr="009F3A49" w:rsidRDefault="006376B5" w:rsidP="006376B5">
      <w:pPr>
        <w:pStyle w:val="Heading3"/>
        <w:spacing w:before="1"/>
        <w:rPr>
          <w:sz w:val="24"/>
          <w:szCs w:val="24"/>
        </w:rPr>
      </w:pPr>
      <w:bookmarkStart w:id="10" w:name="Contract_Publication__"/>
      <w:bookmarkEnd w:id="10"/>
      <w:r w:rsidRPr="009F3A49">
        <w:rPr>
          <w:color w:val="212121"/>
          <w:sz w:val="24"/>
          <w:szCs w:val="24"/>
        </w:rPr>
        <w:t>Contract</w:t>
      </w:r>
      <w:r w:rsidRPr="009F3A49">
        <w:rPr>
          <w:color w:val="212121"/>
          <w:spacing w:val="-8"/>
          <w:sz w:val="24"/>
          <w:szCs w:val="24"/>
        </w:rPr>
        <w:t xml:space="preserve"> </w:t>
      </w:r>
      <w:r w:rsidRPr="009F3A49">
        <w:rPr>
          <w:color w:val="212121"/>
          <w:spacing w:val="-2"/>
          <w:sz w:val="24"/>
          <w:szCs w:val="24"/>
        </w:rPr>
        <w:t>Publication</w:t>
      </w:r>
    </w:p>
    <w:p w14:paraId="02A1DC36" w14:textId="77777777" w:rsidR="006376B5" w:rsidRPr="009F3A49" w:rsidRDefault="006376B5" w:rsidP="002721DF">
      <w:pPr>
        <w:pStyle w:val="ListParagraph"/>
        <w:widowControl w:val="0"/>
        <w:numPr>
          <w:ilvl w:val="0"/>
          <w:numId w:val="79"/>
        </w:numPr>
        <w:tabs>
          <w:tab w:val="left" w:pos="670"/>
        </w:tabs>
        <w:autoSpaceDE w:val="0"/>
        <w:autoSpaceDN w:val="0"/>
        <w:spacing w:before="100" w:line="259" w:lineRule="auto"/>
        <w:ind w:right="119" w:firstLine="0"/>
        <w:rPr>
          <w:rFonts w:ascii="Arial" w:hAnsi="Arial" w:cs="Arial"/>
        </w:rPr>
      </w:pPr>
      <w:r w:rsidRPr="009F3A49">
        <w:rPr>
          <w:rFonts w:ascii="Arial" w:hAnsi="Arial" w:cs="Arial"/>
          <w:color w:val="212121"/>
        </w:rPr>
        <w:t>All contracts with a value of over £30k are legally required to be published on Contracts Finder</w:t>
      </w:r>
      <w:r w:rsidRPr="009F3A49">
        <w:rPr>
          <w:rFonts w:ascii="Arial" w:hAnsi="Arial" w:cs="Arial"/>
          <w:color w:val="212121"/>
          <w:spacing w:val="-5"/>
        </w:rPr>
        <w:t xml:space="preserve"> </w:t>
      </w:r>
      <w:r w:rsidRPr="009F3A49">
        <w:rPr>
          <w:rFonts w:ascii="Arial" w:hAnsi="Arial" w:cs="Arial"/>
          <w:color w:val="212121"/>
        </w:rPr>
        <w:t>once</w:t>
      </w:r>
      <w:r w:rsidRPr="009F3A49">
        <w:rPr>
          <w:rFonts w:ascii="Arial" w:hAnsi="Arial" w:cs="Arial"/>
          <w:color w:val="212121"/>
          <w:spacing w:val="-5"/>
        </w:rPr>
        <w:t xml:space="preserve"> </w:t>
      </w:r>
      <w:r w:rsidRPr="009F3A49">
        <w:rPr>
          <w:rFonts w:ascii="Arial" w:hAnsi="Arial" w:cs="Arial"/>
          <w:color w:val="212121"/>
        </w:rPr>
        <w:t>awarded,</w:t>
      </w:r>
      <w:r w:rsidRPr="009F3A49">
        <w:rPr>
          <w:rFonts w:ascii="Arial" w:hAnsi="Arial" w:cs="Arial"/>
          <w:color w:val="212121"/>
          <w:spacing w:val="-5"/>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all</w:t>
      </w:r>
      <w:r w:rsidRPr="009F3A49">
        <w:rPr>
          <w:rFonts w:ascii="Arial" w:hAnsi="Arial" w:cs="Arial"/>
          <w:color w:val="212121"/>
          <w:spacing w:val="-5"/>
        </w:rPr>
        <w:t xml:space="preserve"> </w:t>
      </w:r>
      <w:r w:rsidRPr="009F3A49">
        <w:rPr>
          <w:rFonts w:ascii="Arial" w:hAnsi="Arial" w:cs="Arial"/>
          <w:color w:val="212121"/>
        </w:rPr>
        <w:t>contracts</w:t>
      </w:r>
      <w:r w:rsidRPr="009F3A49">
        <w:rPr>
          <w:rFonts w:ascii="Arial" w:hAnsi="Arial" w:cs="Arial"/>
          <w:color w:val="212121"/>
          <w:spacing w:val="-5"/>
        </w:rPr>
        <w:t xml:space="preserve"> </w:t>
      </w:r>
      <w:r w:rsidRPr="009F3A49">
        <w:rPr>
          <w:rFonts w:ascii="Arial" w:hAnsi="Arial" w:cs="Arial"/>
          <w:color w:val="212121"/>
        </w:rPr>
        <w:t>with</w:t>
      </w:r>
      <w:r w:rsidRPr="009F3A49">
        <w:rPr>
          <w:rFonts w:ascii="Arial" w:hAnsi="Arial" w:cs="Arial"/>
          <w:color w:val="212121"/>
          <w:spacing w:val="-5"/>
        </w:rPr>
        <w:t xml:space="preserve"> </w:t>
      </w:r>
      <w:r w:rsidRPr="009F3A49">
        <w:rPr>
          <w:rFonts w:ascii="Arial" w:hAnsi="Arial" w:cs="Arial"/>
          <w:color w:val="212121"/>
        </w:rPr>
        <w:t>a</w:t>
      </w:r>
      <w:r w:rsidRPr="009F3A49">
        <w:rPr>
          <w:rFonts w:ascii="Arial" w:hAnsi="Arial" w:cs="Arial"/>
          <w:color w:val="212121"/>
          <w:spacing w:val="-5"/>
        </w:rPr>
        <w:t xml:space="preserve"> </w:t>
      </w:r>
      <w:r w:rsidRPr="009F3A49">
        <w:rPr>
          <w:rFonts w:ascii="Arial" w:hAnsi="Arial" w:cs="Arial"/>
          <w:color w:val="212121"/>
        </w:rPr>
        <w:t>value</w:t>
      </w:r>
      <w:r w:rsidRPr="009F3A49">
        <w:rPr>
          <w:rFonts w:ascii="Arial" w:hAnsi="Arial" w:cs="Arial"/>
          <w:color w:val="212121"/>
          <w:spacing w:val="-5"/>
        </w:rPr>
        <w:t xml:space="preserve"> </w:t>
      </w:r>
      <w:r w:rsidRPr="009F3A49">
        <w:rPr>
          <w:rFonts w:ascii="Arial" w:hAnsi="Arial" w:cs="Arial"/>
          <w:color w:val="212121"/>
        </w:rPr>
        <w:t>over</w:t>
      </w:r>
      <w:r w:rsidRPr="009F3A49">
        <w:rPr>
          <w:rFonts w:ascii="Arial" w:hAnsi="Arial" w:cs="Arial"/>
          <w:color w:val="212121"/>
          <w:spacing w:val="-5"/>
        </w:rPr>
        <w:t xml:space="preserve"> </w:t>
      </w:r>
      <w:r w:rsidRPr="009F3A49">
        <w:rPr>
          <w:rFonts w:ascii="Arial" w:hAnsi="Arial" w:cs="Arial"/>
          <w:color w:val="212121"/>
        </w:rPr>
        <w:t>£118k</w:t>
      </w:r>
      <w:r w:rsidRPr="009F3A49">
        <w:rPr>
          <w:rFonts w:ascii="Arial" w:hAnsi="Arial" w:cs="Arial"/>
          <w:color w:val="212121"/>
          <w:spacing w:val="-5"/>
        </w:rPr>
        <w:t xml:space="preserve"> </w:t>
      </w:r>
      <w:r w:rsidRPr="009F3A49">
        <w:rPr>
          <w:rFonts w:ascii="Arial" w:hAnsi="Arial" w:cs="Arial"/>
          <w:color w:val="212121"/>
        </w:rPr>
        <w:t>are</w:t>
      </w:r>
      <w:r w:rsidRPr="009F3A49">
        <w:rPr>
          <w:rFonts w:ascii="Arial" w:hAnsi="Arial" w:cs="Arial"/>
          <w:color w:val="212121"/>
          <w:spacing w:val="-5"/>
        </w:rPr>
        <w:t xml:space="preserve"> </w:t>
      </w:r>
      <w:r w:rsidRPr="009F3A49">
        <w:rPr>
          <w:rFonts w:ascii="Arial" w:hAnsi="Arial" w:cs="Arial"/>
          <w:color w:val="212121"/>
        </w:rPr>
        <w:t>required</w:t>
      </w:r>
      <w:r w:rsidRPr="009F3A49">
        <w:rPr>
          <w:rFonts w:ascii="Arial" w:hAnsi="Arial" w:cs="Arial"/>
          <w:color w:val="212121"/>
          <w:spacing w:val="-5"/>
        </w:rPr>
        <w:t xml:space="preserve"> </w:t>
      </w:r>
      <w:r w:rsidRPr="009F3A49">
        <w:rPr>
          <w:rFonts w:ascii="Arial" w:hAnsi="Arial" w:cs="Arial"/>
          <w:color w:val="212121"/>
        </w:rPr>
        <w:t>to</w:t>
      </w:r>
      <w:r w:rsidRPr="009F3A49">
        <w:rPr>
          <w:rFonts w:ascii="Arial" w:hAnsi="Arial" w:cs="Arial"/>
          <w:color w:val="212121"/>
          <w:spacing w:val="-5"/>
        </w:rPr>
        <w:t xml:space="preserve"> </w:t>
      </w:r>
      <w:r w:rsidRPr="009F3A49">
        <w:rPr>
          <w:rFonts w:ascii="Arial" w:hAnsi="Arial" w:cs="Arial"/>
          <w:color w:val="212121"/>
        </w:rPr>
        <w:t>be</w:t>
      </w:r>
      <w:r w:rsidRPr="009F3A49">
        <w:rPr>
          <w:rFonts w:ascii="Arial" w:hAnsi="Arial" w:cs="Arial"/>
          <w:color w:val="212121"/>
          <w:spacing w:val="-5"/>
        </w:rPr>
        <w:t xml:space="preserve"> </w:t>
      </w:r>
      <w:r w:rsidRPr="009F3A49">
        <w:rPr>
          <w:rFonts w:ascii="Arial" w:hAnsi="Arial" w:cs="Arial"/>
          <w:color w:val="212121"/>
        </w:rPr>
        <w:t>published on Find a Tender.</w:t>
      </w:r>
    </w:p>
    <w:p w14:paraId="1689C39C" w14:textId="77777777" w:rsidR="006376B5" w:rsidRPr="009F3A49" w:rsidRDefault="006376B5" w:rsidP="006376B5">
      <w:pPr>
        <w:pStyle w:val="BodyText"/>
        <w:spacing w:before="26"/>
        <w:rPr>
          <w:rFonts w:cs="Arial"/>
          <w:szCs w:val="24"/>
        </w:rPr>
      </w:pPr>
    </w:p>
    <w:p w14:paraId="3E21EFCC" w14:textId="77777777" w:rsidR="006376B5" w:rsidRPr="009F3A49" w:rsidRDefault="006376B5" w:rsidP="006376B5">
      <w:pPr>
        <w:pStyle w:val="Heading3"/>
        <w:rPr>
          <w:sz w:val="24"/>
          <w:szCs w:val="24"/>
        </w:rPr>
      </w:pPr>
      <w:bookmarkStart w:id="11" w:name="Prompt_Payment_Policy__"/>
      <w:bookmarkEnd w:id="11"/>
      <w:r w:rsidRPr="009F3A49">
        <w:rPr>
          <w:color w:val="212121"/>
          <w:sz w:val="24"/>
          <w:szCs w:val="24"/>
        </w:rPr>
        <w:t>Prompt</w:t>
      </w:r>
      <w:r w:rsidRPr="009F3A49">
        <w:rPr>
          <w:color w:val="212121"/>
          <w:spacing w:val="-7"/>
          <w:sz w:val="24"/>
          <w:szCs w:val="24"/>
        </w:rPr>
        <w:t xml:space="preserve"> </w:t>
      </w:r>
      <w:r w:rsidRPr="009F3A49">
        <w:rPr>
          <w:color w:val="212121"/>
          <w:sz w:val="24"/>
          <w:szCs w:val="24"/>
        </w:rPr>
        <w:t>Payment</w:t>
      </w:r>
      <w:r w:rsidRPr="009F3A49">
        <w:rPr>
          <w:color w:val="212121"/>
          <w:spacing w:val="-6"/>
          <w:sz w:val="24"/>
          <w:szCs w:val="24"/>
        </w:rPr>
        <w:t xml:space="preserve"> </w:t>
      </w:r>
      <w:r w:rsidRPr="009F3A49">
        <w:rPr>
          <w:color w:val="212121"/>
          <w:spacing w:val="-2"/>
          <w:sz w:val="24"/>
          <w:szCs w:val="24"/>
        </w:rPr>
        <w:t>Policy</w:t>
      </w:r>
    </w:p>
    <w:p w14:paraId="36F93176" w14:textId="77777777" w:rsidR="006376B5" w:rsidRPr="009F3A49" w:rsidRDefault="006376B5" w:rsidP="002721DF">
      <w:pPr>
        <w:pStyle w:val="ListParagraph"/>
        <w:widowControl w:val="0"/>
        <w:numPr>
          <w:ilvl w:val="0"/>
          <w:numId w:val="79"/>
        </w:numPr>
        <w:tabs>
          <w:tab w:val="left" w:pos="670"/>
        </w:tabs>
        <w:autoSpaceDE w:val="0"/>
        <w:autoSpaceDN w:val="0"/>
        <w:spacing w:before="100" w:line="259" w:lineRule="auto"/>
        <w:ind w:right="42" w:firstLine="0"/>
        <w:rPr>
          <w:rFonts w:ascii="Arial" w:hAnsi="Arial" w:cs="Arial"/>
        </w:rPr>
      </w:pPr>
      <w:r w:rsidRPr="009F3A49">
        <w:rPr>
          <w:rFonts w:ascii="Arial" w:hAnsi="Arial" w:cs="Arial"/>
          <w:color w:val="212121"/>
        </w:rPr>
        <w:t>The government commitment is to pay 90% of undisputed and valid invoices from Small and</w:t>
      </w:r>
      <w:r w:rsidRPr="009F3A49">
        <w:rPr>
          <w:rFonts w:ascii="Arial" w:hAnsi="Arial" w:cs="Arial"/>
          <w:color w:val="212121"/>
          <w:spacing w:val="-4"/>
        </w:rPr>
        <w:t xml:space="preserve"> </w:t>
      </w:r>
      <w:r w:rsidRPr="009F3A49">
        <w:rPr>
          <w:rFonts w:ascii="Arial" w:hAnsi="Arial" w:cs="Arial"/>
          <w:color w:val="212121"/>
        </w:rPr>
        <w:t>Medium</w:t>
      </w:r>
      <w:r w:rsidRPr="009F3A49">
        <w:rPr>
          <w:rFonts w:ascii="Arial" w:hAnsi="Arial" w:cs="Arial"/>
          <w:color w:val="212121"/>
          <w:spacing w:val="-4"/>
        </w:rPr>
        <w:t xml:space="preserve"> </w:t>
      </w:r>
      <w:r w:rsidRPr="009F3A49">
        <w:rPr>
          <w:rFonts w:ascii="Arial" w:hAnsi="Arial" w:cs="Arial"/>
          <w:color w:val="212121"/>
        </w:rPr>
        <w:t>Enterprises</w:t>
      </w:r>
      <w:r w:rsidRPr="009F3A49">
        <w:rPr>
          <w:rFonts w:ascii="Arial" w:hAnsi="Arial" w:cs="Arial"/>
          <w:color w:val="212121"/>
          <w:spacing w:val="-4"/>
        </w:rPr>
        <w:t xml:space="preserve"> </w:t>
      </w:r>
      <w:r w:rsidRPr="009F3A49">
        <w:rPr>
          <w:rFonts w:ascii="Arial" w:hAnsi="Arial" w:cs="Arial"/>
          <w:color w:val="212121"/>
        </w:rPr>
        <w:t>(SMEs)</w:t>
      </w:r>
      <w:r w:rsidRPr="009F3A49">
        <w:rPr>
          <w:rFonts w:ascii="Arial" w:hAnsi="Arial" w:cs="Arial"/>
          <w:color w:val="212121"/>
          <w:spacing w:val="-4"/>
        </w:rPr>
        <w:t xml:space="preserve"> </w:t>
      </w:r>
      <w:r w:rsidRPr="009F3A49">
        <w:rPr>
          <w:rFonts w:ascii="Arial" w:hAnsi="Arial" w:cs="Arial"/>
          <w:color w:val="212121"/>
        </w:rPr>
        <w:t>within</w:t>
      </w:r>
      <w:r w:rsidRPr="009F3A49">
        <w:rPr>
          <w:rFonts w:ascii="Arial" w:hAnsi="Arial" w:cs="Arial"/>
          <w:color w:val="212121"/>
          <w:spacing w:val="-4"/>
        </w:rPr>
        <w:t xml:space="preserve"> </w:t>
      </w:r>
      <w:r w:rsidRPr="009F3A49">
        <w:rPr>
          <w:rFonts w:ascii="Arial" w:hAnsi="Arial" w:cs="Arial"/>
          <w:color w:val="212121"/>
        </w:rPr>
        <w:t>5</w:t>
      </w:r>
      <w:r w:rsidRPr="009F3A49">
        <w:rPr>
          <w:rFonts w:ascii="Arial" w:hAnsi="Arial" w:cs="Arial"/>
          <w:color w:val="212121"/>
          <w:spacing w:val="-4"/>
        </w:rPr>
        <w:t xml:space="preserve"> </w:t>
      </w:r>
      <w:r w:rsidRPr="009F3A49">
        <w:rPr>
          <w:rFonts w:ascii="Arial" w:hAnsi="Arial" w:cs="Arial"/>
          <w:color w:val="212121"/>
        </w:rPr>
        <w:t>days</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100%</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all</w:t>
      </w:r>
      <w:r w:rsidRPr="009F3A49">
        <w:rPr>
          <w:rFonts w:ascii="Arial" w:hAnsi="Arial" w:cs="Arial"/>
          <w:color w:val="212121"/>
          <w:spacing w:val="-4"/>
        </w:rPr>
        <w:t xml:space="preserve"> </w:t>
      </w:r>
      <w:r w:rsidRPr="009F3A49">
        <w:rPr>
          <w:rFonts w:ascii="Arial" w:hAnsi="Arial" w:cs="Arial"/>
          <w:color w:val="212121"/>
        </w:rPr>
        <w:t>undisputed</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valid</w:t>
      </w:r>
      <w:r w:rsidRPr="009F3A49">
        <w:rPr>
          <w:rFonts w:ascii="Arial" w:hAnsi="Arial" w:cs="Arial"/>
          <w:color w:val="212121"/>
          <w:spacing w:val="-4"/>
        </w:rPr>
        <w:t xml:space="preserve"> </w:t>
      </w:r>
      <w:r w:rsidRPr="009F3A49">
        <w:rPr>
          <w:rFonts w:ascii="Arial" w:hAnsi="Arial" w:cs="Arial"/>
          <w:color w:val="212121"/>
        </w:rPr>
        <w:t>invoices to be paid within 30 days. Government departments are required to publish their performance (including its ALBs) against these payment targets on an annual basis on gov.uk. This is therefore a collective responsibility and your organisation must ensure it processes invoices in a timely and efficient manner.</w:t>
      </w:r>
    </w:p>
    <w:p w14:paraId="10EB593B" w14:textId="77777777" w:rsidR="006376B5" w:rsidRPr="009F3A49" w:rsidRDefault="006376B5" w:rsidP="006376B5">
      <w:pPr>
        <w:pStyle w:val="BodyText"/>
        <w:spacing w:before="26"/>
        <w:rPr>
          <w:rFonts w:cs="Arial"/>
          <w:szCs w:val="24"/>
        </w:rPr>
      </w:pPr>
    </w:p>
    <w:p w14:paraId="2FCAEC59" w14:textId="77777777" w:rsidR="006376B5" w:rsidRPr="009F3A49" w:rsidRDefault="006376B5" w:rsidP="006376B5">
      <w:pPr>
        <w:pStyle w:val="Heading3"/>
        <w:rPr>
          <w:sz w:val="24"/>
          <w:szCs w:val="24"/>
        </w:rPr>
      </w:pPr>
      <w:bookmarkStart w:id="12" w:name="Risk_and_assurance_"/>
      <w:bookmarkEnd w:id="12"/>
      <w:r w:rsidRPr="009F3A49">
        <w:rPr>
          <w:color w:val="212121"/>
          <w:sz w:val="24"/>
          <w:szCs w:val="24"/>
        </w:rPr>
        <w:t>Risk</w:t>
      </w:r>
      <w:r w:rsidRPr="009F3A49">
        <w:rPr>
          <w:color w:val="212121"/>
          <w:spacing w:val="-4"/>
          <w:sz w:val="24"/>
          <w:szCs w:val="24"/>
        </w:rPr>
        <w:t xml:space="preserve"> </w:t>
      </w:r>
      <w:r w:rsidRPr="009F3A49">
        <w:rPr>
          <w:color w:val="212121"/>
          <w:sz w:val="24"/>
          <w:szCs w:val="24"/>
        </w:rPr>
        <w:t>and</w:t>
      </w:r>
      <w:r w:rsidRPr="009F3A49">
        <w:rPr>
          <w:color w:val="212121"/>
          <w:spacing w:val="-3"/>
          <w:sz w:val="24"/>
          <w:szCs w:val="24"/>
        </w:rPr>
        <w:t xml:space="preserve"> </w:t>
      </w:r>
      <w:r w:rsidRPr="009F3A49">
        <w:rPr>
          <w:color w:val="212121"/>
          <w:spacing w:val="-2"/>
          <w:sz w:val="24"/>
          <w:szCs w:val="24"/>
        </w:rPr>
        <w:t>assurance</w:t>
      </w:r>
    </w:p>
    <w:p w14:paraId="16D9E9DA" w14:textId="77777777" w:rsidR="006376B5" w:rsidRPr="009F3A49" w:rsidRDefault="006376B5" w:rsidP="002721DF">
      <w:pPr>
        <w:pStyle w:val="ListParagraph"/>
        <w:widowControl w:val="0"/>
        <w:numPr>
          <w:ilvl w:val="0"/>
          <w:numId w:val="79"/>
        </w:numPr>
        <w:tabs>
          <w:tab w:val="left" w:pos="670"/>
        </w:tabs>
        <w:autoSpaceDE w:val="0"/>
        <w:autoSpaceDN w:val="0"/>
        <w:spacing w:before="100" w:line="259" w:lineRule="auto"/>
        <w:ind w:right="567" w:firstLine="0"/>
        <w:rPr>
          <w:rFonts w:ascii="Arial" w:hAnsi="Arial" w:cs="Arial"/>
        </w:rPr>
      </w:pPr>
      <w:r w:rsidRPr="009F3A49">
        <w:rPr>
          <w:rFonts w:ascii="Arial" w:hAnsi="Arial" w:cs="Arial"/>
          <w:color w:val="212121"/>
        </w:rPr>
        <w:t>You</w:t>
      </w:r>
      <w:r w:rsidRPr="009F3A49">
        <w:rPr>
          <w:rFonts w:ascii="Arial" w:hAnsi="Arial" w:cs="Arial"/>
          <w:color w:val="212121"/>
          <w:spacing w:val="-5"/>
        </w:rPr>
        <w:t xml:space="preserve"> </w:t>
      </w:r>
      <w:r w:rsidRPr="009F3A49">
        <w:rPr>
          <w:rFonts w:ascii="Arial" w:hAnsi="Arial" w:cs="Arial"/>
          <w:color w:val="212121"/>
        </w:rPr>
        <w:t>are</w:t>
      </w:r>
      <w:r w:rsidRPr="009F3A49">
        <w:rPr>
          <w:rFonts w:ascii="Arial" w:hAnsi="Arial" w:cs="Arial"/>
          <w:color w:val="212121"/>
          <w:spacing w:val="-5"/>
        </w:rPr>
        <w:t xml:space="preserve"> </w:t>
      </w:r>
      <w:r w:rsidRPr="009F3A49">
        <w:rPr>
          <w:rFonts w:ascii="Arial" w:hAnsi="Arial" w:cs="Arial"/>
          <w:color w:val="212121"/>
        </w:rPr>
        <w:t>responsible</w:t>
      </w:r>
      <w:r w:rsidRPr="009F3A49">
        <w:rPr>
          <w:rFonts w:ascii="Arial" w:hAnsi="Arial" w:cs="Arial"/>
          <w:color w:val="212121"/>
          <w:spacing w:val="-5"/>
        </w:rPr>
        <w:t xml:space="preserve"> </w:t>
      </w:r>
      <w:r w:rsidRPr="009F3A49">
        <w:rPr>
          <w:rFonts w:ascii="Arial" w:hAnsi="Arial" w:cs="Arial"/>
          <w:color w:val="212121"/>
        </w:rPr>
        <w:t>for</w:t>
      </w:r>
      <w:r w:rsidRPr="009F3A49">
        <w:rPr>
          <w:rFonts w:ascii="Arial" w:hAnsi="Arial" w:cs="Arial"/>
          <w:color w:val="212121"/>
          <w:spacing w:val="-5"/>
        </w:rPr>
        <w:t xml:space="preserve"> </w:t>
      </w:r>
      <w:r w:rsidRPr="009F3A49">
        <w:rPr>
          <w:rFonts w:ascii="Arial" w:hAnsi="Arial" w:cs="Arial"/>
          <w:color w:val="212121"/>
        </w:rPr>
        <w:t>ensuring</w:t>
      </w:r>
      <w:r w:rsidRPr="009F3A49">
        <w:rPr>
          <w:rFonts w:ascii="Arial" w:hAnsi="Arial" w:cs="Arial"/>
          <w:color w:val="212121"/>
          <w:spacing w:val="-5"/>
        </w:rPr>
        <w:t xml:space="preserve"> </w:t>
      </w:r>
      <w:r w:rsidRPr="009F3A49">
        <w:rPr>
          <w:rFonts w:ascii="Arial" w:hAnsi="Arial" w:cs="Arial"/>
          <w:color w:val="212121"/>
        </w:rPr>
        <w:t>an</w:t>
      </w:r>
      <w:r w:rsidRPr="009F3A49">
        <w:rPr>
          <w:rFonts w:ascii="Arial" w:hAnsi="Arial" w:cs="Arial"/>
          <w:color w:val="212121"/>
          <w:spacing w:val="-5"/>
        </w:rPr>
        <w:t xml:space="preserve"> </w:t>
      </w:r>
      <w:r w:rsidRPr="009F3A49">
        <w:rPr>
          <w:rFonts w:ascii="Arial" w:hAnsi="Arial" w:cs="Arial"/>
          <w:color w:val="212121"/>
        </w:rPr>
        <w:t>effective</w:t>
      </w:r>
      <w:r w:rsidRPr="009F3A49">
        <w:rPr>
          <w:rFonts w:ascii="Arial" w:hAnsi="Arial" w:cs="Arial"/>
          <w:color w:val="212121"/>
          <w:spacing w:val="-5"/>
        </w:rPr>
        <w:t xml:space="preserve"> </w:t>
      </w:r>
      <w:r w:rsidRPr="009F3A49">
        <w:rPr>
          <w:rFonts w:ascii="Arial" w:hAnsi="Arial" w:cs="Arial"/>
          <w:color w:val="212121"/>
        </w:rPr>
        <w:t>risk</w:t>
      </w:r>
      <w:r w:rsidRPr="009F3A49">
        <w:rPr>
          <w:rFonts w:ascii="Arial" w:hAnsi="Arial" w:cs="Arial"/>
          <w:color w:val="212121"/>
          <w:spacing w:val="-5"/>
        </w:rPr>
        <w:t xml:space="preserve"> </w:t>
      </w:r>
      <w:r w:rsidRPr="009F3A49">
        <w:rPr>
          <w:rFonts w:ascii="Arial" w:hAnsi="Arial" w:cs="Arial"/>
          <w:color w:val="212121"/>
        </w:rPr>
        <w:t>management</w:t>
      </w:r>
      <w:r w:rsidRPr="009F3A49">
        <w:rPr>
          <w:rFonts w:ascii="Arial" w:hAnsi="Arial" w:cs="Arial"/>
          <w:color w:val="212121"/>
          <w:spacing w:val="-5"/>
        </w:rPr>
        <w:t xml:space="preserve"> </w:t>
      </w:r>
      <w:r w:rsidRPr="009F3A49">
        <w:rPr>
          <w:rFonts w:ascii="Arial" w:hAnsi="Arial" w:cs="Arial"/>
          <w:color w:val="212121"/>
        </w:rPr>
        <w:t>system</w:t>
      </w:r>
      <w:r w:rsidRPr="009F3A49">
        <w:rPr>
          <w:rFonts w:ascii="Arial" w:hAnsi="Arial" w:cs="Arial"/>
          <w:color w:val="212121"/>
          <w:spacing w:val="-5"/>
        </w:rPr>
        <w:t xml:space="preserve"> </w:t>
      </w:r>
      <w:r w:rsidRPr="009F3A49">
        <w:rPr>
          <w:rFonts w:ascii="Arial" w:hAnsi="Arial" w:cs="Arial"/>
          <w:color w:val="212121"/>
        </w:rPr>
        <w:t>is</w:t>
      </w:r>
      <w:r w:rsidRPr="009F3A49">
        <w:rPr>
          <w:rFonts w:ascii="Arial" w:hAnsi="Arial" w:cs="Arial"/>
          <w:color w:val="212121"/>
          <w:spacing w:val="-5"/>
        </w:rPr>
        <w:t xml:space="preserve"> </w:t>
      </w:r>
      <w:r w:rsidRPr="009F3A49">
        <w:rPr>
          <w:rFonts w:ascii="Arial" w:hAnsi="Arial" w:cs="Arial"/>
          <w:color w:val="212121"/>
        </w:rPr>
        <w:t>in</w:t>
      </w:r>
      <w:r w:rsidRPr="009F3A49">
        <w:rPr>
          <w:rFonts w:ascii="Arial" w:hAnsi="Arial" w:cs="Arial"/>
          <w:color w:val="212121"/>
          <w:spacing w:val="-5"/>
        </w:rPr>
        <w:t xml:space="preserve"> </w:t>
      </w:r>
      <w:r w:rsidRPr="009F3A49">
        <w:rPr>
          <w:rFonts w:ascii="Arial" w:hAnsi="Arial" w:cs="Arial"/>
          <w:color w:val="212121"/>
        </w:rPr>
        <w:t>place</w:t>
      </w:r>
      <w:r w:rsidRPr="009F3A49">
        <w:rPr>
          <w:rFonts w:ascii="Arial" w:hAnsi="Arial" w:cs="Arial"/>
          <w:color w:val="212121"/>
          <w:spacing w:val="-5"/>
        </w:rPr>
        <w:t xml:space="preserve"> </w:t>
      </w:r>
      <w:r w:rsidRPr="009F3A49">
        <w:rPr>
          <w:rFonts w:ascii="Arial" w:hAnsi="Arial" w:cs="Arial"/>
          <w:color w:val="212121"/>
        </w:rPr>
        <w:t>to address risks to delivery of the NIHRC objectives.</w:t>
      </w:r>
    </w:p>
    <w:p w14:paraId="40ED09AA" w14:textId="1A9940C9"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177" w:firstLine="0"/>
        <w:rPr>
          <w:rFonts w:ascii="Arial" w:hAnsi="Arial" w:cs="Arial"/>
          <w:i/>
        </w:rPr>
      </w:pPr>
      <w:r w:rsidRPr="009F3A49">
        <w:rPr>
          <w:rFonts w:ascii="Arial" w:hAnsi="Arial" w:cs="Arial"/>
          <w:color w:val="212121"/>
        </w:rPr>
        <w:t>Risk</w:t>
      </w:r>
      <w:r w:rsidRPr="009F3A49">
        <w:rPr>
          <w:rFonts w:ascii="Arial" w:hAnsi="Arial" w:cs="Arial"/>
          <w:color w:val="212121"/>
          <w:spacing w:val="-3"/>
        </w:rPr>
        <w:t xml:space="preserve"> </w:t>
      </w:r>
      <w:r w:rsidRPr="009F3A49">
        <w:rPr>
          <w:rFonts w:ascii="Arial" w:hAnsi="Arial" w:cs="Arial"/>
          <w:color w:val="212121"/>
        </w:rPr>
        <w:t>should</w:t>
      </w:r>
      <w:r w:rsidRPr="009F3A49">
        <w:rPr>
          <w:rFonts w:ascii="Arial" w:hAnsi="Arial" w:cs="Arial"/>
          <w:color w:val="212121"/>
          <w:spacing w:val="-3"/>
        </w:rPr>
        <w:t xml:space="preserve"> </w:t>
      </w:r>
      <w:r w:rsidRPr="009F3A49">
        <w:rPr>
          <w:rFonts w:ascii="Arial" w:hAnsi="Arial" w:cs="Arial"/>
          <w:color w:val="212121"/>
        </w:rPr>
        <w:t>be</w:t>
      </w:r>
      <w:r w:rsidRPr="009F3A49">
        <w:rPr>
          <w:rFonts w:ascii="Arial" w:hAnsi="Arial" w:cs="Arial"/>
          <w:color w:val="212121"/>
          <w:spacing w:val="-3"/>
        </w:rPr>
        <w:t xml:space="preserve"> </w:t>
      </w:r>
      <w:r w:rsidRPr="009F3A49">
        <w:rPr>
          <w:rFonts w:ascii="Arial" w:hAnsi="Arial" w:cs="Arial"/>
          <w:color w:val="212121"/>
        </w:rPr>
        <w:t>discussed</w:t>
      </w:r>
      <w:r w:rsidRPr="009F3A49">
        <w:rPr>
          <w:rFonts w:ascii="Arial" w:hAnsi="Arial" w:cs="Arial"/>
          <w:color w:val="212121"/>
          <w:spacing w:val="-3"/>
        </w:rPr>
        <w:t xml:space="preserve"> </w:t>
      </w:r>
      <w:r w:rsidRPr="009F3A49">
        <w:rPr>
          <w:rFonts w:ascii="Arial" w:hAnsi="Arial" w:cs="Arial"/>
          <w:color w:val="212121"/>
        </w:rPr>
        <w:t>at</w:t>
      </w:r>
      <w:r w:rsidRPr="009F3A49">
        <w:rPr>
          <w:rFonts w:ascii="Arial" w:hAnsi="Arial" w:cs="Arial"/>
          <w:color w:val="212121"/>
          <w:spacing w:val="-3"/>
        </w:rPr>
        <w:t xml:space="preserve"> </w:t>
      </w:r>
      <w:r w:rsidRPr="009F3A49">
        <w:rPr>
          <w:rFonts w:ascii="Arial" w:hAnsi="Arial" w:cs="Arial"/>
          <w:color w:val="212121"/>
        </w:rPr>
        <w:t>regular</w:t>
      </w:r>
      <w:r w:rsidRPr="009F3A49">
        <w:rPr>
          <w:rFonts w:ascii="Arial" w:hAnsi="Arial" w:cs="Arial"/>
          <w:color w:val="212121"/>
          <w:spacing w:val="-3"/>
        </w:rPr>
        <w:t xml:space="preserve"> </w:t>
      </w:r>
      <w:r w:rsidRPr="009F3A49">
        <w:rPr>
          <w:rFonts w:ascii="Arial" w:hAnsi="Arial" w:cs="Arial"/>
          <w:color w:val="212121"/>
        </w:rPr>
        <w:t>intervals</w:t>
      </w:r>
      <w:r w:rsidRPr="009F3A49">
        <w:rPr>
          <w:rFonts w:ascii="Arial" w:hAnsi="Arial" w:cs="Arial"/>
          <w:color w:val="212121"/>
          <w:spacing w:val="-3"/>
        </w:rPr>
        <w:t xml:space="preserve"> </w:t>
      </w:r>
      <w:r w:rsidRPr="009F3A49">
        <w:rPr>
          <w:rFonts w:ascii="Arial" w:hAnsi="Arial" w:cs="Arial"/>
          <w:color w:val="212121"/>
        </w:rPr>
        <w:t>with</w:t>
      </w:r>
      <w:r w:rsidRPr="009F3A49">
        <w:rPr>
          <w:rFonts w:ascii="Arial" w:hAnsi="Arial" w:cs="Arial"/>
          <w:color w:val="212121"/>
          <w:spacing w:val="-3"/>
        </w:rPr>
        <w:t xml:space="preserve"> </w:t>
      </w:r>
      <w:r w:rsidRPr="009F3A49">
        <w:rPr>
          <w:rFonts w:ascii="Arial" w:hAnsi="Arial" w:cs="Arial"/>
          <w:color w:val="212121"/>
        </w:rPr>
        <w:t>your</w:t>
      </w:r>
      <w:r w:rsidRPr="009F3A49">
        <w:rPr>
          <w:rFonts w:ascii="Arial" w:hAnsi="Arial" w:cs="Arial"/>
          <w:color w:val="212121"/>
          <w:spacing w:val="-3"/>
        </w:rPr>
        <w:t xml:space="preserve"> </w:t>
      </w:r>
      <w:r w:rsidRPr="009F3A49">
        <w:rPr>
          <w:rFonts w:ascii="Arial" w:hAnsi="Arial" w:cs="Arial"/>
          <w:color w:val="212121"/>
        </w:rPr>
        <w:t>NIO</w:t>
      </w:r>
      <w:r w:rsidRPr="009F3A49">
        <w:rPr>
          <w:rFonts w:ascii="Arial" w:hAnsi="Arial" w:cs="Arial"/>
          <w:color w:val="212121"/>
          <w:spacing w:val="-3"/>
        </w:rPr>
        <w:t xml:space="preserve"> </w:t>
      </w:r>
      <w:r w:rsidRPr="009F3A49">
        <w:rPr>
          <w:rFonts w:ascii="Arial" w:hAnsi="Arial" w:cs="Arial"/>
          <w:color w:val="212121"/>
        </w:rPr>
        <w:t>sponsor</w:t>
      </w:r>
      <w:r w:rsidRPr="009F3A49">
        <w:rPr>
          <w:rFonts w:ascii="Arial" w:hAnsi="Arial" w:cs="Arial"/>
          <w:color w:val="212121"/>
          <w:spacing w:val="-3"/>
        </w:rPr>
        <w:t xml:space="preserve"> </w:t>
      </w:r>
      <w:r w:rsidRPr="009F3A49">
        <w:rPr>
          <w:rFonts w:ascii="Arial" w:hAnsi="Arial" w:cs="Arial"/>
          <w:color w:val="212121"/>
        </w:rPr>
        <w:t>team</w:t>
      </w:r>
      <w:r w:rsidRPr="009F3A49">
        <w:rPr>
          <w:rFonts w:ascii="Arial" w:hAnsi="Arial" w:cs="Arial"/>
          <w:color w:val="212121"/>
          <w:spacing w:val="-3"/>
        </w:rPr>
        <w:t xml:space="preserve"> </w:t>
      </w:r>
      <w:r w:rsidRPr="009F3A49">
        <w:rPr>
          <w:rFonts w:ascii="Arial" w:hAnsi="Arial" w:cs="Arial"/>
          <w:color w:val="212121"/>
        </w:rPr>
        <w:t>and</w:t>
      </w:r>
      <w:r w:rsidRPr="009F3A49">
        <w:rPr>
          <w:rFonts w:ascii="Arial" w:hAnsi="Arial" w:cs="Arial"/>
          <w:color w:val="212121"/>
          <w:spacing w:val="-3"/>
        </w:rPr>
        <w:t xml:space="preserve"> </w:t>
      </w:r>
      <w:r w:rsidRPr="009F3A49">
        <w:rPr>
          <w:rFonts w:ascii="Arial" w:hAnsi="Arial" w:cs="Arial"/>
          <w:color w:val="212121"/>
        </w:rPr>
        <w:t>you</w:t>
      </w:r>
      <w:r w:rsidRPr="009F3A49">
        <w:rPr>
          <w:rFonts w:ascii="Arial" w:hAnsi="Arial" w:cs="Arial"/>
          <w:color w:val="212121"/>
          <w:spacing w:val="-3"/>
        </w:rPr>
        <w:t xml:space="preserve"> </w:t>
      </w:r>
      <w:r w:rsidRPr="009F3A49">
        <w:rPr>
          <w:rFonts w:ascii="Arial" w:hAnsi="Arial" w:cs="Arial"/>
          <w:color w:val="212121"/>
        </w:rPr>
        <w:t>must formally report at six monthly intervals to your Sponsorship Team in identifying, assessing, managing and escalating operational risks and in providing an assurance that an effective risk management system is in place and operating to a common standard, including cyber security. This is six monthly reporting done via the stewardship statement process</w:t>
      </w:r>
      <w:r w:rsidRPr="009F3A49">
        <w:rPr>
          <w:rFonts w:ascii="Arial" w:hAnsi="Arial" w:cs="Arial"/>
          <w:i/>
          <w:color w:val="212121"/>
        </w:rPr>
        <w:t>.</w:t>
      </w:r>
      <w:r w:rsidR="009F3A49">
        <w:rPr>
          <w:rFonts w:ascii="Arial" w:hAnsi="Arial" w:cs="Arial"/>
          <w:i/>
          <w:color w:val="212121"/>
        </w:rPr>
        <w:br/>
      </w:r>
    </w:p>
    <w:p w14:paraId="5AF7822C" w14:textId="77777777" w:rsidR="006376B5" w:rsidRPr="009F3A49" w:rsidRDefault="006376B5" w:rsidP="006376B5">
      <w:pPr>
        <w:pStyle w:val="Heading3"/>
        <w:spacing w:before="81"/>
        <w:rPr>
          <w:sz w:val="24"/>
          <w:szCs w:val="24"/>
        </w:rPr>
      </w:pPr>
      <w:bookmarkStart w:id="13" w:name="Propriety_&amp;_Ethics__"/>
      <w:bookmarkEnd w:id="13"/>
      <w:r w:rsidRPr="009F3A49">
        <w:rPr>
          <w:color w:val="212121"/>
          <w:sz w:val="24"/>
          <w:szCs w:val="24"/>
        </w:rPr>
        <w:t>Propriety</w:t>
      </w:r>
      <w:r w:rsidRPr="009F3A49">
        <w:rPr>
          <w:color w:val="212121"/>
          <w:spacing w:val="-5"/>
          <w:sz w:val="24"/>
          <w:szCs w:val="24"/>
        </w:rPr>
        <w:t xml:space="preserve"> </w:t>
      </w:r>
      <w:r w:rsidRPr="009F3A49">
        <w:rPr>
          <w:color w:val="212121"/>
          <w:sz w:val="24"/>
          <w:szCs w:val="24"/>
        </w:rPr>
        <w:t>&amp;</w:t>
      </w:r>
      <w:r w:rsidRPr="009F3A49">
        <w:rPr>
          <w:color w:val="212121"/>
          <w:spacing w:val="-5"/>
          <w:sz w:val="24"/>
          <w:szCs w:val="24"/>
        </w:rPr>
        <w:t xml:space="preserve"> </w:t>
      </w:r>
      <w:r w:rsidRPr="009F3A49">
        <w:rPr>
          <w:color w:val="212121"/>
          <w:spacing w:val="-2"/>
          <w:sz w:val="24"/>
          <w:szCs w:val="24"/>
        </w:rPr>
        <w:t>Ethics</w:t>
      </w:r>
    </w:p>
    <w:p w14:paraId="6449BE2E" w14:textId="77777777" w:rsidR="006376B5" w:rsidRPr="009F3A49" w:rsidRDefault="006376B5" w:rsidP="002721DF">
      <w:pPr>
        <w:pStyle w:val="ListParagraph"/>
        <w:widowControl w:val="0"/>
        <w:numPr>
          <w:ilvl w:val="0"/>
          <w:numId w:val="79"/>
        </w:numPr>
        <w:tabs>
          <w:tab w:val="left" w:pos="670"/>
        </w:tabs>
        <w:autoSpaceDE w:val="0"/>
        <w:autoSpaceDN w:val="0"/>
        <w:spacing w:before="130" w:line="259" w:lineRule="auto"/>
        <w:ind w:right="49" w:firstLine="0"/>
        <w:rPr>
          <w:rFonts w:ascii="Arial" w:hAnsi="Arial" w:cs="Arial"/>
        </w:rPr>
      </w:pPr>
      <w:r w:rsidRPr="009F3A49">
        <w:rPr>
          <w:rFonts w:ascii="Arial" w:hAnsi="Arial" w:cs="Arial"/>
          <w:color w:val="212121"/>
        </w:rPr>
        <w:t>You</w:t>
      </w:r>
      <w:r w:rsidRPr="009F3A49">
        <w:rPr>
          <w:rFonts w:ascii="Arial" w:hAnsi="Arial" w:cs="Arial"/>
          <w:color w:val="212121"/>
          <w:spacing w:val="-5"/>
        </w:rPr>
        <w:t xml:space="preserve"> </w:t>
      </w:r>
      <w:r w:rsidRPr="009F3A49">
        <w:rPr>
          <w:rFonts w:ascii="Arial" w:hAnsi="Arial" w:cs="Arial"/>
          <w:color w:val="212121"/>
        </w:rPr>
        <w:t>have</w:t>
      </w:r>
      <w:r w:rsidRPr="009F3A49">
        <w:rPr>
          <w:rFonts w:ascii="Arial" w:hAnsi="Arial" w:cs="Arial"/>
          <w:color w:val="212121"/>
          <w:spacing w:val="-5"/>
        </w:rPr>
        <w:t xml:space="preserve"> </w:t>
      </w:r>
      <w:r w:rsidRPr="009F3A49">
        <w:rPr>
          <w:rFonts w:ascii="Arial" w:hAnsi="Arial" w:cs="Arial"/>
          <w:color w:val="212121"/>
        </w:rPr>
        <w:t>an</w:t>
      </w:r>
      <w:r w:rsidRPr="009F3A49">
        <w:rPr>
          <w:rFonts w:ascii="Arial" w:hAnsi="Arial" w:cs="Arial"/>
          <w:color w:val="212121"/>
          <w:spacing w:val="-5"/>
        </w:rPr>
        <w:t xml:space="preserve"> </w:t>
      </w:r>
      <w:r w:rsidRPr="009F3A49">
        <w:rPr>
          <w:rFonts w:ascii="Arial" w:hAnsi="Arial" w:cs="Arial"/>
          <w:color w:val="212121"/>
        </w:rPr>
        <w:t>obligation</w:t>
      </w:r>
      <w:r w:rsidRPr="009F3A49">
        <w:rPr>
          <w:rFonts w:ascii="Arial" w:hAnsi="Arial" w:cs="Arial"/>
          <w:color w:val="212121"/>
          <w:spacing w:val="-5"/>
        </w:rPr>
        <w:t xml:space="preserve"> </w:t>
      </w:r>
      <w:r w:rsidRPr="009F3A49">
        <w:rPr>
          <w:rFonts w:ascii="Arial" w:hAnsi="Arial" w:cs="Arial"/>
          <w:color w:val="212121"/>
        </w:rPr>
        <w:t>to</w:t>
      </w:r>
      <w:r w:rsidRPr="009F3A49">
        <w:rPr>
          <w:rFonts w:ascii="Arial" w:hAnsi="Arial" w:cs="Arial"/>
          <w:color w:val="212121"/>
          <w:spacing w:val="-5"/>
        </w:rPr>
        <w:t xml:space="preserve"> </w:t>
      </w:r>
      <w:r w:rsidRPr="009F3A49">
        <w:rPr>
          <w:rFonts w:ascii="Arial" w:hAnsi="Arial" w:cs="Arial"/>
          <w:color w:val="212121"/>
        </w:rPr>
        <w:t>disclose</w:t>
      </w:r>
      <w:r w:rsidRPr="009F3A49">
        <w:rPr>
          <w:rFonts w:ascii="Arial" w:hAnsi="Arial" w:cs="Arial"/>
          <w:color w:val="212121"/>
          <w:spacing w:val="-5"/>
        </w:rPr>
        <w:t xml:space="preserve"> </w:t>
      </w:r>
      <w:r w:rsidRPr="009F3A49">
        <w:rPr>
          <w:rFonts w:ascii="Arial" w:hAnsi="Arial" w:cs="Arial"/>
          <w:color w:val="212121"/>
        </w:rPr>
        <w:t>conflicts</w:t>
      </w:r>
      <w:r w:rsidRPr="009F3A49">
        <w:rPr>
          <w:rFonts w:ascii="Arial" w:hAnsi="Arial" w:cs="Arial"/>
          <w:color w:val="212121"/>
          <w:spacing w:val="-5"/>
        </w:rPr>
        <w:t xml:space="preserve"> </w:t>
      </w:r>
      <w:r w:rsidRPr="009F3A49">
        <w:rPr>
          <w:rFonts w:ascii="Arial" w:hAnsi="Arial" w:cs="Arial"/>
          <w:color w:val="212121"/>
        </w:rPr>
        <w:t>or</w:t>
      </w:r>
      <w:r w:rsidRPr="009F3A49">
        <w:rPr>
          <w:rFonts w:ascii="Arial" w:hAnsi="Arial" w:cs="Arial"/>
          <w:color w:val="212121"/>
          <w:spacing w:val="-5"/>
        </w:rPr>
        <w:t xml:space="preserve"> </w:t>
      </w:r>
      <w:r w:rsidRPr="009F3A49">
        <w:rPr>
          <w:rFonts w:ascii="Arial" w:hAnsi="Arial" w:cs="Arial"/>
          <w:color w:val="212121"/>
        </w:rPr>
        <w:t>potential/perceived</w:t>
      </w:r>
      <w:r w:rsidRPr="009F3A49">
        <w:rPr>
          <w:rFonts w:ascii="Arial" w:hAnsi="Arial" w:cs="Arial"/>
          <w:color w:val="212121"/>
          <w:spacing w:val="-5"/>
        </w:rPr>
        <w:t xml:space="preserve"> </w:t>
      </w:r>
      <w:r w:rsidRPr="009F3A49">
        <w:rPr>
          <w:rFonts w:ascii="Arial" w:hAnsi="Arial" w:cs="Arial"/>
          <w:color w:val="212121"/>
        </w:rPr>
        <w:t>conflicts</w:t>
      </w:r>
      <w:r w:rsidRPr="009F3A49">
        <w:rPr>
          <w:rFonts w:ascii="Arial" w:hAnsi="Arial" w:cs="Arial"/>
          <w:color w:val="212121"/>
          <w:spacing w:val="-5"/>
        </w:rPr>
        <w:t xml:space="preserve"> </w:t>
      </w:r>
      <w:r w:rsidRPr="009F3A49">
        <w:rPr>
          <w:rFonts w:ascii="Arial" w:hAnsi="Arial" w:cs="Arial"/>
          <w:color w:val="212121"/>
        </w:rPr>
        <w:t>of</w:t>
      </w:r>
      <w:r w:rsidRPr="009F3A49">
        <w:rPr>
          <w:rFonts w:ascii="Arial" w:hAnsi="Arial" w:cs="Arial"/>
          <w:color w:val="212121"/>
          <w:spacing w:val="-5"/>
        </w:rPr>
        <w:t xml:space="preserve"> </w:t>
      </w:r>
      <w:r w:rsidRPr="009F3A49">
        <w:rPr>
          <w:rFonts w:ascii="Arial" w:hAnsi="Arial" w:cs="Arial"/>
          <w:color w:val="212121"/>
        </w:rPr>
        <w:t>interest</w:t>
      </w:r>
      <w:r w:rsidRPr="009F3A49">
        <w:rPr>
          <w:rFonts w:ascii="Arial" w:hAnsi="Arial" w:cs="Arial"/>
          <w:color w:val="212121"/>
          <w:spacing w:val="-5"/>
        </w:rPr>
        <w:t xml:space="preserve"> </w:t>
      </w:r>
      <w:r w:rsidRPr="009F3A49">
        <w:rPr>
          <w:rFonts w:ascii="Arial" w:hAnsi="Arial" w:cs="Arial"/>
          <w:color w:val="212121"/>
        </w:rPr>
        <w:t xml:space="preserve">and take all reasonable steps to prevent conflicts of interest giving rise to material or perceived </w:t>
      </w:r>
      <w:r w:rsidRPr="009F3A49">
        <w:rPr>
          <w:rFonts w:ascii="Arial" w:hAnsi="Arial" w:cs="Arial"/>
          <w:color w:val="212121"/>
          <w:spacing w:val="-2"/>
        </w:rPr>
        <w:t>risks.</w:t>
      </w:r>
    </w:p>
    <w:p w14:paraId="7C11CFA3" w14:textId="77777777" w:rsidR="006376B5" w:rsidRPr="009F3A49" w:rsidRDefault="006376B5" w:rsidP="002721DF">
      <w:pPr>
        <w:pStyle w:val="ListParagraph"/>
        <w:widowControl w:val="0"/>
        <w:numPr>
          <w:ilvl w:val="0"/>
          <w:numId w:val="79"/>
        </w:numPr>
        <w:tabs>
          <w:tab w:val="left" w:pos="670"/>
        </w:tabs>
        <w:autoSpaceDE w:val="0"/>
        <w:autoSpaceDN w:val="0"/>
        <w:spacing w:before="160" w:line="259" w:lineRule="auto"/>
        <w:ind w:right="572" w:firstLine="0"/>
        <w:rPr>
          <w:rFonts w:ascii="Arial" w:hAnsi="Arial" w:cs="Arial"/>
        </w:rPr>
      </w:pPr>
      <w:r w:rsidRPr="009F3A49">
        <w:rPr>
          <w:rFonts w:ascii="Arial" w:hAnsi="Arial" w:cs="Arial"/>
          <w:color w:val="212121"/>
        </w:rPr>
        <w:t>Officials</w:t>
      </w:r>
      <w:r w:rsidRPr="009F3A49">
        <w:rPr>
          <w:rFonts w:ascii="Arial" w:hAnsi="Arial" w:cs="Arial"/>
          <w:color w:val="212121"/>
          <w:spacing w:val="-4"/>
        </w:rPr>
        <w:t xml:space="preserve"> </w:t>
      </w:r>
      <w:r w:rsidRPr="009F3A49">
        <w:rPr>
          <w:rFonts w:ascii="Arial" w:hAnsi="Arial" w:cs="Arial"/>
          <w:color w:val="212121"/>
        </w:rPr>
        <w:t>within</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NIHRC</w:t>
      </w:r>
      <w:r w:rsidRPr="009F3A49">
        <w:rPr>
          <w:rFonts w:ascii="Arial" w:hAnsi="Arial" w:cs="Arial"/>
          <w:color w:val="212121"/>
          <w:spacing w:val="-4"/>
        </w:rPr>
        <w:t xml:space="preserve"> </w:t>
      </w:r>
      <w:r w:rsidRPr="009F3A49">
        <w:rPr>
          <w:rFonts w:ascii="Arial" w:hAnsi="Arial" w:cs="Arial"/>
          <w:color w:val="212121"/>
        </w:rPr>
        <w:t>must</w:t>
      </w:r>
      <w:r w:rsidRPr="009F3A49">
        <w:rPr>
          <w:rFonts w:ascii="Arial" w:hAnsi="Arial" w:cs="Arial"/>
          <w:color w:val="212121"/>
          <w:spacing w:val="-4"/>
        </w:rPr>
        <w:t xml:space="preserve"> </w:t>
      </w:r>
      <w:r w:rsidRPr="009F3A49">
        <w:rPr>
          <w:rFonts w:ascii="Arial" w:hAnsi="Arial" w:cs="Arial"/>
          <w:color w:val="212121"/>
        </w:rPr>
        <w:t>not</w:t>
      </w:r>
      <w:r w:rsidRPr="009F3A49">
        <w:rPr>
          <w:rFonts w:ascii="Arial" w:hAnsi="Arial" w:cs="Arial"/>
          <w:color w:val="212121"/>
          <w:spacing w:val="-4"/>
        </w:rPr>
        <w:t xml:space="preserve"> </w:t>
      </w:r>
      <w:r w:rsidRPr="009F3A49">
        <w:rPr>
          <w:rFonts w:ascii="Arial" w:hAnsi="Arial" w:cs="Arial"/>
          <w:color w:val="212121"/>
        </w:rPr>
        <w:t>abuse</w:t>
      </w:r>
      <w:r w:rsidRPr="009F3A49">
        <w:rPr>
          <w:rFonts w:ascii="Arial" w:hAnsi="Arial" w:cs="Arial"/>
          <w:color w:val="212121"/>
          <w:spacing w:val="-4"/>
        </w:rPr>
        <w:t xml:space="preserve"> </w:t>
      </w:r>
      <w:r w:rsidRPr="009F3A49">
        <w:rPr>
          <w:rFonts w:ascii="Arial" w:hAnsi="Arial" w:cs="Arial"/>
          <w:color w:val="212121"/>
        </w:rPr>
        <w:t>their</w:t>
      </w:r>
      <w:r w:rsidRPr="009F3A49">
        <w:rPr>
          <w:rFonts w:ascii="Arial" w:hAnsi="Arial" w:cs="Arial"/>
          <w:color w:val="212121"/>
          <w:spacing w:val="-4"/>
        </w:rPr>
        <w:t xml:space="preserve"> </w:t>
      </w:r>
      <w:r w:rsidRPr="009F3A49">
        <w:rPr>
          <w:rFonts w:ascii="Arial" w:hAnsi="Arial" w:cs="Arial"/>
          <w:color w:val="212121"/>
        </w:rPr>
        <w:t>position</w:t>
      </w:r>
      <w:r w:rsidRPr="009F3A49">
        <w:rPr>
          <w:rFonts w:ascii="Arial" w:hAnsi="Arial" w:cs="Arial"/>
          <w:color w:val="212121"/>
          <w:spacing w:val="-4"/>
        </w:rPr>
        <w:t xml:space="preserve"> </w:t>
      </w:r>
      <w:r w:rsidRPr="009F3A49">
        <w:rPr>
          <w:rFonts w:ascii="Arial" w:hAnsi="Arial" w:cs="Arial"/>
          <w:color w:val="212121"/>
        </w:rPr>
        <w:t>by</w:t>
      </w:r>
      <w:r w:rsidRPr="009F3A49">
        <w:rPr>
          <w:rFonts w:ascii="Arial" w:hAnsi="Arial" w:cs="Arial"/>
          <w:color w:val="212121"/>
          <w:spacing w:val="-4"/>
        </w:rPr>
        <w:t xml:space="preserve"> </w:t>
      </w:r>
      <w:r w:rsidRPr="009F3A49">
        <w:rPr>
          <w:rFonts w:ascii="Arial" w:hAnsi="Arial" w:cs="Arial"/>
          <w:color w:val="212121"/>
        </w:rPr>
        <w:t>making</w:t>
      </w:r>
      <w:r w:rsidRPr="009F3A49">
        <w:rPr>
          <w:rFonts w:ascii="Arial" w:hAnsi="Arial" w:cs="Arial"/>
          <w:color w:val="212121"/>
          <w:spacing w:val="-4"/>
        </w:rPr>
        <w:t xml:space="preserve"> </w:t>
      </w:r>
      <w:r w:rsidRPr="009F3A49">
        <w:rPr>
          <w:rFonts w:ascii="Arial" w:hAnsi="Arial" w:cs="Arial"/>
          <w:color w:val="212121"/>
        </w:rPr>
        <w:t>use</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privileged information for personal advantage or to help others to personally gain.</w:t>
      </w:r>
    </w:p>
    <w:p w14:paraId="525793C1" w14:textId="77777777"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140" w:firstLine="0"/>
        <w:rPr>
          <w:rFonts w:ascii="Arial" w:hAnsi="Arial" w:cs="Arial"/>
        </w:rPr>
      </w:pPr>
      <w:r w:rsidRPr="009F3A49">
        <w:rPr>
          <w:rFonts w:ascii="Arial" w:hAnsi="Arial" w:cs="Arial"/>
          <w:color w:val="212121"/>
        </w:rPr>
        <w:t>When considering whether to accept offers of gifts or hospitality, you must be confident that</w:t>
      </w:r>
      <w:r w:rsidRPr="009F3A49">
        <w:rPr>
          <w:rFonts w:ascii="Arial" w:hAnsi="Arial" w:cs="Arial"/>
          <w:color w:val="212121"/>
          <w:spacing w:val="-4"/>
        </w:rPr>
        <w:t xml:space="preserve"> </w:t>
      </w:r>
      <w:r w:rsidRPr="009F3A49">
        <w:rPr>
          <w:rFonts w:ascii="Arial" w:hAnsi="Arial" w:cs="Arial"/>
          <w:color w:val="212121"/>
        </w:rPr>
        <w:t>it</w:t>
      </w:r>
      <w:r w:rsidRPr="009F3A49">
        <w:rPr>
          <w:rFonts w:ascii="Arial" w:hAnsi="Arial" w:cs="Arial"/>
          <w:color w:val="212121"/>
          <w:spacing w:val="-4"/>
        </w:rPr>
        <w:t xml:space="preserve"> </w:t>
      </w:r>
      <w:r w:rsidRPr="009F3A49">
        <w:rPr>
          <w:rFonts w:ascii="Arial" w:hAnsi="Arial" w:cs="Arial"/>
          <w:color w:val="212121"/>
        </w:rPr>
        <w:t>involves</w:t>
      </w:r>
      <w:r w:rsidRPr="009F3A49">
        <w:rPr>
          <w:rFonts w:ascii="Arial" w:hAnsi="Arial" w:cs="Arial"/>
          <w:color w:val="212121"/>
          <w:spacing w:val="-4"/>
        </w:rPr>
        <w:t xml:space="preserve"> </w:t>
      </w:r>
      <w:r w:rsidRPr="009F3A49">
        <w:rPr>
          <w:rFonts w:ascii="Arial" w:hAnsi="Arial" w:cs="Arial"/>
          <w:color w:val="212121"/>
        </w:rPr>
        <w:t>no</w:t>
      </w:r>
      <w:r w:rsidRPr="009F3A49">
        <w:rPr>
          <w:rFonts w:ascii="Arial" w:hAnsi="Arial" w:cs="Arial"/>
          <w:color w:val="212121"/>
          <w:spacing w:val="-4"/>
        </w:rPr>
        <w:t xml:space="preserve"> </w:t>
      </w:r>
      <w:r w:rsidRPr="009F3A49">
        <w:rPr>
          <w:rFonts w:ascii="Arial" w:hAnsi="Arial" w:cs="Arial"/>
          <w:color w:val="212121"/>
        </w:rPr>
        <w:t>reasonable</w:t>
      </w:r>
      <w:r w:rsidRPr="009F3A49">
        <w:rPr>
          <w:rFonts w:ascii="Arial" w:hAnsi="Arial" w:cs="Arial"/>
          <w:color w:val="212121"/>
          <w:spacing w:val="-4"/>
        </w:rPr>
        <w:t xml:space="preserve"> </w:t>
      </w:r>
      <w:r w:rsidRPr="009F3A49">
        <w:rPr>
          <w:rFonts w:ascii="Arial" w:hAnsi="Arial" w:cs="Arial"/>
          <w:color w:val="212121"/>
        </w:rPr>
        <w:t>suspicion</w:t>
      </w:r>
      <w:r w:rsidRPr="009F3A49">
        <w:rPr>
          <w:rFonts w:ascii="Arial" w:hAnsi="Arial" w:cs="Arial"/>
          <w:color w:val="212121"/>
          <w:spacing w:val="-4"/>
        </w:rPr>
        <w:t xml:space="preserve"> </w:t>
      </w:r>
      <w:r w:rsidRPr="009F3A49">
        <w:rPr>
          <w:rFonts w:ascii="Arial" w:hAnsi="Arial" w:cs="Arial"/>
          <w:color w:val="212121"/>
        </w:rPr>
        <w:t>that</w:t>
      </w:r>
      <w:r w:rsidRPr="009F3A49">
        <w:rPr>
          <w:rFonts w:ascii="Arial" w:hAnsi="Arial" w:cs="Arial"/>
          <w:color w:val="212121"/>
          <w:spacing w:val="-4"/>
        </w:rPr>
        <w:t xml:space="preserve"> </w:t>
      </w:r>
      <w:r w:rsidRPr="009F3A49">
        <w:rPr>
          <w:rFonts w:ascii="Arial" w:hAnsi="Arial" w:cs="Arial"/>
          <w:color w:val="212121"/>
        </w:rPr>
        <w:t>personal</w:t>
      </w:r>
      <w:r w:rsidRPr="009F3A49">
        <w:rPr>
          <w:rFonts w:ascii="Arial" w:hAnsi="Arial" w:cs="Arial"/>
          <w:color w:val="212121"/>
          <w:spacing w:val="-4"/>
        </w:rPr>
        <w:t xml:space="preserve"> </w:t>
      </w:r>
      <w:r w:rsidRPr="009F3A49">
        <w:rPr>
          <w:rFonts w:ascii="Arial" w:hAnsi="Arial" w:cs="Arial"/>
          <w:color w:val="212121"/>
        </w:rPr>
        <w:t>judgement,</w:t>
      </w:r>
      <w:r w:rsidRPr="009F3A49">
        <w:rPr>
          <w:rFonts w:ascii="Arial" w:hAnsi="Arial" w:cs="Arial"/>
          <w:color w:val="212121"/>
          <w:spacing w:val="-4"/>
        </w:rPr>
        <w:t xml:space="preserve"> </w:t>
      </w:r>
      <w:r w:rsidRPr="009F3A49">
        <w:rPr>
          <w:rFonts w:ascii="Arial" w:hAnsi="Arial" w:cs="Arial"/>
          <w:color w:val="212121"/>
        </w:rPr>
        <w:t>impartiality</w:t>
      </w:r>
      <w:r w:rsidRPr="009F3A49">
        <w:rPr>
          <w:rFonts w:ascii="Arial" w:hAnsi="Arial" w:cs="Arial"/>
          <w:color w:val="212121"/>
          <w:spacing w:val="-4"/>
        </w:rPr>
        <w:t xml:space="preserve"> </w:t>
      </w:r>
      <w:r w:rsidRPr="009F3A49">
        <w:rPr>
          <w:rFonts w:ascii="Arial" w:hAnsi="Arial" w:cs="Arial"/>
          <w:color w:val="212121"/>
        </w:rPr>
        <w:t>or</w:t>
      </w:r>
      <w:r w:rsidRPr="009F3A49">
        <w:rPr>
          <w:rFonts w:ascii="Arial" w:hAnsi="Arial" w:cs="Arial"/>
          <w:color w:val="212121"/>
          <w:spacing w:val="-4"/>
        </w:rPr>
        <w:t xml:space="preserve"> </w:t>
      </w:r>
      <w:r w:rsidRPr="009F3A49">
        <w:rPr>
          <w:rFonts w:ascii="Arial" w:hAnsi="Arial" w:cs="Arial"/>
          <w:color w:val="212121"/>
        </w:rPr>
        <w:t>integrity</w:t>
      </w:r>
      <w:r w:rsidRPr="009F3A49">
        <w:rPr>
          <w:rFonts w:ascii="Arial" w:hAnsi="Arial" w:cs="Arial"/>
          <w:color w:val="212121"/>
          <w:spacing w:val="-4"/>
        </w:rPr>
        <w:t xml:space="preserve"> </w:t>
      </w:r>
      <w:r w:rsidRPr="009F3A49">
        <w:rPr>
          <w:rFonts w:ascii="Arial" w:hAnsi="Arial" w:cs="Arial"/>
          <w:color w:val="212121"/>
        </w:rPr>
        <w:t>has been compromised.</w:t>
      </w:r>
    </w:p>
    <w:p w14:paraId="04CC308E" w14:textId="77777777"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55" w:firstLine="0"/>
        <w:rPr>
          <w:rFonts w:ascii="Arial" w:hAnsi="Arial" w:cs="Arial"/>
        </w:rPr>
      </w:pPr>
      <w:r w:rsidRPr="009F3A49">
        <w:rPr>
          <w:rFonts w:ascii="Arial" w:hAnsi="Arial" w:cs="Arial"/>
          <w:color w:val="212121"/>
        </w:rPr>
        <w:t>You must submit to the Permanent Secretary's Office if you or any of your staff are leaving</w:t>
      </w:r>
      <w:r w:rsidRPr="009F3A49">
        <w:rPr>
          <w:rFonts w:ascii="Arial" w:hAnsi="Arial" w:cs="Arial"/>
          <w:color w:val="212121"/>
          <w:spacing w:val="-3"/>
        </w:rPr>
        <w:t xml:space="preserve"> </w:t>
      </w:r>
      <w:r w:rsidRPr="009F3A49">
        <w:rPr>
          <w:rFonts w:ascii="Arial" w:hAnsi="Arial" w:cs="Arial"/>
          <w:color w:val="212121"/>
        </w:rPr>
        <w:t>NIHRC</w:t>
      </w:r>
      <w:r w:rsidRPr="009F3A49">
        <w:rPr>
          <w:rFonts w:ascii="Arial" w:hAnsi="Arial" w:cs="Arial"/>
          <w:color w:val="212121"/>
          <w:spacing w:val="-3"/>
        </w:rPr>
        <w:t xml:space="preserve"> </w:t>
      </w:r>
      <w:r w:rsidRPr="009F3A49">
        <w:rPr>
          <w:rFonts w:ascii="Arial" w:hAnsi="Arial" w:cs="Arial"/>
          <w:color w:val="212121"/>
        </w:rPr>
        <w:t>and</w:t>
      </w:r>
      <w:r w:rsidRPr="009F3A49">
        <w:rPr>
          <w:rFonts w:ascii="Arial" w:hAnsi="Arial" w:cs="Arial"/>
          <w:color w:val="212121"/>
          <w:spacing w:val="-3"/>
        </w:rPr>
        <w:t xml:space="preserve"> </w:t>
      </w:r>
      <w:r w:rsidRPr="009F3A49">
        <w:rPr>
          <w:rFonts w:ascii="Arial" w:hAnsi="Arial" w:cs="Arial"/>
          <w:color w:val="212121"/>
        </w:rPr>
        <w:t>taking</w:t>
      </w:r>
      <w:r w:rsidRPr="009F3A49">
        <w:rPr>
          <w:rFonts w:ascii="Arial" w:hAnsi="Arial" w:cs="Arial"/>
          <w:color w:val="212121"/>
          <w:spacing w:val="-3"/>
        </w:rPr>
        <w:t xml:space="preserve"> </w:t>
      </w:r>
      <w:r w:rsidRPr="009F3A49">
        <w:rPr>
          <w:rFonts w:ascii="Arial" w:hAnsi="Arial" w:cs="Arial"/>
          <w:color w:val="212121"/>
        </w:rPr>
        <w:t>any</w:t>
      </w:r>
      <w:r w:rsidRPr="009F3A49">
        <w:rPr>
          <w:rFonts w:ascii="Arial" w:hAnsi="Arial" w:cs="Arial"/>
          <w:color w:val="212121"/>
          <w:spacing w:val="-3"/>
        </w:rPr>
        <w:t xml:space="preserve"> </w:t>
      </w:r>
      <w:r w:rsidRPr="009F3A49">
        <w:rPr>
          <w:rFonts w:ascii="Arial" w:hAnsi="Arial" w:cs="Arial"/>
          <w:color w:val="212121"/>
        </w:rPr>
        <w:t>form</w:t>
      </w:r>
      <w:r w:rsidRPr="009F3A49">
        <w:rPr>
          <w:rFonts w:ascii="Arial" w:hAnsi="Arial" w:cs="Arial"/>
          <w:color w:val="212121"/>
          <w:spacing w:val="-3"/>
        </w:rPr>
        <w:t xml:space="preserve"> </w:t>
      </w:r>
      <w:r w:rsidRPr="009F3A49">
        <w:rPr>
          <w:rFonts w:ascii="Arial" w:hAnsi="Arial" w:cs="Arial"/>
          <w:color w:val="212121"/>
        </w:rPr>
        <w:t>of</w:t>
      </w:r>
      <w:r w:rsidRPr="009F3A49">
        <w:rPr>
          <w:rFonts w:ascii="Arial" w:hAnsi="Arial" w:cs="Arial"/>
          <w:color w:val="212121"/>
          <w:spacing w:val="-3"/>
        </w:rPr>
        <w:t xml:space="preserve"> </w:t>
      </w:r>
      <w:r w:rsidRPr="009F3A49">
        <w:rPr>
          <w:rFonts w:ascii="Arial" w:hAnsi="Arial" w:cs="Arial"/>
          <w:color w:val="212121"/>
        </w:rPr>
        <w:t>full,</w:t>
      </w:r>
      <w:r w:rsidRPr="009F3A49">
        <w:rPr>
          <w:rFonts w:ascii="Arial" w:hAnsi="Arial" w:cs="Arial"/>
          <w:color w:val="212121"/>
          <w:spacing w:val="-3"/>
        </w:rPr>
        <w:t xml:space="preserve"> </w:t>
      </w:r>
      <w:r w:rsidRPr="009F3A49">
        <w:rPr>
          <w:rFonts w:ascii="Arial" w:hAnsi="Arial" w:cs="Arial"/>
          <w:color w:val="212121"/>
        </w:rPr>
        <w:t>part-time</w:t>
      </w:r>
      <w:r w:rsidRPr="009F3A49">
        <w:rPr>
          <w:rFonts w:ascii="Arial" w:hAnsi="Arial" w:cs="Arial"/>
          <w:color w:val="212121"/>
          <w:spacing w:val="-3"/>
        </w:rPr>
        <w:t xml:space="preserve"> </w:t>
      </w:r>
      <w:r w:rsidRPr="009F3A49">
        <w:rPr>
          <w:rFonts w:ascii="Arial" w:hAnsi="Arial" w:cs="Arial"/>
          <w:color w:val="212121"/>
        </w:rPr>
        <w:t>or</w:t>
      </w:r>
      <w:r w:rsidRPr="009F3A49">
        <w:rPr>
          <w:rFonts w:ascii="Arial" w:hAnsi="Arial" w:cs="Arial"/>
          <w:color w:val="212121"/>
          <w:spacing w:val="-3"/>
        </w:rPr>
        <w:t xml:space="preserve"> </w:t>
      </w:r>
      <w:r w:rsidRPr="009F3A49">
        <w:rPr>
          <w:rFonts w:ascii="Arial" w:hAnsi="Arial" w:cs="Arial"/>
          <w:color w:val="212121"/>
        </w:rPr>
        <w:t>fee</w:t>
      </w:r>
      <w:r w:rsidRPr="009F3A49">
        <w:rPr>
          <w:rFonts w:ascii="Arial" w:hAnsi="Arial" w:cs="Arial"/>
          <w:color w:val="212121"/>
          <w:spacing w:val="-3"/>
        </w:rPr>
        <w:t xml:space="preserve"> </w:t>
      </w:r>
      <w:r w:rsidRPr="009F3A49">
        <w:rPr>
          <w:rFonts w:ascii="Arial" w:hAnsi="Arial" w:cs="Arial"/>
          <w:color w:val="212121"/>
        </w:rPr>
        <w:t>paid</w:t>
      </w:r>
      <w:r w:rsidRPr="009F3A49">
        <w:rPr>
          <w:rFonts w:ascii="Arial" w:hAnsi="Arial" w:cs="Arial"/>
          <w:color w:val="212121"/>
          <w:spacing w:val="-3"/>
        </w:rPr>
        <w:t xml:space="preserve"> </w:t>
      </w:r>
      <w:r w:rsidRPr="009F3A49">
        <w:rPr>
          <w:rFonts w:ascii="Arial" w:hAnsi="Arial" w:cs="Arial"/>
          <w:color w:val="212121"/>
        </w:rPr>
        <w:t>employment</w:t>
      </w:r>
      <w:r w:rsidRPr="009F3A49">
        <w:rPr>
          <w:rFonts w:ascii="Arial" w:hAnsi="Arial" w:cs="Arial"/>
          <w:color w:val="212121"/>
          <w:spacing w:val="-3"/>
        </w:rPr>
        <w:t xml:space="preserve"> </w:t>
      </w:r>
      <w:r w:rsidRPr="009F3A49">
        <w:rPr>
          <w:rFonts w:ascii="Arial" w:hAnsi="Arial" w:cs="Arial"/>
          <w:color w:val="212121"/>
        </w:rPr>
        <w:t>falling</w:t>
      </w:r>
      <w:r w:rsidRPr="009F3A49">
        <w:rPr>
          <w:rFonts w:ascii="Arial" w:hAnsi="Arial" w:cs="Arial"/>
          <w:color w:val="212121"/>
          <w:spacing w:val="-3"/>
        </w:rPr>
        <w:t xml:space="preserve"> </w:t>
      </w:r>
      <w:r w:rsidRPr="009F3A49">
        <w:rPr>
          <w:rFonts w:ascii="Arial" w:hAnsi="Arial" w:cs="Arial"/>
          <w:color w:val="212121"/>
        </w:rPr>
        <w:t>within</w:t>
      </w:r>
      <w:r w:rsidRPr="009F3A49">
        <w:rPr>
          <w:rFonts w:ascii="Arial" w:hAnsi="Arial" w:cs="Arial"/>
          <w:color w:val="212121"/>
          <w:spacing w:val="-3"/>
        </w:rPr>
        <w:t xml:space="preserve"> </w:t>
      </w:r>
      <w:r w:rsidRPr="009F3A49">
        <w:rPr>
          <w:rFonts w:ascii="Arial" w:hAnsi="Arial" w:cs="Arial"/>
          <w:color w:val="212121"/>
        </w:rPr>
        <w:t>the scope</w:t>
      </w:r>
      <w:r w:rsidRPr="009F3A49">
        <w:rPr>
          <w:rFonts w:ascii="Arial" w:hAnsi="Arial" w:cs="Arial"/>
          <w:color w:val="212121"/>
          <w:spacing w:val="-2"/>
        </w:rPr>
        <w:t xml:space="preserve"> </w:t>
      </w:r>
      <w:r w:rsidRPr="009F3A49">
        <w:rPr>
          <w:rFonts w:ascii="Arial" w:hAnsi="Arial" w:cs="Arial"/>
          <w:color w:val="212121"/>
        </w:rPr>
        <w:t>of</w:t>
      </w:r>
      <w:r w:rsidRPr="009F3A49">
        <w:rPr>
          <w:rFonts w:ascii="Arial" w:hAnsi="Arial" w:cs="Arial"/>
          <w:color w:val="212121"/>
          <w:spacing w:val="-2"/>
        </w:rPr>
        <w:t xml:space="preserve"> </w:t>
      </w:r>
      <w:r w:rsidRPr="009F3A49">
        <w:rPr>
          <w:rFonts w:ascii="Arial" w:hAnsi="Arial" w:cs="Arial"/>
          <w:color w:val="212121"/>
        </w:rPr>
        <w:t>the</w:t>
      </w:r>
      <w:r w:rsidRPr="009F3A49">
        <w:rPr>
          <w:rFonts w:ascii="Arial" w:hAnsi="Arial" w:cs="Arial"/>
          <w:color w:val="212121"/>
          <w:spacing w:val="-2"/>
        </w:rPr>
        <w:t xml:space="preserve"> </w:t>
      </w:r>
      <w:r w:rsidRPr="009F3A49">
        <w:rPr>
          <w:rFonts w:ascii="Arial" w:hAnsi="Arial" w:cs="Arial"/>
          <w:color w:val="212121"/>
        </w:rPr>
        <w:t>Business</w:t>
      </w:r>
      <w:r w:rsidRPr="009F3A49">
        <w:rPr>
          <w:rFonts w:ascii="Arial" w:hAnsi="Arial" w:cs="Arial"/>
          <w:color w:val="212121"/>
          <w:spacing w:val="-2"/>
        </w:rPr>
        <w:t xml:space="preserve"> </w:t>
      </w:r>
      <w:r w:rsidRPr="009F3A49">
        <w:rPr>
          <w:rFonts w:ascii="Arial" w:hAnsi="Arial" w:cs="Arial"/>
          <w:color w:val="212121"/>
        </w:rPr>
        <w:t>Appointment</w:t>
      </w:r>
      <w:r w:rsidRPr="009F3A49">
        <w:rPr>
          <w:rFonts w:ascii="Arial" w:hAnsi="Arial" w:cs="Arial"/>
          <w:color w:val="212121"/>
          <w:spacing w:val="-2"/>
        </w:rPr>
        <w:t xml:space="preserve"> </w:t>
      </w:r>
      <w:r w:rsidRPr="009F3A49">
        <w:rPr>
          <w:rFonts w:ascii="Arial" w:hAnsi="Arial" w:cs="Arial"/>
          <w:color w:val="212121"/>
        </w:rPr>
        <w:t>Rules.</w:t>
      </w:r>
      <w:r w:rsidRPr="009F3A49">
        <w:rPr>
          <w:rFonts w:ascii="Arial" w:hAnsi="Arial" w:cs="Arial"/>
          <w:color w:val="212121"/>
          <w:spacing w:val="-2"/>
        </w:rPr>
        <w:t xml:space="preserve"> </w:t>
      </w:r>
      <w:r w:rsidRPr="009F3A49">
        <w:rPr>
          <w:rFonts w:ascii="Arial" w:hAnsi="Arial" w:cs="Arial"/>
          <w:color w:val="212121"/>
        </w:rPr>
        <w:t>Whilst</w:t>
      </w:r>
      <w:r w:rsidRPr="009F3A49">
        <w:rPr>
          <w:rFonts w:ascii="Arial" w:hAnsi="Arial" w:cs="Arial"/>
          <w:color w:val="212121"/>
          <w:spacing w:val="-2"/>
        </w:rPr>
        <w:t xml:space="preserve"> </w:t>
      </w:r>
      <w:r w:rsidRPr="009F3A49">
        <w:rPr>
          <w:rFonts w:ascii="Arial" w:hAnsi="Arial" w:cs="Arial"/>
          <w:color w:val="212121"/>
        </w:rPr>
        <w:t>these</w:t>
      </w:r>
      <w:r w:rsidRPr="009F3A49">
        <w:rPr>
          <w:rFonts w:ascii="Arial" w:hAnsi="Arial" w:cs="Arial"/>
          <w:color w:val="212121"/>
          <w:spacing w:val="-2"/>
        </w:rPr>
        <w:t xml:space="preserve"> </w:t>
      </w:r>
      <w:r w:rsidRPr="009F3A49">
        <w:rPr>
          <w:rFonts w:ascii="Arial" w:hAnsi="Arial" w:cs="Arial"/>
          <w:color w:val="212121"/>
        </w:rPr>
        <w:t>rules</w:t>
      </w:r>
      <w:r w:rsidRPr="009F3A49">
        <w:rPr>
          <w:rFonts w:ascii="Arial" w:hAnsi="Arial" w:cs="Arial"/>
          <w:color w:val="212121"/>
          <w:spacing w:val="-2"/>
        </w:rPr>
        <w:t xml:space="preserve"> </w:t>
      </w:r>
      <w:r w:rsidRPr="009F3A49">
        <w:rPr>
          <w:rFonts w:ascii="Arial" w:hAnsi="Arial" w:cs="Arial"/>
          <w:color w:val="212121"/>
        </w:rPr>
        <w:t>are</w:t>
      </w:r>
      <w:r w:rsidRPr="009F3A49">
        <w:rPr>
          <w:rFonts w:ascii="Arial" w:hAnsi="Arial" w:cs="Arial"/>
          <w:color w:val="212121"/>
          <w:spacing w:val="-2"/>
        </w:rPr>
        <w:t xml:space="preserve"> </w:t>
      </w:r>
      <w:r w:rsidRPr="009F3A49">
        <w:rPr>
          <w:rFonts w:ascii="Arial" w:hAnsi="Arial" w:cs="Arial"/>
          <w:color w:val="212121"/>
        </w:rPr>
        <w:t>drafted</w:t>
      </w:r>
      <w:r w:rsidRPr="009F3A49">
        <w:rPr>
          <w:rFonts w:ascii="Arial" w:hAnsi="Arial" w:cs="Arial"/>
          <w:color w:val="212121"/>
          <w:spacing w:val="-2"/>
        </w:rPr>
        <w:t xml:space="preserve"> </w:t>
      </w:r>
      <w:r w:rsidRPr="009F3A49">
        <w:rPr>
          <w:rFonts w:ascii="Arial" w:hAnsi="Arial" w:cs="Arial"/>
          <w:color w:val="212121"/>
        </w:rPr>
        <w:t>and</w:t>
      </w:r>
      <w:r w:rsidRPr="009F3A49">
        <w:rPr>
          <w:rFonts w:ascii="Arial" w:hAnsi="Arial" w:cs="Arial"/>
          <w:color w:val="212121"/>
          <w:spacing w:val="-2"/>
        </w:rPr>
        <w:t xml:space="preserve"> </w:t>
      </w:r>
      <w:r w:rsidRPr="009F3A49">
        <w:rPr>
          <w:rFonts w:ascii="Arial" w:hAnsi="Arial" w:cs="Arial"/>
          <w:color w:val="212121"/>
        </w:rPr>
        <w:t>labelled</w:t>
      </w:r>
      <w:r w:rsidRPr="009F3A49">
        <w:rPr>
          <w:rFonts w:ascii="Arial" w:hAnsi="Arial" w:cs="Arial"/>
          <w:color w:val="212121"/>
          <w:spacing w:val="-2"/>
        </w:rPr>
        <w:t xml:space="preserve"> </w:t>
      </w:r>
      <w:r w:rsidRPr="009F3A49">
        <w:rPr>
          <w:rFonts w:ascii="Arial" w:hAnsi="Arial" w:cs="Arial"/>
          <w:color w:val="212121"/>
        </w:rPr>
        <w:t>for</w:t>
      </w:r>
      <w:r w:rsidRPr="009F3A49">
        <w:rPr>
          <w:rFonts w:ascii="Arial" w:hAnsi="Arial" w:cs="Arial"/>
          <w:color w:val="212121"/>
          <w:spacing w:val="-2"/>
        </w:rPr>
        <w:t xml:space="preserve"> </w:t>
      </w:r>
      <w:r w:rsidRPr="009F3A49">
        <w:rPr>
          <w:rFonts w:ascii="Arial" w:hAnsi="Arial" w:cs="Arial"/>
          <w:color w:val="212121"/>
        </w:rPr>
        <w:t>the attention of UKG Civil Servants, your organisation must comply with the spirit of these rules whatever the status of employees.</w:t>
      </w:r>
    </w:p>
    <w:p w14:paraId="286F581B" w14:textId="77777777" w:rsidR="006376B5" w:rsidRPr="009F3A49" w:rsidRDefault="006376B5" w:rsidP="002721DF">
      <w:pPr>
        <w:pStyle w:val="ListParagraph"/>
        <w:widowControl w:val="0"/>
        <w:numPr>
          <w:ilvl w:val="0"/>
          <w:numId w:val="79"/>
        </w:numPr>
        <w:tabs>
          <w:tab w:val="left" w:pos="670"/>
        </w:tabs>
        <w:autoSpaceDE w:val="0"/>
        <w:autoSpaceDN w:val="0"/>
        <w:spacing w:before="159" w:line="259" w:lineRule="auto"/>
        <w:ind w:right="458" w:firstLine="0"/>
        <w:rPr>
          <w:rFonts w:ascii="Arial" w:hAnsi="Arial" w:cs="Arial"/>
        </w:rPr>
      </w:pPr>
      <w:r w:rsidRPr="009F3A49">
        <w:rPr>
          <w:rFonts w:ascii="Arial" w:hAnsi="Arial" w:cs="Arial"/>
          <w:color w:val="212121"/>
        </w:rPr>
        <w:t>All business appointments must be reviewed by your Leadership Team, and, where applicable</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line</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your</w:t>
      </w:r>
      <w:r w:rsidRPr="009F3A49">
        <w:rPr>
          <w:rFonts w:ascii="Arial" w:hAnsi="Arial" w:cs="Arial"/>
          <w:color w:val="212121"/>
          <w:spacing w:val="-4"/>
        </w:rPr>
        <w:t xml:space="preserve"> </w:t>
      </w:r>
      <w:r w:rsidRPr="009F3A49">
        <w:rPr>
          <w:rFonts w:ascii="Arial" w:hAnsi="Arial" w:cs="Arial"/>
          <w:color w:val="212121"/>
        </w:rPr>
        <w:t>internal</w:t>
      </w:r>
      <w:r w:rsidRPr="009F3A49">
        <w:rPr>
          <w:rFonts w:ascii="Arial" w:hAnsi="Arial" w:cs="Arial"/>
          <w:color w:val="212121"/>
          <w:spacing w:val="-4"/>
        </w:rPr>
        <w:t xml:space="preserve"> </w:t>
      </w:r>
      <w:r w:rsidRPr="009F3A49">
        <w:rPr>
          <w:rFonts w:ascii="Arial" w:hAnsi="Arial" w:cs="Arial"/>
          <w:color w:val="212121"/>
        </w:rPr>
        <w:t>processes,</w:t>
      </w:r>
      <w:r w:rsidRPr="009F3A49">
        <w:rPr>
          <w:rFonts w:ascii="Arial" w:hAnsi="Arial" w:cs="Arial"/>
          <w:color w:val="212121"/>
          <w:spacing w:val="-4"/>
        </w:rPr>
        <w:t xml:space="preserve"> </w:t>
      </w:r>
      <w:r w:rsidRPr="009F3A49">
        <w:rPr>
          <w:rFonts w:ascii="Arial" w:hAnsi="Arial" w:cs="Arial"/>
          <w:color w:val="212121"/>
        </w:rPr>
        <w:t>your</w:t>
      </w:r>
      <w:r w:rsidRPr="009F3A49">
        <w:rPr>
          <w:rFonts w:ascii="Arial" w:hAnsi="Arial" w:cs="Arial"/>
          <w:color w:val="212121"/>
          <w:spacing w:val="-4"/>
        </w:rPr>
        <w:t xml:space="preserve"> </w:t>
      </w:r>
      <w:r w:rsidRPr="009F3A49">
        <w:rPr>
          <w:rFonts w:ascii="Arial" w:hAnsi="Arial" w:cs="Arial"/>
          <w:color w:val="212121"/>
        </w:rPr>
        <w:t>Audit</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Risk</w:t>
      </w:r>
      <w:r w:rsidRPr="009F3A49">
        <w:rPr>
          <w:rFonts w:ascii="Arial" w:hAnsi="Arial" w:cs="Arial"/>
          <w:color w:val="212121"/>
          <w:spacing w:val="-4"/>
        </w:rPr>
        <w:t xml:space="preserve"> </w:t>
      </w:r>
      <w:r w:rsidRPr="009F3A49">
        <w:rPr>
          <w:rFonts w:ascii="Arial" w:hAnsi="Arial" w:cs="Arial"/>
          <w:color w:val="212121"/>
        </w:rPr>
        <w:t>Committee,</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ensure mitigations are discussed and in place for leavers in line with Departmental practice.</w:t>
      </w:r>
    </w:p>
    <w:p w14:paraId="5293D734" w14:textId="77777777" w:rsidR="006376B5" w:rsidRPr="009F3A49" w:rsidRDefault="006376B5" w:rsidP="006376B5">
      <w:pPr>
        <w:pStyle w:val="BodyText"/>
        <w:spacing w:before="92"/>
        <w:rPr>
          <w:rFonts w:cs="Arial"/>
          <w:szCs w:val="24"/>
        </w:rPr>
      </w:pPr>
    </w:p>
    <w:p w14:paraId="0CB3C61A" w14:textId="77777777" w:rsidR="006376B5" w:rsidRPr="009F3A49" w:rsidRDefault="006376B5" w:rsidP="006376B5">
      <w:pPr>
        <w:pStyle w:val="Heading3"/>
        <w:rPr>
          <w:sz w:val="24"/>
          <w:szCs w:val="24"/>
        </w:rPr>
      </w:pPr>
      <w:bookmarkStart w:id="14" w:name="Counter_fraud_responsibilities__"/>
      <w:bookmarkEnd w:id="14"/>
      <w:r w:rsidRPr="009F3A49">
        <w:rPr>
          <w:color w:val="212121"/>
          <w:sz w:val="24"/>
          <w:szCs w:val="24"/>
        </w:rPr>
        <w:t>Counter</w:t>
      </w:r>
      <w:r w:rsidRPr="009F3A49">
        <w:rPr>
          <w:color w:val="212121"/>
          <w:spacing w:val="-6"/>
          <w:sz w:val="24"/>
          <w:szCs w:val="24"/>
        </w:rPr>
        <w:t xml:space="preserve"> </w:t>
      </w:r>
      <w:r w:rsidRPr="009F3A49">
        <w:rPr>
          <w:color w:val="212121"/>
          <w:sz w:val="24"/>
          <w:szCs w:val="24"/>
        </w:rPr>
        <w:t>fraud</w:t>
      </w:r>
      <w:r w:rsidRPr="009F3A49">
        <w:rPr>
          <w:color w:val="212121"/>
          <w:spacing w:val="-6"/>
          <w:sz w:val="24"/>
          <w:szCs w:val="24"/>
        </w:rPr>
        <w:t xml:space="preserve"> </w:t>
      </w:r>
      <w:r w:rsidRPr="009F3A49">
        <w:rPr>
          <w:color w:val="212121"/>
          <w:spacing w:val="-2"/>
          <w:sz w:val="24"/>
          <w:szCs w:val="24"/>
        </w:rPr>
        <w:t>responsibilities</w:t>
      </w:r>
    </w:p>
    <w:p w14:paraId="67C38F9C" w14:textId="77777777" w:rsidR="006376B5" w:rsidRPr="009F3A49" w:rsidRDefault="006376B5" w:rsidP="002721DF">
      <w:pPr>
        <w:pStyle w:val="ListParagraph"/>
        <w:widowControl w:val="0"/>
        <w:numPr>
          <w:ilvl w:val="0"/>
          <w:numId w:val="79"/>
        </w:numPr>
        <w:tabs>
          <w:tab w:val="left" w:pos="670"/>
        </w:tabs>
        <w:autoSpaceDE w:val="0"/>
        <w:autoSpaceDN w:val="0"/>
        <w:spacing w:before="131" w:line="259" w:lineRule="auto"/>
        <w:ind w:right="714" w:firstLine="0"/>
        <w:rPr>
          <w:rFonts w:ascii="Arial" w:hAnsi="Arial" w:cs="Arial"/>
        </w:rPr>
      </w:pPr>
      <w:r w:rsidRPr="009F3A49">
        <w:rPr>
          <w:rFonts w:ascii="Arial" w:hAnsi="Arial" w:cs="Arial"/>
          <w:color w:val="212121"/>
        </w:rPr>
        <w:t>You have a responsibility for managing fraud within your organisation by acting in accordance</w:t>
      </w:r>
      <w:r w:rsidRPr="009F3A49">
        <w:rPr>
          <w:rFonts w:ascii="Arial" w:hAnsi="Arial" w:cs="Arial"/>
          <w:color w:val="212121"/>
          <w:spacing w:val="-4"/>
        </w:rPr>
        <w:t xml:space="preserve"> </w:t>
      </w:r>
      <w:r w:rsidRPr="009F3A49">
        <w:rPr>
          <w:rFonts w:ascii="Arial" w:hAnsi="Arial" w:cs="Arial"/>
          <w:color w:val="212121"/>
        </w:rPr>
        <w:t>with</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Civil</w:t>
      </w:r>
      <w:r w:rsidRPr="009F3A49">
        <w:rPr>
          <w:rFonts w:ascii="Arial" w:hAnsi="Arial" w:cs="Arial"/>
          <w:color w:val="212121"/>
          <w:spacing w:val="-4"/>
        </w:rPr>
        <w:t xml:space="preserve"> </w:t>
      </w:r>
      <w:r w:rsidRPr="009F3A49">
        <w:rPr>
          <w:rFonts w:ascii="Arial" w:hAnsi="Arial" w:cs="Arial"/>
          <w:color w:val="212121"/>
        </w:rPr>
        <w:t>Service</w:t>
      </w:r>
      <w:r w:rsidRPr="009F3A49">
        <w:rPr>
          <w:rFonts w:ascii="Arial" w:hAnsi="Arial" w:cs="Arial"/>
          <w:color w:val="212121"/>
          <w:spacing w:val="-4"/>
        </w:rPr>
        <w:t xml:space="preserve"> </w:t>
      </w:r>
      <w:r w:rsidRPr="009F3A49">
        <w:rPr>
          <w:rFonts w:ascii="Arial" w:hAnsi="Arial" w:cs="Arial"/>
          <w:color w:val="212121"/>
        </w:rPr>
        <w:t>Code,</w:t>
      </w:r>
      <w:r w:rsidRPr="009F3A49">
        <w:rPr>
          <w:rFonts w:ascii="Arial" w:hAnsi="Arial" w:cs="Arial"/>
          <w:color w:val="212121"/>
          <w:spacing w:val="-4"/>
        </w:rPr>
        <w:t xml:space="preserve"> </w:t>
      </w:r>
      <w:r w:rsidRPr="009F3A49">
        <w:rPr>
          <w:rFonts w:ascii="Arial" w:hAnsi="Arial" w:cs="Arial"/>
          <w:color w:val="212121"/>
        </w:rPr>
        <w:t>Managing</w:t>
      </w:r>
      <w:r w:rsidRPr="009F3A49">
        <w:rPr>
          <w:rFonts w:ascii="Arial" w:hAnsi="Arial" w:cs="Arial"/>
          <w:color w:val="212121"/>
          <w:spacing w:val="-4"/>
        </w:rPr>
        <w:t xml:space="preserve"> </w:t>
      </w:r>
      <w:r w:rsidRPr="009F3A49">
        <w:rPr>
          <w:rFonts w:ascii="Arial" w:hAnsi="Arial" w:cs="Arial"/>
          <w:color w:val="212121"/>
        </w:rPr>
        <w:t>Public</w:t>
      </w:r>
      <w:r w:rsidRPr="009F3A49">
        <w:rPr>
          <w:rFonts w:ascii="Arial" w:hAnsi="Arial" w:cs="Arial"/>
          <w:color w:val="212121"/>
          <w:spacing w:val="-4"/>
        </w:rPr>
        <w:t xml:space="preserve"> </w:t>
      </w:r>
      <w:r w:rsidRPr="009F3A49">
        <w:rPr>
          <w:rFonts w:ascii="Arial" w:hAnsi="Arial" w:cs="Arial"/>
          <w:color w:val="212121"/>
        </w:rPr>
        <w:t>Money</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Government Counter Fraud Functional Standard ensuring:</w:t>
      </w:r>
    </w:p>
    <w:p w14:paraId="54694E67" w14:textId="77777777" w:rsidR="006376B5" w:rsidRPr="009F3A49" w:rsidRDefault="006376B5" w:rsidP="002721DF">
      <w:pPr>
        <w:pStyle w:val="ListParagraph"/>
        <w:widowControl w:val="0"/>
        <w:numPr>
          <w:ilvl w:val="1"/>
          <w:numId w:val="79"/>
        </w:numPr>
        <w:tabs>
          <w:tab w:val="left" w:pos="1280"/>
        </w:tabs>
        <w:autoSpaceDE w:val="0"/>
        <w:autoSpaceDN w:val="0"/>
        <w:spacing w:before="159" w:line="259" w:lineRule="auto"/>
        <w:ind w:right="56" w:firstLine="0"/>
        <w:rPr>
          <w:rFonts w:ascii="Arial" w:hAnsi="Arial" w:cs="Arial"/>
        </w:rPr>
      </w:pPr>
      <w:r w:rsidRPr="009F3A49">
        <w:rPr>
          <w:rFonts w:ascii="Arial" w:hAnsi="Arial" w:cs="Arial"/>
          <w:color w:val="212121"/>
        </w:rPr>
        <w:t>Accountabilities</w:t>
      </w:r>
      <w:r w:rsidRPr="009F3A49">
        <w:rPr>
          <w:rFonts w:ascii="Arial" w:hAnsi="Arial" w:cs="Arial"/>
          <w:color w:val="212121"/>
          <w:spacing w:val="-5"/>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responsibilities</w:t>
      </w:r>
      <w:r w:rsidRPr="009F3A49">
        <w:rPr>
          <w:rFonts w:ascii="Arial" w:hAnsi="Arial" w:cs="Arial"/>
          <w:color w:val="212121"/>
          <w:spacing w:val="-5"/>
        </w:rPr>
        <w:t xml:space="preserve"> </w:t>
      </w:r>
      <w:r w:rsidRPr="009F3A49">
        <w:rPr>
          <w:rFonts w:ascii="Arial" w:hAnsi="Arial" w:cs="Arial"/>
          <w:color w:val="212121"/>
        </w:rPr>
        <w:t>for</w:t>
      </w:r>
      <w:r w:rsidRPr="009F3A49">
        <w:rPr>
          <w:rFonts w:ascii="Arial" w:hAnsi="Arial" w:cs="Arial"/>
          <w:color w:val="212121"/>
          <w:spacing w:val="-5"/>
        </w:rPr>
        <w:t xml:space="preserve"> </w:t>
      </w:r>
      <w:r w:rsidRPr="009F3A49">
        <w:rPr>
          <w:rFonts w:ascii="Arial" w:hAnsi="Arial" w:cs="Arial"/>
          <w:color w:val="212121"/>
        </w:rPr>
        <w:t>managing</w:t>
      </w:r>
      <w:r w:rsidRPr="009F3A49">
        <w:rPr>
          <w:rFonts w:ascii="Arial" w:hAnsi="Arial" w:cs="Arial"/>
          <w:color w:val="212121"/>
          <w:spacing w:val="-5"/>
        </w:rPr>
        <w:t xml:space="preserve"> </w:t>
      </w:r>
      <w:r w:rsidRPr="009F3A49">
        <w:rPr>
          <w:rFonts w:ascii="Arial" w:hAnsi="Arial" w:cs="Arial"/>
          <w:color w:val="212121"/>
        </w:rPr>
        <w:t>fraud,</w:t>
      </w:r>
      <w:r w:rsidRPr="009F3A49">
        <w:rPr>
          <w:rFonts w:ascii="Arial" w:hAnsi="Arial" w:cs="Arial"/>
          <w:color w:val="212121"/>
          <w:spacing w:val="-5"/>
        </w:rPr>
        <w:t xml:space="preserve"> </w:t>
      </w:r>
      <w:r w:rsidRPr="009F3A49">
        <w:rPr>
          <w:rFonts w:ascii="Arial" w:hAnsi="Arial" w:cs="Arial"/>
          <w:color w:val="212121"/>
        </w:rPr>
        <w:t>bribery</w:t>
      </w:r>
      <w:r w:rsidRPr="009F3A49">
        <w:rPr>
          <w:rFonts w:ascii="Arial" w:hAnsi="Arial" w:cs="Arial"/>
          <w:color w:val="212121"/>
          <w:spacing w:val="-5"/>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corruption</w:t>
      </w:r>
      <w:r w:rsidRPr="009F3A49">
        <w:rPr>
          <w:rFonts w:ascii="Arial" w:hAnsi="Arial" w:cs="Arial"/>
          <w:color w:val="212121"/>
          <w:spacing w:val="-5"/>
        </w:rPr>
        <w:t xml:space="preserve"> </w:t>
      </w:r>
      <w:r w:rsidRPr="009F3A49">
        <w:rPr>
          <w:rFonts w:ascii="Arial" w:hAnsi="Arial" w:cs="Arial"/>
          <w:color w:val="212121"/>
        </w:rPr>
        <w:t>risk are defined across all levels of the organisation;</w:t>
      </w:r>
    </w:p>
    <w:p w14:paraId="66F1B37C" w14:textId="77777777" w:rsidR="006376B5" w:rsidRPr="009F3A49" w:rsidRDefault="006376B5" w:rsidP="002721DF">
      <w:pPr>
        <w:pStyle w:val="ListParagraph"/>
        <w:widowControl w:val="0"/>
        <w:numPr>
          <w:ilvl w:val="1"/>
          <w:numId w:val="79"/>
        </w:numPr>
        <w:tabs>
          <w:tab w:val="left" w:pos="1328"/>
        </w:tabs>
        <w:autoSpaceDE w:val="0"/>
        <w:autoSpaceDN w:val="0"/>
        <w:spacing w:before="160" w:line="259" w:lineRule="auto"/>
        <w:ind w:right="312" w:firstLine="0"/>
        <w:rPr>
          <w:rFonts w:ascii="Arial" w:hAnsi="Arial" w:cs="Arial"/>
        </w:rPr>
      </w:pPr>
      <w:r w:rsidRPr="009F3A49">
        <w:rPr>
          <w:rFonts w:ascii="Arial" w:hAnsi="Arial" w:cs="Arial"/>
          <w:color w:val="212121"/>
        </w:rPr>
        <w:t>Employees</w:t>
      </w:r>
      <w:r w:rsidRPr="009F3A49">
        <w:rPr>
          <w:rFonts w:ascii="Arial" w:hAnsi="Arial" w:cs="Arial"/>
          <w:color w:val="212121"/>
          <w:spacing w:val="-4"/>
        </w:rPr>
        <w:t xml:space="preserve"> </w:t>
      </w:r>
      <w:r w:rsidRPr="009F3A49">
        <w:rPr>
          <w:rFonts w:ascii="Arial" w:hAnsi="Arial" w:cs="Arial"/>
          <w:color w:val="212121"/>
        </w:rPr>
        <w:t>have</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skills,</w:t>
      </w:r>
      <w:r w:rsidRPr="009F3A49">
        <w:rPr>
          <w:rFonts w:ascii="Arial" w:hAnsi="Arial" w:cs="Arial"/>
          <w:color w:val="212121"/>
          <w:spacing w:val="-4"/>
        </w:rPr>
        <w:t xml:space="preserve"> </w:t>
      </w:r>
      <w:r w:rsidRPr="009F3A49">
        <w:rPr>
          <w:rFonts w:ascii="Arial" w:hAnsi="Arial" w:cs="Arial"/>
          <w:color w:val="212121"/>
        </w:rPr>
        <w:t>awareness</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capability</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protect</w:t>
      </w:r>
      <w:r w:rsidRPr="009F3A49">
        <w:rPr>
          <w:rFonts w:ascii="Arial" w:hAnsi="Arial" w:cs="Arial"/>
          <w:color w:val="212121"/>
          <w:spacing w:val="-4"/>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organisation against fraud, bribery and corruption;</w:t>
      </w:r>
    </w:p>
    <w:p w14:paraId="617F95BB" w14:textId="77777777" w:rsidR="006376B5" w:rsidRPr="009F3A49" w:rsidRDefault="006376B5" w:rsidP="002721DF">
      <w:pPr>
        <w:pStyle w:val="ListParagraph"/>
        <w:widowControl w:val="0"/>
        <w:numPr>
          <w:ilvl w:val="1"/>
          <w:numId w:val="79"/>
        </w:numPr>
        <w:tabs>
          <w:tab w:val="left" w:pos="1376"/>
        </w:tabs>
        <w:autoSpaceDE w:val="0"/>
        <w:autoSpaceDN w:val="0"/>
        <w:spacing w:before="159" w:line="259" w:lineRule="auto"/>
        <w:ind w:right="752" w:firstLine="0"/>
        <w:rPr>
          <w:rFonts w:ascii="Arial" w:hAnsi="Arial" w:cs="Arial"/>
        </w:rPr>
      </w:pPr>
      <w:r w:rsidRPr="009F3A49">
        <w:rPr>
          <w:rFonts w:ascii="Arial" w:hAnsi="Arial" w:cs="Arial"/>
          <w:color w:val="212121"/>
        </w:rPr>
        <w:t>Controls</w:t>
      </w:r>
      <w:r w:rsidRPr="009F3A49">
        <w:rPr>
          <w:rFonts w:ascii="Arial" w:hAnsi="Arial" w:cs="Arial"/>
          <w:color w:val="212121"/>
          <w:spacing w:val="-4"/>
        </w:rPr>
        <w:t xml:space="preserve"> </w:t>
      </w:r>
      <w:r w:rsidRPr="009F3A49">
        <w:rPr>
          <w:rFonts w:ascii="Arial" w:hAnsi="Arial" w:cs="Arial"/>
          <w:color w:val="212121"/>
        </w:rPr>
        <w:t>are</w:t>
      </w:r>
      <w:r w:rsidRPr="009F3A49">
        <w:rPr>
          <w:rFonts w:ascii="Arial" w:hAnsi="Arial" w:cs="Arial"/>
          <w:color w:val="212121"/>
          <w:spacing w:val="-4"/>
        </w:rPr>
        <w:t xml:space="preserve"> </w:t>
      </w:r>
      <w:r w:rsidRPr="009F3A49">
        <w:rPr>
          <w:rFonts w:ascii="Arial" w:hAnsi="Arial" w:cs="Arial"/>
          <w:color w:val="212121"/>
        </w:rPr>
        <w:t>in</w:t>
      </w:r>
      <w:r w:rsidRPr="009F3A49">
        <w:rPr>
          <w:rFonts w:ascii="Arial" w:hAnsi="Arial" w:cs="Arial"/>
          <w:color w:val="212121"/>
          <w:spacing w:val="-4"/>
        </w:rPr>
        <w:t xml:space="preserve"> </w:t>
      </w:r>
      <w:r w:rsidRPr="009F3A49">
        <w:rPr>
          <w:rFonts w:ascii="Arial" w:hAnsi="Arial" w:cs="Arial"/>
          <w:color w:val="212121"/>
        </w:rPr>
        <w:t>place</w:t>
      </w:r>
      <w:r w:rsidRPr="009F3A49">
        <w:rPr>
          <w:rFonts w:ascii="Arial" w:hAnsi="Arial" w:cs="Arial"/>
          <w:color w:val="212121"/>
          <w:spacing w:val="-4"/>
        </w:rPr>
        <w:t xml:space="preserve"> </w:t>
      </w:r>
      <w:r w:rsidRPr="009F3A49">
        <w:rPr>
          <w:rFonts w:ascii="Arial" w:hAnsi="Arial" w:cs="Arial"/>
          <w:color w:val="212121"/>
        </w:rPr>
        <w:t>to</w:t>
      </w:r>
      <w:r w:rsidRPr="009F3A49">
        <w:rPr>
          <w:rFonts w:ascii="Arial" w:hAnsi="Arial" w:cs="Arial"/>
          <w:color w:val="212121"/>
          <w:spacing w:val="-4"/>
        </w:rPr>
        <w:t xml:space="preserve"> </w:t>
      </w:r>
      <w:r w:rsidRPr="009F3A49">
        <w:rPr>
          <w:rFonts w:ascii="Arial" w:hAnsi="Arial" w:cs="Arial"/>
          <w:color w:val="212121"/>
        </w:rPr>
        <w:t>mitigate</w:t>
      </w:r>
      <w:r w:rsidRPr="009F3A49">
        <w:rPr>
          <w:rFonts w:ascii="Arial" w:hAnsi="Arial" w:cs="Arial"/>
          <w:color w:val="212121"/>
          <w:spacing w:val="-4"/>
        </w:rPr>
        <w:t xml:space="preserve"> </w:t>
      </w:r>
      <w:r w:rsidRPr="009F3A49">
        <w:rPr>
          <w:rFonts w:ascii="Arial" w:hAnsi="Arial" w:cs="Arial"/>
          <w:color w:val="212121"/>
        </w:rPr>
        <w:t>fraud,</w:t>
      </w:r>
      <w:r w:rsidRPr="009F3A49">
        <w:rPr>
          <w:rFonts w:ascii="Arial" w:hAnsi="Arial" w:cs="Arial"/>
          <w:color w:val="212121"/>
          <w:spacing w:val="-4"/>
        </w:rPr>
        <w:t xml:space="preserve"> </w:t>
      </w:r>
      <w:r w:rsidRPr="009F3A49">
        <w:rPr>
          <w:rFonts w:ascii="Arial" w:hAnsi="Arial" w:cs="Arial"/>
          <w:color w:val="212121"/>
        </w:rPr>
        <w:t>bribery</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corruption</w:t>
      </w:r>
      <w:r w:rsidRPr="009F3A49">
        <w:rPr>
          <w:rFonts w:ascii="Arial" w:hAnsi="Arial" w:cs="Arial"/>
          <w:color w:val="212121"/>
          <w:spacing w:val="-4"/>
        </w:rPr>
        <w:t xml:space="preserve"> </w:t>
      </w:r>
      <w:r w:rsidRPr="009F3A49">
        <w:rPr>
          <w:rFonts w:ascii="Arial" w:hAnsi="Arial" w:cs="Arial"/>
          <w:color w:val="212121"/>
        </w:rPr>
        <w:t>risks</w:t>
      </w:r>
      <w:r w:rsidRPr="009F3A49">
        <w:rPr>
          <w:rFonts w:ascii="Arial" w:hAnsi="Arial" w:cs="Arial"/>
          <w:color w:val="212121"/>
          <w:spacing w:val="-4"/>
        </w:rPr>
        <w:t xml:space="preserve"> </w:t>
      </w:r>
      <w:r w:rsidRPr="009F3A49">
        <w:rPr>
          <w:rFonts w:ascii="Arial" w:hAnsi="Arial" w:cs="Arial"/>
          <w:color w:val="212121"/>
        </w:rPr>
        <w:t>and</w:t>
      </w:r>
      <w:r w:rsidRPr="009F3A49">
        <w:rPr>
          <w:rFonts w:ascii="Arial" w:hAnsi="Arial" w:cs="Arial"/>
          <w:color w:val="212121"/>
          <w:spacing w:val="-4"/>
        </w:rPr>
        <w:t xml:space="preserve"> </w:t>
      </w:r>
      <w:r w:rsidRPr="009F3A49">
        <w:rPr>
          <w:rFonts w:ascii="Arial" w:hAnsi="Arial" w:cs="Arial"/>
          <w:color w:val="212121"/>
        </w:rPr>
        <w:t>are regularly reviewed to meet evolving threats;</w:t>
      </w:r>
    </w:p>
    <w:p w14:paraId="76A0002C" w14:textId="77777777" w:rsidR="006376B5" w:rsidRPr="009F3A49" w:rsidRDefault="006376B5" w:rsidP="002721DF">
      <w:pPr>
        <w:pStyle w:val="ListParagraph"/>
        <w:widowControl w:val="0"/>
        <w:numPr>
          <w:ilvl w:val="1"/>
          <w:numId w:val="79"/>
        </w:numPr>
        <w:tabs>
          <w:tab w:val="left" w:pos="1389"/>
        </w:tabs>
        <w:autoSpaceDE w:val="0"/>
        <w:autoSpaceDN w:val="0"/>
        <w:spacing w:before="160" w:line="259" w:lineRule="auto"/>
        <w:ind w:right="263" w:firstLine="0"/>
        <w:rPr>
          <w:rFonts w:ascii="Arial" w:hAnsi="Arial" w:cs="Arial"/>
        </w:rPr>
      </w:pPr>
      <w:r w:rsidRPr="009F3A49">
        <w:rPr>
          <w:rFonts w:ascii="Arial" w:hAnsi="Arial" w:cs="Arial"/>
          <w:color w:val="212121"/>
        </w:rPr>
        <w:t>A</w:t>
      </w:r>
      <w:r w:rsidRPr="009F3A49">
        <w:rPr>
          <w:rFonts w:ascii="Arial" w:hAnsi="Arial" w:cs="Arial"/>
          <w:color w:val="212121"/>
          <w:spacing w:val="-3"/>
        </w:rPr>
        <w:t xml:space="preserve"> </w:t>
      </w:r>
      <w:r w:rsidRPr="009F3A49">
        <w:rPr>
          <w:rFonts w:ascii="Arial" w:hAnsi="Arial" w:cs="Arial"/>
          <w:color w:val="212121"/>
        </w:rPr>
        <w:t>counter</w:t>
      </w:r>
      <w:r w:rsidRPr="009F3A49">
        <w:rPr>
          <w:rFonts w:ascii="Arial" w:hAnsi="Arial" w:cs="Arial"/>
          <w:color w:val="212121"/>
          <w:spacing w:val="-3"/>
        </w:rPr>
        <w:t xml:space="preserve"> </w:t>
      </w:r>
      <w:r w:rsidRPr="009F3A49">
        <w:rPr>
          <w:rFonts w:ascii="Arial" w:hAnsi="Arial" w:cs="Arial"/>
          <w:color w:val="212121"/>
        </w:rPr>
        <w:t>fraud,</w:t>
      </w:r>
      <w:r w:rsidRPr="009F3A49">
        <w:rPr>
          <w:rFonts w:ascii="Arial" w:hAnsi="Arial" w:cs="Arial"/>
          <w:color w:val="212121"/>
          <w:spacing w:val="-3"/>
        </w:rPr>
        <w:t xml:space="preserve"> </w:t>
      </w:r>
      <w:r w:rsidRPr="009F3A49">
        <w:rPr>
          <w:rFonts w:ascii="Arial" w:hAnsi="Arial" w:cs="Arial"/>
          <w:color w:val="212121"/>
        </w:rPr>
        <w:t>bribery</w:t>
      </w:r>
      <w:r w:rsidRPr="009F3A49">
        <w:rPr>
          <w:rFonts w:ascii="Arial" w:hAnsi="Arial" w:cs="Arial"/>
          <w:color w:val="212121"/>
          <w:spacing w:val="-3"/>
        </w:rPr>
        <w:t xml:space="preserve"> </w:t>
      </w:r>
      <w:r w:rsidRPr="009F3A49">
        <w:rPr>
          <w:rFonts w:ascii="Arial" w:hAnsi="Arial" w:cs="Arial"/>
          <w:color w:val="212121"/>
        </w:rPr>
        <w:t>and</w:t>
      </w:r>
      <w:r w:rsidRPr="009F3A49">
        <w:rPr>
          <w:rFonts w:ascii="Arial" w:hAnsi="Arial" w:cs="Arial"/>
          <w:color w:val="212121"/>
          <w:spacing w:val="-3"/>
        </w:rPr>
        <w:t xml:space="preserve"> </w:t>
      </w:r>
      <w:r w:rsidRPr="009F3A49">
        <w:rPr>
          <w:rFonts w:ascii="Arial" w:hAnsi="Arial" w:cs="Arial"/>
          <w:color w:val="212121"/>
        </w:rPr>
        <w:t>corruption</w:t>
      </w:r>
      <w:r w:rsidRPr="009F3A49">
        <w:rPr>
          <w:rFonts w:ascii="Arial" w:hAnsi="Arial" w:cs="Arial"/>
          <w:color w:val="212121"/>
          <w:spacing w:val="-3"/>
        </w:rPr>
        <w:t xml:space="preserve"> </w:t>
      </w:r>
      <w:r w:rsidRPr="009F3A49">
        <w:rPr>
          <w:rFonts w:ascii="Arial" w:hAnsi="Arial" w:cs="Arial"/>
          <w:color w:val="212121"/>
        </w:rPr>
        <w:t>strategy</w:t>
      </w:r>
      <w:r w:rsidRPr="009F3A49">
        <w:rPr>
          <w:rFonts w:ascii="Arial" w:hAnsi="Arial" w:cs="Arial"/>
          <w:color w:val="212121"/>
          <w:spacing w:val="-3"/>
        </w:rPr>
        <w:t xml:space="preserve"> </w:t>
      </w:r>
      <w:r w:rsidRPr="009F3A49">
        <w:rPr>
          <w:rFonts w:ascii="Arial" w:hAnsi="Arial" w:cs="Arial"/>
          <w:color w:val="212121"/>
        </w:rPr>
        <w:t>is</w:t>
      </w:r>
      <w:r w:rsidRPr="009F3A49">
        <w:rPr>
          <w:rFonts w:ascii="Arial" w:hAnsi="Arial" w:cs="Arial"/>
          <w:color w:val="212121"/>
          <w:spacing w:val="-3"/>
        </w:rPr>
        <w:t xml:space="preserve"> </w:t>
      </w:r>
      <w:r w:rsidRPr="009F3A49">
        <w:rPr>
          <w:rFonts w:ascii="Arial" w:hAnsi="Arial" w:cs="Arial"/>
          <w:color w:val="212121"/>
        </w:rPr>
        <w:t>in</w:t>
      </w:r>
      <w:r w:rsidRPr="009F3A49">
        <w:rPr>
          <w:rFonts w:ascii="Arial" w:hAnsi="Arial" w:cs="Arial"/>
          <w:color w:val="212121"/>
          <w:spacing w:val="-3"/>
        </w:rPr>
        <w:t xml:space="preserve"> </w:t>
      </w:r>
      <w:r w:rsidRPr="009F3A49">
        <w:rPr>
          <w:rFonts w:ascii="Arial" w:hAnsi="Arial" w:cs="Arial"/>
          <w:color w:val="212121"/>
        </w:rPr>
        <w:t>place</w:t>
      </w:r>
      <w:r w:rsidRPr="009F3A49">
        <w:rPr>
          <w:rFonts w:ascii="Arial" w:hAnsi="Arial" w:cs="Arial"/>
          <w:color w:val="212121"/>
          <w:spacing w:val="-3"/>
        </w:rPr>
        <w:t xml:space="preserve"> </w:t>
      </w:r>
      <w:r w:rsidRPr="009F3A49">
        <w:rPr>
          <w:rFonts w:ascii="Arial" w:hAnsi="Arial" w:cs="Arial"/>
          <w:color w:val="212121"/>
        </w:rPr>
        <w:t>and</w:t>
      </w:r>
      <w:r w:rsidRPr="009F3A49">
        <w:rPr>
          <w:rFonts w:ascii="Arial" w:hAnsi="Arial" w:cs="Arial"/>
          <w:color w:val="212121"/>
          <w:spacing w:val="-3"/>
        </w:rPr>
        <w:t xml:space="preserve"> </w:t>
      </w:r>
      <w:r w:rsidRPr="009F3A49">
        <w:rPr>
          <w:rFonts w:ascii="Arial" w:hAnsi="Arial" w:cs="Arial"/>
          <w:color w:val="212121"/>
        </w:rPr>
        <w:t>approved</w:t>
      </w:r>
      <w:r w:rsidRPr="009F3A49">
        <w:rPr>
          <w:rFonts w:ascii="Arial" w:hAnsi="Arial" w:cs="Arial"/>
          <w:color w:val="212121"/>
          <w:spacing w:val="-3"/>
        </w:rPr>
        <w:t xml:space="preserve"> </w:t>
      </w:r>
      <w:r w:rsidRPr="009F3A49">
        <w:rPr>
          <w:rFonts w:ascii="Arial" w:hAnsi="Arial" w:cs="Arial"/>
          <w:color w:val="212121"/>
        </w:rPr>
        <w:t>by</w:t>
      </w:r>
      <w:r w:rsidRPr="009F3A49">
        <w:rPr>
          <w:rFonts w:ascii="Arial" w:hAnsi="Arial" w:cs="Arial"/>
          <w:color w:val="212121"/>
          <w:spacing w:val="-3"/>
        </w:rPr>
        <w:t xml:space="preserve"> </w:t>
      </w:r>
      <w:r w:rsidRPr="009F3A49">
        <w:rPr>
          <w:rFonts w:ascii="Arial" w:hAnsi="Arial" w:cs="Arial"/>
          <w:color w:val="212121"/>
        </w:rPr>
        <w:t>the organisation’s board or executive risk committee; and</w:t>
      </w:r>
    </w:p>
    <w:p w14:paraId="73337EA2" w14:textId="77777777" w:rsidR="006376B5" w:rsidRPr="009F3A49" w:rsidRDefault="006376B5" w:rsidP="002721DF">
      <w:pPr>
        <w:pStyle w:val="ListParagraph"/>
        <w:widowControl w:val="0"/>
        <w:numPr>
          <w:ilvl w:val="1"/>
          <w:numId w:val="79"/>
        </w:numPr>
        <w:tabs>
          <w:tab w:val="left" w:pos="1341"/>
        </w:tabs>
        <w:autoSpaceDE w:val="0"/>
        <w:autoSpaceDN w:val="0"/>
        <w:spacing w:before="159" w:line="259" w:lineRule="auto"/>
        <w:ind w:right="68" w:firstLine="0"/>
        <w:rPr>
          <w:rFonts w:ascii="Arial" w:hAnsi="Arial" w:cs="Arial"/>
        </w:rPr>
      </w:pPr>
      <w:r w:rsidRPr="009F3A49">
        <w:rPr>
          <w:rFonts w:ascii="Arial" w:hAnsi="Arial" w:cs="Arial"/>
          <w:color w:val="212121"/>
        </w:rPr>
        <w:t>Risk</w:t>
      </w:r>
      <w:r w:rsidRPr="009F3A49">
        <w:rPr>
          <w:rFonts w:ascii="Arial" w:hAnsi="Arial" w:cs="Arial"/>
          <w:color w:val="212121"/>
          <w:spacing w:val="-4"/>
        </w:rPr>
        <w:t xml:space="preserve"> </w:t>
      </w:r>
      <w:r w:rsidRPr="009F3A49">
        <w:rPr>
          <w:rFonts w:ascii="Arial" w:hAnsi="Arial" w:cs="Arial"/>
          <w:color w:val="212121"/>
        </w:rPr>
        <w:t>assessments</w:t>
      </w:r>
      <w:r w:rsidRPr="009F3A49">
        <w:rPr>
          <w:rFonts w:ascii="Arial" w:hAnsi="Arial" w:cs="Arial"/>
          <w:color w:val="212121"/>
          <w:spacing w:val="-4"/>
        </w:rPr>
        <w:t xml:space="preserve"> </w:t>
      </w:r>
      <w:r w:rsidRPr="009F3A49">
        <w:rPr>
          <w:rFonts w:ascii="Arial" w:hAnsi="Arial" w:cs="Arial"/>
          <w:color w:val="212121"/>
        </w:rPr>
        <w:t>are</w:t>
      </w:r>
      <w:r w:rsidRPr="009F3A49">
        <w:rPr>
          <w:rFonts w:ascii="Arial" w:hAnsi="Arial" w:cs="Arial"/>
          <w:color w:val="212121"/>
          <w:spacing w:val="-4"/>
        </w:rPr>
        <w:t xml:space="preserve"> </w:t>
      </w:r>
      <w:r w:rsidRPr="009F3A49">
        <w:rPr>
          <w:rFonts w:ascii="Arial" w:hAnsi="Arial" w:cs="Arial"/>
          <w:color w:val="212121"/>
        </w:rPr>
        <w:t>undertaken</w:t>
      </w:r>
      <w:r w:rsidRPr="009F3A49">
        <w:rPr>
          <w:rFonts w:ascii="Arial" w:hAnsi="Arial" w:cs="Arial"/>
          <w:color w:val="212121"/>
          <w:spacing w:val="-4"/>
        </w:rPr>
        <w:t xml:space="preserve"> </w:t>
      </w:r>
      <w:r w:rsidRPr="009F3A49">
        <w:rPr>
          <w:rFonts w:ascii="Arial" w:hAnsi="Arial" w:cs="Arial"/>
          <w:color w:val="212121"/>
        </w:rPr>
        <w:t>for</w:t>
      </w:r>
      <w:r w:rsidRPr="009F3A49">
        <w:rPr>
          <w:rFonts w:ascii="Arial" w:hAnsi="Arial" w:cs="Arial"/>
          <w:color w:val="212121"/>
          <w:spacing w:val="-4"/>
        </w:rPr>
        <w:t xml:space="preserve"> </w:t>
      </w:r>
      <w:r w:rsidRPr="009F3A49">
        <w:rPr>
          <w:rFonts w:ascii="Arial" w:hAnsi="Arial" w:cs="Arial"/>
          <w:color w:val="212121"/>
        </w:rPr>
        <w:t>new</w:t>
      </w:r>
      <w:r w:rsidRPr="009F3A49">
        <w:rPr>
          <w:rFonts w:ascii="Arial" w:hAnsi="Arial" w:cs="Arial"/>
          <w:color w:val="212121"/>
          <w:spacing w:val="-4"/>
        </w:rPr>
        <w:t xml:space="preserve"> </w:t>
      </w:r>
      <w:r w:rsidRPr="009F3A49">
        <w:rPr>
          <w:rFonts w:ascii="Arial" w:hAnsi="Arial" w:cs="Arial"/>
          <w:color w:val="212121"/>
        </w:rPr>
        <w:t>projects</w:t>
      </w:r>
      <w:r w:rsidRPr="009F3A49">
        <w:rPr>
          <w:rFonts w:ascii="Arial" w:hAnsi="Arial" w:cs="Arial"/>
          <w:color w:val="212121"/>
          <w:spacing w:val="-4"/>
        </w:rPr>
        <w:t xml:space="preserve"> </w:t>
      </w:r>
      <w:r w:rsidRPr="009F3A49">
        <w:rPr>
          <w:rFonts w:ascii="Arial" w:hAnsi="Arial" w:cs="Arial"/>
          <w:color w:val="212121"/>
        </w:rPr>
        <w:t>or</w:t>
      </w:r>
      <w:r w:rsidRPr="009F3A49">
        <w:rPr>
          <w:rFonts w:ascii="Arial" w:hAnsi="Arial" w:cs="Arial"/>
          <w:color w:val="212121"/>
          <w:spacing w:val="-4"/>
        </w:rPr>
        <w:t xml:space="preserve"> </w:t>
      </w:r>
      <w:r w:rsidRPr="009F3A49">
        <w:rPr>
          <w:rFonts w:ascii="Arial" w:hAnsi="Arial" w:cs="Arial"/>
          <w:color w:val="212121"/>
        </w:rPr>
        <w:t>areas</w:t>
      </w:r>
      <w:r w:rsidRPr="009F3A49">
        <w:rPr>
          <w:rFonts w:ascii="Arial" w:hAnsi="Arial" w:cs="Arial"/>
          <w:color w:val="212121"/>
          <w:spacing w:val="-4"/>
        </w:rPr>
        <w:t xml:space="preserve"> </w:t>
      </w:r>
      <w:r w:rsidRPr="009F3A49">
        <w:rPr>
          <w:rFonts w:ascii="Arial" w:hAnsi="Arial" w:cs="Arial"/>
          <w:color w:val="212121"/>
        </w:rPr>
        <w:t>of</w:t>
      </w:r>
      <w:r w:rsidRPr="009F3A49">
        <w:rPr>
          <w:rFonts w:ascii="Arial" w:hAnsi="Arial" w:cs="Arial"/>
          <w:color w:val="212121"/>
          <w:spacing w:val="-4"/>
        </w:rPr>
        <w:t xml:space="preserve"> </w:t>
      </w:r>
      <w:r w:rsidRPr="009F3A49">
        <w:rPr>
          <w:rFonts w:ascii="Arial" w:hAnsi="Arial" w:cs="Arial"/>
          <w:color w:val="212121"/>
        </w:rPr>
        <w:t>spend.</w:t>
      </w:r>
      <w:r w:rsidRPr="009F3A49">
        <w:rPr>
          <w:rFonts w:ascii="Arial" w:hAnsi="Arial" w:cs="Arial"/>
          <w:color w:val="212121"/>
          <w:spacing w:val="-4"/>
        </w:rPr>
        <w:t xml:space="preserve"> </w:t>
      </w:r>
      <w:r w:rsidRPr="009F3A49">
        <w:rPr>
          <w:rFonts w:ascii="Arial" w:hAnsi="Arial" w:cs="Arial"/>
          <w:color w:val="212121"/>
        </w:rPr>
        <w:t>Appropriate funding should be set aside for fraud and compliance activities from the outset.</w:t>
      </w:r>
    </w:p>
    <w:p w14:paraId="198E075D" w14:textId="77777777" w:rsidR="006376B5" w:rsidRPr="009F3A49" w:rsidRDefault="006376B5" w:rsidP="002721DF">
      <w:pPr>
        <w:pStyle w:val="ListParagraph"/>
        <w:widowControl w:val="0"/>
        <w:numPr>
          <w:ilvl w:val="0"/>
          <w:numId w:val="79"/>
        </w:numPr>
        <w:tabs>
          <w:tab w:val="left" w:pos="731"/>
        </w:tabs>
        <w:autoSpaceDE w:val="0"/>
        <w:autoSpaceDN w:val="0"/>
        <w:spacing w:before="160" w:line="276" w:lineRule="auto"/>
        <w:ind w:right="37" w:firstLine="0"/>
        <w:jc w:val="both"/>
        <w:rPr>
          <w:rFonts w:ascii="Arial" w:hAnsi="Arial" w:cs="Arial"/>
        </w:rPr>
      </w:pPr>
      <w:r w:rsidRPr="009F3A49">
        <w:rPr>
          <w:rFonts w:ascii="Arial" w:hAnsi="Arial" w:cs="Arial"/>
          <w:color w:val="212121"/>
        </w:rPr>
        <w:t>You should promote a counter-fraud culture within your organisation. This includes highlighting to staff members the appropriate process to report concerns about actual, attempted or suspected fraud in line with whistleblowing legislation.</w:t>
      </w:r>
    </w:p>
    <w:p w14:paraId="52BD86CD" w14:textId="77777777" w:rsidR="006376B5" w:rsidRPr="009F3A49" w:rsidRDefault="006376B5" w:rsidP="000C1482">
      <w:pPr>
        <w:rPr>
          <w:rFonts w:ascii="Arial" w:hAnsi="Arial" w:cs="Arial"/>
        </w:rPr>
      </w:pPr>
    </w:p>
    <w:p w14:paraId="37266C4D" w14:textId="77777777" w:rsidR="00B21F89" w:rsidRPr="009F3A49" w:rsidRDefault="00B21F89" w:rsidP="000C1482">
      <w:pPr>
        <w:rPr>
          <w:rFonts w:ascii="Arial" w:hAnsi="Arial" w:cs="Arial"/>
        </w:rPr>
      </w:pPr>
    </w:p>
    <w:p w14:paraId="4D36E78D" w14:textId="77777777" w:rsidR="00B21F89" w:rsidRPr="009F3A49" w:rsidRDefault="00B21F89" w:rsidP="000C1482">
      <w:pPr>
        <w:rPr>
          <w:rFonts w:ascii="Arial" w:hAnsi="Arial" w:cs="Arial"/>
        </w:rPr>
      </w:pPr>
    </w:p>
    <w:p w14:paraId="01449D07" w14:textId="77777777" w:rsidR="00B21F89" w:rsidRPr="009F3A49" w:rsidRDefault="00B21F89" w:rsidP="000C1482">
      <w:pPr>
        <w:rPr>
          <w:rFonts w:ascii="Arial" w:hAnsi="Arial" w:cs="Arial"/>
        </w:rPr>
      </w:pPr>
    </w:p>
    <w:p w14:paraId="40AE3503" w14:textId="77777777" w:rsidR="00B21F89" w:rsidRPr="009F3A49" w:rsidRDefault="00B21F89" w:rsidP="000C1482">
      <w:pPr>
        <w:rPr>
          <w:rFonts w:ascii="Arial" w:hAnsi="Arial" w:cs="Arial"/>
        </w:rPr>
      </w:pPr>
    </w:p>
    <w:p w14:paraId="5721ED0F" w14:textId="77777777" w:rsidR="00B21F89" w:rsidRPr="009F3A49" w:rsidRDefault="00B21F89" w:rsidP="000C1482">
      <w:pPr>
        <w:rPr>
          <w:rFonts w:ascii="Arial" w:hAnsi="Arial" w:cs="Arial"/>
        </w:rPr>
      </w:pPr>
    </w:p>
    <w:p w14:paraId="751CDB9B" w14:textId="77777777" w:rsidR="00B21F89" w:rsidRPr="009F3A49" w:rsidRDefault="00B21F89" w:rsidP="000C1482">
      <w:pPr>
        <w:rPr>
          <w:rFonts w:ascii="Arial" w:hAnsi="Arial" w:cs="Arial"/>
        </w:rPr>
      </w:pPr>
    </w:p>
    <w:p w14:paraId="0E2BE61C" w14:textId="5B59B4F3" w:rsidR="0086046E" w:rsidRDefault="00B21F89" w:rsidP="000C1482">
      <w:r w:rsidRPr="00B21F89">
        <w:rPr>
          <w:noProof/>
        </w:rPr>
        <w:drawing>
          <wp:inline distT="0" distB="0" distL="0" distR="0" wp14:anchorId="505628AC" wp14:editId="7B24B5E2">
            <wp:extent cx="5732145" cy="3322320"/>
            <wp:effectExtent l="0" t="0" r="1905" b="0"/>
            <wp:docPr id="88879621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32145" cy="3322320"/>
                    </a:xfrm>
                    <a:prstGeom prst="rect">
                      <a:avLst/>
                    </a:prstGeom>
                    <a:noFill/>
                    <a:ln>
                      <a:noFill/>
                    </a:ln>
                  </pic:spPr>
                </pic:pic>
              </a:graphicData>
            </a:graphic>
          </wp:inline>
        </w:drawing>
      </w:r>
      <w:r w:rsidR="009E3290" w:rsidRPr="009E3290">
        <w:rPr>
          <w:noProof/>
        </w:rPr>
        <w:drawing>
          <wp:inline distT="0" distB="0" distL="0" distR="0" wp14:anchorId="794AD3C7" wp14:editId="06BC2FAA">
            <wp:extent cx="5732145" cy="156210"/>
            <wp:effectExtent l="0" t="0" r="0" b="0"/>
            <wp:docPr id="139629936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2145" cy="156210"/>
                    </a:xfrm>
                    <a:prstGeom prst="rect">
                      <a:avLst/>
                    </a:prstGeom>
                    <a:noFill/>
                    <a:ln>
                      <a:noFill/>
                    </a:ln>
                  </pic:spPr>
                </pic:pic>
              </a:graphicData>
            </a:graphic>
          </wp:inline>
        </w:drawing>
      </w:r>
      <w:r w:rsidR="00C32086" w:rsidRPr="00C32086">
        <w:rPr>
          <w:noProof/>
        </w:rPr>
        <w:drawing>
          <wp:anchor distT="0" distB="0" distL="114300" distR="114300" simplePos="0" relativeHeight="251659268" behindDoc="0" locked="0" layoutInCell="1" allowOverlap="1" wp14:anchorId="44EAE76E" wp14:editId="6A892A84">
            <wp:simplePos x="0" y="0"/>
            <wp:positionH relativeFrom="column">
              <wp:posOffset>0</wp:posOffset>
            </wp:positionH>
            <wp:positionV relativeFrom="paragraph">
              <wp:posOffset>194310</wp:posOffset>
            </wp:positionV>
            <wp:extent cx="5731200" cy="154800"/>
            <wp:effectExtent l="0" t="0" r="0" b="0"/>
            <wp:wrapSquare wrapText="bothSides"/>
            <wp:docPr id="23839572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1200" cy="15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2DAE" w:rsidRPr="000A2DAE">
        <w:rPr>
          <w:noProof/>
        </w:rPr>
        <w:drawing>
          <wp:inline distT="0" distB="0" distL="0" distR="0" wp14:anchorId="3FD08828" wp14:editId="11707D7C">
            <wp:extent cx="5732145" cy="156210"/>
            <wp:effectExtent l="0" t="0" r="0" b="0"/>
            <wp:docPr id="11422131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32145" cy="156210"/>
                    </a:xfrm>
                    <a:prstGeom prst="rect">
                      <a:avLst/>
                    </a:prstGeom>
                    <a:noFill/>
                    <a:ln>
                      <a:noFill/>
                    </a:ln>
                  </pic:spPr>
                </pic:pic>
              </a:graphicData>
            </a:graphic>
          </wp:inline>
        </w:drawing>
      </w:r>
      <w:r w:rsidR="0086046E">
        <w:rPr>
          <w:rFonts w:ascii="Arial" w:eastAsia="Arial" w:hAnsi="Arial" w:cs="Arial"/>
        </w:rPr>
        <w:br/>
      </w:r>
    </w:p>
    <w:p w14:paraId="36EBBC80" w14:textId="77777777" w:rsidR="00A84122" w:rsidRDefault="00A84122" w:rsidP="00A84122">
      <w:pPr>
        <w:pStyle w:val="Heading3"/>
      </w:pPr>
      <w:r>
        <w:rPr>
          <w:color w:val="212121"/>
        </w:rPr>
        <w:t>Delegated</w:t>
      </w:r>
      <w:r>
        <w:rPr>
          <w:color w:val="212121"/>
          <w:spacing w:val="-9"/>
        </w:rPr>
        <w:t xml:space="preserve"> </w:t>
      </w:r>
      <w:r>
        <w:rPr>
          <w:color w:val="212121"/>
        </w:rPr>
        <w:t>Authority</w:t>
      </w:r>
      <w:r>
        <w:rPr>
          <w:color w:val="212121"/>
          <w:spacing w:val="-6"/>
        </w:rPr>
        <w:t xml:space="preserve"> </w:t>
      </w:r>
      <w:r>
        <w:rPr>
          <w:color w:val="212121"/>
        </w:rPr>
        <w:t>Letter</w:t>
      </w:r>
      <w:r>
        <w:rPr>
          <w:color w:val="212121"/>
          <w:spacing w:val="-7"/>
        </w:rPr>
        <w:t xml:space="preserve"> </w:t>
      </w:r>
      <w:r>
        <w:rPr>
          <w:color w:val="212121"/>
        </w:rPr>
        <w:t>–</w:t>
      </w:r>
      <w:r>
        <w:rPr>
          <w:color w:val="212121"/>
          <w:spacing w:val="-6"/>
        </w:rPr>
        <w:t xml:space="preserve"> </w:t>
      </w:r>
      <w:r>
        <w:rPr>
          <w:color w:val="212121"/>
        </w:rPr>
        <w:t>Northern</w:t>
      </w:r>
      <w:r>
        <w:rPr>
          <w:color w:val="212121"/>
          <w:spacing w:val="-6"/>
        </w:rPr>
        <w:t xml:space="preserve"> </w:t>
      </w:r>
      <w:r>
        <w:rPr>
          <w:color w:val="212121"/>
        </w:rPr>
        <w:t>Ireland</w:t>
      </w:r>
      <w:r>
        <w:rPr>
          <w:color w:val="212121"/>
          <w:spacing w:val="-7"/>
        </w:rPr>
        <w:t xml:space="preserve"> </w:t>
      </w:r>
      <w:r>
        <w:rPr>
          <w:color w:val="212121"/>
        </w:rPr>
        <w:t>Human</w:t>
      </w:r>
      <w:r>
        <w:rPr>
          <w:color w:val="212121"/>
          <w:spacing w:val="-6"/>
        </w:rPr>
        <w:t xml:space="preserve"> </w:t>
      </w:r>
      <w:r>
        <w:rPr>
          <w:color w:val="212121"/>
        </w:rPr>
        <w:t>Rights</w:t>
      </w:r>
      <w:r>
        <w:rPr>
          <w:color w:val="212121"/>
          <w:spacing w:val="-6"/>
        </w:rPr>
        <w:t xml:space="preserve"> </w:t>
      </w:r>
      <w:r>
        <w:rPr>
          <w:color w:val="212121"/>
          <w:spacing w:val="-2"/>
        </w:rPr>
        <w:t>Commission</w:t>
      </w:r>
    </w:p>
    <w:p w14:paraId="0CAB44FB" w14:textId="77777777" w:rsidR="00A84122" w:rsidRDefault="00A84122" w:rsidP="00A84122">
      <w:pPr>
        <w:pStyle w:val="BodyText"/>
        <w:spacing w:before="76"/>
        <w:rPr>
          <w:b/>
        </w:rPr>
      </w:pPr>
    </w:p>
    <w:p w14:paraId="218219CB" w14:textId="77777777" w:rsidR="00A84122" w:rsidRDefault="00A84122" w:rsidP="00A84122">
      <w:pPr>
        <w:pStyle w:val="BodyText"/>
        <w:ind w:left="307"/>
      </w:pPr>
      <w:r>
        <w:t>Dear</w:t>
      </w:r>
      <w:r>
        <w:rPr>
          <w:spacing w:val="-4"/>
        </w:rPr>
        <w:t xml:space="preserve"> </w:t>
      </w:r>
      <w:r>
        <w:rPr>
          <w:spacing w:val="-2"/>
        </w:rPr>
        <w:t>David</w:t>
      </w:r>
    </w:p>
    <w:p w14:paraId="17243499" w14:textId="77777777" w:rsidR="00A84122" w:rsidRDefault="00A84122" w:rsidP="00A84122">
      <w:pPr>
        <w:pStyle w:val="BodyText"/>
        <w:spacing w:before="101"/>
      </w:pPr>
    </w:p>
    <w:p w14:paraId="63029FBB" w14:textId="77777777" w:rsidR="00A84122" w:rsidRDefault="00A84122" w:rsidP="00A84122">
      <w:pPr>
        <w:pStyle w:val="BodyText"/>
        <w:spacing w:line="288" w:lineRule="auto"/>
        <w:ind w:left="307" w:right="36"/>
        <w:jc w:val="both"/>
      </w:pPr>
      <w:r>
        <w:t xml:space="preserve">I am writing to set out the </w:t>
      </w:r>
      <w:r>
        <w:rPr>
          <w:color w:val="212121"/>
        </w:rPr>
        <w:t xml:space="preserve">Northern Ireland Human Rights Commission (NIHRC) </w:t>
      </w:r>
      <w:r>
        <w:t>updated delegated spending authorities. This supersedes all previous communication on delegated authorities, and includes the arrangements for approving:</w:t>
      </w:r>
    </w:p>
    <w:p w14:paraId="76B6B414" w14:textId="77777777" w:rsidR="00A84122" w:rsidRPr="002721DF" w:rsidRDefault="00A84122" w:rsidP="00A84122">
      <w:pPr>
        <w:pStyle w:val="ListParagraph"/>
        <w:widowControl w:val="0"/>
        <w:numPr>
          <w:ilvl w:val="0"/>
          <w:numId w:val="81"/>
        </w:numPr>
        <w:tabs>
          <w:tab w:val="left" w:pos="1026"/>
        </w:tabs>
        <w:autoSpaceDE w:val="0"/>
        <w:autoSpaceDN w:val="0"/>
        <w:ind w:left="1026" w:hanging="359"/>
        <w:rPr>
          <w:rFonts w:ascii="Arial" w:hAnsi="Arial" w:cs="Arial"/>
        </w:rPr>
      </w:pPr>
      <w:r w:rsidRPr="002721DF">
        <w:rPr>
          <w:rFonts w:ascii="Arial" w:hAnsi="Arial" w:cs="Arial"/>
        </w:rPr>
        <w:t>new</w:t>
      </w:r>
      <w:r w:rsidRPr="002721DF">
        <w:rPr>
          <w:rFonts w:ascii="Arial" w:hAnsi="Arial" w:cs="Arial"/>
          <w:spacing w:val="-6"/>
        </w:rPr>
        <w:t xml:space="preserve"> </w:t>
      </w:r>
      <w:r w:rsidRPr="002721DF">
        <w:rPr>
          <w:rFonts w:ascii="Arial" w:hAnsi="Arial" w:cs="Arial"/>
        </w:rPr>
        <w:t>policy</w:t>
      </w:r>
      <w:r w:rsidRPr="002721DF">
        <w:rPr>
          <w:rFonts w:ascii="Arial" w:hAnsi="Arial" w:cs="Arial"/>
          <w:spacing w:val="-5"/>
        </w:rPr>
        <w:t xml:space="preserve"> </w:t>
      </w:r>
      <w:r w:rsidRPr="002721DF">
        <w:rPr>
          <w:rFonts w:ascii="Arial" w:hAnsi="Arial" w:cs="Arial"/>
        </w:rPr>
        <w:t>proposals</w:t>
      </w:r>
      <w:r w:rsidRPr="002721DF">
        <w:rPr>
          <w:rFonts w:ascii="Arial" w:hAnsi="Arial" w:cs="Arial"/>
          <w:spacing w:val="-5"/>
        </w:rPr>
        <w:t xml:space="preserve"> </w:t>
      </w:r>
      <w:r w:rsidRPr="002721DF">
        <w:rPr>
          <w:rFonts w:ascii="Arial" w:hAnsi="Arial" w:cs="Arial"/>
        </w:rPr>
        <w:t>and</w:t>
      </w:r>
      <w:r w:rsidRPr="002721DF">
        <w:rPr>
          <w:rFonts w:ascii="Arial" w:hAnsi="Arial" w:cs="Arial"/>
          <w:spacing w:val="-5"/>
        </w:rPr>
        <w:t xml:space="preserve"> </w:t>
      </w:r>
      <w:r w:rsidRPr="002721DF">
        <w:rPr>
          <w:rFonts w:ascii="Arial" w:hAnsi="Arial" w:cs="Arial"/>
          <w:spacing w:val="-2"/>
        </w:rPr>
        <w:t>announcements;</w:t>
      </w:r>
    </w:p>
    <w:p w14:paraId="5A2759BA" w14:textId="77777777" w:rsidR="00A84122" w:rsidRPr="002721DF" w:rsidRDefault="00A84122" w:rsidP="00A84122">
      <w:pPr>
        <w:pStyle w:val="ListParagraph"/>
        <w:widowControl w:val="0"/>
        <w:numPr>
          <w:ilvl w:val="0"/>
          <w:numId w:val="81"/>
        </w:numPr>
        <w:tabs>
          <w:tab w:val="left" w:pos="1026"/>
        </w:tabs>
        <w:autoSpaceDE w:val="0"/>
        <w:autoSpaceDN w:val="0"/>
        <w:spacing w:before="51"/>
        <w:ind w:left="1026" w:hanging="359"/>
        <w:rPr>
          <w:rFonts w:ascii="Arial" w:hAnsi="Arial" w:cs="Arial"/>
        </w:rPr>
      </w:pPr>
      <w:r w:rsidRPr="002721DF">
        <w:rPr>
          <w:rFonts w:ascii="Arial" w:hAnsi="Arial" w:cs="Arial"/>
        </w:rPr>
        <w:t>projects</w:t>
      </w:r>
      <w:r w:rsidRPr="002721DF">
        <w:rPr>
          <w:rFonts w:ascii="Arial" w:hAnsi="Arial" w:cs="Arial"/>
          <w:spacing w:val="-8"/>
        </w:rPr>
        <w:t xml:space="preserve"> </w:t>
      </w:r>
      <w:r w:rsidRPr="002721DF">
        <w:rPr>
          <w:rFonts w:ascii="Arial" w:hAnsi="Arial" w:cs="Arial"/>
        </w:rPr>
        <w:t>and</w:t>
      </w:r>
      <w:r w:rsidRPr="002721DF">
        <w:rPr>
          <w:rFonts w:ascii="Arial" w:hAnsi="Arial" w:cs="Arial"/>
          <w:spacing w:val="-7"/>
        </w:rPr>
        <w:t xml:space="preserve"> </w:t>
      </w:r>
      <w:r w:rsidRPr="002721DF">
        <w:rPr>
          <w:rFonts w:ascii="Arial" w:hAnsi="Arial" w:cs="Arial"/>
        </w:rPr>
        <w:t>programmes;</w:t>
      </w:r>
      <w:r w:rsidRPr="002721DF">
        <w:rPr>
          <w:rFonts w:ascii="Arial" w:hAnsi="Arial" w:cs="Arial"/>
          <w:spacing w:val="-7"/>
        </w:rPr>
        <w:t xml:space="preserve"> </w:t>
      </w:r>
      <w:r w:rsidRPr="002721DF">
        <w:rPr>
          <w:rFonts w:ascii="Arial" w:hAnsi="Arial" w:cs="Arial"/>
          <w:spacing w:val="-5"/>
        </w:rPr>
        <w:t>and</w:t>
      </w:r>
    </w:p>
    <w:p w14:paraId="32AA1527" w14:textId="77777777" w:rsidR="00A84122" w:rsidRPr="002721DF" w:rsidRDefault="00A84122" w:rsidP="00A84122">
      <w:pPr>
        <w:pStyle w:val="ListParagraph"/>
        <w:widowControl w:val="0"/>
        <w:numPr>
          <w:ilvl w:val="0"/>
          <w:numId w:val="81"/>
        </w:numPr>
        <w:tabs>
          <w:tab w:val="left" w:pos="1026"/>
        </w:tabs>
        <w:autoSpaceDE w:val="0"/>
        <w:autoSpaceDN w:val="0"/>
        <w:spacing w:before="50"/>
        <w:ind w:left="1026" w:hanging="359"/>
        <w:rPr>
          <w:rFonts w:ascii="Arial" w:hAnsi="Arial" w:cs="Arial"/>
        </w:rPr>
      </w:pPr>
      <w:r w:rsidRPr="002721DF">
        <w:rPr>
          <w:rFonts w:ascii="Arial" w:hAnsi="Arial" w:cs="Arial"/>
        </w:rPr>
        <w:t>internal</w:t>
      </w:r>
      <w:r w:rsidRPr="002721DF">
        <w:rPr>
          <w:rFonts w:ascii="Arial" w:hAnsi="Arial" w:cs="Arial"/>
          <w:spacing w:val="-8"/>
        </w:rPr>
        <w:t xml:space="preserve"> </w:t>
      </w:r>
      <w:r w:rsidRPr="002721DF">
        <w:rPr>
          <w:rFonts w:ascii="Arial" w:hAnsi="Arial" w:cs="Arial"/>
          <w:spacing w:val="-2"/>
        </w:rPr>
        <w:t>delegations</w:t>
      </w:r>
    </w:p>
    <w:p w14:paraId="41FA582D" w14:textId="77777777" w:rsidR="00A84122" w:rsidRPr="002721DF" w:rsidRDefault="00A84122" w:rsidP="00A84122">
      <w:pPr>
        <w:pStyle w:val="BodyText"/>
        <w:spacing w:before="101"/>
        <w:rPr>
          <w:rFonts w:cs="Arial"/>
          <w:szCs w:val="24"/>
        </w:rPr>
      </w:pPr>
    </w:p>
    <w:p w14:paraId="3C159C7A" w14:textId="77777777" w:rsidR="00A84122" w:rsidRDefault="00A84122" w:rsidP="00A84122">
      <w:pPr>
        <w:pStyle w:val="BodyText"/>
        <w:spacing w:before="1" w:line="288" w:lineRule="auto"/>
        <w:ind w:left="307" w:right="35"/>
        <w:jc w:val="both"/>
      </w:pPr>
      <w:r>
        <w:t>HM Treasury approval for expenditure</w:t>
      </w:r>
      <w:r>
        <w:rPr>
          <w:spacing w:val="-5"/>
        </w:rPr>
        <w:t xml:space="preserve"> </w:t>
      </w:r>
      <w:r>
        <w:t>is</w:t>
      </w:r>
      <w:r>
        <w:rPr>
          <w:spacing w:val="-5"/>
        </w:rPr>
        <w:t xml:space="preserve"> </w:t>
      </w:r>
      <w:r>
        <w:t>one</w:t>
      </w:r>
      <w:r>
        <w:rPr>
          <w:spacing w:val="-5"/>
        </w:rPr>
        <w:t xml:space="preserve"> </w:t>
      </w:r>
      <w:r>
        <w:t>aspect</w:t>
      </w:r>
      <w:r>
        <w:rPr>
          <w:spacing w:val="-5"/>
        </w:rPr>
        <w:t xml:space="preserve"> </w:t>
      </w:r>
      <w:r>
        <w:t>of</w:t>
      </w:r>
      <w:r>
        <w:rPr>
          <w:spacing w:val="-5"/>
        </w:rPr>
        <w:t xml:space="preserve"> </w:t>
      </w:r>
      <w:r>
        <w:t>the</w:t>
      </w:r>
      <w:r>
        <w:rPr>
          <w:spacing w:val="-5"/>
        </w:rPr>
        <w:t xml:space="preserve"> </w:t>
      </w:r>
      <w:r>
        <w:t>convention</w:t>
      </w:r>
      <w:r>
        <w:rPr>
          <w:spacing w:val="-5"/>
        </w:rPr>
        <w:t xml:space="preserve"> </w:t>
      </w:r>
      <w:r>
        <w:t>whereby</w:t>
      </w:r>
      <w:r>
        <w:rPr>
          <w:spacing w:val="-5"/>
        </w:rPr>
        <w:t xml:space="preserve"> </w:t>
      </w:r>
      <w:r>
        <w:t>the</w:t>
      </w:r>
      <w:r>
        <w:rPr>
          <w:spacing w:val="-5"/>
        </w:rPr>
        <w:t xml:space="preserve"> </w:t>
      </w:r>
      <w:r>
        <w:t>Treasury controls all other departments in matters of finance and public expenditure on behalf of Parliament. Formally, Treasury consent is required for all expenditure or resource commitments. In practice, the Treasury delegates to departments the authority to enter into commitments and to spend within predefined limits without specific prior approval from the Treasury (with certain exceptions). Such delegated authorities strike a balance</w:t>
      </w:r>
      <w:r>
        <w:rPr>
          <w:spacing w:val="-4"/>
        </w:rPr>
        <w:t xml:space="preserve"> </w:t>
      </w:r>
      <w:r>
        <w:t>between</w:t>
      </w:r>
      <w:r>
        <w:rPr>
          <w:spacing w:val="-4"/>
        </w:rPr>
        <w:t xml:space="preserve"> </w:t>
      </w:r>
      <w:r>
        <w:t>the Treasury's need for control in order to fulfil its responsibilities to Parliament and the department's</w:t>
      </w:r>
      <w:r>
        <w:rPr>
          <w:spacing w:val="-4"/>
        </w:rPr>
        <w:t xml:space="preserve"> </w:t>
      </w:r>
      <w:r>
        <w:t>freedom</w:t>
      </w:r>
      <w:r>
        <w:rPr>
          <w:spacing w:val="-4"/>
        </w:rPr>
        <w:t xml:space="preserve"> </w:t>
      </w:r>
      <w:r>
        <w:t>to</w:t>
      </w:r>
      <w:r>
        <w:rPr>
          <w:spacing w:val="-4"/>
        </w:rPr>
        <w:t xml:space="preserve"> </w:t>
      </w:r>
      <w:r>
        <w:t>manage</w:t>
      </w:r>
      <w:r>
        <w:rPr>
          <w:spacing w:val="-4"/>
        </w:rPr>
        <w:t xml:space="preserve"> </w:t>
      </w:r>
      <w:r>
        <w:t>within</w:t>
      </w:r>
      <w:r>
        <w:rPr>
          <w:spacing w:val="-4"/>
        </w:rPr>
        <w:t xml:space="preserve"> </w:t>
      </w:r>
      <w:r>
        <w:t>its</w:t>
      </w:r>
      <w:r>
        <w:rPr>
          <w:spacing w:val="-4"/>
        </w:rPr>
        <w:t xml:space="preserve"> </w:t>
      </w:r>
      <w:r>
        <w:t>agreed</w:t>
      </w:r>
      <w:r>
        <w:rPr>
          <w:spacing w:val="-4"/>
        </w:rPr>
        <w:t xml:space="preserve"> </w:t>
      </w:r>
      <w:r>
        <w:t>budget</w:t>
      </w:r>
      <w:r>
        <w:rPr>
          <w:spacing w:val="-4"/>
        </w:rPr>
        <w:t xml:space="preserve"> </w:t>
      </w:r>
      <w:r>
        <w:t>limits</w:t>
      </w:r>
      <w:r>
        <w:rPr>
          <w:spacing w:val="-4"/>
        </w:rPr>
        <w:t xml:space="preserve"> </w:t>
      </w:r>
      <w:r>
        <w:t>and</w:t>
      </w:r>
      <w:r>
        <w:rPr>
          <w:spacing w:val="-4"/>
        </w:rPr>
        <w:t xml:space="preserve"> </w:t>
      </w:r>
      <w:r>
        <w:t>Parliamentary</w:t>
      </w:r>
      <w:r>
        <w:rPr>
          <w:spacing w:val="-4"/>
        </w:rPr>
        <w:t xml:space="preserve"> </w:t>
      </w:r>
      <w:r>
        <w:t xml:space="preserve">provision. Annex 2.2 of </w:t>
      </w:r>
      <w:r>
        <w:rPr>
          <w:i/>
        </w:rPr>
        <w:t xml:space="preserve">Managing Public Money </w:t>
      </w:r>
      <w:r>
        <w:t>sets this out in further detail.</w:t>
      </w:r>
    </w:p>
    <w:p w14:paraId="2420BDE7" w14:textId="77777777" w:rsidR="00A84122" w:rsidRDefault="00A84122" w:rsidP="00A84122">
      <w:pPr>
        <w:pStyle w:val="BodyText"/>
        <w:spacing w:before="50"/>
      </w:pPr>
    </w:p>
    <w:p w14:paraId="37FC4E67" w14:textId="763EDC3E" w:rsidR="00A84122" w:rsidRDefault="00A84122" w:rsidP="008837BC">
      <w:pPr>
        <w:pStyle w:val="BodyText"/>
        <w:spacing w:line="288" w:lineRule="auto"/>
        <w:ind w:left="307" w:right="36"/>
        <w:jc w:val="both"/>
      </w:pPr>
      <w:r>
        <w:t>The delegated authorities set out in this letter give the NIHRC standing authorisation to commit resources or incur expenditure without specific prior approval from the Northern Ireland Office (NIO) in specific areas and within specific limits. The delegated</w:t>
      </w:r>
      <w:r>
        <w:rPr>
          <w:spacing w:val="-3"/>
        </w:rPr>
        <w:t xml:space="preserve"> </w:t>
      </w:r>
      <w:r>
        <w:t>authorities</w:t>
      </w:r>
      <w:r>
        <w:rPr>
          <w:spacing w:val="-3"/>
        </w:rPr>
        <w:t xml:space="preserve"> </w:t>
      </w:r>
      <w:r>
        <w:t>do not make any distinction between DEL and AME spending. Where</w:t>
      </w:r>
      <w:r>
        <w:rPr>
          <w:spacing w:val="-3"/>
        </w:rPr>
        <w:t xml:space="preserve"> </w:t>
      </w:r>
      <w:r>
        <w:t>expenditure</w:t>
      </w:r>
      <w:r>
        <w:rPr>
          <w:spacing w:val="-3"/>
        </w:rPr>
        <w:t xml:space="preserve"> </w:t>
      </w:r>
      <w:r>
        <w:t>does</w:t>
      </w:r>
      <w:r>
        <w:rPr>
          <w:spacing w:val="-3"/>
        </w:rPr>
        <w:t xml:space="preserve"> </w:t>
      </w:r>
      <w:r>
        <w:t>not</w:t>
      </w:r>
      <w:r>
        <w:rPr>
          <w:spacing w:val="-3"/>
        </w:rPr>
        <w:t xml:space="preserve"> </w:t>
      </w:r>
      <w:r>
        <w:t>fall within these delegations, NIO consent will be necessary. Details of these delegated authorities</w:t>
      </w:r>
      <w:r>
        <w:rPr>
          <w:spacing w:val="40"/>
        </w:rPr>
        <w:t xml:space="preserve"> </w:t>
      </w:r>
      <w:r>
        <w:t>are set out in Annex A, alongside a list of the categories of spending which always</w:t>
      </w:r>
      <w:r>
        <w:rPr>
          <w:spacing w:val="26"/>
        </w:rPr>
        <w:t xml:space="preserve"> </w:t>
      </w:r>
      <w:r>
        <w:t>require</w:t>
      </w:r>
      <w:r>
        <w:rPr>
          <w:spacing w:val="26"/>
        </w:rPr>
        <w:t xml:space="preserve"> </w:t>
      </w:r>
      <w:r>
        <w:t>NIO</w:t>
      </w:r>
      <w:r>
        <w:rPr>
          <w:spacing w:val="26"/>
        </w:rPr>
        <w:t xml:space="preserve"> </w:t>
      </w:r>
      <w:r>
        <w:t>approval.</w:t>
      </w:r>
      <w:r>
        <w:rPr>
          <w:spacing w:val="26"/>
        </w:rPr>
        <w:t xml:space="preserve"> </w:t>
      </w:r>
      <w:r>
        <w:t>These</w:t>
      </w:r>
      <w:r>
        <w:rPr>
          <w:spacing w:val="26"/>
        </w:rPr>
        <w:t xml:space="preserve"> </w:t>
      </w:r>
      <w:r>
        <w:t>include</w:t>
      </w:r>
      <w:r>
        <w:rPr>
          <w:spacing w:val="26"/>
        </w:rPr>
        <w:t xml:space="preserve"> </w:t>
      </w:r>
      <w:r>
        <w:t>proposals</w:t>
      </w:r>
      <w:r>
        <w:rPr>
          <w:spacing w:val="26"/>
        </w:rPr>
        <w:t xml:space="preserve"> </w:t>
      </w:r>
      <w:r>
        <w:t>for</w:t>
      </w:r>
      <w:r>
        <w:rPr>
          <w:spacing w:val="26"/>
        </w:rPr>
        <w:t xml:space="preserve"> </w:t>
      </w:r>
      <w:r>
        <w:t>expenditure</w:t>
      </w:r>
      <w:r>
        <w:rPr>
          <w:spacing w:val="26"/>
        </w:rPr>
        <w:t xml:space="preserve"> </w:t>
      </w:r>
      <w:r>
        <w:t>which</w:t>
      </w:r>
      <w:r>
        <w:rPr>
          <w:spacing w:val="26"/>
        </w:rPr>
        <w:t xml:space="preserve"> </w:t>
      </w:r>
      <w:r>
        <w:t>is</w:t>
      </w:r>
      <w:r>
        <w:rPr>
          <w:spacing w:val="26"/>
        </w:rPr>
        <w:t xml:space="preserve"> </w:t>
      </w:r>
      <w:r>
        <w:t>novel</w:t>
      </w:r>
      <w:r>
        <w:rPr>
          <w:spacing w:val="26"/>
        </w:rPr>
        <w:t xml:space="preserve"> </w:t>
      </w:r>
      <w:r>
        <w:t>and</w:t>
      </w:r>
      <w:r w:rsidR="008837BC">
        <w:t xml:space="preserve"> </w:t>
      </w:r>
      <w:r>
        <w:t>contentious, or could cause repercussions elsewhere in the public sector. Expenditure slotting into any of these categories requires NIO consent. If no delegation is set out specifically in the letter, then the delegation is nil and NIO consent will need to be sought. Where appropriate NIO will liaise with HMT in order to seek their approval. Programme specific delegations are also set out in Annex A.</w:t>
      </w:r>
    </w:p>
    <w:p w14:paraId="65588E19" w14:textId="77777777" w:rsidR="00A84122" w:rsidRDefault="00A84122" w:rsidP="00A84122">
      <w:pPr>
        <w:pStyle w:val="BodyText"/>
        <w:spacing w:before="51"/>
      </w:pPr>
    </w:p>
    <w:p w14:paraId="11503644" w14:textId="77777777" w:rsidR="00A84122" w:rsidRDefault="00A84122" w:rsidP="00A84122">
      <w:pPr>
        <w:pStyle w:val="BodyText"/>
        <w:spacing w:line="288" w:lineRule="auto"/>
        <w:ind w:left="307" w:right="39"/>
        <w:jc w:val="both"/>
      </w:pPr>
      <w:r>
        <w:t>This delegation letter commences from the date of</w:t>
      </w:r>
      <w:r>
        <w:rPr>
          <w:spacing w:val="-3"/>
        </w:rPr>
        <w:t xml:space="preserve"> </w:t>
      </w:r>
      <w:r>
        <w:t>this</w:t>
      </w:r>
      <w:r>
        <w:rPr>
          <w:spacing w:val="-3"/>
        </w:rPr>
        <w:t xml:space="preserve"> </w:t>
      </w:r>
      <w:r>
        <w:t>letter</w:t>
      </w:r>
      <w:r>
        <w:rPr>
          <w:spacing w:val="-3"/>
        </w:rPr>
        <w:t xml:space="preserve"> </w:t>
      </w:r>
      <w:r>
        <w:t>and</w:t>
      </w:r>
      <w:r>
        <w:rPr>
          <w:spacing w:val="-3"/>
        </w:rPr>
        <w:t xml:space="preserve"> </w:t>
      </w:r>
      <w:r>
        <w:t>will</w:t>
      </w:r>
      <w:r>
        <w:rPr>
          <w:spacing w:val="-3"/>
        </w:rPr>
        <w:t xml:space="preserve"> </w:t>
      </w:r>
      <w:r>
        <w:t>be</w:t>
      </w:r>
      <w:r>
        <w:rPr>
          <w:spacing w:val="-3"/>
        </w:rPr>
        <w:t xml:space="preserve"> </w:t>
      </w:r>
      <w:r>
        <w:t>reviewed</w:t>
      </w:r>
      <w:r>
        <w:rPr>
          <w:spacing w:val="-3"/>
        </w:rPr>
        <w:t xml:space="preserve"> </w:t>
      </w:r>
      <w:r>
        <w:t>on</w:t>
      </w:r>
      <w:r>
        <w:rPr>
          <w:spacing w:val="-3"/>
        </w:rPr>
        <w:t xml:space="preserve"> </w:t>
      </w:r>
      <w:r>
        <w:t>annual basis by</w:t>
      </w:r>
      <w:r>
        <w:rPr>
          <w:spacing w:val="-3"/>
        </w:rPr>
        <w:t xml:space="preserve"> </w:t>
      </w:r>
      <w:r>
        <w:t>the</w:t>
      </w:r>
      <w:r>
        <w:rPr>
          <w:spacing w:val="-3"/>
        </w:rPr>
        <w:t xml:space="preserve"> </w:t>
      </w:r>
      <w:r>
        <w:t>NIO.</w:t>
      </w:r>
      <w:r>
        <w:rPr>
          <w:spacing w:val="-3"/>
        </w:rPr>
        <w:t xml:space="preserve"> </w:t>
      </w:r>
      <w:r>
        <w:t>The</w:t>
      </w:r>
      <w:r>
        <w:rPr>
          <w:spacing w:val="-3"/>
        </w:rPr>
        <w:t xml:space="preserve"> </w:t>
      </w:r>
      <w:r>
        <w:t>letter</w:t>
      </w:r>
      <w:r>
        <w:rPr>
          <w:spacing w:val="-3"/>
        </w:rPr>
        <w:t xml:space="preserve"> </w:t>
      </w:r>
      <w:r>
        <w:t>should</w:t>
      </w:r>
      <w:r>
        <w:rPr>
          <w:spacing w:val="-3"/>
        </w:rPr>
        <w:t xml:space="preserve"> </w:t>
      </w:r>
      <w:r>
        <w:t>be</w:t>
      </w:r>
      <w:r>
        <w:rPr>
          <w:spacing w:val="-3"/>
        </w:rPr>
        <w:t xml:space="preserve"> </w:t>
      </w:r>
      <w:r>
        <w:t>read</w:t>
      </w:r>
      <w:r>
        <w:rPr>
          <w:spacing w:val="-3"/>
        </w:rPr>
        <w:t xml:space="preserve"> </w:t>
      </w:r>
      <w:r>
        <w:t>in</w:t>
      </w:r>
      <w:r>
        <w:rPr>
          <w:spacing w:val="-3"/>
        </w:rPr>
        <w:t xml:space="preserve"> </w:t>
      </w:r>
      <w:r>
        <w:t>conjunction</w:t>
      </w:r>
      <w:r>
        <w:rPr>
          <w:spacing w:val="-3"/>
        </w:rPr>
        <w:t xml:space="preserve"> </w:t>
      </w:r>
      <w:r>
        <w:t>with</w:t>
      </w:r>
      <w:r>
        <w:rPr>
          <w:spacing w:val="-3"/>
        </w:rPr>
        <w:t xml:space="preserve"> </w:t>
      </w:r>
      <w:r>
        <w:t>other</w:t>
      </w:r>
      <w:r>
        <w:rPr>
          <w:spacing w:val="-3"/>
        </w:rPr>
        <w:t xml:space="preserve"> </w:t>
      </w:r>
      <w:r>
        <w:t>guidance</w:t>
      </w:r>
      <w:r>
        <w:rPr>
          <w:spacing w:val="-3"/>
        </w:rPr>
        <w:t xml:space="preserve"> </w:t>
      </w:r>
      <w:r>
        <w:t>setting</w:t>
      </w:r>
      <w:r>
        <w:rPr>
          <w:spacing w:val="-3"/>
        </w:rPr>
        <w:t xml:space="preserve"> </w:t>
      </w:r>
      <w:r>
        <w:t>out</w:t>
      </w:r>
      <w:r>
        <w:rPr>
          <w:spacing w:val="-3"/>
        </w:rPr>
        <w:t xml:space="preserve"> </w:t>
      </w:r>
      <w:r>
        <w:t xml:space="preserve">the parameters of departmental spending authority, such as </w:t>
      </w:r>
      <w:r>
        <w:rPr>
          <w:i/>
        </w:rPr>
        <w:t>Managing Public Money</w:t>
      </w:r>
      <w:r>
        <w:t>. Any questions</w:t>
      </w:r>
      <w:r>
        <w:rPr>
          <w:spacing w:val="26"/>
        </w:rPr>
        <w:t xml:space="preserve"> </w:t>
      </w:r>
      <w:r>
        <w:t>on the contents of this letter should be referred to your Body’s sponsorship team</w:t>
      </w:r>
      <w:r>
        <w:rPr>
          <w:spacing w:val="40"/>
        </w:rPr>
        <w:t xml:space="preserve"> </w:t>
      </w:r>
      <w:r>
        <w:t>in the NIO.</w:t>
      </w:r>
    </w:p>
    <w:p w14:paraId="4D3E98BB" w14:textId="77777777" w:rsidR="00A84122" w:rsidRDefault="00A84122" w:rsidP="00A84122">
      <w:pPr>
        <w:pStyle w:val="BodyText"/>
        <w:spacing w:before="50"/>
      </w:pPr>
    </w:p>
    <w:p w14:paraId="75762974" w14:textId="77777777" w:rsidR="00A84122" w:rsidRDefault="00A84122" w:rsidP="00A84122">
      <w:pPr>
        <w:pStyle w:val="Heading3"/>
        <w:spacing w:before="1"/>
      </w:pPr>
      <w:bookmarkStart w:id="15" w:name="New_policy_proposals_and_announcements_"/>
      <w:bookmarkEnd w:id="15"/>
      <w:r>
        <w:t>New</w:t>
      </w:r>
      <w:r>
        <w:rPr>
          <w:spacing w:val="-6"/>
        </w:rPr>
        <w:t xml:space="preserve"> </w:t>
      </w:r>
      <w:r>
        <w:t>policy</w:t>
      </w:r>
      <w:r>
        <w:rPr>
          <w:spacing w:val="-5"/>
        </w:rPr>
        <w:t xml:space="preserve"> </w:t>
      </w:r>
      <w:r>
        <w:t>proposals</w:t>
      </w:r>
      <w:r>
        <w:rPr>
          <w:spacing w:val="-5"/>
        </w:rPr>
        <w:t xml:space="preserve"> </w:t>
      </w:r>
      <w:r>
        <w:t>and</w:t>
      </w:r>
      <w:r>
        <w:rPr>
          <w:spacing w:val="-5"/>
        </w:rPr>
        <w:t xml:space="preserve"> </w:t>
      </w:r>
      <w:r>
        <w:rPr>
          <w:spacing w:val="-2"/>
        </w:rPr>
        <w:t>announcements</w:t>
      </w:r>
    </w:p>
    <w:p w14:paraId="51213A14" w14:textId="77777777" w:rsidR="00A84122" w:rsidRDefault="00A84122" w:rsidP="00A84122">
      <w:pPr>
        <w:pStyle w:val="BodyText"/>
        <w:spacing w:before="50" w:line="288" w:lineRule="auto"/>
        <w:ind w:left="307" w:right="131"/>
      </w:pPr>
      <w:r>
        <w:t>New policy proposals and announcements with financial implications must be cleared with the Treasury when:</w:t>
      </w:r>
    </w:p>
    <w:p w14:paraId="02BE03AF" w14:textId="77777777" w:rsidR="00A84122" w:rsidRPr="009F3A49" w:rsidRDefault="00A84122" w:rsidP="00A84122">
      <w:pPr>
        <w:pStyle w:val="ListParagraph"/>
        <w:widowControl w:val="0"/>
        <w:numPr>
          <w:ilvl w:val="0"/>
          <w:numId w:val="81"/>
        </w:numPr>
        <w:tabs>
          <w:tab w:val="left" w:pos="1026"/>
        </w:tabs>
        <w:autoSpaceDE w:val="0"/>
        <w:autoSpaceDN w:val="0"/>
        <w:ind w:left="1026" w:hanging="359"/>
        <w:rPr>
          <w:rFonts w:ascii="Arial" w:hAnsi="Arial" w:cs="Arial"/>
        </w:rPr>
      </w:pPr>
      <w:r w:rsidRPr="009F3A49">
        <w:rPr>
          <w:rFonts w:ascii="Arial" w:hAnsi="Arial" w:cs="Arial"/>
        </w:rPr>
        <w:t>they</w:t>
      </w:r>
      <w:r w:rsidRPr="009F3A49">
        <w:rPr>
          <w:rFonts w:ascii="Arial" w:hAnsi="Arial" w:cs="Arial"/>
          <w:spacing w:val="-7"/>
        </w:rPr>
        <w:t xml:space="preserve"> </w:t>
      </w:r>
      <w:r w:rsidRPr="009F3A49">
        <w:rPr>
          <w:rFonts w:ascii="Arial" w:hAnsi="Arial" w:cs="Arial"/>
        </w:rPr>
        <w:t>are</w:t>
      </w:r>
      <w:r w:rsidRPr="009F3A49">
        <w:rPr>
          <w:rFonts w:ascii="Arial" w:hAnsi="Arial" w:cs="Arial"/>
          <w:spacing w:val="-7"/>
        </w:rPr>
        <w:t xml:space="preserve"> </w:t>
      </w:r>
      <w:r w:rsidRPr="009F3A49">
        <w:rPr>
          <w:rFonts w:ascii="Arial" w:hAnsi="Arial" w:cs="Arial"/>
        </w:rPr>
        <w:t>outside</w:t>
      </w:r>
      <w:r w:rsidRPr="009F3A49">
        <w:rPr>
          <w:rFonts w:ascii="Arial" w:hAnsi="Arial" w:cs="Arial"/>
          <w:spacing w:val="-7"/>
        </w:rPr>
        <w:t xml:space="preserve"> </w:t>
      </w:r>
      <w:r w:rsidRPr="009F3A49">
        <w:rPr>
          <w:rFonts w:ascii="Arial" w:hAnsi="Arial" w:cs="Arial"/>
        </w:rPr>
        <w:t>the</w:t>
      </w:r>
      <w:r w:rsidRPr="009F3A49">
        <w:rPr>
          <w:rFonts w:ascii="Arial" w:hAnsi="Arial" w:cs="Arial"/>
          <w:spacing w:val="-7"/>
        </w:rPr>
        <w:t xml:space="preserve"> </w:t>
      </w:r>
      <w:r w:rsidRPr="009F3A49">
        <w:rPr>
          <w:rFonts w:ascii="Arial" w:hAnsi="Arial" w:cs="Arial"/>
        </w:rPr>
        <w:t>department’s</w:t>
      </w:r>
      <w:r w:rsidRPr="009F3A49">
        <w:rPr>
          <w:rFonts w:ascii="Arial" w:hAnsi="Arial" w:cs="Arial"/>
          <w:spacing w:val="-7"/>
        </w:rPr>
        <w:t xml:space="preserve"> </w:t>
      </w:r>
      <w:r w:rsidRPr="009F3A49">
        <w:rPr>
          <w:rFonts w:ascii="Arial" w:hAnsi="Arial" w:cs="Arial"/>
        </w:rPr>
        <w:t>delegated</w:t>
      </w:r>
      <w:r w:rsidRPr="009F3A49">
        <w:rPr>
          <w:rFonts w:ascii="Arial" w:hAnsi="Arial" w:cs="Arial"/>
          <w:spacing w:val="-6"/>
        </w:rPr>
        <w:t xml:space="preserve"> </w:t>
      </w:r>
      <w:r w:rsidRPr="009F3A49">
        <w:rPr>
          <w:rFonts w:ascii="Arial" w:hAnsi="Arial" w:cs="Arial"/>
          <w:spacing w:val="-2"/>
        </w:rPr>
        <w:t>authorities;</w:t>
      </w:r>
    </w:p>
    <w:p w14:paraId="4EA01210" w14:textId="77777777" w:rsidR="00A84122" w:rsidRPr="009F3A49" w:rsidRDefault="00A84122" w:rsidP="00A84122">
      <w:pPr>
        <w:pStyle w:val="ListParagraph"/>
        <w:widowControl w:val="0"/>
        <w:numPr>
          <w:ilvl w:val="0"/>
          <w:numId w:val="81"/>
        </w:numPr>
        <w:tabs>
          <w:tab w:val="left" w:pos="1027"/>
        </w:tabs>
        <w:autoSpaceDE w:val="0"/>
        <w:autoSpaceDN w:val="0"/>
        <w:spacing w:before="51" w:line="288" w:lineRule="auto"/>
        <w:ind w:right="39"/>
        <w:rPr>
          <w:rFonts w:ascii="Arial" w:hAnsi="Arial" w:cs="Arial"/>
        </w:rPr>
      </w:pPr>
      <w:r w:rsidRPr="009F3A49">
        <w:rPr>
          <w:rFonts w:ascii="Arial" w:hAnsi="Arial" w:cs="Arial"/>
        </w:rPr>
        <w:t>they are included within the list of categories of spending which always require HM Treasury approval (via NIO);</w:t>
      </w:r>
    </w:p>
    <w:p w14:paraId="6DE1C036" w14:textId="77777777" w:rsidR="00A84122" w:rsidRPr="009F3A49" w:rsidRDefault="00A84122" w:rsidP="00A84122">
      <w:pPr>
        <w:pStyle w:val="ListParagraph"/>
        <w:widowControl w:val="0"/>
        <w:numPr>
          <w:ilvl w:val="0"/>
          <w:numId w:val="81"/>
        </w:numPr>
        <w:tabs>
          <w:tab w:val="left" w:pos="1027"/>
        </w:tabs>
        <w:autoSpaceDE w:val="0"/>
        <w:autoSpaceDN w:val="0"/>
        <w:spacing w:line="288" w:lineRule="auto"/>
        <w:ind w:right="43"/>
        <w:rPr>
          <w:rFonts w:ascii="Arial" w:hAnsi="Arial" w:cs="Arial"/>
        </w:rPr>
      </w:pPr>
      <w:r w:rsidRPr="009F3A49">
        <w:rPr>
          <w:rFonts w:ascii="Arial" w:hAnsi="Arial" w:cs="Arial"/>
        </w:rPr>
        <w:t>they</w:t>
      </w:r>
      <w:r w:rsidRPr="009F3A49">
        <w:rPr>
          <w:rFonts w:ascii="Arial" w:hAnsi="Arial" w:cs="Arial"/>
          <w:spacing w:val="40"/>
        </w:rPr>
        <w:t xml:space="preserve"> </w:t>
      </w:r>
      <w:r w:rsidRPr="009F3A49">
        <w:rPr>
          <w:rFonts w:ascii="Arial" w:hAnsi="Arial" w:cs="Arial"/>
        </w:rPr>
        <w:t>are</w:t>
      </w:r>
      <w:r w:rsidRPr="009F3A49">
        <w:rPr>
          <w:rFonts w:ascii="Arial" w:hAnsi="Arial" w:cs="Arial"/>
          <w:spacing w:val="40"/>
        </w:rPr>
        <w:t xml:space="preserve"> </w:t>
      </w:r>
      <w:r w:rsidRPr="009F3A49">
        <w:rPr>
          <w:rFonts w:ascii="Arial" w:hAnsi="Arial" w:cs="Arial"/>
        </w:rPr>
        <w:t>to</w:t>
      </w:r>
      <w:r w:rsidRPr="009F3A49">
        <w:rPr>
          <w:rFonts w:ascii="Arial" w:hAnsi="Arial" w:cs="Arial"/>
          <w:spacing w:val="40"/>
        </w:rPr>
        <w:t xml:space="preserve"> </w:t>
      </w:r>
      <w:r w:rsidRPr="009F3A49">
        <w:rPr>
          <w:rFonts w:ascii="Arial" w:hAnsi="Arial" w:cs="Arial"/>
        </w:rPr>
        <w:t>be</w:t>
      </w:r>
      <w:r w:rsidRPr="009F3A49">
        <w:rPr>
          <w:rFonts w:ascii="Arial" w:hAnsi="Arial" w:cs="Arial"/>
          <w:spacing w:val="40"/>
        </w:rPr>
        <w:t xml:space="preserve"> </w:t>
      </w:r>
      <w:r w:rsidRPr="009F3A49">
        <w:rPr>
          <w:rFonts w:ascii="Arial" w:hAnsi="Arial" w:cs="Arial"/>
        </w:rPr>
        <w:t>submitted</w:t>
      </w:r>
      <w:r w:rsidRPr="009F3A49">
        <w:rPr>
          <w:rFonts w:ascii="Arial" w:hAnsi="Arial" w:cs="Arial"/>
          <w:spacing w:val="40"/>
        </w:rPr>
        <w:t xml:space="preserve"> </w:t>
      </w:r>
      <w:r w:rsidRPr="009F3A49">
        <w:rPr>
          <w:rFonts w:ascii="Arial" w:hAnsi="Arial" w:cs="Arial"/>
        </w:rPr>
        <w:t>to</w:t>
      </w:r>
      <w:r w:rsidRPr="009F3A49">
        <w:rPr>
          <w:rFonts w:ascii="Arial" w:hAnsi="Arial" w:cs="Arial"/>
          <w:spacing w:val="40"/>
        </w:rPr>
        <w:t xml:space="preserve"> </w:t>
      </w:r>
      <w:r w:rsidRPr="009F3A49">
        <w:rPr>
          <w:rFonts w:ascii="Arial" w:hAnsi="Arial" w:cs="Arial"/>
        </w:rPr>
        <w:t>the</w:t>
      </w:r>
      <w:r w:rsidRPr="009F3A49">
        <w:rPr>
          <w:rFonts w:ascii="Arial" w:hAnsi="Arial" w:cs="Arial"/>
          <w:spacing w:val="40"/>
        </w:rPr>
        <w:t xml:space="preserve"> </w:t>
      </w:r>
      <w:r w:rsidRPr="009F3A49">
        <w:rPr>
          <w:rFonts w:ascii="Arial" w:hAnsi="Arial" w:cs="Arial"/>
        </w:rPr>
        <w:t>Cabinet</w:t>
      </w:r>
      <w:r w:rsidRPr="009F3A49">
        <w:rPr>
          <w:rFonts w:ascii="Arial" w:hAnsi="Arial" w:cs="Arial"/>
          <w:spacing w:val="40"/>
        </w:rPr>
        <w:t xml:space="preserve"> </w:t>
      </w:r>
      <w:r w:rsidRPr="009F3A49">
        <w:rPr>
          <w:rFonts w:ascii="Arial" w:hAnsi="Arial" w:cs="Arial"/>
        </w:rPr>
        <w:t>or</w:t>
      </w:r>
      <w:r w:rsidRPr="009F3A49">
        <w:rPr>
          <w:rFonts w:ascii="Arial" w:hAnsi="Arial" w:cs="Arial"/>
          <w:spacing w:val="40"/>
        </w:rPr>
        <w:t xml:space="preserve"> </w:t>
      </w:r>
      <w:r w:rsidRPr="009F3A49">
        <w:rPr>
          <w:rFonts w:ascii="Arial" w:hAnsi="Arial" w:cs="Arial"/>
        </w:rPr>
        <w:t>a</w:t>
      </w:r>
      <w:r w:rsidRPr="009F3A49">
        <w:rPr>
          <w:rFonts w:ascii="Arial" w:hAnsi="Arial" w:cs="Arial"/>
          <w:spacing w:val="40"/>
        </w:rPr>
        <w:t xml:space="preserve"> </w:t>
      </w:r>
      <w:r w:rsidRPr="009F3A49">
        <w:rPr>
          <w:rFonts w:ascii="Arial" w:hAnsi="Arial" w:cs="Arial"/>
        </w:rPr>
        <w:t>Ministerial</w:t>
      </w:r>
      <w:r w:rsidRPr="009F3A49">
        <w:rPr>
          <w:rFonts w:ascii="Arial" w:hAnsi="Arial" w:cs="Arial"/>
          <w:spacing w:val="40"/>
        </w:rPr>
        <w:t xml:space="preserve"> </w:t>
      </w:r>
      <w:r w:rsidRPr="009F3A49">
        <w:rPr>
          <w:rFonts w:ascii="Arial" w:hAnsi="Arial" w:cs="Arial"/>
        </w:rPr>
        <w:t>committee</w:t>
      </w:r>
      <w:r w:rsidRPr="009F3A49">
        <w:rPr>
          <w:rFonts w:ascii="Arial" w:hAnsi="Arial" w:cs="Arial"/>
          <w:spacing w:val="40"/>
        </w:rPr>
        <w:t xml:space="preserve"> </w:t>
      </w:r>
      <w:r w:rsidRPr="009F3A49">
        <w:rPr>
          <w:rFonts w:ascii="Arial" w:hAnsi="Arial" w:cs="Arial"/>
        </w:rPr>
        <w:t>for</w:t>
      </w:r>
      <w:r w:rsidRPr="009F3A49">
        <w:rPr>
          <w:rFonts w:ascii="Arial" w:hAnsi="Arial" w:cs="Arial"/>
          <w:spacing w:val="40"/>
        </w:rPr>
        <w:t xml:space="preserve"> </w:t>
      </w:r>
      <w:r w:rsidRPr="009F3A49">
        <w:rPr>
          <w:rFonts w:ascii="Arial" w:hAnsi="Arial" w:cs="Arial"/>
        </w:rPr>
        <w:t xml:space="preserve">collective </w:t>
      </w:r>
      <w:r w:rsidRPr="009F3A49">
        <w:rPr>
          <w:rFonts w:ascii="Arial" w:hAnsi="Arial" w:cs="Arial"/>
          <w:spacing w:val="-2"/>
        </w:rPr>
        <w:t>approval.</w:t>
      </w:r>
    </w:p>
    <w:p w14:paraId="0897C4A4" w14:textId="77777777" w:rsidR="00A84122" w:rsidRDefault="00A84122" w:rsidP="00A84122">
      <w:pPr>
        <w:pStyle w:val="BodyText"/>
        <w:spacing w:before="50"/>
      </w:pPr>
    </w:p>
    <w:p w14:paraId="415F8625" w14:textId="77777777" w:rsidR="00A84122" w:rsidRDefault="00A84122" w:rsidP="00A84122">
      <w:pPr>
        <w:pStyle w:val="BodyText"/>
        <w:spacing w:before="1" w:line="288" w:lineRule="auto"/>
        <w:ind w:left="307" w:right="42"/>
        <w:jc w:val="both"/>
      </w:pPr>
      <w:r>
        <w:t>Cost estimates must be provided to the NIO with an identification of how the costs will be met, including costs impacts for other departments. Except where specifically agreed with</w:t>
      </w:r>
      <w:r>
        <w:rPr>
          <w:spacing w:val="40"/>
        </w:rPr>
        <w:t xml:space="preserve"> </w:t>
      </w:r>
      <w:r>
        <w:t>the NIO, Arm’s Length Bodies (ALB) are expected to submit a business case using the techniques set out in the Green Book, including cost-benefit analysis, to appraise and evaluate policy announcements and proposals, as well as projects and programmes.</w:t>
      </w:r>
    </w:p>
    <w:p w14:paraId="08AA069F" w14:textId="77777777" w:rsidR="00A84122" w:rsidRDefault="00A84122" w:rsidP="00A84122">
      <w:pPr>
        <w:pStyle w:val="BodyText"/>
        <w:spacing w:before="50"/>
      </w:pPr>
    </w:p>
    <w:p w14:paraId="7DCCB8AE" w14:textId="77777777" w:rsidR="00A84122" w:rsidRDefault="00A84122" w:rsidP="00A84122">
      <w:pPr>
        <w:pStyle w:val="BodyText"/>
        <w:spacing w:line="288" w:lineRule="auto"/>
        <w:ind w:left="307" w:right="36"/>
        <w:jc w:val="both"/>
      </w:pPr>
      <w:r>
        <w:t>Where proposals with financial implications are to be submitted to the Cabinet or a</w:t>
      </w:r>
      <w:r>
        <w:rPr>
          <w:spacing w:val="40"/>
        </w:rPr>
        <w:t xml:space="preserve"> </w:t>
      </w:r>
      <w:r>
        <w:t>Ministerial committee for</w:t>
      </w:r>
      <w:r>
        <w:rPr>
          <w:spacing w:val="-3"/>
        </w:rPr>
        <w:t xml:space="preserve"> </w:t>
      </w:r>
      <w:r>
        <w:t>collective</w:t>
      </w:r>
      <w:r>
        <w:rPr>
          <w:spacing w:val="-3"/>
        </w:rPr>
        <w:t xml:space="preserve"> </w:t>
      </w:r>
      <w:r>
        <w:t>approval,</w:t>
      </w:r>
      <w:r>
        <w:rPr>
          <w:spacing w:val="-3"/>
        </w:rPr>
        <w:t xml:space="preserve"> </w:t>
      </w:r>
      <w:r>
        <w:t>NIO</w:t>
      </w:r>
      <w:r>
        <w:rPr>
          <w:spacing w:val="-3"/>
        </w:rPr>
        <w:t xml:space="preserve"> </w:t>
      </w:r>
      <w:r>
        <w:t>approval</w:t>
      </w:r>
      <w:r>
        <w:rPr>
          <w:spacing w:val="-3"/>
        </w:rPr>
        <w:t xml:space="preserve"> </w:t>
      </w:r>
      <w:r>
        <w:t>must</w:t>
      </w:r>
      <w:r>
        <w:rPr>
          <w:spacing w:val="-3"/>
        </w:rPr>
        <w:t xml:space="preserve"> </w:t>
      </w:r>
      <w:r>
        <w:t>be</w:t>
      </w:r>
      <w:r>
        <w:rPr>
          <w:spacing w:val="-3"/>
        </w:rPr>
        <w:t xml:space="preserve"> </w:t>
      </w:r>
      <w:r>
        <w:t>secured</w:t>
      </w:r>
      <w:r>
        <w:rPr>
          <w:spacing w:val="-3"/>
        </w:rPr>
        <w:t xml:space="preserve"> </w:t>
      </w:r>
      <w:r>
        <w:t>well</w:t>
      </w:r>
      <w:r>
        <w:rPr>
          <w:spacing w:val="-3"/>
        </w:rPr>
        <w:t xml:space="preserve"> </w:t>
      </w:r>
      <w:r>
        <w:t>in</w:t>
      </w:r>
      <w:r>
        <w:rPr>
          <w:spacing w:val="-3"/>
        </w:rPr>
        <w:t xml:space="preserve"> </w:t>
      </w:r>
      <w:r>
        <w:t>advance. Where the NIO (on behalf of NIHRC) and Treasury cannot agree in advance, any proposal for collective ministerial consideration</w:t>
      </w:r>
      <w:r>
        <w:rPr>
          <w:spacing w:val="-4"/>
        </w:rPr>
        <w:t xml:space="preserve"> </w:t>
      </w:r>
      <w:r>
        <w:t>must</w:t>
      </w:r>
      <w:r>
        <w:rPr>
          <w:spacing w:val="-4"/>
        </w:rPr>
        <w:t xml:space="preserve"> </w:t>
      </w:r>
      <w:r>
        <w:t>record</w:t>
      </w:r>
      <w:r>
        <w:rPr>
          <w:spacing w:val="-4"/>
        </w:rPr>
        <w:t xml:space="preserve"> </w:t>
      </w:r>
      <w:r>
        <w:t>the</w:t>
      </w:r>
      <w:r>
        <w:rPr>
          <w:spacing w:val="-4"/>
        </w:rPr>
        <w:t xml:space="preserve"> </w:t>
      </w:r>
      <w:r>
        <w:t>Treasury’s</w:t>
      </w:r>
      <w:r>
        <w:rPr>
          <w:spacing w:val="-4"/>
        </w:rPr>
        <w:t xml:space="preserve"> </w:t>
      </w:r>
      <w:r>
        <w:t>position</w:t>
      </w:r>
      <w:r>
        <w:rPr>
          <w:spacing w:val="-4"/>
        </w:rPr>
        <w:t xml:space="preserve"> </w:t>
      </w:r>
      <w:r>
        <w:t>in</w:t>
      </w:r>
      <w:r>
        <w:rPr>
          <w:spacing w:val="-4"/>
        </w:rPr>
        <w:t xml:space="preserve"> </w:t>
      </w:r>
      <w:r>
        <w:t>terms</w:t>
      </w:r>
      <w:r>
        <w:rPr>
          <w:spacing w:val="-4"/>
        </w:rPr>
        <w:t xml:space="preserve"> </w:t>
      </w:r>
      <w:r>
        <w:t>which</w:t>
      </w:r>
      <w:r>
        <w:rPr>
          <w:spacing w:val="-4"/>
        </w:rPr>
        <w:t xml:space="preserve"> </w:t>
      </w:r>
      <w:r>
        <w:t>are acceptable to the Treasury. Cabinet Committees will</w:t>
      </w:r>
      <w:r>
        <w:rPr>
          <w:spacing w:val="-6"/>
        </w:rPr>
        <w:t xml:space="preserve"> </w:t>
      </w:r>
      <w:r>
        <w:t>not</w:t>
      </w:r>
      <w:r>
        <w:rPr>
          <w:spacing w:val="-6"/>
        </w:rPr>
        <w:t xml:space="preserve"> </w:t>
      </w:r>
      <w:r>
        <w:t>sign-off</w:t>
      </w:r>
      <w:r>
        <w:rPr>
          <w:spacing w:val="-6"/>
        </w:rPr>
        <w:t xml:space="preserve"> </w:t>
      </w:r>
      <w:r>
        <w:t>policy</w:t>
      </w:r>
      <w:r>
        <w:rPr>
          <w:spacing w:val="-6"/>
        </w:rPr>
        <w:t xml:space="preserve"> </w:t>
      </w:r>
      <w:r>
        <w:t>proposals</w:t>
      </w:r>
      <w:r>
        <w:rPr>
          <w:spacing w:val="-6"/>
        </w:rPr>
        <w:t xml:space="preserve"> </w:t>
      </w:r>
      <w:r>
        <w:t>with</w:t>
      </w:r>
      <w:r>
        <w:rPr>
          <w:spacing w:val="-6"/>
        </w:rPr>
        <w:t xml:space="preserve"> </w:t>
      </w:r>
      <w:r>
        <w:t>public expenditure implications unless Treasury ministers are</w:t>
      </w:r>
      <w:r>
        <w:rPr>
          <w:spacing w:val="-4"/>
        </w:rPr>
        <w:t xml:space="preserve"> </w:t>
      </w:r>
      <w:r>
        <w:t>content.</w:t>
      </w:r>
      <w:r>
        <w:rPr>
          <w:spacing w:val="-4"/>
        </w:rPr>
        <w:t xml:space="preserve"> </w:t>
      </w:r>
      <w:r>
        <w:t>Issues</w:t>
      </w:r>
      <w:r>
        <w:rPr>
          <w:spacing w:val="-4"/>
        </w:rPr>
        <w:t xml:space="preserve"> </w:t>
      </w:r>
      <w:r>
        <w:t>will</w:t>
      </w:r>
      <w:r>
        <w:rPr>
          <w:spacing w:val="-4"/>
        </w:rPr>
        <w:t xml:space="preserve"> </w:t>
      </w:r>
      <w:r>
        <w:t>be</w:t>
      </w:r>
      <w:r>
        <w:rPr>
          <w:spacing w:val="-4"/>
        </w:rPr>
        <w:t xml:space="preserve"> </w:t>
      </w:r>
      <w:r>
        <w:t>referred</w:t>
      </w:r>
      <w:r>
        <w:rPr>
          <w:spacing w:val="-4"/>
        </w:rPr>
        <w:t xml:space="preserve"> </w:t>
      </w:r>
      <w:r>
        <w:t>to</w:t>
      </w:r>
      <w:r>
        <w:rPr>
          <w:spacing w:val="-4"/>
        </w:rPr>
        <w:t xml:space="preserve"> </w:t>
      </w:r>
      <w:r>
        <w:t>the Prime Minister, if necessary, for decision, or to Cabinet if the Prime Minister so decides.</w:t>
      </w:r>
    </w:p>
    <w:p w14:paraId="31D5F0E2" w14:textId="77777777" w:rsidR="00A84122" w:rsidRDefault="00A84122" w:rsidP="00A84122">
      <w:pPr>
        <w:pStyle w:val="Heading3"/>
        <w:spacing w:before="24" w:line="608" w:lineRule="exact"/>
        <w:ind w:right="5017"/>
      </w:pPr>
      <w:bookmarkStart w:id="16" w:name="Project_and_programme_spending_"/>
      <w:bookmarkEnd w:id="16"/>
      <w:r>
        <w:t>Project</w:t>
      </w:r>
      <w:r>
        <w:rPr>
          <w:spacing w:val="-14"/>
        </w:rPr>
        <w:t xml:space="preserve"> </w:t>
      </w:r>
      <w:r>
        <w:t>and</w:t>
      </w:r>
      <w:r>
        <w:rPr>
          <w:spacing w:val="-14"/>
        </w:rPr>
        <w:t xml:space="preserve"> </w:t>
      </w:r>
      <w:r>
        <w:t>programme</w:t>
      </w:r>
      <w:r>
        <w:rPr>
          <w:spacing w:val="-14"/>
        </w:rPr>
        <w:t xml:space="preserve"> </w:t>
      </w:r>
      <w:r>
        <w:t xml:space="preserve">spending </w:t>
      </w:r>
      <w:bookmarkStart w:id="17" w:name="_"/>
      <w:bookmarkStart w:id="18" w:name="When_approval_is_required_"/>
      <w:bookmarkEnd w:id="17"/>
      <w:bookmarkEnd w:id="18"/>
      <w:r>
        <w:t>When approval is required</w:t>
      </w:r>
    </w:p>
    <w:p w14:paraId="7786E9BC" w14:textId="77777777" w:rsidR="00A84122" w:rsidRDefault="00A84122" w:rsidP="00A84122">
      <w:pPr>
        <w:pStyle w:val="BodyText"/>
        <w:spacing w:line="228" w:lineRule="exact"/>
        <w:ind w:left="307"/>
        <w:jc w:val="both"/>
      </w:pPr>
      <w:r>
        <w:t>Projects</w:t>
      </w:r>
      <w:r>
        <w:rPr>
          <w:spacing w:val="7"/>
        </w:rPr>
        <w:t xml:space="preserve"> </w:t>
      </w:r>
      <w:r>
        <w:t>and</w:t>
      </w:r>
      <w:r>
        <w:rPr>
          <w:spacing w:val="10"/>
        </w:rPr>
        <w:t xml:space="preserve"> </w:t>
      </w:r>
      <w:r>
        <w:t>programmes</w:t>
      </w:r>
      <w:r>
        <w:rPr>
          <w:spacing w:val="9"/>
        </w:rPr>
        <w:t xml:space="preserve"> </w:t>
      </w:r>
      <w:r>
        <w:t>require</w:t>
      </w:r>
      <w:r>
        <w:rPr>
          <w:spacing w:val="10"/>
        </w:rPr>
        <w:t xml:space="preserve"> </w:t>
      </w:r>
      <w:r>
        <w:t>NIO</w:t>
      </w:r>
      <w:r>
        <w:rPr>
          <w:spacing w:val="10"/>
        </w:rPr>
        <w:t xml:space="preserve"> </w:t>
      </w:r>
      <w:r>
        <w:t>approval</w:t>
      </w:r>
      <w:r>
        <w:rPr>
          <w:spacing w:val="9"/>
        </w:rPr>
        <w:t xml:space="preserve"> </w:t>
      </w:r>
      <w:r>
        <w:t>where</w:t>
      </w:r>
      <w:r>
        <w:rPr>
          <w:spacing w:val="10"/>
        </w:rPr>
        <w:t xml:space="preserve"> </w:t>
      </w:r>
      <w:r>
        <w:t>they</w:t>
      </w:r>
      <w:r>
        <w:rPr>
          <w:spacing w:val="10"/>
        </w:rPr>
        <w:t xml:space="preserve"> </w:t>
      </w:r>
      <w:r>
        <w:t>exceed,</w:t>
      </w:r>
      <w:r>
        <w:rPr>
          <w:spacing w:val="9"/>
        </w:rPr>
        <w:t xml:space="preserve"> </w:t>
      </w:r>
      <w:r>
        <w:t>or</w:t>
      </w:r>
      <w:r>
        <w:rPr>
          <w:spacing w:val="10"/>
        </w:rPr>
        <w:t xml:space="preserve"> </w:t>
      </w:r>
      <w:r>
        <w:t>are</w:t>
      </w:r>
      <w:r>
        <w:rPr>
          <w:spacing w:val="9"/>
        </w:rPr>
        <w:t xml:space="preserve"> </w:t>
      </w:r>
      <w:r>
        <w:t>likely</w:t>
      </w:r>
      <w:r>
        <w:rPr>
          <w:spacing w:val="-4"/>
        </w:rPr>
        <w:t xml:space="preserve"> </w:t>
      </w:r>
      <w:r>
        <w:t>to</w:t>
      </w:r>
      <w:r>
        <w:rPr>
          <w:spacing w:val="-4"/>
        </w:rPr>
        <w:t xml:space="preserve"> </w:t>
      </w:r>
      <w:r>
        <w:rPr>
          <w:spacing w:val="-2"/>
        </w:rPr>
        <w:t>exceed,</w:t>
      </w:r>
    </w:p>
    <w:p w14:paraId="0DC1D71F" w14:textId="77777777" w:rsidR="00A84122" w:rsidRDefault="00A84122" w:rsidP="00A84122">
      <w:pPr>
        <w:pStyle w:val="BodyText"/>
        <w:spacing w:before="51" w:line="288" w:lineRule="auto"/>
        <w:ind w:left="307" w:right="36"/>
        <w:jc w:val="both"/>
      </w:pPr>
      <w:r>
        <w:t>the ALB delegated authorities. The need for</w:t>
      </w:r>
      <w:r>
        <w:rPr>
          <w:spacing w:val="-3"/>
        </w:rPr>
        <w:t xml:space="preserve"> </w:t>
      </w:r>
      <w:r>
        <w:t>NIO</w:t>
      </w:r>
      <w:r>
        <w:rPr>
          <w:spacing w:val="-3"/>
        </w:rPr>
        <w:t xml:space="preserve"> </w:t>
      </w:r>
      <w:r>
        <w:t>approval</w:t>
      </w:r>
      <w:r>
        <w:rPr>
          <w:spacing w:val="-3"/>
        </w:rPr>
        <w:t xml:space="preserve"> </w:t>
      </w:r>
      <w:r>
        <w:t>extends</w:t>
      </w:r>
      <w:r>
        <w:rPr>
          <w:spacing w:val="-3"/>
        </w:rPr>
        <w:t xml:space="preserve"> </w:t>
      </w:r>
      <w:r>
        <w:t>to</w:t>
      </w:r>
      <w:r>
        <w:rPr>
          <w:spacing w:val="-3"/>
        </w:rPr>
        <w:t xml:space="preserve"> </w:t>
      </w:r>
      <w:r>
        <w:t>the</w:t>
      </w:r>
      <w:r>
        <w:rPr>
          <w:spacing w:val="-3"/>
        </w:rPr>
        <w:t xml:space="preserve"> </w:t>
      </w:r>
      <w:r>
        <w:t>renewal</w:t>
      </w:r>
      <w:r>
        <w:rPr>
          <w:spacing w:val="-3"/>
        </w:rPr>
        <w:t xml:space="preserve"> </w:t>
      </w:r>
      <w:r>
        <w:t>of</w:t>
      </w:r>
      <w:r>
        <w:rPr>
          <w:spacing w:val="-3"/>
        </w:rPr>
        <w:t xml:space="preserve"> </w:t>
      </w:r>
      <w:r>
        <w:t>existing projects and programmes where significant changes are being proposed as well as new projects and programmes. For clarification, NIO approval must be sought where multiple contracts tendered for a programme would, in aggregate, take expenditure over a given delegation limit; contracts must not be broken down in order to avoid the need for NIO approval. It will also be appropriate to seek NIO consent where additional contracts in relation to a programme of activity raise the expenditure above the delegation limit.</w:t>
      </w:r>
    </w:p>
    <w:p w14:paraId="45278089" w14:textId="67C9771F" w:rsidR="0086046E" w:rsidRDefault="0086046E" w:rsidP="00A84122">
      <w:pPr>
        <w:tabs>
          <w:tab w:val="left" w:pos="360"/>
        </w:tabs>
        <w:jc w:val="both"/>
        <w:rPr>
          <w:rFonts w:ascii="Arial" w:eastAsia="Arial" w:hAnsi="Arial" w:cs="Arial"/>
        </w:rPr>
      </w:pPr>
    </w:p>
    <w:p w14:paraId="7269275A" w14:textId="77777777" w:rsidR="00C92476" w:rsidRDefault="00C92476" w:rsidP="00C92476">
      <w:pPr>
        <w:pStyle w:val="BodyText"/>
        <w:spacing w:before="80" w:line="288" w:lineRule="auto"/>
        <w:ind w:left="307" w:right="47"/>
        <w:jc w:val="both"/>
      </w:pPr>
      <w:r>
        <w:t>Where expenditure is or is</w:t>
      </w:r>
      <w:r>
        <w:rPr>
          <w:spacing w:val="-4"/>
        </w:rPr>
        <w:t xml:space="preserve"> </w:t>
      </w:r>
      <w:r>
        <w:t>likely</w:t>
      </w:r>
      <w:r>
        <w:rPr>
          <w:spacing w:val="-4"/>
        </w:rPr>
        <w:t xml:space="preserve"> </w:t>
      </w:r>
      <w:r>
        <w:t>to</w:t>
      </w:r>
      <w:r>
        <w:rPr>
          <w:spacing w:val="-4"/>
        </w:rPr>
        <w:t xml:space="preserve"> </w:t>
      </w:r>
      <w:r>
        <w:t>be</w:t>
      </w:r>
      <w:r>
        <w:rPr>
          <w:spacing w:val="-4"/>
        </w:rPr>
        <w:t xml:space="preserve"> </w:t>
      </w:r>
      <w:r>
        <w:t>beyond</w:t>
      </w:r>
      <w:r>
        <w:rPr>
          <w:spacing w:val="-4"/>
        </w:rPr>
        <w:t xml:space="preserve"> </w:t>
      </w:r>
      <w:r>
        <w:t>the</w:t>
      </w:r>
      <w:r>
        <w:rPr>
          <w:spacing w:val="-4"/>
        </w:rPr>
        <w:t xml:space="preserve"> </w:t>
      </w:r>
      <w:r>
        <w:t>ALB’s</w:t>
      </w:r>
      <w:r>
        <w:rPr>
          <w:spacing w:val="-4"/>
        </w:rPr>
        <w:t xml:space="preserve"> </w:t>
      </w:r>
      <w:r>
        <w:t>delegated</w:t>
      </w:r>
      <w:r>
        <w:rPr>
          <w:spacing w:val="-4"/>
        </w:rPr>
        <w:t xml:space="preserve"> </w:t>
      </w:r>
      <w:r>
        <w:t>authorities,</w:t>
      </w:r>
      <w:r>
        <w:rPr>
          <w:spacing w:val="-4"/>
        </w:rPr>
        <w:t xml:space="preserve"> </w:t>
      </w:r>
      <w:r>
        <w:t>NIO</w:t>
      </w:r>
      <w:r>
        <w:rPr>
          <w:spacing w:val="-4"/>
        </w:rPr>
        <w:t xml:space="preserve"> </w:t>
      </w:r>
      <w:r>
        <w:t>approval must be given at a minimum at each key stage of the project or programme under the</w:t>
      </w:r>
      <w:r>
        <w:rPr>
          <w:spacing w:val="-3"/>
        </w:rPr>
        <w:t xml:space="preserve"> </w:t>
      </w:r>
      <w:r>
        <w:t>Five Case Model, as set out in the Green Book supplementary business case guidance:</w:t>
      </w:r>
    </w:p>
    <w:p w14:paraId="471798FD" w14:textId="77777777" w:rsidR="00C92476" w:rsidRPr="009F3A49" w:rsidRDefault="00C92476" w:rsidP="00C92476">
      <w:pPr>
        <w:pStyle w:val="ListParagraph"/>
        <w:widowControl w:val="0"/>
        <w:numPr>
          <w:ilvl w:val="0"/>
          <w:numId w:val="81"/>
        </w:numPr>
        <w:tabs>
          <w:tab w:val="left" w:pos="1026"/>
        </w:tabs>
        <w:autoSpaceDE w:val="0"/>
        <w:autoSpaceDN w:val="0"/>
        <w:ind w:left="1026" w:hanging="359"/>
        <w:jc w:val="both"/>
        <w:rPr>
          <w:rFonts w:ascii="Arial" w:hAnsi="Arial" w:cs="Arial"/>
        </w:rPr>
      </w:pPr>
      <w:r w:rsidRPr="009F3A49">
        <w:rPr>
          <w:rFonts w:ascii="Arial" w:hAnsi="Arial" w:cs="Arial"/>
        </w:rPr>
        <w:t>initial</w:t>
      </w:r>
      <w:r w:rsidRPr="009F3A49">
        <w:rPr>
          <w:rFonts w:ascii="Arial" w:hAnsi="Arial" w:cs="Arial"/>
          <w:spacing w:val="-6"/>
        </w:rPr>
        <w:t xml:space="preserve"> </w:t>
      </w:r>
      <w:r w:rsidRPr="009F3A49">
        <w:rPr>
          <w:rFonts w:ascii="Arial" w:hAnsi="Arial" w:cs="Arial"/>
        </w:rPr>
        <w:t>approval</w:t>
      </w:r>
      <w:r w:rsidRPr="009F3A49">
        <w:rPr>
          <w:rFonts w:ascii="Arial" w:hAnsi="Arial" w:cs="Arial"/>
          <w:spacing w:val="-6"/>
        </w:rPr>
        <w:t xml:space="preserve"> </w:t>
      </w:r>
      <w:r w:rsidRPr="009F3A49">
        <w:rPr>
          <w:rFonts w:ascii="Arial" w:hAnsi="Arial" w:cs="Arial"/>
        </w:rPr>
        <w:t>at</w:t>
      </w:r>
      <w:r w:rsidRPr="009F3A49">
        <w:rPr>
          <w:rFonts w:ascii="Arial" w:hAnsi="Arial" w:cs="Arial"/>
          <w:spacing w:val="-5"/>
        </w:rPr>
        <w:t xml:space="preserve"> </w:t>
      </w:r>
      <w:r w:rsidRPr="009F3A49">
        <w:rPr>
          <w:rFonts w:ascii="Arial" w:hAnsi="Arial" w:cs="Arial"/>
        </w:rPr>
        <w:t>the</w:t>
      </w:r>
      <w:r w:rsidRPr="009F3A49">
        <w:rPr>
          <w:rFonts w:ascii="Arial" w:hAnsi="Arial" w:cs="Arial"/>
          <w:spacing w:val="-6"/>
        </w:rPr>
        <w:t xml:space="preserve"> </w:t>
      </w:r>
      <w:r w:rsidRPr="009F3A49">
        <w:rPr>
          <w:rFonts w:ascii="Arial" w:hAnsi="Arial" w:cs="Arial"/>
        </w:rPr>
        <w:t>Strategic</w:t>
      </w:r>
      <w:r w:rsidRPr="009F3A49">
        <w:rPr>
          <w:rFonts w:ascii="Arial" w:hAnsi="Arial" w:cs="Arial"/>
          <w:spacing w:val="-6"/>
        </w:rPr>
        <w:t xml:space="preserve"> </w:t>
      </w:r>
      <w:r w:rsidRPr="009F3A49">
        <w:rPr>
          <w:rFonts w:ascii="Arial" w:hAnsi="Arial" w:cs="Arial"/>
        </w:rPr>
        <w:t>Outline</w:t>
      </w:r>
      <w:r w:rsidRPr="009F3A49">
        <w:rPr>
          <w:rFonts w:ascii="Arial" w:hAnsi="Arial" w:cs="Arial"/>
          <w:spacing w:val="-5"/>
        </w:rPr>
        <w:t xml:space="preserve"> </w:t>
      </w:r>
      <w:r w:rsidRPr="009F3A49">
        <w:rPr>
          <w:rFonts w:ascii="Arial" w:hAnsi="Arial" w:cs="Arial"/>
        </w:rPr>
        <w:t>Case</w:t>
      </w:r>
      <w:r w:rsidRPr="009F3A49">
        <w:rPr>
          <w:rFonts w:ascii="Arial" w:hAnsi="Arial" w:cs="Arial"/>
          <w:spacing w:val="-6"/>
        </w:rPr>
        <w:t xml:space="preserve"> </w:t>
      </w:r>
      <w:r w:rsidRPr="009F3A49">
        <w:rPr>
          <w:rFonts w:ascii="Arial" w:hAnsi="Arial" w:cs="Arial"/>
        </w:rPr>
        <w:t>(SOC)</w:t>
      </w:r>
      <w:r w:rsidRPr="009F3A49">
        <w:rPr>
          <w:rFonts w:ascii="Arial" w:hAnsi="Arial" w:cs="Arial"/>
          <w:spacing w:val="-5"/>
        </w:rPr>
        <w:t xml:space="preserve"> </w:t>
      </w:r>
      <w:r w:rsidRPr="009F3A49">
        <w:rPr>
          <w:rFonts w:ascii="Arial" w:hAnsi="Arial" w:cs="Arial"/>
          <w:spacing w:val="-2"/>
        </w:rPr>
        <w:t>phase;</w:t>
      </w:r>
    </w:p>
    <w:p w14:paraId="6F54EDF6" w14:textId="77777777" w:rsidR="00C92476" w:rsidRPr="009F3A49" w:rsidRDefault="00C92476" w:rsidP="00C92476">
      <w:pPr>
        <w:pStyle w:val="ListParagraph"/>
        <w:widowControl w:val="0"/>
        <w:numPr>
          <w:ilvl w:val="0"/>
          <w:numId w:val="81"/>
        </w:numPr>
        <w:tabs>
          <w:tab w:val="left" w:pos="1027"/>
        </w:tabs>
        <w:autoSpaceDE w:val="0"/>
        <w:autoSpaceDN w:val="0"/>
        <w:spacing w:before="51" w:line="288" w:lineRule="auto"/>
        <w:ind w:right="37"/>
        <w:jc w:val="both"/>
        <w:rPr>
          <w:rFonts w:ascii="Arial" w:hAnsi="Arial" w:cs="Arial"/>
        </w:rPr>
      </w:pPr>
      <w:r w:rsidRPr="009F3A49">
        <w:rPr>
          <w:rFonts w:ascii="Arial" w:hAnsi="Arial" w:cs="Arial"/>
        </w:rPr>
        <w:t xml:space="preserve">approval at the Outline Business Case (OBC) phase, </w:t>
      </w:r>
      <w:r w:rsidRPr="009F3A49">
        <w:rPr>
          <w:rFonts w:ascii="Arial" w:hAnsi="Arial" w:cs="Arial"/>
          <w:u w:val="thick"/>
        </w:rPr>
        <w:t>before</w:t>
      </w:r>
      <w:r w:rsidRPr="009F3A49">
        <w:rPr>
          <w:rFonts w:ascii="Arial" w:hAnsi="Arial" w:cs="Arial"/>
        </w:rPr>
        <w:t xml:space="preserve"> going out to</w:t>
      </w:r>
      <w:r w:rsidRPr="009F3A49">
        <w:rPr>
          <w:rFonts w:ascii="Arial" w:hAnsi="Arial" w:cs="Arial"/>
          <w:spacing w:val="-3"/>
        </w:rPr>
        <w:t xml:space="preserve"> </w:t>
      </w:r>
      <w:r w:rsidRPr="009F3A49">
        <w:rPr>
          <w:rFonts w:ascii="Arial" w:hAnsi="Arial" w:cs="Arial"/>
        </w:rPr>
        <w:t>the</w:t>
      </w:r>
      <w:r w:rsidRPr="009F3A49">
        <w:rPr>
          <w:rFonts w:ascii="Arial" w:hAnsi="Arial" w:cs="Arial"/>
          <w:spacing w:val="-3"/>
        </w:rPr>
        <w:t xml:space="preserve"> </w:t>
      </w:r>
      <w:r w:rsidRPr="009F3A49">
        <w:rPr>
          <w:rFonts w:ascii="Arial" w:hAnsi="Arial" w:cs="Arial"/>
        </w:rPr>
        <w:t>market or tender;</w:t>
      </w:r>
    </w:p>
    <w:p w14:paraId="2839DE38" w14:textId="77777777" w:rsidR="00C92476" w:rsidRPr="009F3A49" w:rsidRDefault="00C92476" w:rsidP="00C92476">
      <w:pPr>
        <w:pStyle w:val="ListParagraph"/>
        <w:widowControl w:val="0"/>
        <w:numPr>
          <w:ilvl w:val="0"/>
          <w:numId w:val="81"/>
        </w:numPr>
        <w:tabs>
          <w:tab w:val="left" w:pos="1027"/>
        </w:tabs>
        <w:autoSpaceDE w:val="0"/>
        <w:autoSpaceDN w:val="0"/>
        <w:spacing w:line="288" w:lineRule="auto"/>
        <w:ind w:right="46"/>
        <w:jc w:val="both"/>
        <w:rPr>
          <w:rFonts w:ascii="Arial" w:hAnsi="Arial" w:cs="Arial"/>
        </w:rPr>
      </w:pPr>
      <w:r w:rsidRPr="009F3A49">
        <w:rPr>
          <w:rFonts w:ascii="Arial" w:hAnsi="Arial" w:cs="Arial"/>
        </w:rPr>
        <w:t xml:space="preserve">approval at the Full Business Case (FBC) phase </w:t>
      </w:r>
      <w:r w:rsidRPr="009F3A49">
        <w:rPr>
          <w:rFonts w:ascii="Arial" w:hAnsi="Arial" w:cs="Arial"/>
          <w:u w:val="thick"/>
        </w:rPr>
        <w:t>before</w:t>
      </w:r>
      <w:r w:rsidRPr="009F3A49">
        <w:rPr>
          <w:rFonts w:ascii="Arial" w:hAnsi="Arial" w:cs="Arial"/>
        </w:rPr>
        <w:t xml:space="preserve"> any spending is committed. In the case of projects and programmes procured under the competitive dialogue process, approval is required before close of dialogue; further approval is then required at the FBC stage for any substantive changes since close of dialogue.</w:t>
      </w:r>
    </w:p>
    <w:p w14:paraId="4F0EDAE4" w14:textId="77777777" w:rsidR="00C92476" w:rsidRDefault="00C92476" w:rsidP="00C92476">
      <w:pPr>
        <w:pStyle w:val="BodyText"/>
        <w:spacing w:before="50"/>
      </w:pPr>
    </w:p>
    <w:p w14:paraId="07F040C9" w14:textId="77777777" w:rsidR="00C92476" w:rsidRDefault="00C92476" w:rsidP="00C92476">
      <w:pPr>
        <w:pStyle w:val="BodyText"/>
        <w:spacing w:before="1" w:line="288" w:lineRule="auto"/>
        <w:ind w:left="307" w:right="47"/>
        <w:jc w:val="both"/>
      </w:pPr>
      <w:r>
        <w:t>Additionally, for major projects as defined by the</w:t>
      </w:r>
      <w:r>
        <w:rPr>
          <w:spacing w:val="-6"/>
        </w:rPr>
        <w:t xml:space="preserve"> </w:t>
      </w:r>
      <w:r>
        <w:t>‘Treasury</w:t>
      </w:r>
      <w:r>
        <w:rPr>
          <w:spacing w:val="-6"/>
        </w:rPr>
        <w:t xml:space="preserve"> </w:t>
      </w:r>
      <w:r>
        <w:t>approvals</w:t>
      </w:r>
      <w:r>
        <w:rPr>
          <w:spacing w:val="-6"/>
        </w:rPr>
        <w:t xml:space="preserve"> </w:t>
      </w:r>
      <w:r>
        <w:t>process’</w:t>
      </w:r>
      <w:r>
        <w:rPr>
          <w:spacing w:val="-6"/>
        </w:rPr>
        <w:t xml:space="preserve"> </w:t>
      </w:r>
      <w:r>
        <w:t>guidance,</w:t>
      </w:r>
      <w:r>
        <w:rPr>
          <w:spacing w:val="-6"/>
        </w:rPr>
        <w:t xml:space="preserve"> </w:t>
      </w:r>
      <w:r>
        <w:t>the following apply:</w:t>
      </w:r>
    </w:p>
    <w:p w14:paraId="26F21E56" w14:textId="77777777" w:rsidR="00C92476" w:rsidRPr="009F3A49" w:rsidRDefault="00C92476" w:rsidP="00C92476">
      <w:pPr>
        <w:pStyle w:val="ListParagraph"/>
        <w:widowControl w:val="0"/>
        <w:numPr>
          <w:ilvl w:val="0"/>
          <w:numId w:val="81"/>
        </w:numPr>
        <w:tabs>
          <w:tab w:val="left" w:pos="1027"/>
        </w:tabs>
        <w:autoSpaceDE w:val="0"/>
        <w:autoSpaceDN w:val="0"/>
        <w:spacing w:line="288" w:lineRule="auto"/>
        <w:ind w:right="36"/>
        <w:jc w:val="both"/>
        <w:rPr>
          <w:rFonts w:ascii="Arial" w:hAnsi="Arial" w:cs="Arial"/>
        </w:rPr>
      </w:pPr>
      <w:r w:rsidRPr="009F3A49">
        <w:rPr>
          <w:rFonts w:ascii="Arial" w:hAnsi="Arial" w:cs="Arial"/>
        </w:rPr>
        <w:t>NIO, through HM Treasury</w:t>
      </w:r>
      <w:r w:rsidRPr="009F3A49">
        <w:rPr>
          <w:rFonts w:ascii="Arial" w:hAnsi="Arial" w:cs="Arial"/>
          <w:spacing w:val="-6"/>
        </w:rPr>
        <w:t xml:space="preserve"> </w:t>
      </w:r>
      <w:r w:rsidRPr="009F3A49">
        <w:rPr>
          <w:rFonts w:ascii="Arial" w:hAnsi="Arial" w:cs="Arial"/>
        </w:rPr>
        <w:t>and</w:t>
      </w:r>
      <w:r w:rsidRPr="009F3A49">
        <w:rPr>
          <w:rFonts w:ascii="Arial" w:hAnsi="Arial" w:cs="Arial"/>
          <w:spacing w:val="-6"/>
        </w:rPr>
        <w:t xml:space="preserve"> </w:t>
      </w:r>
      <w:r w:rsidRPr="009F3A49">
        <w:rPr>
          <w:rFonts w:ascii="Arial" w:hAnsi="Arial" w:cs="Arial"/>
        </w:rPr>
        <w:t>the</w:t>
      </w:r>
      <w:r w:rsidRPr="009F3A49">
        <w:rPr>
          <w:rFonts w:ascii="Arial" w:hAnsi="Arial" w:cs="Arial"/>
          <w:spacing w:val="-6"/>
        </w:rPr>
        <w:t xml:space="preserve"> </w:t>
      </w:r>
      <w:r w:rsidRPr="009F3A49">
        <w:rPr>
          <w:rFonts w:ascii="Arial" w:hAnsi="Arial" w:cs="Arial"/>
        </w:rPr>
        <w:t>Infrastructure</w:t>
      </w:r>
      <w:r w:rsidRPr="009F3A49">
        <w:rPr>
          <w:rFonts w:ascii="Arial" w:hAnsi="Arial" w:cs="Arial"/>
          <w:spacing w:val="-6"/>
        </w:rPr>
        <w:t xml:space="preserve"> </w:t>
      </w:r>
      <w:r w:rsidRPr="009F3A49">
        <w:rPr>
          <w:rFonts w:ascii="Arial" w:hAnsi="Arial" w:cs="Arial"/>
        </w:rPr>
        <w:t>&amp;</w:t>
      </w:r>
      <w:r w:rsidRPr="009F3A49">
        <w:rPr>
          <w:rFonts w:ascii="Arial" w:hAnsi="Arial" w:cs="Arial"/>
          <w:spacing w:val="-6"/>
        </w:rPr>
        <w:t xml:space="preserve"> </w:t>
      </w:r>
      <w:r w:rsidRPr="009F3A49">
        <w:rPr>
          <w:rFonts w:ascii="Arial" w:hAnsi="Arial" w:cs="Arial"/>
        </w:rPr>
        <w:t>Projects</w:t>
      </w:r>
      <w:r w:rsidRPr="009F3A49">
        <w:rPr>
          <w:rFonts w:ascii="Arial" w:hAnsi="Arial" w:cs="Arial"/>
          <w:spacing w:val="-6"/>
        </w:rPr>
        <w:t xml:space="preserve"> </w:t>
      </w:r>
      <w:r w:rsidRPr="009F3A49">
        <w:rPr>
          <w:rFonts w:ascii="Arial" w:hAnsi="Arial" w:cs="Arial"/>
        </w:rPr>
        <w:t>Authority</w:t>
      </w:r>
      <w:r w:rsidRPr="009F3A49">
        <w:rPr>
          <w:rFonts w:ascii="Arial" w:hAnsi="Arial" w:cs="Arial"/>
          <w:spacing w:val="-6"/>
        </w:rPr>
        <w:t xml:space="preserve"> </w:t>
      </w:r>
      <w:r w:rsidRPr="009F3A49">
        <w:rPr>
          <w:rFonts w:ascii="Arial" w:hAnsi="Arial" w:cs="Arial"/>
        </w:rPr>
        <w:t>(IPA)</w:t>
      </w:r>
      <w:r w:rsidRPr="009F3A49">
        <w:rPr>
          <w:rFonts w:ascii="Arial" w:hAnsi="Arial" w:cs="Arial"/>
          <w:spacing w:val="-6"/>
        </w:rPr>
        <w:t xml:space="preserve"> </w:t>
      </w:r>
      <w:r w:rsidRPr="009F3A49">
        <w:rPr>
          <w:rFonts w:ascii="Arial" w:hAnsi="Arial" w:cs="Arial"/>
        </w:rPr>
        <w:t>will</w:t>
      </w:r>
      <w:r w:rsidRPr="009F3A49">
        <w:rPr>
          <w:rFonts w:ascii="Arial" w:hAnsi="Arial" w:cs="Arial"/>
          <w:spacing w:val="-6"/>
        </w:rPr>
        <w:t xml:space="preserve"> </w:t>
      </w:r>
      <w:r w:rsidRPr="009F3A49">
        <w:rPr>
          <w:rFonts w:ascii="Arial" w:hAnsi="Arial" w:cs="Arial"/>
        </w:rPr>
        <w:t>agree with the department a set of milestones as</w:t>
      </w:r>
      <w:r w:rsidRPr="009F3A49">
        <w:rPr>
          <w:rFonts w:ascii="Arial" w:hAnsi="Arial" w:cs="Arial"/>
          <w:spacing w:val="-4"/>
        </w:rPr>
        <w:t xml:space="preserve"> </w:t>
      </w:r>
      <w:r w:rsidRPr="009F3A49">
        <w:rPr>
          <w:rFonts w:ascii="Arial" w:hAnsi="Arial" w:cs="Arial"/>
        </w:rPr>
        <w:t>part</w:t>
      </w:r>
      <w:r w:rsidRPr="009F3A49">
        <w:rPr>
          <w:rFonts w:ascii="Arial" w:hAnsi="Arial" w:cs="Arial"/>
          <w:spacing w:val="-4"/>
        </w:rPr>
        <w:t xml:space="preserve"> </w:t>
      </w:r>
      <w:r w:rsidRPr="009F3A49">
        <w:rPr>
          <w:rFonts w:ascii="Arial" w:hAnsi="Arial" w:cs="Arial"/>
        </w:rPr>
        <w:t>of</w:t>
      </w:r>
      <w:r w:rsidRPr="009F3A49">
        <w:rPr>
          <w:rFonts w:ascii="Arial" w:hAnsi="Arial" w:cs="Arial"/>
          <w:spacing w:val="-4"/>
        </w:rPr>
        <w:t xml:space="preserve"> </w:t>
      </w:r>
      <w:r w:rsidRPr="009F3A49">
        <w:rPr>
          <w:rFonts w:ascii="Arial" w:hAnsi="Arial" w:cs="Arial"/>
        </w:rPr>
        <w:t>the</w:t>
      </w:r>
      <w:r w:rsidRPr="009F3A49">
        <w:rPr>
          <w:rFonts w:ascii="Arial" w:hAnsi="Arial" w:cs="Arial"/>
          <w:spacing w:val="-4"/>
        </w:rPr>
        <w:t xml:space="preserve"> </w:t>
      </w:r>
      <w:r w:rsidRPr="009F3A49">
        <w:rPr>
          <w:rFonts w:ascii="Arial" w:hAnsi="Arial" w:cs="Arial"/>
        </w:rPr>
        <w:t>project’s</w:t>
      </w:r>
      <w:r w:rsidRPr="009F3A49">
        <w:rPr>
          <w:rFonts w:ascii="Arial" w:hAnsi="Arial" w:cs="Arial"/>
          <w:spacing w:val="-4"/>
        </w:rPr>
        <w:t xml:space="preserve"> </w:t>
      </w:r>
      <w:r w:rsidRPr="009F3A49">
        <w:rPr>
          <w:rFonts w:ascii="Arial" w:hAnsi="Arial" w:cs="Arial"/>
        </w:rPr>
        <w:t>Integrated</w:t>
      </w:r>
      <w:r w:rsidRPr="009F3A49">
        <w:rPr>
          <w:rFonts w:ascii="Arial" w:hAnsi="Arial" w:cs="Arial"/>
          <w:spacing w:val="-4"/>
        </w:rPr>
        <w:t xml:space="preserve"> </w:t>
      </w:r>
      <w:r w:rsidRPr="009F3A49">
        <w:rPr>
          <w:rFonts w:ascii="Arial" w:hAnsi="Arial" w:cs="Arial"/>
        </w:rPr>
        <w:t>Assurance and Approval Plan (IAAP). The Treasury reserves the right to add further approval milestones where necessary;</w:t>
      </w:r>
    </w:p>
    <w:p w14:paraId="31828F60" w14:textId="77777777" w:rsidR="00C92476" w:rsidRPr="009F3A49" w:rsidRDefault="00C92476" w:rsidP="00C92476">
      <w:pPr>
        <w:pStyle w:val="ListParagraph"/>
        <w:widowControl w:val="0"/>
        <w:numPr>
          <w:ilvl w:val="0"/>
          <w:numId w:val="81"/>
        </w:numPr>
        <w:tabs>
          <w:tab w:val="left" w:pos="1027"/>
        </w:tabs>
        <w:autoSpaceDE w:val="0"/>
        <w:autoSpaceDN w:val="0"/>
        <w:spacing w:line="288" w:lineRule="auto"/>
        <w:ind w:right="39"/>
        <w:jc w:val="both"/>
        <w:rPr>
          <w:rFonts w:ascii="Arial" w:hAnsi="Arial" w:cs="Arial"/>
        </w:rPr>
      </w:pPr>
      <w:r w:rsidRPr="009F3A49">
        <w:rPr>
          <w:rFonts w:ascii="Arial" w:hAnsi="Arial" w:cs="Arial"/>
        </w:rPr>
        <w:t>the ALB must continue to provide the Treasury and the Infrastructure &amp; Projects Authority (IPA) with details of projects and programmes after FBC approval until the project or programme is operational, including on</w:t>
      </w:r>
      <w:r w:rsidRPr="009F3A49">
        <w:rPr>
          <w:rFonts w:ascii="Arial" w:hAnsi="Arial" w:cs="Arial"/>
          <w:spacing w:val="-4"/>
        </w:rPr>
        <w:t xml:space="preserve"> </w:t>
      </w:r>
      <w:r w:rsidRPr="009F3A49">
        <w:rPr>
          <w:rFonts w:ascii="Arial" w:hAnsi="Arial" w:cs="Arial"/>
        </w:rPr>
        <w:t>project</w:t>
      </w:r>
      <w:r w:rsidRPr="009F3A49">
        <w:rPr>
          <w:rFonts w:ascii="Arial" w:hAnsi="Arial" w:cs="Arial"/>
          <w:spacing w:val="-4"/>
        </w:rPr>
        <w:t xml:space="preserve"> </w:t>
      </w:r>
      <w:r w:rsidRPr="009F3A49">
        <w:rPr>
          <w:rFonts w:ascii="Arial" w:hAnsi="Arial" w:cs="Arial"/>
        </w:rPr>
        <w:t>performance,</w:t>
      </w:r>
      <w:r w:rsidRPr="009F3A49">
        <w:rPr>
          <w:rFonts w:ascii="Arial" w:hAnsi="Arial" w:cs="Arial"/>
          <w:spacing w:val="-4"/>
        </w:rPr>
        <w:t xml:space="preserve"> </w:t>
      </w:r>
      <w:r w:rsidRPr="009F3A49">
        <w:rPr>
          <w:rFonts w:ascii="Arial" w:hAnsi="Arial" w:cs="Arial"/>
        </w:rPr>
        <w:t>cost</w:t>
      </w:r>
      <w:r w:rsidRPr="009F3A49">
        <w:rPr>
          <w:rFonts w:ascii="Arial" w:hAnsi="Arial" w:cs="Arial"/>
          <w:spacing w:val="-4"/>
        </w:rPr>
        <w:t xml:space="preserve"> </w:t>
      </w:r>
      <w:r w:rsidRPr="009F3A49">
        <w:rPr>
          <w:rFonts w:ascii="Arial" w:hAnsi="Arial" w:cs="Arial"/>
        </w:rPr>
        <w:t>and</w:t>
      </w:r>
      <w:r w:rsidRPr="009F3A49">
        <w:rPr>
          <w:rFonts w:ascii="Arial" w:hAnsi="Arial" w:cs="Arial"/>
          <w:spacing w:val="-4"/>
        </w:rPr>
        <w:t xml:space="preserve"> </w:t>
      </w:r>
      <w:r w:rsidRPr="009F3A49">
        <w:rPr>
          <w:rFonts w:ascii="Arial" w:hAnsi="Arial" w:cs="Arial"/>
        </w:rPr>
        <w:t>time envelope, on a quarterly basis. This information will be collected via the IPA’s Government Major Project Portfolio (GMPP); and</w:t>
      </w:r>
    </w:p>
    <w:p w14:paraId="78C3304F" w14:textId="77777777" w:rsidR="00C92476" w:rsidRPr="009F3A49" w:rsidRDefault="00C92476" w:rsidP="00C92476">
      <w:pPr>
        <w:pStyle w:val="ListParagraph"/>
        <w:widowControl w:val="0"/>
        <w:numPr>
          <w:ilvl w:val="0"/>
          <w:numId w:val="81"/>
        </w:numPr>
        <w:tabs>
          <w:tab w:val="left" w:pos="1027"/>
        </w:tabs>
        <w:autoSpaceDE w:val="0"/>
        <w:autoSpaceDN w:val="0"/>
        <w:spacing w:line="288" w:lineRule="auto"/>
        <w:ind w:right="39"/>
        <w:jc w:val="both"/>
        <w:rPr>
          <w:rFonts w:ascii="Arial" w:hAnsi="Arial" w:cs="Arial"/>
        </w:rPr>
      </w:pPr>
      <w:r w:rsidRPr="009F3A49">
        <w:rPr>
          <w:rFonts w:ascii="Arial" w:hAnsi="Arial" w:cs="Arial"/>
        </w:rPr>
        <w:t>the department is required to share its post-implementation review for each project with HM Treasury and the IPA.</w:t>
      </w:r>
    </w:p>
    <w:p w14:paraId="7321501D" w14:textId="77777777" w:rsidR="00C92476" w:rsidRDefault="00C92476" w:rsidP="00C92476">
      <w:pPr>
        <w:pStyle w:val="BodyText"/>
        <w:spacing w:before="50"/>
      </w:pPr>
    </w:p>
    <w:p w14:paraId="600B6DD5" w14:textId="77777777" w:rsidR="00C92476" w:rsidRDefault="00C92476" w:rsidP="00C92476">
      <w:pPr>
        <w:pStyle w:val="BodyText"/>
        <w:spacing w:before="1" w:line="288" w:lineRule="auto"/>
        <w:ind w:left="307" w:right="39"/>
        <w:jc w:val="both"/>
      </w:pPr>
      <w:r>
        <w:t>Where this is not the case, or where departments do not accept IPA recommendations, the Treasury will consider withholding funding until it is satisfied the recommendations have</w:t>
      </w:r>
      <w:r>
        <w:rPr>
          <w:spacing w:val="40"/>
        </w:rPr>
        <w:t xml:space="preserve"> </w:t>
      </w:r>
      <w:r>
        <w:t>been properly implemented or considered.</w:t>
      </w:r>
    </w:p>
    <w:p w14:paraId="3181639D" w14:textId="77777777" w:rsidR="00C92476" w:rsidRDefault="00C92476" w:rsidP="00C92476">
      <w:pPr>
        <w:pStyle w:val="BodyText"/>
        <w:spacing w:before="50"/>
      </w:pPr>
    </w:p>
    <w:p w14:paraId="4BD752B4" w14:textId="77777777" w:rsidR="00C92476" w:rsidRDefault="00C92476" w:rsidP="00C92476">
      <w:pPr>
        <w:pStyle w:val="Heading3"/>
      </w:pPr>
      <w:bookmarkStart w:id="19" w:name="Project_reporting_"/>
      <w:bookmarkEnd w:id="19"/>
      <w:r>
        <w:t>Project</w:t>
      </w:r>
      <w:r>
        <w:rPr>
          <w:spacing w:val="-7"/>
        </w:rPr>
        <w:t xml:space="preserve"> </w:t>
      </w:r>
      <w:r>
        <w:rPr>
          <w:spacing w:val="-2"/>
        </w:rPr>
        <w:t>reporting</w:t>
      </w:r>
    </w:p>
    <w:p w14:paraId="1E8CA6F9" w14:textId="77777777" w:rsidR="00C92476" w:rsidRDefault="00C92476" w:rsidP="00C92476">
      <w:pPr>
        <w:pStyle w:val="BodyText"/>
        <w:spacing w:before="51" w:line="288" w:lineRule="auto"/>
        <w:ind w:left="307" w:right="42"/>
        <w:jc w:val="both"/>
      </w:pPr>
      <w:r>
        <w:rPr>
          <w:color w:val="212121"/>
        </w:rPr>
        <w:t>In</w:t>
      </w:r>
      <w:r>
        <w:rPr>
          <w:color w:val="212121"/>
          <w:spacing w:val="-4"/>
        </w:rPr>
        <w:t xml:space="preserve"> </w:t>
      </w:r>
      <w:r>
        <w:rPr>
          <w:color w:val="212121"/>
        </w:rPr>
        <w:t>addition</w:t>
      </w:r>
      <w:r>
        <w:rPr>
          <w:color w:val="212121"/>
          <w:spacing w:val="-4"/>
        </w:rPr>
        <w:t xml:space="preserve"> </w:t>
      </w:r>
      <w:r>
        <w:rPr>
          <w:color w:val="212121"/>
        </w:rPr>
        <w:t>to</w:t>
      </w:r>
      <w:r>
        <w:rPr>
          <w:color w:val="212121"/>
          <w:spacing w:val="-4"/>
        </w:rPr>
        <w:t xml:space="preserve"> </w:t>
      </w:r>
      <w:r>
        <w:rPr>
          <w:color w:val="212121"/>
        </w:rPr>
        <w:t>setting</w:t>
      </w:r>
      <w:r>
        <w:rPr>
          <w:color w:val="212121"/>
          <w:spacing w:val="-4"/>
        </w:rPr>
        <w:t xml:space="preserve"> </w:t>
      </w:r>
      <w:r>
        <w:rPr>
          <w:color w:val="212121"/>
        </w:rPr>
        <w:t>delegated</w:t>
      </w:r>
      <w:r>
        <w:rPr>
          <w:color w:val="212121"/>
          <w:spacing w:val="-4"/>
        </w:rPr>
        <w:t xml:space="preserve"> </w:t>
      </w:r>
      <w:r>
        <w:rPr>
          <w:color w:val="212121"/>
        </w:rPr>
        <w:t>limits,</w:t>
      </w:r>
      <w:r>
        <w:rPr>
          <w:color w:val="212121"/>
          <w:spacing w:val="-4"/>
        </w:rPr>
        <w:t xml:space="preserve"> </w:t>
      </w:r>
      <w:r>
        <w:rPr>
          <w:color w:val="212121"/>
        </w:rPr>
        <w:t>we</w:t>
      </w:r>
      <w:r>
        <w:rPr>
          <w:color w:val="212121"/>
          <w:spacing w:val="-4"/>
        </w:rPr>
        <w:t xml:space="preserve"> </w:t>
      </w:r>
      <w:r>
        <w:rPr>
          <w:color w:val="212121"/>
        </w:rPr>
        <w:t>are</w:t>
      </w:r>
      <w:r>
        <w:rPr>
          <w:color w:val="212121"/>
          <w:spacing w:val="-4"/>
        </w:rPr>
        <w:t xml:space="preserve"> </w:t>
      </w:r>
      <w:r>
        <w:rPr>
          <w:color w:val="212121"/>
        </w:rPr>
        <w:t>also</w:t>
      </w:r>
      <w:r>
        <w:rPr>
          <w:color w:val="212121"/>
          <w:spacing w:val="-4"/>
        </w:rPr>
        <w:t xml:space="preserve"> </w:t>
      </w:r>
      <w:r>
        <w:rPr>
          <w:color w:val="212121"/>
        </w:rPr>
        <w:t>maintaining</w:t>
      </w:r>
      <w:r>
        <w:rPr>
          <w:color w:val="212121"/>
          <w:spacing w:val="-4"/>
        </w:rPr>
        <w:t xml:space="preserve"> </w:t>
      </w:r>
      <w:r>
        <w:rPr>
          <w:color w:val="212121"/>
        </w:rPr>
        <w:t>lower</w:t>
      </w:r>
      <w:r>
        <w:rPr>
          <w:color w:val="212121"/>
          <w:spacing w:val="-4"/>
        </w:rPr>
        <w:t xml:space="preserve"> </w:t>
      </w:r>
      <w:r>
        <w:rPr>
          <w:color w:val="212121"/>
        </w:rPr>
        <w:t>disclosure</w:t>
      </w:r>
      <w:r>
        <w:rPr>
          <w:color w:val="212121"/>
          <w:spacing w:val="-4"/>
        </w:rPr>
        <w:t xml:space="preserve"> </w:t>
      </w:r>
      <w:r>
        <w:rPr>
          <w:color w:val="212121"/>
        </w:rPr>
        <w:t>thresholds</w:t>
      </w:r>
      <w:r>
        <w:rPr>
          <w:color w:val="212121"/>
          <w:spacing w:val="-4"/>
        </w:rPr>
        <w:t xml:space="preserve"> </w:t>
      </w:r>
      <w:r>
        <w:rPr>
          <w:color w:val="212121"/>
        </w:rPr>
        <w:t>for projects and programmes as set out in Annex A.</w:t>
      </w:r>
    </w:p>
    <w:p w14:paraId="14EE614C" w14:textId="77777777" w:rsidR="00C92476" w:rsidRDefault="00C92476" w:rsidP="00C92476">
      <w:pPr>
        <w:pStyle w:val="BodyText"/>
        <w:spacing w:before="50"/>
      </w:pPr>
    </w:p>
    <w:p w14:paraId="181754FD" w14:textId="77777777" w:rsidR="00C92476" w:rsidRDefault="00C92476" w:rsidP="00C92476">
      <w:pPr>
        <w:pStyle w:val="BodyText"/>
        <w:spacing w:before="1" w:line="288" w:lineRule="auto"/>
        <w:ind w:left="307" w:right="36"/>
        <w:jc w:val="both"/>
      </w:pPr>
      <w:r>
        <w:rPr>
          <w:color w:val="212121"/>
        </w:rPr>
        <w:t>To facilitate effective NIO and Treasury oversight and knowledge of ALB spending, and Cabinet Office oversight of delivery risk</w:t>
      </w:r>
      <w:r>
        <w:rPr>
          <w:color w:val="212121"/>
          <w:spacing w:val="-4"/>
        </w:rPr>
        <w:t xml:space="preserve"> </w:t>
      </w:r>
      <w:r>
        <w:rPr>
          <w:color w:val="212121"/>
        </w:rPr>
        <w:t>and</w:t>
      </w:r>
      <w:r>
        <w:rPr>
          <w:color w:val="212121"/>
          <w:spacing w:val="-4"/>
        </w:rPr>
        <w:t xml:space="preserve"> </w:t>
      </w:r>
      <w:r>
        <w:rPr>
          <w:color w:val="212121"/>
        </w:rPr>
        <w:t>capabilit</w:t>
      </w:r>
      <w:r>
        <w:t>y,</w:t>
      </w:r>
      <w:r>
        <w:rPr>
          <w:spacing w:val="-4"/>
        </w:rPr>
        <w:t xml:space="preserve"> </w:t>
      </w:r>
      <w:r>
        <w:t>the</w:t>
      </w:r>
      <w:r>
        <w:rPr>
          <w:spacing w:val="-4"/>
        </w:rPr>
        <w:t xml:space="preserve"> </w:t>
      </w:r>
      <w:r>
        <w:t>NIHRC</w:t>
      </w:r>
      <w:r>
        <w:rPr>
          <w:spacing w:val="-4"/>
        </w:rPr>
        <w:t xml:space="preserve"> </w:t>
      </w:r>
      <w:r>
        <w:t>i</w:t>
      </w:r>
      <w:r>
        <w:rPr>
          <w:color w:val="212121"/>
        </w:rPr>
        <w:t>s</w:t>
      </w:r>
      <w:r>
        <w:rPr>
          <w:color w:val="212121"/>
          <w:spacing w:val="-4"/>
        </w:rPr>
        <w:t xml:space="preserve"> </w:t>
      </w:r>
      <w:r>
        <w:rPr>
          <w:color w:val="212121"/>
        </w:rPr>
        <w:t>required,</w:t>
      </w:r>
      <w:r>
        <w:rPr>
          <w:color w:val="212121"/>
          <w:spacing w:val="-4"/>
        </w:rPr>
        <w:t xml:space="preserve"> </w:t>
      </w:r>
      <w:r>
        <w:rPr>
          <w:color w:val="212121"/>
        </w:rPr>
        <w:t>on</w:t>
      </w:r>
      <w:r>
        <w:rPr>
          <w:color w:val="212121"/>
          <w:spacing w:val="-4"/>
        </w:rPr>
        <w:t xml:space="preserve"> </w:t>
      </w:r>
      <w:r>
        <w:rPr>
          <w:color w:val="212121"/>
        </w:rPr>
        <w:t>a</w:t>
      </w:r>
      <w:r>
        <w:rPr>
          <w:color w:val="212121"/>
          <w:spacing w:val="-4"/>
        </w:rPr>
        <w:t xml:space="preserve"> </w:t>
      </w:r>
      <w:r>
        <w:rPr>
          <w:color w:val="212121"/>
        </w:rPr>
        <w:t>quarterly basis, to provide the Treasury spending team, and relevant IPA contact, with</w:t>
      </w:r>
      <w:r>
        <w:rPr>
          <w:color w:val="212121"/>
          <w:spacing w:val="-5"/>
        </w:rPr>
        <w:t xml:space="preserve"> </w:t>
      </w:r>
      <w:r>
        <w:rPr>
          <w:color w:val="212121"/>
        </w:rPr>
        <w:t>information</w:t>
      </w:r>
      <w:r>
        <w:rPr>
          <w:color w:val="212121"/>
          <w:spacing w:val="-5"/>
        </w:rPr>
        <w:t xml:space="preserve"> </w:t>
      </w:r>
      <w:r>
        <w:rPr>
          <w:color w:val="212121"/>
        </w:rPr>
        <w:t>on projects whose whole life costs fall outside, or are</w:t>
      </w:r>
      <w:r>
        <w:rPr>
          <w:color w:val="212121"/>
          <w:spacing w:val="-3"/>
        </w:rPr>
        <w:t xml:space="preserve"> </w:t>
      </w:r>
      <w:r>
        <w:rPr>
          <w:color w:val="212121"/>
        </w:rPr>
        <w:t>likely</w:t>
      </w:r>
      <w:r>
        <w:rPr>
          <w:color w:val="212121"/>
          <w:spacing w:val="-3"/>
        </w:rPr>
        <w:t xml:space="preserve"> </w:t>
      </w:r>
      <w:r>
        <w:rPr>
          <w:color w:val="212121"/>
        </w:rPr>
        <w:t>to</w:t>
      </w:r>
      <w:r>
        <w:rPr>
          <w:color w:val="212121"/>
          <w:spacing w:val="-3"/>
        </w:rPr>
        <w:t xml:space="preserve"> </w:t>
      </w:r>
      <w:r>
        <w:rPr>
          <w:color w:val="212121"/>
        </w:rPr>
        <w:t>fall</w:t>
      </w:r>
      <w:r>
        <w:rPr>
          <w:color w:val="212121"/>
          <w:spacing w:val="-3"/>
        </w:rPr>
        <w:t xml:space="preserve"> </w:t>
      </w:r>
      <w:r>
        <w:rPr>
          <w:color w:val="212121"/>
        </w:rPr>
        <w:t>outside,</w:t>
      </w:r>
      <w:r>
        <w:rPr>
          <w:color w:val="212121"/>
          <w:spacing w:val="-3"/>
        </w:rPr>
        <w:t xml:space="preserve"> </w:t>
      </w:r>
      <w:r>
        <w:rPr>
          <w:color w:val="212121"/>
        </w:rPr>
        <w:t>delegated</w:t>
      </w:r>
      <w:r>
        <w:rPr>
          <w:color w:val="212121"/>
          <w:spacing w:val="-3"/>
        </w:rPr>
        <w:t xml:space="preserve"> </w:t>
      </w:r>
      <w:r>
        <w:rPr>
          <w:color w:val="212121"/>
        </w:rPr>
        <w:t>authorities or exceed disclosure thresholds. The quarterly GMPP process provides the primary means of collecting the information, which includes:</w:t>
      </w:r>
    </w:p>
    <w:p w14:paraId="5224201D" w14:textId="77777777" w:rsidR="00C92476" w:rsidRPr="009F3A49" w:rsidRDefault="00C92476" w:rsidP="00C92476">
      <w:pPr>
        <w:pStyle w:val="ListParagraph"/>
        <w:widowControl w:val="0"/>
        <w:numPr>
          <w:ilvl w:val="0"/>
          <w:numId w:val="81"/>
        </w:numPr>
        <w:tabs>
          <w:tab w:val="left" w:pos="1026"/>
        </w:tabs>
        <w:autoSpaceDE w:val="0"/>
        <w:autoSpaceDN w:val="0"/>
        <w:ind w:left="1026" w:hanging="359"/>
        <w:rPr>
          <w:rFonts w:ascii="Arial" w:hAnsi="Arial" w:cs="Arial"/>
          <w:color w:val="212121"/>
        </w:rPr>
      </w:pPr>
      <w:r w:rsidRPr="009F3A49">
        <w:rPr>
          <w:rFonts w:ascii="Arial" w:hAnsi="Arial" w:cs="Arial"/>
          <w:color w:val="212121"/>
        </w:rPr>
        <w:t>project</w:t>
      </w:r>
      <w:r w:rsidRPr="009F3A49">
        <w:rPr>
          <w:rFonts w:ascii="Arial" w:hAnsi="Arial" w:cs="Arial"/>
          <w:color w:val="212121"/>
          <w:spacing w:val="-7"/>
        </w:rPr>
        <w:t xml:space="preserve"> </w:t>
      </w:r>
      <w:r w:rsidRPr="009F3A49">
        <w:rPr>
          <w:rFonts w:ascii="Arial" w:hAnsi="Arial" w:cs="Arial"/>
          <w:color w:val="212121"/>
          <w:spacing w:val="-2"/>
        </w:rPr>
        <w:t>summary;</w:t>
      </w:r>
    </w:p>
    <w:p w14:paraId="4EF0C6D6" w14:textId="77777777" w:rsidR="00C92476" w:rsidRPr="009F3A49" w:rsidRDefault="00C92476" w:rsidP="00C92476">
      <w:pPr>
        <w:pStyle w:val="ListParagraph"/>
        <w:widowControl w:val="0"/>
        <w:numPr>
          <w:ilvl w:val="0"/>
          <w:numId w:val="81"/>
        </w:numPr>
        <w:tabs>
          <w:tab w:val="left" w:pos="1027"/>
        </w:tabs>
        <w:autoSpaceDE w:val="0"/>
        <w:autoSpaceDN w:val="0"/>
        <w:spacing w:before="50" w:line="288" w:lineRule="auto"/>
        <w:ind w:right="39"/>
        <w:rPr>
          <w:rFonts w:ascii="Arial" w:hAnsi="Arial" w:cs="Arial"/>
          <w:color w:val="212121"/>
        </w:rPr>
      </w:pPr>
      <w:r w:rsidRPr="009F3A49">
        <w:rPr>
          <w:rFonts w:ascii="Arial" w:hAnsi="Arial" w:cs="Arial"/>
          <w:color w:val="212121"/>
        </w:rPr>
        <w:t>the</w:t>
      </w:r>
      <w:r w:rsidRPr="009F3A49">
        <w:rPr>
          <w:rFonts w:ascii="Arial" w:hAnsi="Arial" w:cs="Arial"/>
          <w:color w:val="212121"/>
          <w:spacing w:val="40"/>
        </w:rPr>
        <w:t xml:space="preserve"> </w:t>
      </w:r>
      <w:r w:rsidRPr="009F3A49">
        <w:rPr>
          <w:rFonts w:ascii="Arial" w:hAnsi="Arial" w:cs="Arial"/>
          <w:color w:val="212121"/>
        </w:rPr>
        <w:t>lifecycle</w:t>
      </w:r>
      <w:r w:rsidRPr="009F3A49">
        <w:rPr>
          <w:rFonts w:ascii="Arial" w:hAnsi="Arial" w:cs="Arial"/>
          <w:color w:val="212121"/>
          <w:spacing w:val="40"/>
        </w:rPr>
        <w:t xml:space="preserve"> </w:t>
      </w:r>
      <w:r w:rsidRPr="009F3A49">
        <w:rPr>
          <w:rFonts w:ascii="Arial" w:hAnsi="Arial" w:cs="Arial"/>
          <w:color w:val="212121"/>
        </w:rPr>
        <w:t>stage,</w:t>
      </w:r>
      <w:r w:rsidRPr="009F3A49">
        <w:rPr>
          <w:rFonts w:ascii="Arial" w:hAnsi="Arial" w:cs="Arial"/>
          <w:color w:val="212121"/>
          <w:spacing w:val="40"/>
        </w:rPr>
        <w:t xml:space="preserve"> </w:t>
      </w:r>
      <w:r w:rsidRPr="009F3A49">
        <w:rPr>
          <w:rFonts w:ascii="Arial" w:hAnsi="Arial" w:cs="Arial"/>
          <w:color w:val="212121"/>
        </w:rPr>
        <w:t>the</w:t>
      </w:r>
      <w:r w:rsidRPr="009F3A49">
        <w:rPr>
          <w:rFonts w:ascii="Arial" w:hAnsi="Arial" w:cs="Arial"/>
          <w:color w:val="212121"/>
          <w:spacing w:val="40"/>
        </w:rPr>
        <w:t xml:space="preserve"> </w:t>
      </w:r>
      <w:r w:rsidRPr="009F3A49">
        <w:rPr>
          <w:rFonts w:ascii="Arial" w:hAnsi="Arial" w:cs="Arial"/>
          <w:color w:val="212121"/>
        </w:rPr>
        <w:t>next</w:t>
      </w:r>
      <w:r w:rsidRPr="009F3A49">
        <w:rPr>
          <w:rFonts w:ascii="Arial" w:hAnsi="Arial" w:cs="Arial"/>
          <w:color w:val="212121"/>
          <w:spacing w:val="40"/>
        </w:rPr>
        <w:t xml:space="preserve"> </w:t>
      </w:r>
      <w:r w:rsidRPr="009F3A49">
        <w:rPr>
          <w:rFonts w:ascii="Arial" w:hAnsi="Arial" w:cs="Arial"/>
          <w:color w:val="212121"/>
        </w:rPr>
        <w:t>significant</w:t>
      </w:r>
      <w:r w:rsidRPr="009F3A49">
        <w:rPr>
          <w:rFonts w:ascii="Arial" w:hAnsi="Arial" w:cs="Arial"/>
          <w:color w:val="212121"/>
          <w:spacing w:val="40"/>
        </w:rPr>
        <w:t xml:space="preserve"> </w:t>
      </w:r>
      <w:r w:rsidRPr="009F3A49">
        <w:rPr>
          <w:rFonts w:ascii="Arial" w:hAnsi="Arial" w:cs="Arial"/>
          <w:color w:val="212121"/>
        </w:rPr>
        <w:t>milestone,</w:t>
      </w:r>
      <w:r w:rsidRPr="009F3A49">
        <w:rPr>
          <w:rFonts w:ascii="Arial" w:hAnsi="Arial" w:cs="Arial"/>
          <w:color w:val="212121"/>
          <w:spacing w:val="40"/>
        </w:rPr>
        <w:t xml:space="preserve"> </w:t>
      </w:r>
      <w:r w:rsidRPr="009F3A49">
        <w:rPr>
          <w:rFonts w:ascii="Arial" w:hAnsi="Arial" w:cs="Arial"/>
          <w:color w:val="212121"/>
        </w:rPr>
        <w:t>and</w:t>
      </w:r>
      <w:r w:rsidRPr="009F3A49">
        <w:rPr>
          <w:rFonts w:ascii="Arial" w:hAnsi="Arial" w:cs="Arial"/>
          <w:color w:val="212121"/>
          <w:spacing w:val="40"/>
        </w:rPr>
        <w:t xml:space="preserve"> </w:t>
      </w:r>
      <w:r w:rsidRPr="009F3A49">
        <w:rPr>
          <w:rFonts w:ascii="Arial" w:hAnsi="Arial" w:cs="Arial"/>
          <w:color w:val="212121"/>
        </w:rPr>
        <w:t>when</w:t>
      </w:r>
      <w:r w:rsidRPr="009F3A49">
        <w:rPr>
          <w:rFonts w:ascii="Arial" w:hAnsi="Arial" w:cs="Arial"/>
          <w:color w:val="212121"/>
          <w:spacing w:val="40"/>
        </w:rPr>
        <w:t xml:space="preserve"> </w:t>
      </w:r>
      <w:r w:rsidRPr="009F3A49">
        <w:rPr>
          <w:rFonts w:ascii="Arial" w:hAnsi="Arial" w:cs="Arial"/>
          <w:color w:val="212121"/>
        </w:rPr>
        <w:t>that</w:t>
      </w:r>
      <w:r w:rsidRPr="009F3A49">
        <w:rPr>
          <w:rFonts w:ascii="Arial" w:hAnsi="Arial" w:cs="Arial"/>
          <w:color w:val="212121"/>
          <w:spacing w:val="40"/>
        </w:rPr>
        <w:t xml:space="preserve"> </w:t>
      </w:r>
      <w:r w:rsidRPr="009F3A49">
        <w:rPr>
          <w:rFonts w:ascii="Arial" w:hAnsi="Arial" w:cs="Arial"/>
          <w:color w:val="212121"/>
        </w:rPr>
        <w:t>is</w:t>
      </w:r>
      <w:r w:rsidRPr="009F3A49">
        <w:rPr>
          <w:rFonts w:ascii="Arial" w:hAnsi="Arial" w:cs="Arial"/>
          <w:color w:val="212121"/>
          <w:spacing w:val="40"/>
        </w:rPr>
        <w:t xml:space="preserve"> </w:t>
      </w:r>
      <w:r w:rsidRPr="009F3A49">
        <w:rPr>
          <w:rFonts w:ascii="Arial" w:hAnsi="Arial" w:cs="Arial"/>
          <w:color w:val="212121"/>
        </w:rPr>
        <w:t>likely</w:t>
      </w:r>
      <w:r w:rsidRPr="009F3A49">
        <w:rPr>
          <w:rFonts w:ascii="Arial" w:hAnsi="Arial" w:cs="Arial"/>
          <w:color w:val="212121"/>
          <w:spacing w:val="40"/>
        </w:rPr>
        <w:t xml:space="preserve"> </w:t>
      </w:r>
      <w:r w:rsidRPr="009F3A49">
        <w:rPr>
          <w:rFonts w:ascii="Arial" w:hAnsi="Arial" w:cs="Arial"/>
          <w:color w:val="212121"/>
        </w:rPr>
        <w:t>to</w:t>
      </w:r>
      <w:r w:rsidRPr="009F3A49">
        <w:rPr>
          <w:rFonts w:ascii="Arial" w:hAnsi="Arial" w:cs="Arial"/>
          <w:color w:val="212121"/>
          <w:spacing w:val="40"/>
        </w:rPr>
        <w:t xml:space="preserve"> </w:t>
      </w:r>
      <w:r w:rsidRPr="009F3A49">
        <w:rPr>
          <w:rFonts w:ascii="Arial" w:hAnsi="Arial" w:cs="Arial"/>
          <w:color w:val="212121"/>
        </w:rPr>
        <w:t xml:space="preserve">take </w:t>
      </w:r>
      <w:r w:rsidRPr="009F3A49">
        <w:rPr>
          <w:rFonts w:ascii="Arial" w:hAnsi="Arial" w:cs="Arial"/>
          <w:color w:val="212121"/>
          <w:spacing w:val="-2"/>
        </w:rPr>
        <w:t>place;</w:t>
      </w:r>
    </w:p>
    <w:p w14:paraId="0608D278" w14:textId="77777777" w:rsidR="00C92476" w:rsidRPr="009F3A49" w:rsidRDefault="00C92476" w:rsidP="00C92476">
      <w:pPr>
        <w:pStyle w:val="ListParagraph"/>
        <w:widowControl w:val="0"/>
        <w:numPr>
          <w:ilvl w:val="0"/>
          <w:numId w:val="81"/>
        </w:numPr>
        <w:tabs>
          <w:tab w:val="left" w:pos="1026"/>
        </w:tabs>
        <w:autoSpaceDE w:val="0"/>
        <w:autoSpaceDN w:val="0"/>
        <w:ind w:left="1026" w:hanging="359"/>
        <w:rPr>
          <w:rFonts w:ascii="Arial" w:hAnsi="Arial" w:cs="Arial"/>
          <w:color w:val="212121"/>
        </w:rPr>
      </w:pPr>
      <w:r w:rsidRPr="009F3A49">
        <w:rPr>
          <w:rFonts w:ascii="Arial" w:hAnsi="Arial" w:cs="Arial"/>
          <w:color w:val="212121"/>
        </w:rPr>
        <w:t>annual</w:t>
      </w:r>
      <w:r w:rsidRPr="009F3A49">
        <w:rPr>
          <w:rFonts w:ascii="Arial" w:hAnsi="Arial" w:cs="Arial"/>
          <w:color w:val="212121"/>
          <w:spacing w:val="-6"/>
        </w:rPr>
        <w:t xml:space="preserve"> </w:t>
      </w:r>
      <w:r w:rsidRPr="009F3A49">
        <w:rPr>
          <w:rFonts w:ascii="Arial" w:hAnsi="Arial" w:cs="Arial"/>
          <w:color w:val="212121"/>
        </w:rPr>
        <w:t>project</w:t>
      </w:r>
      <w:r w:rsidRPr="009F3A49">
        <w:rPr>
          <w:rFonts w:ascii="Arial" w:hAnsi="Arial" w:cs="Arial"/>
          <w:color w:val="212121"/>
          <w:spacing w:val="-6"/>
        </w:rPr>
        <w:t xml:space="preserve"> </w:t>
      </w:r>
      <w:r w:rsidRPr="009F3A49">
        <w:rPr>
          <w:rFonts w:ascii="Arial" w:hAnsi="Arial" w:cs="Arial"/>
          <w:color w:val="212121"/>
        </w:rPr>
        <w:t>costs</w:t>
      </w:r>
      <w:r w:rsidRPr="009F3A49">
        <w:rPr>
          <w:rFonts w:ascii="Arial" w:hAnsi="Arial" w:cs="Arial"/>
          <w:color w:val="212121"/>
          <w:spacing w:val="-6"/>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whole</w:t>
      </w:r>
      <w:r w:rsidRPr="009F3A49">
        <w:rPr>
          <w:rFonts w:ascii="Arial" w:hAnsi="Arial" w:cs="Arial"/>
          <w:color w:val="212121"/>
          <w:spacing w:val="-6"/>
        </w:rPr>
        <w:t xml:space="preserve"> </w:t>
      </w:r>
      <w:r w:rsidRPr="009F3A49">
        <w:rPr>
          <w:rFonts w:ascii="Arial" w:hAnsi="Arial" w:cs="Arial"/>
          <w:color w:val="212121"/>
        </w:rPr>
        <w:t>life</w:t>
      </w:r>
      <w:r w:rsidRPr="009F3A49">
        <w:rPr>
          <w:rFonts w:ascii="Arial" w:hAnsi="Arial" w:cs="Arial"/>
          <w:color w:val="212121"/>
          <w:spacing w:val="-6"/>
        </w:rPr>
        <w:t xml:space="preserve"> </w:t>
      </w:r>
      <w:r w:rsidRPr="009F3A49">
        <w:rPr>
          <w:rFonts w:ascii="Arial" w:hAnsi="Arial" w:cs="Arial"/>
          <w:color w:val="212121"/>
        </w:rPr>
        <w:t>costs,</w:t>
      </w:r>
      <w:r w:rsidRPr="009F3A49">
        <w:rPr>
          <w:rFonts w:ascii="Arial" w:hAnsi="Arial" w:cs="Arial"/>
          <w:color w:val="212121"/>
          <w:spacing w:val="-5"/>
        </w:rPr>
        <w:t xml:space="preserve"> </w:t>
      </w:r>
      <w:r w:rsidRPr="009F3A49">
        <w:rPr>
          <w:rFonts w:ascii="Arial" w:hAnsi="Arial" w:cs="Arial"/>
          <w:color w:val="212121"/>
        </w:rPr>
        <w:t>in</w:t>
      </w:r>
      <w:r w:rsidRPr="009F3A49">
        <w:rPr>
          <w:rFonts w:ascii="Arial" w:hAnsi="Arial" w:cs="Arial"/>
          <w:color w:val="212121"/>
          <w:spacing w:val="-6"/>
        </w:rPr>
        <w:t xml:space="preserve"> </w:t>
      </w:r>
      <w:r w:rsidRPr="009F3A49">
        <w:rPr>
          <w:rFonts w:ascii="Arial" w:hAnsi="Arial" w:cs="Arial"/>
          <w:color w:val="212121"/>
        </w:rPr>
        <w:t>government</w:t>
      </w:r>
      <w:r w:rsidRPr="009F3A49">
        <w:rPr>
          <w:rFonts w:ascii="Arial" w:hAnsi="Arial" w:cs="Arial"/>
          <w:color w:val="212121"/>
          <w:spacing w:val="-6"/>
        </w:rPr>
        <w:t xml:space="preserve"> </w:t>
      </w:r>
      <w:r w:rsidRPr="009F3A49">
        <w:rPr>
          <w:rFonts w:ascii="Arial" w:hAnsi="Arial" w:cs="Arial"/>
          <w:color w:val="212121"/>
        </w:rPr>
        <w:t>budgeting</w:t>
      </w:r>
      <w:r w:rsidRPr="009F3A49">
        <w:rPr>
          <w:rFonts w:ascii="Arial" w:hAnsi="Arial" w:cs="Arial"/>
          <w:color w:val="212121"/>
          <w:spacing w:val="-5"/>
        </w:rPr>
        <w:t xml:space="preserve"> </w:t>
      </w:r>
      <w:r w:rsidRPr="009F3A49">
        <w:rPr>
          <w:rFonts w:ascii="Arial" w:hAnsi="Arial" w:cs="Arial"/>
          <w:color w:val="212121"/>
          <w:spacing w:val="-2"/>
        </w:rPr>
        <w:t>terms;</w:t>
      </w:r>
    </w:p>
    <w:p w14:paraId="1B7EE717" w14:textId="77777777" w:rsidR="00C92476" w:rsidRPr="009F3A49" w:rsidRDefault="00C92476" w:rsidP="00C92476">
      <w:pPr>
        <w:pStyle w:val="ListParagraph"/>
        <w:widowControl w:val="0"/>
        <w:numPr>
          <w:ilvl w:val="0"/>
          <w:numId w:val="81"/>
        </w:numPr>
        <w:tabs>
          <w:tab w:val="left" w:pos="1026"/>
        </w:tabs>
        <w:autoSpaceDE w:val="0"/>
        <w:autoSpaceDN w:val="0"/>
        <w:spacing w:before="51"/>
        <w:ind w:left="1026" w:hanging="359"/>
        <w:rPr>
          <w:rFonts w:ascii="Arial" w:hAnsi="Arial" w:cs="Arial"/>
          <w:color w:val="212121"/>
        </w:rPr>
      </w:pPr>
      <w:r w:rsidRPr="009F3A49">
        <w:rPr>
          <w:rFonts w:ascii="Arial" w:hAnsi="Arial" w:cs="Arial"/>
          <w:color w:val="212121"/>
        </w:rPr>
        <w:t>where</w:t>
      </w:r>
      <w:r w:rsidRPr="009F3A49">
        <w:rPr>
          <w:rFonts w:ascii="Arial" w:hAnsi="Arial" w:cs="Arial"/>
          <w:color w:val="212121"/>
          <w:spacing w:val="-7"/>
        </w:rPr>
        <w:t xml:space="preserve"> </w:t>
      </w:r>
      <w:r w:rsidRPr="009F3A49">
        <w:rPr>
          <w:rFonts w:ascii="Arial" w:hAnsi="Arial" w:cs="Arial"/>
          <w:color w:val="212121"/>
        </w:rPr>
        <w:t>appropriate,</w:t>
      </w:r>
      <w:r w:rsidRPr="009F3A49">
        <w:rPr>
          <w:rFonts w:ascii="Arial" w:hAnsi="Arial" w:cs="Arial"/>
          <w:color w:val="212121"/>
          <w:spacing w:val="-5"/>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NPV</w:t>
      </w:r>
      <w:r w:rsidRPr="009F3A49">
        <w:rPr>
          <w:rFonts w:ascii="Arial" w:hAnsi="Arial" w:cs="Arial"/>
          <w:color w:val="212121"/>
          <w:spacing w:val="-5"/>
        </w:rPr>
        <w:t xml:space="preserve"> </w:t>
      </w:r>
      <w:r w:rsidRPr="009F3A49">
        <w:rPr>
          <w:rFonts w:ascii="Arial" w:hAnsi="Arial" w:cs="Arial"/>
          <w:color w:val="212121"/>
        </w:rPr>
        <w:t>of</w:t>
      </w:r>
      <w:r w:rsidRPr="009F3A49">
        <w:rPr>
          <w:rFonts w:ascii="Arial" w:hAnsi="Arial" w:cs="Arial"/>
          <w:color w:val="212121"/>
          <w:spacing w:val="-5"/>
        </w:rPr>
        <w:t xml:space="preserve"> </w:t>
      </w:r>
      <w:r w:rsidRPr="009F3A49">
        <w:rPr>
          <w:rFonts w:ascii="Arial" w:hAnsi="Arial" w:cs="Arial"/>
          <w:color w:val="212121"/>
        </w:rPr>
        <w:t>the</w:t>
      </w:r>
      <w:r w:rsidRPr="009F3A49">
        <w:rPr>
          <w:rFonts w:ascii="Arial" w:hAnsi="Arial" w:cs="Arial"/>
          <w:color w:val="212121"/>
          <w:spacing w:val="-4"/>
        </w:rPr>
        <w:t xml:space="preserve"> </w:t>
      </w:r>
      <w:r w:rsidRPr="009F3A49">
        <w:rPr>
          <w:rFonts w:ascii="Arial" w:hAnsi="Arial" w:cs="Arial"/>
          <w:color w:val="212121"/>
        </w:rPr>
        <w:t>project</w:t>
      </w:r>
      <w:r w:rsidRPr="009F3A49">
        <w:rPr>
          <w:rFonts w:ascii="Arial" w:hAnsi="Arial" w:cs="Arial"/>
          <w:color w:val="212121"/>
          <w:spacing w:val="-5"/>
        </w:rPr>
        <w:t xml:space="preserve"> </w:t>
      </w:r>
      <w:r w:rsidRPr="009F3A49">
        <w:rPr>
          <w:rFonts w:ascii="Arial" w:hAnsi="Arial" w:cs="Arial"/>
          <w:color w:val="212121"/>
        </w:rPr>
        <w:t>or</w:t>
      </w:r>
      <w:r w:rsidRPr="009F3A49">
        <w:rPr>
          <w:rFonts w:ascii="Arial" w:hAnsi="Arial" w:cs="Arial"/>
          <w:color w:val="212121"/>
          <w:spacing w:val="-4"/>
        </w:rPr>
        <w:t xml:space="preserve"> </w:t>
      </w:r>
      <w:r w:rsidRPr="009F3A49">
        <w:rPr>
          <w:rFonts w:ascii="Arial" w:hAnsi="Arial" w:cs="Arial"/>
          <w:color w:val="212121"/>
          <w:spacing w:val="-2"/>
        </w:rPr>
        <w:t>programme;</w:t>
      </w:r>
    </w:p>
    <w:p w14:paraId="6E74183F" w14:textId="77777777" w:rsidR="00C92476" w:rsidRPr="009F3A49" w:rsidRDefault="00C92476" w:rsidP="00C92476">
      <w:pPr>
        <w:pStyle w:val="ListParagraph"/>
        <w:widowControl w:val="0"/>
        <w:numPr>
          <w:ilvl w:val="0"/>
          <w:numId w:val="81"/>
        </w:numPr>
        <w:tabs>
          <w:tab w:val="left" w:pos="1026"/>
        </w:tabs>
        <w:autoSpaceDE w:val="0"/>
        <w:autoSpaceDN w:val="0"/>
        <w:spacing w:before="51"/>
        <w:ind w:left="1026" w:hanging="359"/>
        <w:rPr>
          <w:rFonts w:ascii="Arial" w:hAnsi="Arial" w:cs="Arial"/>
          <w:color w:val="212121"/>
        </w:rPr>
      </w:pPr>
      <w:r w:rsidRPr="009F3A49">
        <w:rPr>
          <w:rFonts w:ascii="Arial" w:hAnsi="Arial" w:cs="Arial"/>
          <w:color w:val="212121"/>
        </w:rPr>
        <w:t>delivery</w:t>
      </w:r>
      <w:r w:rsidRPr="009F3A49">
        <w:rPr>
          <w:rFonts w:ascii="Arial" w:hAnsi="Arial" w:cs="Arial"/>
          <w:color w:val="212121"/>
          <w:spacing w:val="-8"/>
        </w:rPr>
        <w:t xml:space="preserve"> </w:t>
      </w:r>
      <w:r w:rsidRPr="009F3A49">
        <w:rPr>
          <w:rFonts w:ascii="Arial" w:hAnsi="Arial" w:cs="Arial"/>
          <w:color w:val="212121"/>
          <w:spacing w:val="-2"/>
        </w:rPr>
        <w:t>confidence;</w:t>
      </w:r>
    </w:p>
    <w:p w14:paraId="76D3203F" w14:textId="77777777" w:rsidR="00C92476" w:rsidRPr="009F3A49" w:rsidRDefault="00C92476" w:rsidP="00C92476">
      <w:pPr>
        <w:pStyle w:val="ListParagraph"/>
        <w:widowControl w:val="0"/>
        <w:numPr>
          <w:ilvl w:val="0"/>
          <w:numId w:val="81"/>
        </w:numPr>
        <w:tabs>
          <w:tab w:val="left" w:pos="1026"/>
        </w:tabs>
        <w:autoSpaceDE w:val="0"/>
        <w:autoSpaceDN w:val="0"/>
        <w:spacing w:before="50"/>
        <w:ind w:left="1026" w:hanging="359"/>
        <w:rPr>
          <w:rFonts w:ascii="Arial" w:hAnsi="Arial" w:cs="Arial"/>
          <w:color w:val="212121"/>
        </w:rPr>
      </w:pPr>
      <w:r w:rsidRPr="009F3A49">
        <w:rPr>
          <w:rFonts w:ascii="Arial" w:hAnsi="Arial" w:cs="Arial"/>
          <w:color w:val="212121"/>
        </w:rPr>
        <w:t>the</w:t>
      </w:r>
      <w:r w:rsidRPr="009F3A49">
        <w:rPr>
          <w:rFonts w:ascii="Arial" w:hAnsi="Arial" w:cs="Arial"/>
          <w:color w:val="212121"/>
          <w:spacing w:val="-6"/>
        </w:rPr>
        <w:t xml:space="preserve"> </w:t>
      </w:r>
      <w:r w:rsidRPr="009F3A49">
        <w:rPr>
          <w:rFonts w:ascii="Arial" w:hAnsi="Arial" w:cs="Arial"/>
          <w:color w:val="212121"/>
        </w:rPr>
        <w:t>relative</w:t>
      </w:r>
      <w:r w:rsidRPr="009F3A49">
        <w:rPr>
          <w:rFonts w:ascii="Arial" w:hAnsi="Arial" w:cs="Arial"/>
          <w:color w:val="212121"/>
          <w:spacing w:val="-6"/>
        </w:rPr>
        <w:t xml:space="preserve"> </w:t>
      </w:r>
      <w:r w:rsidRPr="009F3A49">
        <w:rPr>
          <w:rFonts w:ascii="Arial" w:hAnsi="Arial" w:cs="Arial"/>
          <w:color w:val="212121"/>
        </w:rPr>
        <w:t>priority</w:t>
      </w:r>
      <w:r w:rsidRPr="009F3A49">
        <w:rPr>
          <w:rFonts w:ascii="Arial" w:hAnsi="Arial" w:cs="Arial"/>
          <w:color w:val="212121"/>
          <w:spacing w:val="-6"/>
        </w:rPr>
        <w:t xml:space="preserve"> </w:t>
      </w:r>
      <w:r w:rsidRPr="009F3A49">
        <w:rPr>
          <w:rFonts w:ascii="Arial" w:hAnsi="Arial" w:cs="Arial"/>
          <w:color w:val="212121"/>
        </w:rPr>
        <w:t>of</w:t>
      </w:r>
      <w:r w:rsidRPr="009F3A49">
        <w:rPr>
          <w:rFonts w:ascii="Arial" w:hAnsi="Arial" w:cs="Arial"/>
          <w:color w:val="212121"/>
          <w:spacing w:val="-6"/>
        </w:rPr>
        <w:t xml:space="preserve"> </w:t>
      </w:r>
      <w:r w:rsidRPr="009F3A49">
        <w:rPr>
          <w:rFonts w:ascii="Arial" w:hAnsi="Arial" w:cs="Arial"/>
          <w:color w:val="212121"/>
        </w:rPr>
        <w:t>the</w:t>
      </w:r>
      <w:r w:rsidRPr="009F3A49">
        <w:rPr>
          <w:rFonts w:ascii="Arial" w:hAnsi="Arial" w:cs="Arial"/>
          <w:color w:val="212121"/>
          <w:spacing w:val="-5"/>
        </w:rPr>
        <w:t xml:space="preserve"> </w:t>
      </w:r>
      <w:r w:rsidRPr="009F3A49">
        <w:rPr>
          <w:rFonts w:ascii="Arial" w:hAnsi="Arial" w:cs="Arial"/>
          <w:color w:val="212121"/>
        </w:rPr>
        <w:t>project</w:t>
      </w:r>
      <w:r w:rsidRPr="009F3A49">
        <w:rPr>
          <w:rFonts w:ascii="Arial" w:hAnsi="Arial" w:cs="Arial"/>
          <w:color w:val="212121"/>
          <w:spacing w:val="-6"/>
        </w:rPr>
        <w:t xml:space="preserve"> </w:t>
      </w:r>
      <w:r w:rsidRPr="009F3A49">
        <w:rPr>
          <w:rFonts w:ascii="Arial" w:hAnsi="Arial" w:cs="Arial"/>
          <w:color w:val="212121"/>
        </w:rPr>
        <w:t>in</w:t>
      </w:r>
      <w:r w:rsidRPr="009F3A49">
        <w:rPr>
          <w:rFonts w:ascii="Arial" w:hAnsi="Arial" w:cs="Arial"/>
          <w:color w:val="212121"/>
          <w:spacing w:val="-6"/>
        </w:rPr>
        <w:t xml:space="preserve"> </w:t>
      </w:r>
      <w:r w:rsidRPr="009F3A49">
        <w:rPr>
          <w:rFonts w:ascii="Arial" w:hAnsi="Arial" w:cs="Arial"/>
          <w:color w:val="212121"/>
        </w:rPr>
        <w:t>the</w:t>
      </w:r>
      <w:r w:rsidRPr="009F3A49">
        <w:rPr>
          <w:rFonts w:ascii="Arial" w:hAnsi="Arial" w:cs="Arial"/>
          <w:color w:val="212121"/>
          <w:spacing w:val="-6"/>
        </w:rPr>
        <w:t xml:space="preserve"> </w:t>
      </w:r>
      <w:r w:rsidRPr="009F3A49">
        <w:rPr>
          <w:rFonts w:ascii="Arial" w:hAnsi="Arial" w:cs="Arial"/>
          <w:color w:val="212121"/>
        </w:rPr>
        <w:t>department’s</w:t>
      </w:r>
      <w:r w:rsidRPr="009F3A49">
        <w:rPr>
          <w:rFonts w:ascii="Arial" w:hAnsi="Arial" w:cs="Arial"/>
          <w:color w:val="212121"/>
          <w:spacing w:val="-6"/>
        </w:rPr>
        <w:t xml:space="preserve"> </w:t>
      </w:r>
      <w:r w:rsidRPr="009F3A49">
        <w:rPr>
          <w:rFonts w:ascii="Arial" w:hAnsi="Arial" w:cs="Arial"/>
          <w:color w:val="212121"/>
        </w:rPr>
        <w:t>project</w:t>
      </w:r>
      <w:r w:rsidRPr="009F3A49">
        <w:rPr>
          <w:rFonts w:ascii="Arial" w:hAnsi="Arial" w:cs="Arial"/>
          <w:color w:val="212121"/>
          <w:spacing w:val="-5"/>
        </w:rPr>
        <w:t xml:space="preserve"> </w:t>
      </w:r>
      <w:r w:rsidRPr="009F3A49">
        <w:rPr>
          <w:rFonts w:ascii="Arial" w:hAnsi="Arial" w:cs="Arial"/>
          <w:color w:val="212121"/>
          <w:spacing w:val="-2"/>
        </w:rPr>
        <w:t>portfolio;</w:t>
      </w:r>
    </w:p>
    <w:p w14:paraId="1C88F85D" w14:textId="77777777" w:rsidR="00C92476" w:rsidRPr="009F3A49" w:rsidRDefault="00C92476" w:rsidP="00C92476">
      <w:pPr>
        <w:pStyle w:val="ListParagraph"/>
        <w:widowControl w:val="0"/>
        <w:numPr>
          <w:ilvl w:val="0"/>
          <w:numId w:val="81"/>
        </w:numPr>
        <w:tabs>
          <w:tab w:val="left" w:pos="1026"/>
        </w:tabs>
        <w:autoSpaceDE w:val="0"/>
        <w:autoSpaceDN w:val="0"/>
        <w:spacing w:before="51"/>
        <w:ind w:left="1026" w:hanging="359"/>
        <w:rPr>
          <w:rFonts w:ascii="Arial" w:hAnsi="Arial" w:cs="Arial"/>
          <w:color w:val="212121"/>
        </w:rPr>
      </w:pPr>
      <w:r w:rsidRPr="009F3A49">
        <w:rPr>
          <w:rFonts w:ascii="Arial" w:hAnsi="Arial" w:cs="Arial"/>
          <w:color w:val="212121"/>
        </w:rPr>
        <w:t>the</w:t>
      </w:r>
      <w:r w:rsidRPr="009F3A49">
        <w:rPr>
          <w:rFonts w:ascii="Arial" w:hAnsi="Arial" w:cs="Arial"/>
          <w:color w:val="212121"/>
          <w:spacing w:val="-7"/>
        </w:rPr>
        <w:t xml:space="preserve"> </w:t>
      </w:r>
      <w:r w:rsidRPr="009F3A49">
        <w:rPr>
          <w:rFonts w:ascii="Arial" w:hAnsi="Arial" w:cs="Arial"/>
          <w:color w:val="212121"/>
        </w:rPr>
        <w:t>future</w:t>
      </w:r>
      <w:r w:rsidRPr="009F3A49">
        <w:rPr>
          <w:rFonts w:ascii="Arial" w:hAnsi="Arial" w:cs="Arial"/>
          <w:color w:val="212121"/>
          <w:spacing w:val="-6"/>
        </w:rPr>
        <w:t xml:space="preserve"> </w:t>
      </w:r>
      <w:r w:rsidRPr="009F3A49">
        <w:rPr>
          <w:rFonts w:ascii="Arial" w:hAnsi="Arial" w:cs="Arial"/>
          <w:color w:val="212121"/>
        </w:rPr>
        <w:t>timetable;</w:t>
      </w:r>
      <w:r w:rsidRPr="009F3A49">
        <w:rPr>
          <w:rFonts w:ascii="Arial" w:hAnsi="Arial" w:cs="Arial"/>
          <w:color w:val="212121"/>
          <w:spacing w:val="-6"/>
        </w:rPr>
        <w:t xml:space="preserve"> </w:t>
      </w:r>
      <w:r w:rsidRPr="009F3A49">
        <w:rPr>
          <w:rFonts w:ascii="Arial" w:hAnsi="Arial" w:cs="Arial"/>
          <w:color w:val="212121"/>
          <w:spacing w:val="-5"/>
        </w:rPr>
        <w:t>and</w:t>
      </w:r>
    </w:p>
    <w:p w14:paraId="7B7852E2" w14:textId="77777777" w:rsidR="00C92476" w:rsidRPr="009F3A49" w:rsidRDefault="00C92476" w:rsidP="00C92476">
      <w:pPr>
        <w:pStyle w:val="ListParagraph"/>
        <w:widowControl w:val="0"/>
        <w:numPr>
          <w:ilvl w:val="0"/>
          <w:numId w:val="81"/>
        </w:numPr>
        <w:tabs>
          <w:tab w:val="left" w:pos="1026"/>
        </w:tabs>
        <w:autoSpaceDE w:val="0"/>
        <w:autoSpaceDN w:val="0"/>
        <w:spacing w:before="80"/>
        <w:ind w:left="1026" w:hanging="359"/>
        <w:rPr>
          <w:rFonts w:ascii="Arial" w:hAnsi="Arial" w:cs="Arial"/>
          <w:color w:val="212121"/>
        </w:rPr>
      </w:pPr>
      <w:r w:rsidRPr="009F3A49">
        <w:rPr>
          <w:rFonts w:ascii="Arial" w:hAnsi="Arial" w:cs="Arial"/>
          <w:color w:val="212121"/>
        </w:rPr>
        <w:t>where</w:t>
      </w:r>
      <w:r w:rsidRPr="009F3A49">
        <w:rPr>
          <w:rFonts w:ascii="Arial" w:hAnsi="Arial" w:cs="Arial"/>
          <w:color w:val="212121"/>
          <w:spacing w:val="-7"/>
        </w:rPr>
        <w:t xml:space="preserve"> </w:t>
      </w:r>
      <w:r w:rsidRPr="009F3A49">
        <w:rPr>
          <w:rFonts w:ascii="Arial" w:hAnsi="Arial" w:cs="Arial"/>
          <w:color w:val="212121"/>
        </w:rPr>
        <w:t>applicable,</w:t>
      </w:r>
      <w:r w:rsidRPr="009F3A49">
        <w:rPr>
          <w:rFonts w:ascii="Arial" w:hAnsi="Arial" w:cs="Arial"/>
          <w:color w:val="212121"/>
          <w:spacing w:val="-5"/>
        </w:rPr>
        <w:t xml:space="preserve"> </w:t>
      </w:r>
      <w:r w:rsidRPr="009F3A49">
        <w:rPr>
          <w:rFonts w:ascii="Arial" w:hAnsi="Arial" w:cs="Arial"/>
          <w:color w:val="212121"/>
        </w:rPr>
        <w:t>the</w:t>
      </w:r>
      <w:r w:rsidRPr="009F3A49">
        <w:rPr>
          <w:rFonts w:ascii="Arial" w:hAnsi="Arial" w:cs="Arial"/>
          <w:color w:val="212121"/>
          <w:spacing w:val="-5"/>
        </w:rPr>
        <w:t xml:space="preserve"> </w:t>
      </w:r>
      <w:r w:rsidRPr="009F3A49">
        <w:rPr>
          <w:rFonts w:ascii="Arial" w:hAnsi="Arial" w:cs="Arial"/>
          <w:color w:val="212121"/>
        </w:rPr>
        <w:t>date</w:t>
      </w:r>
      <w:r w:rsidRPr="009F3A49">
        <w:rPr>
          <w:rFonts w:ascii="Arial" w:hAnsi="Arial" w:cs="Arial"/>
          <w:color w:val="212121"/>
          <w:spacing w:val="-5"/>
        </w:rPr>
        <w:t xml:space="preserve"> </w:t>
      </w:r>
      <w:r w:rsidRPr="009F3A49">
        <w:rPr>
          <w:rFonts w:ascii="Arial" w:hAnsi="Arial" w:cs="Arial"/>
          <w:color w:val="212121"/>
        </w:rPr>
        <w:t>and</w:t>
      </w:r>
      <w:r w:rsidRPr="009F3A49">
        <w:rPr>
          <w:rFonts w:ascii="Arial" w:hAnsi="Arial" w:cs="Arial"/>
          <w:color w:val="212121"/>
          <w:spacing w:val="-5"/>
        </w:rPr>
        <w:t xml:space="preserve"> </w:t>
      </w:r>
      <w:r w:rsidRPr="009F3A49">
        <w:rPr>
          <w:rFonts w:ascii="Arial" w:hAnsi="Arial" w:cs="Arial"/>
          <w:color w:val="212121"/>
        </w:rPr>
        <w:t>amount</w:t>
      </w:r>
      <w:r w:rsidRPr="009F3A49">
        <w:rPr>
          <w:rFonts w:ascii="Arial" w:hAnsi="Arial" w:cs="Arial"/>
          <w:color w:val="212121"/>
          <w:spacing w:val="-5"/>
        </w:rPr>
        <w:t xml:space="preserve"> </w:t>
      </w:r>
      <w:r w:rsidRPr="009F3A49">
        <w:rPr>
          <w:rFonts w:ascii="Arial" w:hAnsi="Arial" w:cs="Arial"/>
          <w:color w:val="212121"/>
        </w:rPr>
        <w:t>of</w:t>
      </w:r>
      <w:r w:rsidRPr="009F3A49">
        <w:rPr>
          <w:rFonts w:ascii="Arial" w:hAnsi="Arial" w:cs="Arial"/>
          <w:color w:val="212121"/>
          <w:spacing w:val="-5"/>
        </w:rPr>
        <w:t xml:space="preserve"> </w:t>
      </w:r>
      <w:r w:rsidRPr="009F3A49">
        <w:rPr>
          <w:rFonts w:ascii="Arial" w:hAnsi="Arial" w:cs="Arial"/>
          <w:color w:val="212121"/>
        </w:rPr>
        <w:t>any</w:t>
      </w:r>
      <w:r w:rsidRPr="009F3A49">
        <w:rPr>
          <w:rFonts w:ascii="Arial" w:hAnsi="Arial" w:cs="Arial"/>
          <w:color w:val="212121"/>
          <w:spacing w:val="-5"/>
        </w:rPr>
        <w:t xml:space="preserve"> </w:t>
      </w:r>
      <w:r w:rsidRPr="009F3A49">
        <w:rPr>
          <w:rFonts w:ascii="Arial" w:hAnsi="Arial" w:cs="Arial"/>
          <w:color w:val="212121"/>
        </w:rPr>
        <w:t>existing</w:t>
      </w:r>
      <w:r w:rsidRPr="009F3A49">
        <w:rPr>
          <w:rFonts w:ascii="Arial" w:hAnsi="Arial" w:cs="Arial"/>
          <w:color w:val="212121"/>
          <w:spacing w:val="-5"/>
        </w:rPr>
        <w:t xml:space="preserve"> </w:t>
      </w:r>
      <w:r w:rsidRPr="009F3A49">
        <w:rPr>
          <w:rFonts w:ascii="Arial" w:hAnsi="Arial" w:cs="Arial"/>
          <w:color w:val="212121"/>
        </w:rPr>
        <w:t>approval</w:t>
      </w:r>
      <w:r w:rsidRPr="009F3A49">
        <w:rPr>
          <w:rFonts w:ascii="Arial" w:hAnsi="Arial" w:cs="Arial"/>
          <w:color w:val="212121"/>
          <w:spacing w:val="-5"/>
        </w:rPr>
        <w:t xml:space="preserve"> </w:t>
      </w:r>
      <w:r w:rsidRPr="009F3A49">
        <w:rPr>
          <w:rFonts w:ascii="Arial" w:hAnsi="Arial" w:cs="Arial"/>
          <w:color w:val="212121"/>
        </w:rPr>
        <w:t>from</w:t>
      </w:r>
      <w:r w:rsidRPr="009F3A49">
        <w:rPr>
          <w:rFonts w:ascii="Arial" w:hAnsi="Arial" w:cs="Arial"/>
          <w:color w:val="212121"/>
          <w:spacing w:val="-5"/>
        </w:rPr>
        <w:t xml:space="preserve"> </w:t>
      </w:r>
      <w:r w:rsidRPr="009F3A49">
        <w:rPr>
          <w:rFonts w:ascii="Arial" w:hAnsi="Arial" w:cs="Arial"/>
          <w:color w:val="212121"/>
        </w:rPr>
        <w:t>HM</w:t>
      </w:r>
      <w:r w:rsidRPr="009F3A49">
        <w:rPr>
          <w:rFonts w:ascii="Arial" w:hAnsi="Arial" w:cs="Arial"/>
          <w:color w:val="212121"/>
          <w:spacing w:val="-4"/>
        </w:rPr>
        <w:t xml:space="preserve"> </w:t>
      </w:r>
      <w:r w:rsidRPr="009F3A49">
        <w:rPr>
          <w:rFonts w:ascii="Arial" w:hAnsi="Arial" w:cs="Arial"/>
          <w:color w:val="212121"/>
          <w:spacing w:val="-2"/>
        </w:rPr>
        <w:t>Treasury.</w:t>
      </w:r>
    </w:p>
    <w:p w14:paraId="52109007" w14:textId="77777777" w:rsidR="00C92476" w:rsidRDefault="00C92476" w:rsidP="00C92476">
      <w:pPr>
        <w:pStyle w:val="BodyText"/>
        <w:spacing w:before="101"/>
      </w:pPr>
    </w:p>
    <w:p w14:paraId="607233FC" w14:textId="77777777" w:rsidR="00C92476" w:rsidRDefault="00C92476" w:rsidP="00C92476">
      <w:pPr>
        <w:pStyle w:val="BodyText"/>
        <w:spacing w:line="288" w:lineRule="auto"/>
        <w:ind w:left="307" w:right="46"/>
        <w:jc w:val="both"/>
      </w:pPr>
      <w:r>
        <w:rPr>
          <w:color w:val="212121"/>
        </w:rPr>
        <w:t>The NIO and Treasury will normally only approve projects and programmes outside delegated authorities where departments comply with this and associated processes to prioritise and rank their portfolio(s).</w:t>
      </w:r>
    </w:p>
    <w:p w14:paraId="1841236A" w14:textId="77777777" w:rsidR="00C92476" w:rsidRDefault="00C92476" w:rsidP="00C92476">
      <w:pPr>
        <w:pStyle w:val="BodyText"/>
        <w:spacing w:before="51"/>
      </w:pPr>
    </w:p>
    <w:p w14:paraId="15F85D52" w14:textId="77777777" w:rsidR="00C92476" w:rsidRDefault="00C92476" w:rsidP="00C92476">
      <w:pPr>
        <w:pStyle w:val="BodyText"/>
        <w:spacing w:line="288" w:lineRule="auto"/>
        <w:ind w:left="307" w:right="36"/>
        <w:jc w:val="both"/>
      </w:pPr>
      <w:r>
        <w:rPr>
          <w:color w:val="212121"/>
        </w:rPr>
        <w:t>This process includes all initiatives outside delegated authorities or above disclosure thresholds, including:</w:t>
      </w:r>
    </w:p>
    <w:p w14:paraId="7420D506" w14:textId="77777777" w:rsidR="00C92476" w:rsidRPr="009F3A49" w:rsidRDefault="00C92476" w:rsidP="00C92476">
      <w:pPr>
        <w:pStyle w:val="ListParagraph"/>
        <w:widowControl w:val="0"/>
        <w:numPr>
          <w:ilvl w:val="0"/>
          <w:numId w:val="81"/>
        </w:numPr>
        <w:tabs>
          <w:tab w:val="left" w:pos="1027"/>
        </w:tabs>
        <w:autoSpaceDE w:val="0"/>
        <w:autoSpaceDN w:val="0"/>
        <w:spacing w:line="288" w:lineRule="auto"/>
        <w:ind w:right="44"/>
        <w:rPr>
          <w:rFonts w:ascii="Arial" w:hAnsi="Arial" w:cs="Arial"/>
          <w:color w:val="212121"/>
        </w:rPr>
      </w:pPr>
      <w:r w:rsidRPr="009F3A49">
        <w:rPr>
          <w:rFonts w:ascii="Arial" w:hAnsi="Arial" w:cs="Arial"/>
          <w:color w:val="212121"/>
        </w:rPr>
        <w:t>those</w:t>
      </w:r>
      <w:r w:rsidRPr="009F3A49">
        <w:rPr>
          <w:rFonts w:ascii="Arial" w:hAnsi="Arial" w:cs="Arial"/>
          <w:color w:val="212121"/>
          <w:spacing w:val="40"/>
        </w:rPr>
        <w:t xml:space="preserve"> </w:t>
      </w:r>
      <w:r w:rsidRPr="009F3A49">
        <w:rPr>
          <w:rFonts w:ascii="Arial" w:hAnsi="Arial" w:cs="Arial"/>
          <w:color w:val="212121"/>
        </w:rPr>
        <w:t>that</w:t>
      </w:r>
      <w:r w:rsidRPr="009F3A49">
        <w:rPr>
          <w:rFonts w:ascii="Arial" w:hAnsi="Arial" w:cs="Arial"/>
          <w:color w:val="212121"/>
          <w:spacing w:val="40"/>
        </w:rPr>
        <w:t xml:space="preserve"> </w:t>
      </w:r>
      <w:r w:rsidRPr="009F3A49">
        <w:rPr>
          <w:rFonts w:ascii="Arial" w:hAnsi="Arial" w:cs="Arial"/>
          <w:color w:val="212121"/>
        </w:rPr>
        <w:t>are</w:t>
      </w:r>
      <w:r w:rsidRPr="009F3A49">
        <w:rPr>
          <w:rFonts w:ascii="Arial" w:hAnsi="Arial" w:cs="Arial"/>
          <w:color w:val="212121"/>
          <w:spacing w:val="40"/>
        </w:rPr>
        <w:t xml:space="preserve"> </w:t>
      </w:r>
      <w:r w:rsidRPr="009F3A49">
        <w:rPr>
          <w:rFonts w:ascii="Arial" w:hAnsi="Arial" w:cs="Arial"/>
          <w:color w:val="212121"/>
        </w:rPr>
        <w:t>identified</w:t>
      </w:r>
      <w:r w:rsidRPr="009F3A49">
        <w:rPr>
          <w:rFonts w:ascii="Arial" w:hAnsi="Arial" w:cs="Arial"/>
          <w:color w:val="212121"/>
          <w:spacing w:val="40"/>
        </w:rPr>
        <w:t xml:space="preserve"> </w:t>
      </w:r>
      <w:r w:rsidRPr="009F3A49">
        <w:rPr>
          <w:rFonts w:ascii="Arial" w:hAnsi="Arial" w:cs="Arial"/>
          <w:color w:val="212121"/>
        </w:rPr>
        <w:t>within</w:t>
      </w:r>
      <w:r w:rsidRPr="009F3A49">
        <w:rPr>
          <w:rFonts w:ascii="Arial" w:hAnsi="Arial" w:cs="Arial"/>
          <w:color w:val="212121"/>
          <w:spacing w:val="40"/>
        </w:rPr>
        <w:t xml:space="preserve"> </w:t>
      </w:r>
      <w:r w:rsidRPr="009F3A49">
        <w:rPr>
          <w:rFonts w:ascii="Arial" w:hAnsi="Arial" w:cs="Arial"/>
          <w:color w:val="212121"/>
        </w:rPr>
        <w:t>your</w:t>
      </w:r>
      <w:r w:rsidRPr="009F3A49">
        <w:rPr>
          <w:rFonts w:ascii="Arial" w:hAnsi="Arial" w:cs="Arial"/>
          <w:color w:val="212121"/>
          <w:spacing w:val="40"/>
        </w:rPr>
        <w:t xml:space="preserve"> </w:t>
      </w:r>
      <w:r w:rsidRPr="009F3A49">
        <w:rPr>
          <w:rFonts w:ascii="Arial" w:hAnsi="Arial" w:cs="Arial"/>
          <w:color w:val="212121"/>
        </w:rPr>
        <w:t>ALB</w:t>
      </w:r>
      <w:r w:rsidRPr="009F3A49">
        <w:rPr>
          <w:rFonts w:ascii="Arial" w:hAnsi="Arial" w:cs="Arial"/>
          <w:color w:val="212121"/>
          <w:spacing w:val="40"/>
        </w:rPr>
        <w:t xml:space="preserve"> </w:t>
      </w:r>
      <w:r w:rsidRPr="009F3A49">
        <w:rPr>
          <w:rFonts w:ascii="Arial" w:hAnsi="Arial" w:cs="Arial"/>
          <w:color w:val="212121"/>
        </w:rPr>
        <w:t>as</w:t>
      </w:r>
      <w:r w:rsidRPr="009F3A49">
        <w:rPr>
          <w:rFonts w:ascii="Arial" w:hAnsi="Arial" w:cs="Arial"/>
          <w:color w:val="212121"/>
          <w:spacing w:val="40"/>
        </w:rPr>
        <w:t xml:space="preserve"> </w:t>
      </w:r>
      <w:r w:rsidRPr="009F3A49">
        <w:rPr>
          <w:rFonts w:ascii="Arial" w:hAnsi="Arial" w:cs="Arial"/>
          <w:color w:val="212121"/>
        </w:rPr>
        <w:t>in</w:t>
      </w:r>
      <w:r w:rsidRPr="009F3A49">
        <w:rPr>
          <w:rFonts w:ascii="Arial" w:hAnsi="Arial" w:cs="Arial"/>
          <w:color w:val="212121"/>
          <w:spacing w:val="40"/>
        </w:rPr>
        <w:t xml:space="preserve"> </w:t>
      </w:r>
      <w:r w:rsidRPr="009F3A49">
        <w:rPr>
          <w:rFonts w:ascii="Arial" w:hAnsi="Arial" w:cs="Arial"/>
          <w:color w:val="212121"/>
        </w:rPr>
        <w:t>development,</w:t>
      </w:r>
      <w:r w:rsidRPr="009F3A49">
        <w:rPr>
          <w:rFonts w:ascii="Arial" w:hAnsi="Arial" w:cs="Arial"/>
          <w:color w:val="212121"/>
          <w:spacing w:val="40"/>
        </w:rPr>
        <w:t xml:space="preserve"> </w:t>
      </w:r>
      <w:r w:rsidRPr="009F3A49">
        <w:rPr>
          <w:rFonts w:ascii="Arial" w:hAnsi="Arial" w:cs="Arial"/>
          <w:color w:val="212121"/>
        </w:rPr>
        <w:t>as</w:t>
      </w:r>
      <w:r w:rsidRPr="009F3A49">
        <w:rPr>
          <w:rFonts w:ascii="Arial" w:hAnsi="Arial" w:cs="Arial"/>
          <w:color w:val="212121"/>
          <w:spacing w:val="40"/>
        </w:rPr>
        <w:t xml:space="preserve"> </w:t>
      </w:r>
      <w:r w:rsidRPr="009F3A49">
        <w:rPr>
          <w:rFonts w:ascii="Arial" w:hAnsi="Arial" w:cs="Arial"/>
          <w:color w:val="212121"/>
        </w:rPr>
        <w:t>well</w:t>
      </w:r>
      <w:r w:rsidRPr="009F3A49">
        <w:rPr>
          <w:rFonts w:ascii="Arial" w:hAnsi="Arial" w:cs="Arial"/>
          <w:color w:val="212121"/>
          <w:spacing w:val="40"/>
        </w:rPr>
        <w:t xml:space="preserve"> </w:t>
      </w:r>
      <w:r w:rsidRPr="009F3A49">
        <w:rPr>
          <w:rFonts w:ascii="Arial" w:hAnsi="Arial" w:cs="Arial"/>
          <w:color w:val="212121"/>
        </w:rPr>
        <w:t>as</w:t>
      </w:r>
      <w:r w:rsidRPr="009F3A49">
        <w:rPr>
          <w:rFonts w:ascii="Arial" w:hAnsi="Arial" w:cs="Arial"/>
          <w:color w:val="212121"/>
          <w:spacing w:val="40"/>
        </w:rPr>
        <w:t xml:space="preserve"> </w:t>
      </w:r>
      <w:r w:rsidRPr="009F3A49">
        <w:rPr>
          <w:rFonts w:ascii="Arial" w:hAnsi="Arial" w:cs="Arial"/>
          <w:color w:val="212121"/>
        </w:rPr>
        <w:t>serious options where project or programme initiation is envisaged; and</w:t>
      </w:r>
    </w:p>
    <w:p w14:paraId="2A9936E6" w14:textId="77777777" w:rsidR="00C92476" w:rsidRPr="009F3A49" w:rsidRDefault="00C92476" w:rsidP="00C92476">
      <w:pPr>
        <w:pStyle w:val="BodyText"/>
        <w:spacing w:before="51"/>
        <w:rPr>
          <w:rFonts w:cs="Arial"/>
          <w:szCs w:val="24"/>
        </w:rPr>
      </w:pPr>
    </w:p>
    <w:p w14:paraId="52DBE8CD" w14:textId="77777777" w:rsidR="00C92476" w:rsidRPr="009F3A49" w:rsidRDefault="00C92476" w:rsidP="00C92476">
      <w:pPr>
        <w:pStyle w:val="BodyText"/>
        <w:ind w:left="307"/>
        <w:rPr>
          <w:rFonts w:cs="Arial"/>
          <w:szCs w:val="24"/>
        </w:rPr>
      </w:pPr>
      <w:r w:rsidRPr="009F3A49">
        <w:rPr>
          <w:rFonts w:cs="Arial"/>
          <w:szCs w:val="24"/>
        </w:rPr>
        <w:t>For</w:t>
      </w:r>
      <w:r w:rsidRPr="009F3A49">
        <w:rPr>
          <w:rFonts w:cs="Arial"/>
          <w:spacing w:val="-7"/>
          <w:szCs w:val="24"/>
        </w:rPr>
        <w:t xml:space="preserve"> </w:t>
      </w:r>
      <w:r w:rsidRPr="009F3A49">
        <w:rPr>
          <w:rFonts w:cs="Arial"/>
          <w:szCs w:val="24"/>
        </w:rPr>
        <w:t>any</w:t>
      </w:r>
      <w:r w:rsidRPr="009F3A49">
        <w:rPr>
          <w:rFonts w:cs="Arial"/>
          <w:spacing w:val="-5"/>
          <w:szCs w:val="24"/>
        </w:rPr>
        <w:t xml:space="preserve"> </w:t>
      </w:r>
      <w:r w:rsidRPr="009F3A49">
        <w:rPr>
          <w:rFonts w:cs="Arial"/>
          <w:szCs w:val="24"/>
        </w:rPr>
        <w:t>new</w:t>
      </w:r>
      <w:r w:rsidRPr="009F3A49">
        <w:rPr>
          <w:rFonts w:cs="Arial"/>
          <w:spacing w:val="-5"/>
          <w:szCs w:val="24"/>
        </w:rPr>
        <w:t xml:space="preserve"> </w:t>
      </w:r>
      <w:r w:rsidRPr="009F3A49">
        <w:rPr>
          <w:rFonts w:cs="Arial"/>
          <w:szCs w:val="24"/>
        </w:rPr>
        <w:t>initiative</w:t>
      </w:r>
      <w:r w:rsidRPr="009F3A49">
        <w:rPr>
          <w:rFonts w:cs="Arial"/>
          <w:spacing w:val="-5"/>
          <w:szCs w:val="24"/>
        </w:rPr>
        <w:t xml:space="preserve"> </w:t>
      </w:r>
      <w:r w:rsidRPr="009F3A49">
        <w:rPr>
          <w:rFonts w:cs="Arial"/>
          <w:szCs w:val="24"/>
        </w:rPr>
        <w:t>which</w:t>
      </w:r>
      <w:r w:rsidRPr="009F3A49">
        <w:rPr>
          <w:rFonts w:cs="Arial"/>
          <w:spacing w:val="-4"/>
          <w:szCs w:val="24"/>
        </w:rPr>
        <w:t xml:space="preserve"> </w:t>
      </w:r>
      <w:r w:rsidRPr="009F3A49">
        <w:rPr>
          <w:rFonts w:cs="Arial"/>
          <w:spacing w:val="-5"/>
          <w:szCs w:val="24"/>
        </w:rPr>
        <w:t>is:</w:t>
      </w:r>
    </w:p>
    <w:p w14:paraId="597ED2BE" w14:textId="77777777" w:rsidR="00C92476" w:rsidRPr="009F3A49" w:rsidRDefault="00C92476" w:rsidP="00C92476">
      <w:pPr>
        <w:pStyle w:val="ListParagraph"/>
        <w:widowControl w:val="0"/>
        <w:numPr>
          <w:ilvl w:val="0"/>
          <w:numId w:val="81"/>
        </w:numPr>
        <w:tabs>
          <w:tab w:val="left" w:pos="1011"/>
        </w:tabs>
        <w:autoSpaceDE w:val="0"/>
        <w:autoSpaceDN w:val="0"/>
        <w:spacing w:before="50"/>
        <w:ind w:left="1011" w:hanging="419"/>
        <w:rPr>
          <w:rFonts w:ascii="Arial" w:hAnsi="Arial" w:cs="Arial"/>
        </w:rPr>
      </w:pPr>
      <w:r w:rsidRPr="009F3A49">
        <w:rPr>
          <w:rFonts w:ascii="Arial" w:hAnsi="Arial" w:cs="Arial"/>
        </w:rPr>
        <w:t>likely</w:t>
      </w:r>
      <w:r w:rsidRPr="009F3A49">
        <w:rPr>
          <w:rFonts w:ascii="Arial" w:hAnsi="Arial" w:cs="Arial"/>
          <w:spacing w:val="-7"/>
        </w:rPr>
        <w:t xml:space="preserve"> </w:t>
      </w:r>
      <w:r w:rsidRPr="009F3A49">
        <w:rPr>
          <w:rFonts w:ascii="Arial" w:hAnsi="Arial" w:cs="Arial"/>
        </w:rPr>
        <w:t>to</w:t>
      </w:r>
      <w:r w:rsidRPr="009F3A49">
        <w:rPr>
          <w:rFonts w:ascii="Arial" w:hAnsi="Arial" w:cs="Arial"/>
          <w:spacing w:val="-6"/>
        </w:rPr>
        <w:t xml:space="preserve"> </w:t>
      </w:r>
      <w:r w:rsidRPr="009F3A49">
        <w:rPr>
          <w:rFonts w:ascii="Arial" w:hAnsi="Arial" w:cs="Arial"/>
        </w:rPr>
        <w:t>fall</w:t>
      </w:r>
      <w:r w:rsidRPr="009F3A49">
        <w:rPr>
          <w:rFonts w:ascii="Arial" w:hAnsi="Arial" w:cs="Arial"/>
          <w:spacing w:val="-7"/>
        </w:rPr>
        <w:t xml:space="preserve"> </w:t>
      </w:r>
      <w:r w:rsidRPr="009F3A49">
        <w:rPr>
          <w:rFonts w:ascii="Arial" w:hAnsi="Arial" w:cs="Arial"/>
        </w:rPr>
        <w:t>outside</w:t>
      </w:r>
      <w:r w:rsidRPr="009F3A49">
        <w:rPr>
          <w:rFonts w:ascii="Arial" w:hAnsi="Arial" w:cs="Arial"/>
          <w:spacing w:val="-6"/>
        </w:rPr>
        <w:t xml:space="preserve"> </w:t>
      </w:r>
      <w:r w:rsidRPr="009F3A49">
        <w:rPr>
          <w:rFonts w:ascii="Arial" w:hAnsi="Arial" w:cs="Arial"/>
        </w:rPr>
        <w:t>the</w:t>
      </w:r>
      <w:r w:rsidRPr="009F3A49">
        <w:rPr>
          <w:rFonts w:ascii="Arial" w:hAnsi="Arial" w:cs="Arial"/>
          <w:spacing w:val="-6"/>
        </w:rPr>
        <w:t xml:space="preserve"> </w:t>
      </w:r>
      <w:r w:rsidRPr="009F3A49">
        <w:rPr>
          <w:rFonts w:ascii="Arial" w:hAnsi="Arial" w:cs="Arial"/>
        </w:rPr>
        <w:t>relevant</w:t>
      </w:r>
      <w:r w:rsidRPr="009F3A49">
        <w:rPr>
          <w:rFonts w:ascii="Arial" w:hAnsi="Arial" w:cs="Arial"/>
          <w:spacing w:val="-7"/>
        </w:rPr>
        <w:t xml:space="preserve"> </w:t>
      </w:r>
      <w:r w:rsidRPr="009F3A49">
        <w:rPr>
          <w:rFonts w:ascii="Arial" w:hAnsi="Arial" w:cs="Arial"/>
        </w:rPr>
        <w:t>delegated</w:t>
      </w:r>
      <w:r w:rsidRPr="009F3A49">
        <w:rPr>
          <w:rFonts w:ascii="Arial" w:hAnsi="Arial" w:cs="Arial"/>
          <w:spacing w:val="-6"/>
        </w:rPr>
        <w:t xml:space="preserve"> </w:t>
      </w:r>
      <w:r w:rsidRPr="009F3A49">
        <w:rPr>
          <w:rFonts w:ascii="Arial" w:hAnsi="Arial" w:cs="Arial"/>
        </w:rPr>
        <w:t>authorities;</w:t>
      </w:r>
      <w:r w:rsidRPr="009F3A49">
        <w:rPr>
          <w:rFonts w:ascii="Arial" w:hAnsi="Arial" w:cs="Arial"/>
          <w:spacing w:val="-6"/>
        </w:rPr>
        <w:t xml:space="preserve"> </w:t>
      </w:r>
      <w:r w:rsidRPr="009F3A49">
        <w:rPr>
          <w:rFonts w:ascii="Arial" w:hAnsi="Arial" w:cs="Arial"/>
          <w:spacing w:val="-5"/>
        </w:rPr>
        <w:t>or</w:t>
      </w:r>
    </w:p>
    <w:p w14:paraId="7167ADCB" w14:textId="77777777" w:rsidR="00C92476" w:rsidRPr="009F3A49" w:rsidRDefault="00C92476" w:rsidP="00C92476">
      <w:pPr>
        <w:pStyle w:val="ListParagraph"/>
        <w:widowControl w:val="0"/>
        <w:numPr>
          <w:ilvl w:val="0"/>
          <w:numId w:val="81"/>
        </w:numPr>
        <w:tabs>
          <w:tab w:val="left" w:pos="1012"/>
        </w:tabs>
        <w:autoSpaceDE w:val="0"/>
        <w:autoSpaceDN w:val="0"/>
        <w:spacing w:before="51" w:line="288" w:lineRule="auto"/>
        <w:ind w:left="1012" w:right="40" w:hanging="420"/>
        <w:rPr>
          <w:rFonts w:ascii="Arial" w:hAnsi="Arial" w:cs="Arial"/>
        </w:rPr>
      </w:pPr>
      <w:r w:rsidRPr="009F3A49">
        <w:rPr>
          <w:rFonts w:ascii="Arial" w:hAnsi="Arial" w:cs="Arial"/>
        </w:rPr>
        <w:t>requires</w:t>
      </w:r>
      <w:r w:rsidRPr="009F3A49">
        <w:rPr>
          <w:rFonts w:ascii="Arial" w:hAnsi="Arial" w:cs="Arial"/>
          <w:spacing w:val="80"/>
        </w:rPr>
        <w:t xml:space="preserve"> </w:t>
      </w:r>
      <w:r w:rsidRPr="009F3A49">
        <w:rPr>
          <w:rFonts w:ascii="Arial" w:hAnsi="Arial" w:cs="Arial"/>
        </w:rPr>
        <w:t>specific</w:t>
      </w:r>
      <w:r w:rsidRPr="009F3A49">
        <w:rPr>
          <w:rFonts w:ascii="Arial" w:hAnsi="Arial" w:cs="Arial"/>
          <w:spacing w:val="80"/>
        </w:rPr>
        <w:t xml:space="preserve"> </w:t>
      </w:r>
      <w:r w:rsidRPr="009F3A49">
        <w:rPr>
          <w:rFonts w:ascii="Arial" w:hAnsi="Arial" w:cs="Arial"/>
        </w:rPr>
        <w:t>functional</w:t>
      </w:r>
      <w:r w:rsidRPr="009F3A49">
        <w:rPr>
          <w:rFonts w:ascii="Arial" w:hAnsi="Arial" w:cs="Arial"/>
          <w:spacing w:val="80"/>
        </w:rPr>
        <w:t xml:space="preserve"> </w:t>
      </w:r>
      <w:r w:rsidRPr="009F3A49">
        <w:rPr>
          <w:rFonts w:ascii="Arial" w:hAnsi="Arial" w:cs="Arial"/>
        </w:rPr>
        <w:t>input</w:t>
      </w:r>
      <w:r w:rsidRPr="009F3A49">
        <w:rPr>
          <w:rFonts w:ascii="Arial" w:hAnsi="Arial" w:cs="Arial"/>
          <w:spacing w:val="80"/>
        </w:rPr>
        <w:t xml:space="preserve"> </w:t>
      </w:r>
      <w:r w:rsidRPr="009F3A49">
        <w:rPr>
          <w:rFonts w:ascii="Arial" w:hAnsi="Arial" w:cs="Arial"/>
        </w:rPr>
        <w:t>or</w:t>
      </w:r>
      <w:r w:rsidRPr="009F3A49">
        <w:rPr>
          <w:rFonts w:ascii="Arial" w:hAnsi="Arial" w:cs="Arial"/>
          <w:spacing w:val="80"/>
        </w:rPr>
        <w:t xml:space="preserve"> </w:t>
      </w:r>
      <w:r w:rsidRPr="009F3A49">
        <w:rPr>
          <w:rFonts w:ascii="Arial" w:hAnsi="Arial" w:cs="Arial"/>
        </w:rPr>
        <w:t>technical</w:t>
      </w:r>
      <w:r w:rsidRPr="009F3A49">
        <w:rPr>
          <w:rFonts w:ascii="Arial" w:hAnsi="Arial" w:cs="Arial"/>
          <w:spacing w:val="80"/>
        </w:rPr>
        <w:t xml:space="preserve"> </w:t>
      </w:r>
      <w:r w:rsidRPr="009F3A49">
        <w:rPr>
          <w:rFonts w:ascii="Arial" w:hAnsi="Arial" w:cs="Arial"/>
        </w:rPr>
        <w:t>expertise</w:t>
      </w:r>
      <w:r w:rsidRPr="009F3A49">
        <w:rPr>
          <w:rFonts w:ascii="Arial" w:hAnsi="Arial" w:cs="Arial"/>
          <w:spacing w:val="80"/>
        </w:rPr>
        <w:t xml:space="preserve"> </w:t>
      </w:r>
      <w:r w:rsidRPr="009F3A49">
        <w:rPr>
          <w:rFonts w:ascii="Arial" w:hAnsi="Arial" w:cs="Arial"/>
        </w:rPr>
        <w:t>(e.g.</w:t>
      </w:r>
      <w:r w:rsidRPr="009F3A49">
        <w:rPr>
          <w:rFonts w:ascii="Arial" w:hAnsi="Arial" w:cs="Arial"/>
          <w:spacing w:val="80"/>
        </w:rPr>
        <w:t xml:space="preserve"> </w:t>
      </w:r>
      <w:r w:rsidRPr="009F3A49">
        <w:rPr>
          <w:rFonts w:ascii="Arial" w:hAnsi="Arial" w:cs="Arial"/>
        </w:rPr>
        <w:t>finance;</w:t>
      </w:r>
      <w:r w:rsidRPr="009F3A49">
        <w:rPr>
          <w:rFonts w:ascii="Arial" w:hAnsi="Arial" w:cs="Arial"/>
          <w:spacing w:val="80"/>
        </w:rPr>
        <w:t xml:space="preserve"> </w:t>
      </w:r>
      <w:r w:rsidRPr="009F3A49">
        <w:rPr>
          <w:rFonts w:ascii="Arial" w:hAnsi="Arial" w:cs="Arial"/>
        </w:rPr>
        <w:t>digital;</w:t>
      </w:r>
      <w:r w:rsidRPr="009F3A49">
        <w:rPr>
          <w:rFonts w:ascii="Arial" w:hAnsi="Arial" w:cs="Arial"/>
          <w:spacing w:val="40"/>
        </w:rPr>
        <w:t xml:space="preserve"> </w:t>
      </w:r>
      <w:r w:rsidRPr="009F3A49">
        <w:rPr>
          <w:rFonts w:ascii="Arial" w:hAnsi="Arial" w:cs="Arial"/>
        </w:rPr>
        <w:t>infrastructure; construction etc); or</w:t>
      </w:r>
    </w:p>
    <w:p w14:paraId="31833EBB" w14:textId="77777777" w:rsidR="00C92476" w:rsidRPr="009F3A49" w:rsidRDefault="00C92476" w:rsidP="00C92476">
      <w:pPr>
        <w:pStyle w:val="ListParagraph"/>
        <w:widowControl w:val="0"/>
        <w:numPr>
          <w:ilvl w:val="0"/>
          <w:numId w:val="81"/>
        </w:numPr>
        <w:tabs>
          <w:tab w:val="left" w:pos="1011"/>
        </w:tabs>
        <w:autoSpaceDE w:val="0"/>
        <w:autoSpaceDN w:val="0"/>
        <w:ind w:left="1011" w:hanging="419"/>
        <w:rPr>
          <w:rFonts w:ascii="Arial" w:hAnsi="Arial" w:cs="Arial"/>
        </w:rPr>
      </w:pPr>
      <w:r w:rsidRPr="009F3A49">
        <w:rPr>
          <w:rFonts w:ascii="Arial" w:hAnsi="Arial" w:cs="Arial"/>
        </w:rPr>
        <w:t>is</w:t>
      </w:r>
      <w:r w:rsidRPr="009F3A49">
        <w:rPr>
          <w:rFonts w:ascii="Arial" w:hAnsi="Arial" w:cs="Arial"/>
          <w:spacing w:val="-8"/>
        </w:rPr>
        <w:t xml:space="preserve"> </w:t>
      </w:r>
      <w:r w:rsidRPr="009F3A49">
        <w:rPr>
          <w:rFonts w:ascii="Arial" w:hAnsi="Arial" w:cs="Arial"/>
        </w:rPr>
        <w:t>novel,</w:t>
      </w:r>
      <w:r w:rsidRPr="009F3A49">
        <w:rPr>
          <w:rFonts w:ascii="Arial" w:hAnsi="Arial" w:cs="Arial"/>
          <w:spacing w:val="-5"/>
        </w:rPr>
        <w:t xml:space="preserve"> </w:t>
      </w:r>
      <w:r w:rsidRPr="009F3A49">
        <w:rPr>
          <w:rFonts w:ascii="Arial" w:hAnsi="Arial" w:cs="Arial"/>
        </w:rPr>
        <w:t>contentious,</w:t>
      </w:r>
      <w:r w:rsidRPr="009F3A49">
        <w:rPr>
          <w:rFonts w:ascii="Arial" w:hAnsi="Arial" w:cs="Arial"/>
          <w:spacing w:val="-5"/>
        </w:rPr>
        <w:t xml:space="preserve"> </w:t>
      </w:r>
      <w:r w:rsidRPr="009F3A49">
        <w:rPr>
          <w:rFonts w:ascii="Arial" w:hAnsi="Arial" w:cs="Arial"/>
        </w:rPr>
        <w:t>or</w:t>
      </w:r>
      <w:r w:rsidRPr="009F3A49">
        <w:rPr>
          <w:rFonts w:ascii="Arial" w:hAnsi="Arial" w:cs="Arial"/>
          <w:spacing w:val="-5"/>
        </w:rPr>
        <w:t xml:space="preserve"> </w:t>
      </w:r>
      <w:r w:rsidRPr="009F3A49">
        <w:rPr>
          <w:rFonts w:ascii="Arial" w:hAnsi="Arial" w:cs="Arial"/>
        </w:rPr>
        <w:t>is</w:t>
      </w:r>
      <w:r w:rsidRPr="009F3A49">
        <w:rPr>
          <w:rFonts w:ascii="Arial" w:hAnsi="Arial" w:cs="Arial"/>
          <w:spacing w:val="-5"/>
        </w:rPr>
        <w:t xml:space="preserve"> </w:t>
      </w:r>
      <w:r w:rsidRPr="009F3A49">
        <w:rPr>
          <w:rFonts w:ascii="Arial" w:hAnsi="Arial" w:cs="Arial"/>
        </w:rPr>
        <w:t>expected</w:t>
      </w:r>
      <w:r w:rsidRPr="009F3A49">
        <w:rPr>
          <w:rFonts w:ascii="Arial" w:hAnsi="Arial" w:cs="Arial"/>
          <w:spacing w:val="-5"/>
        </w:rPr>
        <w:t xml:space="preserve"> </w:t>
      </w:r>
      <w:r w:rsidRPr="009F3A49">
        <w:rPr>
          <w:rFonts w:ascii="Arial" w:hAnsi="Arial" w:cs="Arial"/>
        </w:rPr>
        <w:t>to</w:t>
      </w:r>
      <w:r w:rsidRPr="009F3A49">
        <w:rPr>
          <w:rFonts w:ascii="Arial" w:hAnsi="Arial" w:cs="Arial"/>
          <w:spacing w:val="-5"/>
        </w:rPr>
        <w:t xml:space="preserve"> </w:t>
      </w:r>
      <w:r w:rsidRPr="009F3A49">
        <w:rPr>
          <w:rFonts w:ascii="Arial" w:hAnsi="Arial" w:cs="Arial"/>
        </w:rPr>
        <w:t>lead</w:t>
      </w:r>
      <w:r w:rsidRPr="009F3A49">
        <w:rPr>
          <w:rFonts w:ascii="Arial" w:hAnsi="Arial" w:cs="Arial"/>
          <w:spacing w:val="-5"/>
        </w:rPr>
        <w:t xml:space="preserve"> </w:t>
      </w:r>
      <w:r w:rsidRPr="009F3A49">
        <w:rPr>
          <w:rFonts w:ascii="Arial" w:hAnsi="Arial" w:cs="Arial"/>
        </w:rPr>
        <w:t>to</w:t>
      </w:r>
      <w:r w:rsidRPr="009F3A49">
        <w:rPr>
          <w:rFonts w:ascii="Arial" w:hAnsi="Arial" w:cs="Arial"/>
          <w:spacing w:val="-5"/>
        </w:rPr>
        <w:t xml:space="preserve"> </w:t>
      </w:r>
      <w:r w:rsidRPr="009F3A49">
        <w:rPr>
          <w:rFonts w:ascii="Arial" w:hAnsi="Arial" w:cs="Arial"/>
        </w:rPr>
        <w:t>ministerial</w:t>
      </w:r>
      <w:r w:rsidRPr="009F3A49">
        <w:rPr>
          <w:rFonts w:ascii="Arial" w:hAnsi="Arial" w:cs="Arial"/>
          <w:spacing w:val="-5"/>
        </w:rPr>
        <w:t xml:space="preserve"> </w:t>
      </w:r>
      <w:r w:rsidRPr="009F3A49">
        <w:rPr>
          <w:rFonts w:ascii="Arial" w:hAnsi="Arial" w:cs="Arial"/>
          <w:spacing w:val="-2"/>
        </w:rPr>
        <w:t>announcement,</w:t>
      </w:r>
    </w:p>
    <w:p w14:paraId="130A5AB0" w14:textId="77777777" w:rsidR="00C92476" w:rsidRDefault="00C92476" w:rsidP="00C92476">
      <w:pPr>
        <w:pStyle w:val="BodyText"/>
        <w:spacing w:before="101"/>
      </w:pPr>
    </w:p>
    <w:p w14:paraId="0F45C1BF" w14:textId="77777777" w:rsidR="00C92476" w:rsidRDefault="00C92476" w:rsidP="00C92476">
      <w:pPr>
        <w:pStyle w:val="BodyText"/>
        <w:spacing w:line="288" w:lineRule="auto"/>
        <w:ind w:left="307" w:right="35"/>
        <w:jc w:val="both"/>
      </w:pPr>
      <w:r>
        <w:t>You are asked to engage the relevant NIO sponsor at the outset</w:t>
      </w:r>
      <w:r>
        <w:rPr>
          <w:spacing w:val="-4"/>
        </w:rPr>
        <w:t xml:space="preserve"> </w:t>
      </w:r>
      <w:r>
        <w:t>to</w:t>
      </w:r>
      <w:r>
        <w:rPr>
          <w:spacing w:val="-4"/>
        </w:rPr>
        <w:t xml:space="preserve"> </w:t>
      </w:r>
      <w:r>
        <w:t>determine</w:t>
      </w:r>
      <w:r>
        <w:rPr>
          <w:spacing w:val="-4"/>
        </w:rPr>
        <w:t xml:space="preserve"> </w:t>
      </w:r>
      <w:r>
        <w:t>the</w:t>
      </w:r>
      <w:r>
        <w:rPr>
          <w:spacing w:val="-4"/>
        </w:rPr>
        <w:t xml:space="preserve"> </w:t>
      </w:r>
      <w:r>
        <w:t>degree</w:t>
      </w:r>
      <w:r>
        <w:rPr>
          <w:spacing w:val="-4"/>
        </w:rPr>
        <w:t xml:space="preserve"> </w:t>
      </w:r>
      <w:r>
        <w:t>of challenge and whether the initiative and proposed delivery approach would benefit from Major Project status</w:t>
      </w:r>
      <w:r>
        <w:rPr>
          <w:spacing w:val="-6"/>
        </w:rPr>
        <w:t xml:space="preserve"> </w:t>
      </w:r>
      <w:r>
        <w:t>or</w:t>
      </w:r>
      <w:r>
        <w:rPr>
          <w:spacing w:val="-6"/>
        </w:rPr>
        <w:t xml:space="preserve"> </w:t>
      </w:r>
      <w:r>
        <w:t>IPA</w:t>
      </w:r>
      <w:r>
        <w:rPr>
          <w:spacing w:val="-6"/>
        </w:rPr>
        <w:t xml:space="preserve"> </w:t>
      </w:r>
      <w:r>
        <w:t>support.</w:t>
      </w:r>
      <w:r>
        <w:rPr>
          <w:spacing w:val="-6"/>
        </w:rPr>
        <w:t xml:space="preserve"> </w:t>
      </w:r>
      <w:r>
        <w:t>IPA</w:t>
      </w:r>
      <w:r>
        <w:rPr>
          <w:spacing w:val="-6"/>
        </w:rPr>
        <w:t xml:space="preserve"> </w:t>
      </w:r>
      <w:r>
        <w:t>and</w:t>
      </w:r>
      <w:r>
        <w:rPr>
          <w:spacing w:val="-6"/>
        </w:rPr>
        <w:t xml:space="preserve"> </w:t>
      </w:r>
      <w:r>
        <w:t>Treasury</w:t>
      </w:r>
      <w:r>
        <w:rPr>
          <w:spacing w:val="-6"/>
        </w:rPr>
        <w:t xml:space="preserve"> </w:t>
      </w:r>
      <w:r>
        <w:t>engagement</w:t>
      </w:r>
      <w:r>
        <w:rPr>
          <w:spacing w:val="-6"/>
        </w:rPr>
        <w:t xml:space="preserve"> </w:t>
      </w:r>
      <w:r>
        <w:t>in</w:t>
      </w:r>
      <w:r>
        <w:rPr>
          <w:spacing w:val="-6"/>
        </w:rPr>
        <w:t xml:space="preserve"> </w:t>
      </w:r>
      <w:r>
        <w:t>an</w:t>
      </w:r>
      <w:r>
        <w:rPr>
          <w:spacing w:val="-6"/>
        </w:rPr>
        <w:t xml:space="preserve"> </w:t>
      </w:r>
      <w:r>
        <w:t>initiative’s</w:t>
      </w:r>
      <w:r>
        <w:rPr>
          <w:spacing w:val="-6"/>
        </w:rPr>
        <w:t xml:space="preserve"> </w:t>
      </w:r>
      <w:r>
        <w:t>transition from policy to delivery should</w:t>
      </w:r>
      <w:r>
        <w:rPr>
          <w:spacing w:val="-3"/>
        </w:rPr>
        <w:t xml:space="preserve"> </w:t>
      </w:r>
      <w:r>
        <w:t>be</w:t>
      </w:r>
      <w:r>
        <w:rPr>
          <w:spacing w:val="-3"/>
        </w:rPr>
        <w:t xml:space="preserve"> </w:t>
      </w:r>
      <w:r>
        <w:t>as</w:t>
      </w:r>
      <w:r>
        <w:rPr>
          <w:spacing w:val="-3"/>
        </w:rPr>
        <w:t xml:space="preserve"> </w:t>
      </w:r>
      <w:r>
        <w:t>early</w:t>
      </w:r>
      <w:r>
        <w:rPr>
          <w:spacing w:val="-3"/>
        </w:rPr>
        <w:t xml:space="preserve"> </w:t>
      </w:r>
      <w:r>
        <w:t>as</w:t>
      </w:r>
      <w:r>
        <w:rPr>
          <w:spacing w:val="-3"/>
        </w:rPr>
        <w:t xml:space="preserve"> </w:t>
      </w:r>
      <w:r>
        <w:t>possible</w:t>
      </w:r>
      <w:r>
        <w:rPr>
          <w:spacing w:val="-3"/>
        </w:rPr>
        <w:t xml:space="preserve"> </w:t>
      </w:r>
      <w:r>
        <w:t>and</w:t>
      </w:r>
      <w:r>
        <w:rPr>
          <w:spacing w:val="-3"/>
        </w:rPr>
        <w:t xml:space="preserve"> </w:t>
      </w:r>
      <w:r>
        <w:t>should</w:t>
      </w:r>
      <w:r>
        <w:rPr>
          <w:spacing w:val="-3"/>
        </w:rPr>
        <w:t xml:space="preserve"> </w:t>
      </w:r>
      <w:r>
        <w:t>not</w:t>
      </w:r>
      <w:r>
        <w:rPr>
          <w:spacing w:val="-3"/>
        </w:rPr>
        <w:t xml:space="preserve"> </w:t>
      </w:r>
      <w:r>
        <w:t>rely</w:t>
      </w:r>
      <w:r>
        <w:rPr>
          <w:spacing w:val="-3"/>
        </w:rPr>
        <w:t xml:space="preserve"> </w:t>
      </w:r>
      <w:r>
        <w:t>on</w:t>
      </w:r>
      <w:r>
        <w:rPr>
          <w:spacing w:val="-3"/>
        </w:rPr>
        <w:t xml:space="preserve"> </w:t>
      </w:r>
      <w:r>
        <w:t>the</w:t>
      </w:r>
      <w:r>
        <w:rPr>
          <w:spacing w:val="-3"/>
        </w:rPr>
        <w:t xml:space="preserve"> </w:t>
      </w:r>
      <w:r>
        <w:t>more</w:t>
      </w:r>
      <w:r>
        <w:rPr>
          <w:spacing w:val="-3"/>
        </w:rPr>
        <w:t xml:space="preserve"> </w:t>
      </w:r>
      <w:r>
        <w:t>formal quarterly cycle. As set out in the NIHRC’s most recent Spending Review settlement letter and if needed, there will be a quarterly meeting between the NIHRC and the NIO</w:t>
      </w:r>
      <w:r>
        <w:rPr>
          <w:b/>
        </w:rPr>
        <w:t xml:space="preserve">, </w:t>
      </w:r>
      <w:r>
        <w:t>who will liaise with the relevant Treasury spending team,</w:t>
      </w:r>
      <w:r>
        <w:rPr>
          <w:spacing w:val="-5"/>
        </w:rPr>
        <w:t xml:space="preserve"> </w:t>
      </w:r>
      <w:r>
        <w:t>and</w:t>
      </w:r>
      <w:r>
        <w:rPr>
          <w:spacing w:val="-5"/>
        </w:rPr>
        <w:t xml:space="preserve"> </w:t>
      </w:r>
      <w:r>
        <w:t>IPA</w:t>
      </w:r>
      <w:r>
        <w:rPr>
          <w:spacing w:val="-5"/>
        </w:rPr>
        <w:t xml:space="preserve"> </w:t>
      </w:r>
      <w:r>
        <w:t>contact</w:t>
      </w:r>
      <w:r>
        <w:rPr>
          <w:spacing w:val="-5"/>
        </w:rPr>
        <w:t xml:space="preserve"> </w:t>
      </w:r>
      <w:r>
        <w:t>where</w:t>
      </w:r>
      <w:r>
        <w:rPr>
          <w:spacing w:val="-5"/>
        </w:rPr>
        <w:t xml:space="preserve"> </w:t>
      </w:r>
      <w:r>
        <w:t>such</w:t>
      </w:r>
      <w:r>
        <w:rPr>
          <w:spacing w:val="-5"/>
        </w:rPr>
        <w:t xml:space="preserve"> </w:t>
      </w:r>
      <w:r>
        <w:t>matters</w:t>
      </w:r>
      <w:r>
        <w:rPr>
          <w:spacing w:val="-5"/>
        </w:rPr>
        <w:t xml:space="preserve"> </w:t>
      </w:r>
      <w:r>
        <w:t>should be formally discussed. In addition, the Treasury should be kept informed on a regular basis of details of planned</w:t>
      </w:r>
      <w:r>
        <w:rPr>
          <w:spacing w:val="-3"/>
        </w:rPr>
        <w:t xml:space="preserve"> </w:t>
      </w:r>
      <w:r>
        <w:t>savings</w:t>
      </w:r>
      <w:r>
        <w:rPr>
          <w:spacing w:val="-3"/>
        </w:rPr>
        <w:t xml:space="preserve"> </w:t>
      </w:r>
      <w:r>
        <w:t>measures,</w:t>
      </w:r>
      <w:r>
        <w:rPr>
          <w:spacing w:val="-3"/>
        </w:rPr>
        <w:t xml:space="preserve"> </w:t>
      </w:r>
      <w:r>
        <w:t>especially</w:t>
      </w:r>
      <w:r>
        <w:rPr>
          <w:spacing w:val="-3"/>
        </w:rPr>
        <w:t xml:space="preserve"> </w:t>
      </w:r>
      <w:r>
        <w:t>where</w:t>
      </w:r>
      <w:r>
        <w:rPr>
          <w:spacing w:val="-3"/>
        </w:rPr>
        <w:t xml:space="preserve"> </w:t>
      </w:r>
      <w:r>
        <w:t>they</w:t>
      </w:r>
      <w:r>
        <w:rPr>
          <w:spacing w:val="-3"/>
        </w:rPr>
        <w:t xml:space="preserve"> </w:t>
      </w:r>
      <w:r>
        <w:t>are</w:t>
      </w:r>
      <w:r>
        <w:rPr>
          <w:spacing w:val="-3"/>
        </w:rPr>
        <w:t xml:space="preserve"> </w:t>
      </w:r>
      <w:r>
        <w:t>novel</w:t>
      </w:r>
      <w:r>
        <w:rPr>
          <w:spacing w:val="-3"/>
        </w:rPr>
        <w:t xml:space="preserve"> </w:t>
      </w:r>
      <w:r>
        <w:t>or</w:t>
      </w:r>
      <w:r>
        <w:rPr>
          <w:spacing w:val="-3"/>
        </w:rPr>
        <w:t xml:space="preserve"> </w:t>
      </w:r>
      <w:r>
        <w:t>contentious.</w:t>
      </w:r>
      <w:r>
        <w:rPr>
          <w:spacing w:val="-3"/>
        </w:rPr>
        <w:t xml:space="preserve"> </w:t>
      </w:r>
      <w:r>
        <w:t>This communication will come from the NIO on behalf of NIHRC.</w:t>
      </w:r>
    </w:p>
    <w:p w14:paraId="02266B85" w14:textId="77777777" w:rsidR="00C92476" w:rsidRDefault="00C92476" w:rsidP="00C92476">
      <w:pPr>
        <w:pStyle w:val="BodyText"/>
        <w:spacing w:before="51"/>
      </w:pPr>
    </w:p>
    <w:p w14:paraId="16F78A76" w14:textId="77777777" w:rsidR="00C92476" w:rsidRDefault="00C92476" w:rsidP="00C92476">
      <w:pPr>
        <w:pStyle w:val="Heading3"/>
      </w:pPr>
      <w:r>
        <w:t>Spending</w:t>
      </w:r>
      <w:r>
        <w:rPr>
          <w:spacing w:val="-8"/>
        </w:rPr>
        <w:t xml:space="preserve"> </w:t>
      </w:r>
      <w:r>
        <w:t>commitments</w:t>
      </w:r>
      <w:r>
        <w:rPr>
          <w:spacing w:val="-8"/>
        </w:rPr>
        <w:t xml:space="preserve"> </w:t>
      </w:r>
      <w:r>
        <w:t>beyond</w:t>
      </w:r>
      <w:r>
        <w:rPr>
          <w:spacing w:val="-8"/>
        </w:rPr>
        <w:t xml:space="preserve"> </w:t>
      </w:r>
      <w:r>
        <w:t>Spending</w:t>
      </w:r>
      <w:r>
        <w:rPr>
          <w:spacing w:val="-8"/>
        </w:rPr>
        <w:t xml:space="preserve"> </w:t>
      </w:r>
      <w:r>
        <w:t>Review</w:t>
      </w:r>
      <w:r>
        <w:rPr>
          <w:spacing w:val="-7"/>
        </w:rPr>
        <w:t xml:space="preserve"> </w:t>
      </w:r>
      <w:r>
        <w:rPr>
          <w:spacing w:val="-2"/>
        </w:rPr>
        <w:t>settlement</w:t>
      </w:r>
    </w:p>
    <w:p w14:paraId="31878CBD" w14:textId="77777777" w:rsidR="00C92476" w:rsidRDefault="00C92476" w:rsidP="00C92476">
      <w:pPr>
        <w:pStyle w:val="BodyText"/>
        <w:spacing w:before="51" w:line="288" w:lineRule="auto"/>
        <w:ind w:left="307" w:right="36"/>
        <w:jc w:val="both"/>
      </w:pPr>
      <w:r>
        <w:t xml:space="preserve">In line with </w:t>
      </w:r>
      <w:r>
        <w:rPr>
          <w:i/>
        </w:rPr>
        <w:t>Managing Public Money</w:t>
      </w:r>
      <w:r>
        <w:t>, any new spending proposal which would entail contractual commitments to significant levels of spending in future years for which plans have not been set must be approved by the NIO. If necessary the NIO will seek Treasury approval. In addition, the NIO requires ALB’s to report on a quarterly basis on the total amount of capital spending which has been</w:t>
      </w:r>
      <w:r>
        <w:rPr>
          <w:spacing w:val="-3"/>
        </w:rPr>
        <w:t xml:space="preserve"> </w:t>
      </w:r>
      <w:r>
        <w:t>committed</w:t>
      </w:r>
      <w:r>
        <w:rPr>
          <w:spacing w:val="-3"/>
        </w:rPr>
        <w:t xml:space="preserve"> </w:t>
      </w:r>
      <w:r>
        <w:t>per</w:t>
      </w:r>
      <w:r>
        <w:rPr>
          <w:spacing w:val="-3"/>
        </w:rPr>
        <w:t xml:space="preserve"> </w:t>
      </w:r>
      <w:r>
        <w:t>financial</w:t>
      </w:r>
      <w:r>
        <w:rPr>
          <w:spacing w:val="-3"/>
        </w:rPr>
        <w:t xml:space="preserve"> </w:t>
      </w:r>
      <w:r>
        <w:t>year</w:t>
      </w:r>
      <w:r>
        <w:rPr>
          <w:spacing w:val="-3"/>
        </w:rPr>
        <w:t xml:space="preserve"> </w:t>
      </w:r>
      <w:r>
        <w:t>beyond</w:t>
      </w:r>
      <w:r>
        <w:rPr>
          <w:spacing w:val="-3"/>
        </w:rPr>
        <w:t xml:space="preserve"> </w:t>
      </w:r>
      <w:r>
        <w:t>the</w:t>
      </w:r>
      <w:r>
        <w:rPr>
          <w:spacing w:val="-3"/>
        </w:rPr>
        <w:t xml:space="preserve"> </w:t>
      </w:r>
      <w:r>
        <w:t>current Spending Review settlement. This applies to capital spending beyond 2024-25. If the NIO has concerns about the level of commitments that have built up, it may</w:t>
      </w:r>
      <w:r>
        <w:rPr>
          <w:spacing w:val="-3"/>
        </w:rPr>
        <w:t xml:space="preserve"> </w:t>
      </w:r>
      <w:r>
        <w:t>require</w:t>
      </w:r>
      <w:r>
        <w:rPr>
          <w:spacing w:val="-3"/>
        </w:rPr>
        <w:t xml:space="preserve"> </w:t>
      </w:r>
      <w:r>
        <w:t>all</w:t>
      </w:r>
      <w:r>
        <w:rPr>
          <w:spacing w:val="-3"/>
        </w:rPr>
        <w:t xml:space="preserve"> </w:t>
      </w:r>
      <w:r>
        <w:t>spending proposals committing money beyond the current Spending Review settlement to have NIO approval, regardless of the level of spending involved.</w:t>
      </w:r>
    </w:p>
    <w:p w14:paraId="382EFE29" w14:textId="77777777" w:rsidR="00C92476" w:rsidRDefault="00C92476" w:rsidP="00C92476">
      <w:pPr>
        <w:pStyle w:val="Heading3"/>
        <w:spacing w:before="200"/>
      </w:pPr>
      <w:bookmarkStart w:id="20" w:name="Process_for_obtaining_approval_"/>
      <w:bookmarkEnd w:id="20"/>
      <w:r>
        <w:t>Process</w:t>
      </w:r>
      <w:r>
        <w:rPr>
          <w:spacing w:val="-7"/>
        </w:rPr>
        <w:t xml:space="preserve"> </w:t>
      </w:r>
      <w:r>
        <w:t>for</w:t>
      </w:r>
      <w:r>
        <w:rPr>
          <w:spacing w:val="-6"/>
        </w:rPr>
        <w:t xml:space="preserve"> </w:t>
      </w:r>
      <w:r>
        <w:t>obtaining</w:t>
      </w:r>
      <w:r>
        <w:rPr>
          <w:spacing w:val="-6"/>
        </w:rPr>
        <w:t xml:space="preserve"> </w:t>
      </w:r>
      <w:r>
        <w:rPr>
          <w:spacing w:val="-2"/>
        </w:rPr>
        <w:t>approval</w:t>
      </w:r>
    </w:p>
    <w:p w14:paraId="7DD93A04" w14:textId="77777777" w:rsidR="00C92476" w:rsidRDefault="00C92476" w:rsidP="00C92476">
      <w:pPr>
        <w:pStyle w:val="BodyText"/>
        <w:spacing w:before="51" w:line="288" w:lineRule="auto"/>
        <w:ind w:left="307" w:right="36"/>
        <w:jc w:val="both"/>
      </w:pPr>
      <w:r>
        <w:t>Before any expenditure outside the delegated authorities is submitted</w:t>
      </w:r>
      <w:r>
        <w:rPr>
          <w:spacing w:val="-3"/>
        </w:rPr>
        <w:t xml:space="preserve"> </w:t>
      </w:r>
      <w:r>
        <w:t>by</w:t>
      </w:r>
      <w:r>
        <w:rPr>
          <w:spacing w:val="-3"/>
        </w:rPr>
        <w:t xml:space="preserve"> </w:t>
      </w:r>
      <w:r>
        <w:t>the</w:t>
      </w:r>
      <w:r>
        <w:rPr>
          <w:spacing w:val="-3"/>
        </w:rPr>
        <w:t xml:space="preserve"> </w:t>
      </w:r>
      <w:r>
        <w:t>ALB</w:t>
      </w:r>
      <w:r>
        <w:rPr>
          <w:spacing w:val="-3"/>
        </w:rPr>
        <w:t xml:space="preserve"> </w:t>
      </w:r>
      <w:r>
        <w:t>to</w:t>
      </w:r>
      <w:r>
        <w:rPr>
          <w:spacing w:val="-3"/>
        </w:rPr>
        <w:t xml:space="preserve"> </w:t>
      </w:r>
      <w:r>
        <w:t>NIO</w:t>
      </w:r>
      <w:r>
        <w:rPr>
          <w:spacing w:val="-3"/>
        </w:rPr>
        <w:t xml:space="preserve"> </w:t>
      </w:r>
      <w:r>
        <w:t>for formal approval, it should already have passed the highest level of scrutiny within</w:t>
      </w:r>
      <w:r>
        <w:rPr>
          <w:spacing w:val="-3"/>
        </w:rPr>
        <w:t xml:space="preserve"> </w:t>
      </w:r>
      <w:r>
        <w:t>the</w:t>
      </w:r>
      <w:r>
        <w:rPr>
          <w:spacing w:val="-3"/>
        </w:rPr>
        <w:t xml:space="preserve"> </w:t>
      </w:r>
      <w:r>
        <w:t>body, which as a</w:t>
      </w:r>
      <w:r>
        <w:rPr>
          <w:spacing w:val="-5"/>
        </w:rPr>
        <w:t xml:space="preserve"> </w:t>
      </w:r>
      <w:r>
        <w:t>minimum</w:t>
      </w:r>
      <w:r>
        <w:rPr>
          <w:spacing w:val="-5"/>
        </w:rPr>
        <w:t xml:space="preserve"> </w:t>
      </w:r>
      <w:r>
        <w:t>will</w:t>
      </w:r>
      <w:r>
        <w:rPr>
          <w:spacing w:val="-5"/>
        </w:rPr>
        <w:t xml:space="preserve"> </w:t>
      </w:r>
      <w:r>
        <w:t>require</w:t>
      </w:r>
      <w:r>
        <w:rPr>
          <w:spacing w:val="-5"/>
        </w:rPr>
        <w:t xml:space="preserve"> </w:t>
      </w:r>
      <w:r>
        <w:t>sign-off</w:t>
      </w:r>
      <w:r>
        <w:rPr>
          <w:spacing w:val="-5"/>
        </w:rPr>
        <w:t xml:space="preserve"> </w:t>
      </w:r>
      <w:r>
        <w:t>by</w:t>
      </w:r>
      <w:r>
        <w:rPr>
          <w:spacing w:val="-5"/>
        </w:rPr>
        <w:t xml:space="preserve"> </w:t>
      </w:r>
      <w:r>
        <w:t>the</w:t>
      </w:r>
      <w:r>
        <w:rPr>
          <w:spacing w:val="-5"/>
        </w:rPr>
        <w:t xml:space="preserve"> </w:t>
      </w:r>
      <w:r>
        <w:t>Accounting</w:t>
      </w:r>
      <w:r>
        <w:rPr>
          <w:spacing w:val="-5"/>
        </w:rPr>
        <w:t xml:space="preserve"> </w:t>
      </w:r>
      <w:r>
        <w:t>Officer,</w:t>
      </w:r>
      <w:r>
        <w:rPr>
          <w:spacing w:val="-5"/>
        </w:rPr>
        <w:t xml:space="preserve"> </w:t>
      </w:r>
      <w:r>
        <w:t>Finance</w:t>
      </w:r>
      <w:r>
        <w:rPr>
          <w:spacing w:val="-5"/>
        </w:rPr>
        <w:t xml:space="preserve"> </w:t>
      </w:r>
      <w:r>
        <w:t>Director,</w:t>
      </w:r>
      <w:r>
        <w:rPr>
          <w:spacing w:val="-5"/>
        </w:rPr>
        <w:t xml:space="preserve"> </w:t>
      </w:r>
      <w:r>
        <w:t>or</w:t>
      </w:r>
      <w:r>
        <w:rPr>
          <w:spacing w:val="-5"/>
        </w:rPr>
        <w:t xml:space="preserve"> </w:t>
      </w:r>
      <w:r>
        <w:t>other official with full delegated</w:t>
      </w:r>
      <w:r>
        <w:rPr>
          <w:spacing w:val="-4"/>
        </w:rPr>
        <w:t xml:space="preserve"> </w:t>
      </w:r>
      <w:r>
        <w:t>powers.</w:t>
      </w:r>
      <w:r>
        <w:rPr>
          <w:spacing w:val="-4"/>
        </w:rPr>
        <w:t xml:space="preserve"> </w:t>
      </w:r>
      <w:r>
        <w:t>Expenditure</w:t>
      </w:r>
      <w:r>
        <w:rPr>
          <w:spacing w:val="-4"/>
        </w:rPr>
        <w:t xml:space="preserve"> </w:t>
      </w:r>
      <w:r>
        <w:t>submitted</w:t>
      </w:r>
      <w:r>
        <w:rPr>
          <w:spacing w:val="-4"/>
        </w:rPr>
        <w:t xml:space="preserve"> </w:t>
      </w:r>
      <w:r>
        <w:t>to</w:t>
      </w:r>
      <w:r>
        <w:rPr>
          <w:spacing w:val="-4"/>
        </w:rPr>
        <w:t xml:space="preserve"> </w:t>
      </w:r>
      <w:r>
        <w:t>the</w:t>
      </w:r>
      <w:r>
        <w:rPr>
          <w:spacing w:val="-4"/>
        </w:rPr>
        <w:t xml:space="preserve"> </w:t>
      </w:r>
      <w:r>
        <w:t>NIO</w:t>
      </w:r>
      <w:r>
        <w:rPr>
          <w:spacing w:val="-4"/>
        </w:rPr>
        <w:t xml:space="preserve"> </w:t>
      </w:r>
      <w:r>
        <w:t>for</w:t>
      </w:r>
      <w:r>
        <w:rPr>
          <w:spacing w:val="-4"/>
        </w:rPr>
        <w:t xml:space="preserve"> </w:t>
      </w:r>
      <w:r>
        <w:t>approval</w:t>
      </w:r>
      <w:r>
        <w:rPr>
          <w:spacing w:val="-4"/>
        </w:rPr>
        <w:t xml:space="preserve"> </w:t>
      </w:r>
      <w:r>
        <w:t>should</w:t>
      </w:r>
      <w:r>
        <w:rPr>
          <w:spacing w:val="-4"/>
        </w:rPr>
        <w:t xml:space="preserve"> </w:t>
      </w:r>
      <w:r>
        <w:t>also have been signed-off by the relevant minister within the NIO (excepting cases related to special payments). Where the Principal Accounting Officer assesses that a ministerial direction</w:t>
      </w:r>
      <w:r>
        <w:rPr>
          <w:spacing w:val="27"/>
        </w:rPr>
        <w:t xml:space="preserve"> </w:t>
      </w:r>
      <w:r>
        <w:t>will</w:t>
      </w:r>
      <w:r>
        <w:rPr>
          <w:spacing w:val="27"/>
        </w:rPr>
        <w:t xml:space="preserve"> </w:t>
      </w:r>
      <w:r>
        <w:t>likely</w:t>
      </w:r>
      <w:r>
        <w:rPr>
          <w:spacing w:val="27"/>
        </w:rPr>
        <w:t xml:space="preserve"> </w:t>
      </w:r>
      <w:r>
        <w:t>be</w:t>
      </w:r>
      <w:r>
        <w:rPr>
          <w:spacing w:val="27"/>
        </w:rPr>
        <w:t xml:space="preserve"> </w:t>
      </w:r>
      <w:r>
        <w:t>needed</w:t>
      </w:r>
      <w:r>
        <w:rPr>
          <w:spacing w:val="27"/>
        </w:rPr>
        <w:t xml:space="preserve"> </w:t>
      </w:r>
      <w:r>
        <w:t>in</w:t>
      </w:r>
      <w:r>
        <w:rPr>
          <w:spacing w:val="27"/>
        </w:rPr>
        <w:t xml:space="preserve"> </w:t>
      </w:r>
      <w:r>
        <w:t>relation</w:t>
      </w:r>
      <w:r>
        <w:rPr>
          <w:spacing w:val="27"/>
        </w:rPr>
        <w:t xml:space="preserve"> </w:t>
      </w:r>
      <w:r>
        <w:t>to the expenditure, the reasons for this should be</w:t>
      </w:r>
    </w:p>
    <w:p w14:paraId="18B6054A" w14:textId="77777777" w:rsidR="00435E0D" w:rsidRDefault="00435E0D" w:rsidP="00435E0D">
      <w:pPr>
        <w:pStyle w:val="BodyText"/>
        <w:spacing w:before="80" w:line="288" w:lineRule="auto"/>
        <w:ind w:left="307" w:right="45"/>
        <w:jc w:val="both"/>
      </w:pPr>
      <w:r>
        <w:t>discussed with the Treasury. No direction should be sought in advance of obtaining NIO approval for the expenditure.</w:t>
      </w:r>
    </w:p>
    <w:p w14:paraId="19F5B2D0" w14:textId="77777777" w:rsidR="00435E0D" w:rsidRDefault="00435E0D" w:rsidP="00435E0D">
      <w:pPr>
        <w:pStyle w:val="BodyText"/>
        <w:spacing w:before="51"/>
      </w:pPr>
    </w:p>
    <w:p w14:paraId="01D9A19E" w14:textId="77777777" w:rsidR="00435E0D" w:rsidRDefault="00435E0D" w:rsidP="00435E0D">
      <w:pPr>
        <w:pStyle w:val="Heading3"/>
      </w:pPr>
      <w:bookmarkStart w:id="21" w:name="Policy_proposals_and_projects_"/>
      <w:bookmarkEnd w:id="21"/>
      <w:r>
        <w:t>Policy</w:t>
      </w:r>
      <w:r>
        <w:rPr>
          <w:spacing w:val="-6"/>
        </w:rPr>
        <w:t xml:space="preserve"> </w:t>
      </w:r>
      <w:r>
        <w:t>proposals</w:t>
      </w:r>
      <w:r>
        <w:rPr>
          <w:spacing w:val="-6"/>
        </w:rPr>
        <w:t xml:space="preserve"> </w:t>
      </w:r>
      <w:r>
        <w:t>and</w:t>
      </w:r>
      <w:r>
        <w:rPr>
          <w:spacing w:val="-6"/>
        </w:rPr>
        <w:t xml:space="preserve"> </w:t>
      </w:r>
      <w:r>
        <w:rPr>
          <w:spacing w:val="-2"/>
        </w:rPr>
        <w:t>projects</w:t>
      </w:r>
    </w:p>
    <w:p w14:paraId="1519EBE4" w14:textId="77777777" w:rsidR="00435E0D" w:rsidRDefault="00435E0D" w:rsidP="00435E0D">
      <w:pPr>
        <w:pStyle w:val="BodyText"/>
        <w:spacing w:before="50" w:line="288" w:lineRule="auto"/>
        <w:ind w:left="307" w:right="38"/>
        <w:jc w:val="both"/>
      </w:pPr>
      <w:r>
        <w:t>Applications for approval should be submitted to the NIO, who will liaise with the Treasury spending team, who will then communicate in writing whether approval has been granted. Projects outside delegated authority will be scrutinised through the Treasury Approval</w:t>
      </w:r>
      <w:r>
        <w:rPr>
          <w:spacing w:val="-4"/>
        </w:rPr>
        <w:t xml:space="preserve"> </w:t>
      </w:r>
      <w:r>
        <w:t>Point process, or the Major Projects Review Group for government’s largest and riskiest projects and programmes. You will normally receive a response within 28 days of</w:t>
      </w:r>
      <w:r>
        <w:rPr>
          <w:spacing w:val="-4"/>
        </w:rPr>
        <w:t xml:space="preserve"> </w:t>
      </w:r>
      <w:r>
        <w:t>the</w:t>
      </w:r>
      <w:r>
        <w:rPr>
          <w:spacing w:val="-4"/>
        </w:rPr>
        <w:t xml:space="preserve"> </w:t>
      </w:r>
      <w:r>
        <w:t>business</w:t>
      </w:r>
      <w:r>
        <w:rPr>
          <w:spacing w:val="-4"/>
        </w:rPr>
        <w:t xml:space="preserve"> </w:t>
      </w:r>
      <w:r>
        <w:t>case formally being received.</w:t>
      </w:r>
    </w:p>
    <w:p w14:paraId="1E7B33DE" w14:textId="77777777" w:rsidR="00435E0D" w:rsidRDefault="00435E0D" w:rsidP="00435E0D">
      <w:pPr>
        <w:pStyle w:val="BodyText"/>
        <w:spacing w:before="51"/>
      </w:pPr>
    </w:p>
    <w:p w14:paraId="7781924E" w14:textId="77777777" w:rsidR="00435E0D" w:rsidRDefault="00435E0D" w:rsidP="00435E0D">
      <w:pPr>
        <w:pStyle w:val="Heading3"/>
      </w:pPr>
      <w:r>
        <w:t>Cabinet</w:t>
      </w:r>
      <w:r>
        <w:rPr>
          <w:spacing w:val="-7"/>
        </w:rPr>
        <w:t xml:space="preserve"> </w:t>
      </w:r>
      <w:r>
        <w:t>Office</w:t>
      </w:r>
      <w:r>
        <w:rPr>
          <w:spacing w:val="-6"/>
        </w:rPr>
        <w:t xml:space="preserve"> </w:t>
      </w:r>
      <w:r>
        <w:rPr>
          <w:spacing w:val="-2"/>
        </w:rPr>
        <w:t>controls</w:t>
      </w:r>
    </w:p>
    <w:p w14:paraId="40D69F31" w14:textId="77777777" w:rsidR="00435E0D" w:rsidRDefault="00435E0D" w:rsidP="00435E0D">
      <w:pPr>
        <w:pStyle w:val="BodyText"/>
        <w:spacing w:before="51" w:line="288" w:lineRule="auto"/>
        <w:ind w:left="307"/>
      </w:pPr>
      <w:r>
        <w:t>The</w:t>
      </w:r>
      <w:r>
        <w:rPr>
          <w:spacing w:val="-4"/>
        </w:rPr>
        <w:t xml:space="preserve"> </w:t>
      </w:r>
      <w:r>
        <w:t>Cabinet</w:t>
      </w:r>
      <w:r>
        <w:rPr>
          <w:spacing w:val="-4"/>
        </w:rPr>
        <w:t xml:space="preserve"> </w:t>
      </w:r>
      <w:r>
        <w:t>Office</w:t>
      </w:r>
      <w:r>
        <w:rPr>
          <w:spacing w:val="-4"/>
        </w:rPr>
        <w:t xml:space="preserve"> </w:t>
      </w:r>
      <w:r>
        <w:t>will</w:t>
      </w:r>
      <w:r>
        <w:rPr>
          <w:spacing w:val="-4"/>
        </w:rPr>
        <w:t xml:space="preserve"> </w:t>
      </w:r>
      <w:r>
        <w:t>continue</w:t>
      </w:r>
      <w:r>
        <w:rPr>
          <w:spacing w:val="-4"/>
        </w:rPr>
        <w:t xml:space="preserve"> </w:t>
      </w:r>
      <w:r>
        <w:t>to</w:t>
      </w:r>
      <w:r>
        <w:rPr>
          <w:spacing w:val="-4"/>
        </w:rPr>
        <w:t xml:space="preserve"> </w:t>
      </w:r>
      <w:r>
        <w:t>operate</w:t>
      </w:r>
      <w:r>
        <w:rPr>
          <w:spacing w:val="-4"/>
        </w:rPr>
        <w:t xml:space="preserve"> </w:t>
      </w:r>
      <w:r>
        <w:t>a</w:t>
      </w:r>
      <w:r>
        <w:rPr>
          <w:spacing w:val="-4"/>
        </w:rPr>
        <w:t xml:space="preserve"> </w:t>
      </w:r>
      <w:r>
        <w:t>subset</w:t>
      </w:r>
      <w:r>
        <w:rPr>
          <w:spacing w:val="-4"/>
        </w:rPr>
        <w:t xml:space="preserve"> </w:t>
      </w:r>
      <w:r>
        <w:t>of</w:t>
      </w:r>
      <w:r>
        <w:rPr>
          <w:spacing w:val="-4"/>
        </w:rPr>
        <w:t xml:space="preserve"> </w:t>
      </w:r>
      <w:r>
        <w:t>spending</w:t>
      </w:r>
      <w:r>
        <w:rPr>
          <w:spacing w:val="-4"/>
        </w:rPr>
        <w:t xml:space="preserve"> </w:t>
      </w:r>
      <w:r>
        <w:t>controls</w:t>
      </w:r>
      <w:r>
        <w:rPr>
          <w:spacing w:val="-4"/>
        </w:rPr>
        <w:t xml:space="preserve"> </w:t>
      </w:r>
      <w:r>
        <w:t>on</w:t>
      </w:r>
      <w:r>
        <w:rPr>
          <w:spacing w:val="-4"/>
        </w:rPr>
        <w:t xml:space="preserve"> </w:t>
      </w:r>
      <w:r>
        <w:t>behalf</w:t>
      </w:r>
      <w:r>
        <w:rPr>
          <w:spacing w:val="-4"/>
        </w:rPr>
        <w:t xml:space="preserve"> </w:t>
      </w:r>
      <w:r>
        <w:t>of</w:t>
      </w:r>
      <w:r>
        <w:rPr>
          <w:spacing w:val="-4"/>
        </w:rPr>
        <w:t xml:space="preserve"> </w:t>
      </w:r>
      <w:r>
        <w:t>the Treasury. They apply to the following types of expenditure:</w:t>
      </w:r>
    </w:p>
    <w:p w14:paraId="04A5E12A" w14:textId="77777777" w:rsidR="00435E0D" w:rsidRPr="009F3A49" w:rsidRDefault="00435E0D" w:rsidP="00435E0D">
      <w:pPr>
        <w:pStyle w:val="ListParagraph"/>
        <w:widowControl w:val="0"/>
        <w:numPr>
          <w:ilvl w:val="0"/>
          <w:numId w:val="82"/>
        </w:numPr>
        <w:tabs>
          <w:tab w:val="left" w:pos="1025"/>
        </w:tabs>
        <w:autoSpaceDE w:val="0"/>
        <w:autoSpaceDN w:val="0"/>
        <w:spacing w:before="200"/>
        <w:ind w:left="1025" w:hanging="358"/>
        <w:rPr>
          <w:rFonts w:ascii="Arial" w:hAnsi="Arial" w:cs="Arial"/>
        </w:rPr>
      </w:pPr>
      <w:r w:rsidRPr="009F3A49">
        <w:rPr>
          <w:rFonts w:ascii="Arial" w:hAnsi="Arial" w:cs="Arial"/>
        </w:rPr>
        <w:t>Advertising,</w:t>
      </w:r>
      <w:r w:rsidRPr="009F3A49">
        <w:rPr>
          <w:rFonts w:ascii="Arial" w:hAnsi="Arial" w:cs="Arial"/>
          <w:spacing w:val="-8"/>
        </w:rPr>
        <w:t xml:space="preserve"> </w:t>
      </w:r>
      <w:r w:rsidRPr="009F3A49">
        <w:rPr>
          <w:rFonts w:ascii="Arial" w:hAnsi="Arial" w:cs="Arial"/>
        </w:rPr>
        <w:t>Marketing</w:t>
      </w:r>
      <w:r w:rsidRPr="009F3A49">
        <w:rPr>
          <w:rFonts w:ascii="Arial" w:hAnsi="Arial" w:cs="Arial"/>
          <w:spacing w:val="-8"/>
        </w:rPr>
        <w:t xml:space="preserve"> </w:t>
      </w:r>
      <w:r w:rsidRPr="009F3A49">
        <w:rPr>
          <w:rFonts w:ascii="Arial" w:hAnsi="Arial" w:cs="Arial"/>
        </w:rPr>
        <w:t>and</w:t>
      </w:r>
      <w:r w:rsidRPr="009F3A49">
        <w:rPr>
          <w:rFonts w:ascii="Arial" w:hAnsi="Arial" w:cs="Arial"/>
          <w:spacing w:val="-8"/>
        </w:rPr>
        <w:t xml:space="preserve"> </w:t>
      </w:r>
      <w:r w:rsidRPr="009F3A49">
        <w:rPr>
          <w:rFonts w:ascii="Arial" w:hAnsi="Arial" w:cs="Arial"/>
          <w:spacing w:val="-2"/>
        </w:rPr>
        <w:t>Communications;</w:t>
      </w:r>
    </w:p>
    <w:p w14:paraId="6ABBAADF" w14:textId="77777777" w:rsidR="00435E0D" w:rsidRPr="009F3A49" w:rsidRDefault="00435E0D" w:rsidP="00435E0D">
      <w:pPr>
        <w:pStyle w:val="ListParagraph"/>
        <w:widowControl w:val="0"/>
        <w:numPr>
          <w:ilvl w:val="0"/>
          <w:numId w:val="82"/>
        </w:numPr>
        <w:tabs>
          <w:tab w:val="left" w:pos="1025"/>
        </w:tabs>
        <w:autoSpaceDE w:val="0"/>
        <w:autoSpaceDN w:val="0"/>
        <w:spacing w:before="50"/>
        <w:ind w:left="1025" w:hanging="358"/>
        <w:rPr>
          <w:rFonts w:ascii="Arial" w:hAnsi="Arial" w:cs="Arial"/>
        </w:rPr>
      </w:pPr>
      <w:r w:rsidRPr="009F3A49">
        <w:rPr>
          <w:rFonts w:ascii="Arial" w:hAnsi="Arial" w:cs="Arial"/>
        </w:rPr>
        <w:t>Commercial</w:t>
      </w:r>
      <w:r w:rsidRPr="009F3A49">
        <w:rPr>
          <w:rFonts w:ascii="Arial" w:hAnsi="Arial" w:cs="Arial"/>
          <w:spacing w:val="-13"/>
        </w:rPr>
        <w:t xml:space="preserve"> </w:t>
      </w:r>
      <w:r w:rsidRPr="009F3A49">
        <w:rPr>
          <w:rFonts w:ascii="Arial" w:hAnsi="Arial" w:cs="Arial"/>
        </w:rPr>
        <w:t>activity,</w:t>
      </w:r>
      <w:r w:rsidRPr="009F3A49">
        <w:rPr>
          <w:rFonts w:ascii="Arial" w:hAnsi="Arial" w:cs="Arial"/>
          <w:spacing w:val="-13"/>
        </w:rPr>
        <w:t xml:space="preserve"> </w:t>
      </w:r>
      <w:r w:rsidRPr="009F3A49">
        <w:rPr>
          <w:rFonts w:ascii="Arial" w:hAnsi="Arial" w:cs="Arial"/>
        </w:rPr>
        <w:t>including</w:t>
      </w:r>
      <w:r w:rsidRPr="009F3A49">
        <w:rPr>
          <w:rFonts w:ascii="Arial" w:hAnsi="Arial" w:cs="Arial"/>
          <w:spacing w:val="-13"/>
        </w:rPr>
        <w:t xml:space="preserve"> </w:t>
      </w:r>
      <w:r w:rsidRPr="009F3A49">
        <w:rPr>
          <w:rFonts w:ascii="Arial" w:hAnsi="Arial" w:cs="Arial"/>
        </w:rPr>
        <w:t>dispute</w:t>
      </w:r>
      <w:r w:rsidRPr="009F3A49">
        <w:rPr>
          <w:rFonts w:ascii="Arial" w:hAnsi="Arial" w:cs="Arial"/>
          <w:spacing w:val="-12"/>
        </w:rPr>
        <w:t xml:space="preserve"> </w:t>
      </w:r>
      <w:r w:rsidRPr="009F3A49">
        <w:rPr>
          <w:rFonts w:ascii="Arial" w:hAnsi="Arial" w:cs="Arial"/>
          <w:spacing w:val="-2"/>
        </w:rPr>
        <w:t>disclosure;</w:t>
      </w:r>
    </w:p>
    <w:p w14:paraId="3C972A11" w14:textId="77777777" w:rsidR="00435E0D" w:rsidRPr="009F3A49" w:rsidRDefault="00435E0D" w:rsidP="00435E0D">
      <w:pPr>
        <w:pStyle w:val="ListParagraph"/>
        <w:widowControl w:val="0"/>
        <w:numPr>
          <w:ilvl w:val="0"/>
          <w:numId w:val="82"/>
        </w:numPr>
        <w:tabs>
          <w:tab w:val="left" w:pos="1025"/>
        </w:tabs>
        <w:autoSpaceDE w:val="0"/>
        <w:autoSpaceDN w:val="0"/>
        <w:spacing w:before="51"/>
        <w:ind w:left="1025" w:hanging="358"/>
        <w:rPr>
          <w:rFonts w:ascii="Arial" w:hAnsi="Arial" w:cs="Arial"/>
        </w:rPr>
      </w:pPr>
      <w:r w:rsidRPr="009F3A49">
        <w:rPr>
          <w:rFonts w:ascii="Arial" w:hAnsi="Arial" w:cs="Arial"/>
        </w:rPr>
        <w:t>Consultancy</w:t>
      </w:r>
      <w:r w:rsidRPr="009F3A49">
        <w:rPr>
          <w:rFonts w:ascii="Arial" w:hAnsi="Arial" w:cs="Arial"/>
          <w:spacing w:val="-9"/>
        </w:rPr>
        <w:t xml:space="preserve"> </w:t>
      </w:r>
      <w:r w:rsidRPr="009F3A49">
        <w:rPr>
          <w:rFonts w:ascii="Arial" w:hAnsi="Arial" w:cs="Arial"/>
        </w:rPr>
        <w:t>and</w:t>
      </w:r>
      <w:r w:rsidRPr="009F3A49">
        <w:rPr>
          <w:rFonts w:ascii="Arial" w:hAnsi="Arial" w:cs="Arial"/>
          <w:spacing w:val="-9"/>
        </w:rPr>
        <w:t xml:space="preserve"> </w:t>
      </w:r>
      <w:r w:rsidRPr="009F3A49">
        <w:rPr>
          <w:rFonts w:ascii="Arial" w:hAnsi="Arial" w:cs="Arial"/>
        </w:rPr>
        <w:t>Professional</w:t>
      </w:r>
      <w:r w:rsidRPr="009F3A49">
        <w:rPr>
          <w:rFonts w:ascii="Arial" w:hAnsi="Arial" w:cs="Arial"/>
          <w:spacing w:val="-8"/>
        </w:rPr>
        <w:t xml:space="preserve"> </w:t>
      </w:r>
      <w:r w:rsidRPr="009F3A49">
        <w:rPr>
          <w:rFonts w:ascii="Arial" w:hAnsi="Arial" w:cs="Arial"/>
          <w:spacing w:val="-2"/>
        </w:rPr>
        <w:t>Services;</w:t>
      </w:r>
    </w:p>
    <w:p w14:paraId="0E35AE16" w14:textId="77777777" w:rsidR="00435E0D" w:rsidRPr="009F3A49" w:rsidRDefault="00435E0D" w:rsidP="00435E0D">
      <w:pPr>
        <w:pStyle w:val="ListParagraph"/>
        <w:widowControl w:val="0"/>
        <w:numPr>
          <w:ilvl w:val="0"/>
          <w:numId w:val="82"/>
        </w:numPr>
        <w:tabs>
          <w:tab w:val="left" w:pos="1025"/>
        </w:tabs>
        <w:autoSpaceDE w:val="0"/>
        <w:autoSpaceDN w:val="0"/>
        <w:spacing w:before="51"/>
        <w:ind w:left="1025" w:hanging="358"/>
        <w:rPr>
          <w:rFonts w:ascii="Arial" w:hAnsi="Arial" w:cs="Arial"/>
        </w:rPr>
      </w:pPr>
      <w:r w:rsidRPr="009F3A49">
        <w:rPr>
          <w:rFonts w:ascii="Arial" w:hAnsi="Arial" w:cs="Arial"/>
          <w:spacing w:val="-2"/>
        </w:rPr>
        <w:t>Digital</w:t>
      </w:r>
      <w:r w:rsidRPr="009F3A49">
        <w:rPr>
          <w:rFonts w:ascii="Arial" w:hAnsi="Arial" w:cs="Arial"/>
          <w:spacing w:val="-1"/>
        </w:rPr>
        <w:t xml:space="preserve"> </w:t>
      </w:r>
      <w:r w:rsidRPr="009F3A49">
        <w:rPr>
          <w:rFonts w:ascii="Arial" w:hAnsi="Arial" w:cs="Arial"/>
          <w:spacing w:val="-2"/>
        </w:rPr>
        <w:t>and</w:t>
      </w:r>
      <w:r w:rsidRPr="009F3A49">
        <w:rPr>
          <w:rFonts w:ascii="Arial" w:hAnsi="Arial" w:cs="Arial"/>
        </w:rPr>
        <w:t xml:space="preserve"> </w:t>
      </w:r>
      <w:r w:rsidRPr="009F3A49">
        <w:rPr>
          <w:rFonts w:ascii="Arial" w:hAnsi="Arial" w:cs="Arial"/>
          <w:spacing w:val="-2"/>
        </w:rPr>
        <w:t>Technology,</w:t>
      </w:r>
      <w:r w:rsidRPr="009F3A49">
        <w:rPr>
          <w:rFonts w:ascii="Arial" w:hAnsi="Arial" w:cs="Arial"/>
          <w:spacing w:val="-1"/>
        </w:rPr>
        <w:t xml:space="preserve"> </w:t>
      </w:r>
      <w:r w:rsidRPr="009F3A49">
        <w:rPr>
          <w:rFonts w:ascii="Arial" w:hAnsi="Arial" w:cs="Arial"/>
          <w:spacing w:val="-2"/>
        </w:rPr>
        <w:t>including</w:t>
      </w:r>
      <w:r w:rsidRPr="009F3A49">
        <w:rPr>
          <w:rFonts w:ascii="Arial" w:hAnsi="Arial" w:cs="Arial"/>
        </w:rPr>
        <w:t xml:space="preserve"> </w:t>
      </w:r>
      <w:r w:rsidRPr="009F3A49">
        <w:rPr>
          <w:rFonts w:ascii="Arial" w:hAnsi="Arial" w:cs="Arial"/>
          <w:spacing w:val="-2"/>
        </w:rPr>
        <w:t>identity</w:t>
      </w:r>
      <w:r w:rsidRPr="009F3A49">
        <w:rPr>
          <w:rFonts w:ascii="Arial" w:hAnsi="Arial" w:cs="Arial"/>
        </w:rPr>
        <w:t xml:space="preserve"> </w:t>
      </w:r>
      <w:r w:rsidRPr="009F3A49">
        <w:rPr>
          <w:rFonts w:ascii="Arial" w:hAnsi="Arial" w:cs="Arial"/>
          <w:spacing w:val="-2"/>
        </w:rPr>
        <w:t>assurance;</w:t>
      </w:r>
    </w:p>
    <w:p w14:paraId="3C6448A6" w14:textId="77777777" w:rsidR="00435E0D" w:rsidRPr="009F3A49" w:rsidRDefault="00435E0D" w:rsidP="00435E0D">
      <w:pPr>
        <w:pStyle w:val="ListParagraph"/>
        <w:widowControl w:val="0"/>
        <w:numPr>
          <w:ilvl w:val="0"/>
          <w:numId w:val="82"/>
        </w:numPr>
        <w:tabs>
          <w:tab w:val="left" w:pos="1025"/>
        </w:tabs>
        <w:autoSpaceDE w:val="0"/>
        <w:autoSpaceDN w:val="0"/>
        <w:spacing w:before="50"/>
        <w:ind w:left="1025" w:hanging="358"/>
        <w:rPr>
          <w:rFonts w:ascii="Arial" w:hAnsi="Arial" w:cs="Arial"/>
        </w:rPr>
      </w:pPr>
      <w:r w:rsidRPr="009F3A49">
        <w:rPr>
          <w:rFonts w:ascii="Arial" w:hAnsi="Arial" w:cs="Arial"/>
          <w:spacing w:val="-2"/>
        </w:rPr>
        <w:t>Grants;</w:t>
      </w:r>
    </w:p>
    <w:p w14:paraId="6E43ED28" w14:textId="77777777" w:rsidR="00435E0D" w:rsidRPr="009F3A49" w:rsidRDefault="00435E0D" w:rsidP="00435E0D">
      <w:pPr>
        <w:pStyle w:val="ListParagraph"/>
        <w:widowControl w:val="0"/>
        <w:numPr>
          <w:ilvl w:val="0"/>
          <w:numId w:val="82"/>
        </w:numPr>
        <w:tabs>
          <w:tab w:val="left" w:pos="1025"/>
        </w:tabs>
        <w:autoSpaceDE w:val="0"/>
        <w:autoSpaceDN w:val="0"/>
        <w:spacing w:before="51"/>
        <w:ind w:left="1025" w:hanging="358"/>
        <w:rPr>
          <w:rFonts w:ascii="Arial" w:hAnsi="Arial" w:cs="Arial"/>
        </w:rPr>
      </w:pPr>
      <w:r w:rsidRPr="009F3A49">
        <w:rPr>
          <w:rFonts w:ascii="Arial" w:hAnsi="Arial" w:cs="Arial"/>
          <w:spacing w:val="-2"/>
        </w:rPr>
        <w:t>Property,</w:t>
      </w:r>
    </w:p>
    <w:p w14:paraId="3EEE041A" w14:textId="77777777" w:rsidR="00435E0D" w:rsidRPr="009F3A49" w:rsidRDefault="00435E0D" w:rsidP="00435E0D">
      <w:pPr>
        <w:pStyle w:val="ListParagraph"/>
        <w:widowControl w:val="0"/>
        <w:numPr>
          <w:ilvl w:val="0"/>
          <w:numId w:val="82"/>
        </w:numPr>
        <w:tabs>
          <w:tab w:val="left" w:pos="1025"/>
        </w:tabs>
        <w:autoSpaceDE w:val="0"/>
        <w:autoSpaceDN w:val="0"/>
        <w:spacing w:before="51"/>
        <w:ind w:left="1025" w:hanging="358"/>
        <w:rPr>
          <w:rFonts w:ascii="Arial" w:hAnsi="Arial" w:cs="Arial"/>
        </w:rPr>
      </w:pPr>
      <w:r w:rsidRPr="009F3A49">
        <w:rPr>
          <w:rFonts w:ascii="Arial" w:hAnsi="Arial" w:cs="Arial"/>
        </w:rPr>
        <w:t>Facilities</w:t>
      </w:r>
      <w:r w:rsidRPr="009F3A49">
        <w:rPr>
          <w:rFonts w:ascii="Arial" w:hAnsi="Arial" w:cs="Arial"/>
          <w:spacing w:val="-10"/>
        </w:rPr>
        <w:t xml:space="preserve"> </w:t>
      </w:r>
      <w:r w:rsidRPr="009F3A49">
        <w:rPr>
          <w:rFonts w:ascii="Arial" w:hAnsi="Arial" w:cs="Arial"/>
          <w:spacing w:val="-2"/>
        </w:rPr>
        <w:t>Management;</w:t>
      </w:r>
    </w:p>
    <w:p w14:paraId="4C203AED" w14:textId="77777777" w:rsidR="00435E0D" w:rsidRPr="009F3A49" w:rsidRDefault="00435E0D" w:rsidP="00435E0D">
      <w:pPr>
        <w:pStyle w:val="ListParagraph"/>
        <w:widowControl w:val="0"/>
        <w:numPr>
          <w:ilvl w:val="0"/>
          <w:numId w:val="82"/>
        </w:numPr>
        <w:tabs>
          <w:tab w:val="left" w:pos="1025"/>
        </w:tabs>
        <w:autoSpaceDE w:val="0"/>
        <w:autoSpaceDN w:val="0"/>
        <w:spacing w:before="50"/>
        <w:ind w:left="1025" w:hanging="358"/>
        <w:rPr>
          <w:rFonts w:ascii="Arial" w:hAnsi="Arial" w:cs="Arial"/>
        </w:rPr>
      </w:pPr>
      <w:r w:rsidRPr="009F3A49">
        <w:rPr>
          <w:rFonts w:ascii="Arial" w:hAnsi="Arial" w:cs="Arial"/>
        </w:rPr>
        <w:t>Contingent</w:t>
      </w:r>
      <w:r w:rsidRPr="009F3A49">
        <w:rPr>
          <w:rFonts w:ascii="Arial" w:hAnsi="Arial" w:cs="Arial"/>
          <w:spacing w:val="-10"/>
        </w:rPr>
        <w:t xml:space="preserve"> </w:t>
      </w:r>
      <w:r w:rsidRPr="009F3A49">
        <w:rPr>
          <w:rFonts w:ascii="Arial" w:hAnsi="Arial" w:cs="Arial"/>
          <w:spacing w:val="-2"/>
        </w:rPr>
        <w:t>Labour;</w:t>
      </w:r>
    </w:p>
    <w:p w14:paraId="0B817C01" w14:textId="77777777" w:rsidR="00435E0D" w:rsidRPr="009F3A49" w:rsidRDefault="00435E0D" w:rsidP="00435E0D">
      <w:pPr>
        <w:pStyle w:val="ListParagraph"/>
        <w:widowControl w:val="0"/>
        <w:numPr>
          <w:ilvl w:val="0"/>
          <w:numId w:val="82"/>
        </w:numPr>
        <w:tabs>
          <w:tab w:val="left" w:pos="1025"/>
        </w:tabs>
        <w:autoSpaceDE w:val="0"/>
        <w:autoSpaceDN w:val="0"/>
        <w:spacing w:before="51"/>
        <w:ind w:left="1025" w:hanging="358"/>
        <w:rPr>
          <w:rFonts w:ascii="Arial" w:hAnsi="Arial" w:cs="Arial"/>
        </w:rPr>
      </w:pPr>
      <w:r w:rsidRPr="009F3A49">
        <w:rPr>
          <w:rFonts w:ascii="Arial" w:hAnsi="Arial" w:cs="Arial"/>
        </w:rPr>
        <w:t>Learning</w:t>
      </w:r>
      <w:r w:rsidRPr="009F3A49">
        <w:rPr>
          <w:rFonts w:ascii="Arial" w:hAnsi="Arial" w:cs="Arial"/>
          <w:spacing w:val="-8"/>
        </w:rPr>
        <w:t xml:space="preserve"> </w:t>
      </w:r>
      <w:r w:rsidRPr="009F3A49">
        <w:rPr>
          <w:rFonts w:ascii="Arial" w:hAnsi="Arial" w:cs="Arial"/>
        </w:rPr>
        <w:t>and</w:t>
      </w:r>
      <w:r w:rsidRPr="009F3A49">
        <w:rPr>
          <w:rFonts w:ascii="Arial" w:hAnsi="Arial" w:cs="Arial"/>
          <w:spacing w:val="-7"/>
        </w:rPr>
        <w:t xml:space="preserve"> </w:t>
      </w:r>
      <w:r w:rsidRPr="009F3A49">
        <w:rPr>
          <w:rFonts w:ascii="Arial" w:hAnsi="Arial" w:cs="Arial"/>
        </w:rPr>
        <w:t>Development</w:t>
      </w:r>
      <w:r w:rsidRPr="009F3A49">
        <w:rPr>
          <w:rFonts w:ascii="Arial" w:hAnsi="Arial" w:cs="Arial"/>
          <w:spacing w:val="-8"/>
        </w:rPr>
        <w:t xml:space="preserve"> </w:t>
      </w:r>
      <w:r w:rsidRPr="009F3A49">
        <w:rPr>
          <w:rFonts w:ascii="Arial" w:hAnsi="Arial" w:cs="Arial"/>
        </w:rPr>
        <w:t>(Civil</w:t>
      </w:r>
      <w:r w:rsidRPr="009F3A49">
        <w:rPr>
          <w:rFonts w:ascii="Arial" w:hAnsi="Arial" w:cs="Arial"/>
          <w:spacing w:val="-7"/>
        </w:rPr>
        <w:t xml:space="preserve"> </w:t>
      </w:r>
      <w:r w:rsidRPr="009F3A49">
        <w:rPr>
          <w:rFonts w:ascii="Arial" w:hAnsi="Arial" w:cs="Arial"/>
        </w:rPr>
        <w:t>Service</w:t>
      </w:r>
      <w:r w:rsidRPr="009F3A49">
        <w:rPr>
          <w:rFonts w:ascii="Arial" w:hAnsi="Arial" w:cs="Arial"/>
          <w:spacing w:val="-8"/>
        </w:rPr>
        <w:t xml:space="preserve"> </w:t>
      </w:r>
      <w:r w:rsidRPr="009F3A49">
        <w:rPr>
          <w:rFonts w:ascii="Arial" w:hAnsi="Arial" w:cs="Arial"/>
        </w:rPr>
        <w:t>Learning);</w:t>
      </w:r>
      <w:r w:rsidRPr="009F3A49">
        <w:rPr>
          <w:rFonts w:ascii="Arial" w:hAnsi="Arial" w:cs="Arial"/>
          <w:spacing w:val="-7"/>
        </w:rPr>
        <w:t xml:space="preserve"> </w:t>
      </w:r>
      <w:r w:rsidRPr="009F3A49">
        <w:rPr>
          <w:rFonts w:ascii="Arial" w:hAnsi="Arial" w:cs="Arial"/>
          <w:spacing w:val="-5"/>
        </w:rPr>
        <w:t>and</w:t>
      </w:r>
    </w:p>
    <w:p w14:paraId="017EE70B" w14:textId="77777777" w:rsidR="00435E0D" w:rsidRPr="009F3A49" w:rsidRDefault="00435E0D" w:rsidP="00435E0D">
      <w:pPr>
        <w:pStyle w:val="ListParagraph"/>
        <w:widowControl w:val="0"/>
        <w:numPr>
          <w:ilvl w:val="0"/>
          <w:numId w:val="82"/>
        </w:numPr>
        <w:tabs>
          <w:tab w:val="left" w:pos="1024"/>
        </w:tabs>
        <w:autoSpaceDE w:val="0"/>
        <w:autoSpaceDN w:val="0"/>
        <w:spacing w:before="50"/>
        <w:ind w:left="1024" w:hanging="357"/>
        <w:rPr>
          <w:rFonts w:ascii="Arial" w:hAnsi="Arial" w:cs="Arial"/>
        </w:rPr>
      </w:pPr>
      <w:r w:rsidRPr="009F3A49">
        <w:rPr>
          <w:rFonts w:ascii="Arial" w:hAnsi="Arial" w:cs="Arial"/>
        </w:rPr>
        <w:t>Redundancy</w:t>
      </w:r>
      <w:r w:rsidRPr="009F3A49">
        <w:rPr>
          <w:rFonts w:ascii="Arial" w:hAnsi="Arial" w:cs="Arial"/>
          <w:spacing w:val="-7"/>
        </w:rPr>
        <w:t xml:space="preserve"> </w:t>
      </w:r>
      <w:r w:rsidRPr="009F3A49">
        <w:rPr>
          <w:rFonts w:ascii="Arial" w:hAnsi="Arial" w:cs="Arial"/>
        </w:rPr>
        <w:t>and</w:t>
      </w:r>
      <w:r w:rsidRPr="009F3A49">
        <w:rPr>
          <w:rFonts w:ascii="Arial" w:hAnsi="Arial" w:cs="Arial"/>
          <w:spacing w:val="-6"/>
        </w:rPr>
        <w:t xml:space="preserve"> </w:t>
      </w:r>
      <w:r w:rsidRPr="009F3A49">
        <w:rPr>
          <w:rFonts w:ascii="Arial" w:hAnsi="Arial" w:cs="Arial"/>
          <w:spacing w:val="-2"/>
        </w:rPr>
        <w:t>Compensation.</w:t>
      </w:r>
    </w:p>
    <w:p w14:paraId="7C7238B4" w14:textId="77777777" w:rsidR="00435E0D" w:rsidRPr="009F3A49" w:rsidRDefault="00435E0D" w:rsidP="00435E0D">
      <w:pPr>
        <w:pStyle w:val="BodyText"/>
        <w:rPr>
          <w:rFonts w:cs="Arial"/>
          <w:szCs w:val="24"/>
        </w:rPr>
      </w:pPr>
    </w:p>
    <w:p w14:paraId="44F65BEF" w14:textId="77777777" w:rsidR="00435E0D" w:rsidRDefault="00435E0D" w:rsidP="00435E0D">
      <w:pPr>
        <w:pStyle w:val="BodyText"/>
        <w:spacing w:before="49"/>
      </w:pPr>
    </w:p>
    <w:p w14:paraId="3A31BFA8" w14:textId="77777777" w:rsidR="00435E0D" w:rsidRDefault="00435E0D" w:rsidP="00435E0D">
      <w:pPr>
        <w:pStyle w:val="BodyText"/>
        <w:spacing w:line="288" w:lineRule="auto"/>
        <w:ind w:left="307" w:right="2302"/>
      </w:pPr>
      <w:r>
        <w:t>Detailed</w:t>
      </w:r>
      <w:r>
        <w:rPr>
          <w:spacing w:val="-5"/>
        </w:rPr>
        <w:t xml:space="preserve"> </w:t>
      </w:r>
      <w:r>
        <w:t>guidance</w:t>
      </w:r>
      <w:r>
        <w:rPr>
          <w:spacing w:val="-5"/>
        </w:rPr>
        <w:t xml:space="preserve"> </w:t>
      </w:r>
      <w:r>
        <w:t>on</w:t>
      </w:r>
      <w:r>
        <w:rPr>
          <w:spacing w:val="-5"/>
        </w:rPr>
        <w:t xml:space="preserve"> </w:t>
      </w:r>
      <w:r>
        <w:t>their</w:t>
      </w:r>
      <w:r>
        <w:rPr>
          <w:spacing w:val="-5"/>
        </w:rPr>
        <w:t xml:space="preserve"> </w:t>
      </w:r>
      <w:r>
        <w:t>operation</w:t>
      </w:r>
      <w:r>
        <w:rPr>
          <w:spacing w:val="-5"/>
        </w:rPr>
        <w:t xml:space="preserve"> </w:t>
      </w:r>
      <w:r>
        <w:t>and</w:t>
      </w:r>
      <w:r>
        <w:rPr>
          <w:spacing w:val="-5"/>
        </w:rPr>
        <w:t xml:space="preserve"> </w:t>
      </w:r>
      <w:r>
        <w:t>requirements</w:t>
      </w:r>
      <w:r>
        <w:rPr>
          <w:spacing w:val="-5"/>
        </w:rPr>
        <w:t xml:space="preserve"> </w:t>
      </w:r>
      <w:r>
        <w:t>is</w:t>
      </w:r>
      <w:r>
        <w:rPr>
          <w:spacing w:val="-5"/>
        </w:rPr>
        <w:t xml:space="preserve"> </w:t>
      </w:r>
      <w:r>
        <w:t>available</w:t>
      </w:r>
      <w:r>
        <w:rPr>
          <w:spacing w:val="-5"/>
        </w:rPr>
        <w:t xml:space="preserve"> </w:t>
      </w:r>
      <w:r>
        <w:t xml:space="preserve">at: </w:t>
      </w:r>
      <w:hyperlink r:id="rId42">
        <w:r>
          <w:rPr>
            <w:color w:val="0000FF"/>
            <w:spacing w:val="-2"/>
            <w:u w:val="thick" w:color="0000FF"/>
          </w:rPr>
          <w:t>https://www.gov.uk/government/publications/cabinet-office-controls</w:t>
        </w:r>
      </w:hyperlink>
      <w:r>
        <w:rPr>
          <w:spacing w:val="-2"/>
        </w:rPr>
        <w:t>.</w:t>
      </w:r>
    </w:p>
    <w:p w14:paraId="21927616" w14:textId="77777777" w:rsidR="00435E0D" w:rsidRPr="009F3A49" w:rsidRDefault="00435E0D" w:rsidP="00435E0D">
      <w:pPr>
        <w:pStyle w:val="BodyText"/>
        <w:spacing w:before="200" w:line="288" w:lineRule="auto"/>
        <w:ind w:left="307"/>
        <w:rPr>
          <w:rFonts w:cs="Arial"/>
          <w:szCs w:val="24"/>
        </w:rPr>
      </w:pPr>
      <w:r w:rsidRPr="009F3A49">
        <w:rPr>
          <w:rFonts w:cs="Arial"/>
          <w:szCs w:val="24"/>
        </w:rPr>
        <w:t>The</w:t>
      </w:r>
      <w:r w:rsidRPr="009F3A49">
        <w:rPr>
          <w:rFonts w:cs="Arial"/>
          <w:spacing w:val="-5"/>
          <w:szCs w:val="24"/>
        </w:rPr>
        <w:t xml:space="preserve"> </w:t>
      </w:r>
      <w:r w:rsidRPr="009F3A49">
        <w:rPr>
          <w:rFonts w:cs="Arial"/>
          <w:szCs w:val="24"/>
        </w:rPr>
        <w:t>controls</w:t>
      </w:r>
      <w:r w:rsidRPr="009F3A49">
        <w:rPr>
          <w:rFonts w:cs="Arial"/>
          <w:spacing w:val="-5"/>
          <w:szCs w:val="24"/>
        </w:rPr>
        <w:t xml:space="preserve"> </w:t>
      </w:r>
      <w:r w:rsidRPr="009F3A49">
        <w:rPr>
          <w:rFonts w:cs="Arial"/>
          <w:szCs w:val="24"/>
        </w:rPr>
        <w:t>apply</w:t>
      </w:r>
      <w:r w:rsidRPr="009F3A49">
        <w:rPr>
          <w:rFonts w:cs="Arial"/>
          <w:spacing w:val="-5"/>
          <w:szCs w:val="24"/>
        </w:rPr>
        <w:t xml:space="preserve"> </w:t>
      </w:r>
      <w:r w:rsidRPr="009F3A49">
        <w:rPr>
          <w:rFonts w:cs="Arial"/>
          <w:szCs w:val="24"/>
        </w:rPr>
        <w:t>to</w:t>
      </w:r>
      <w:r w:rsidRPr="009F3A49">
        <w:rPr>
          <w:rFonts w:cs="Arial"/>
          <w:spacing w:val="-5"/>
          <w:szCs w:val="24"/>
        </w:rPr>
        <w:t xml:space="preserve"> </w:t>
      </w:r>
      <w:r w:rsidRPr="009F3A49">
        <w:rPr>
          <w:rFonts w:cs="Arial"/>
          <w:szCs w:val="24"/>
        </w:rPr>
        <w:t>your</w:t>
      </w:r>
      <w:r w:rsidRPr="009F3A49">
        <w:rPr>
          <w:rFonts w:cs="Arial"/>
          <w:spacing w:val="-5"/>
          <w:szCs w:val="24"/>
        </w:rPr>
        <w:t xml:space="preserve"> </w:t>
      </w:r>
      <w:r w:rsidRPr="009F3A49">
        <w:rPr>
          <w:rFonts w:cs="Arial"/>
          <w:szCs w:val="24"/>
        </w:rPr>
        <w:t>ALB,</w:t>
      </w:r>
      <w:r w:rsidRPr="009F3A49">
        <w:rPr>
          <w:rFonts w:cs="Arial"/>
          <w:spacing w:val="-5"/>
          <w:szCs w:val="24"/>
        </w:rPr>
        <w:t xml:space="preserve"> </w:t>
      </w:r>
      <w:r w:rsidRPr="009F3A49">
        <w:rPr>
          <w:rFonts w:cs="Arial"/>
          <w:szCs w:val="24"/>
        </w:rPr>
        <w:t>unless</w:t>
      </w:r>
      <w:r w:rsidRPr="009F3A49">
        <w:rPr>
          <w:rFonts w:cs="Arial"/>
          <w:spacing w:val="-5"/>
          <w:szCs w:val="24"/>
        </w:rPr>
        <w:t xml:space="preserve"> </w:t>
      </w:r>
      <w:r w:rsidRPr="009F3A49">
        <w:rPr>
          <w:rFonts w:cs="Arial"/>
          <w:szCs w:val="24"/>
        </w:rPr>
        <w:t>exempted.</w:t>
      </w:r>
      <w:r w:rsidRPr="009F3A49">
        <w:rPr>
          <w:rFonts w:cs="Arial"/>
          <w:spacing w:val="-5"/>
          <w:szCs w:val="24"/>
        </w:rPr>
        <w:t xml:space="preserve"> </w:t>
      </w:r>
      <w:r w:rsidRPr="009F3A49">
        <w:rPr>
          <w:rFonts w:cs="Arial"/>
          <w:szCs w:val="24"/>
        </w:rPr>
        <w:t>Following</w:t>
      </w:r>
      <w:r w:rsidRPr="009F3A49">
        <w:rPr>
          <w:rFonts w:cs="Arial"/>
          <w:spacing w:val="-5"/>
          <w:szCs w:val="24"/>
        </w:rPr>
        <w:t xml:space="preserve"> </w:t>
      </w:r>
      <w:r w:rsidRPr="009F3A49">
        <w:rPr>
          <w:rFonts w:cs="Arial"/>
          <w:szCs w:val="24"/>
        </w:rPr>
        <w:t>a</w:t>
      </w:r>
      <w:r w:rsidRPr="009F3A49">
        <w:rPr>
          <w:rFonts w:cs="Arial"/>
          <w:spacing w:val="-5"/>
          <w:szCs w:val="24"/>
        </w:rPr>
        <w:t xml:space="preserve"> </w:t>
      </w:r>
      <w:r w:rsidRPr="009F3A49">
        <w:rPr>
          <w:rFonts w:cs="Arial"/>
          <w:szCs w:val="24"/>
        </w:rPr>
        <w:t>review,</w:t>
      </w:r>
      <w:r w:rsidRPr="009F3A49">
        <w:rPr>
          <w:rFonts w:cs="Arial"/>
          <w:spacing w:val="-5"/>
          <w:szCs w:val="24"/>
        </w:rPr>
        <w:t xml:space="preserve"> </w:t>
      </w:r>
      <w:r w:rsidRPr="009F3A49">
        <w:rPr>
          <w:rFonts w:cs="Arial"/>
          <w:szCs w:val="24"/>
        </w:rPr>
        <w:t>most</w:t>
      </w:r>
      <w:r w:rsidRPr="009F3A49">
        <w:rPr>
          <w:rFonts w:cs="Arial"/>
          <w:spacing w:val="-5"/>
          <w:szCs w:val="24"/>
        </w:rPr>
        <w:t xml:space="preserve"> </w:t>
      </w:r>
      <w:r w:rsidRPr="009F3A49">
        <w:rPr>
          <w:rFonts w:cs="Arial"/>
          <w:szCs w:val="24"/>
        </w:rPr>
        <w:t>spending</w:t>
      </w:r>
      <w:r w:rsidRPr="009F3A49">
        <w:rPr>
          <w:rFonts w:cs="Arial"/>
          <w:spacing w:val="-5"/>
          <w:szCs w:val="24"/>
        </w:rPr>
        <w:t xml:space="preserve"> </w:t>
      </w:r>
      <w:r w:rsidRPr="009F3A49">
        <w:rPr>
          <w:rFonts w:cs="Arial"/>
          <w:szCs w:val="24"/>
        </w:rPr>
        <w:t>control exemptions have been withdrawn or updated (details are set out at Annex B).</w:t>
      </w:r>
    </w:p>
    <w:p w14:paraId="0AC8EC9B" w14:textId="77777777" w:rsidR="00435E0D" w:rsidRPr="009F3A49" w:rsidRDefault="00435E0D" w:rsidP="00435E0D">
      <w:pPr>
        <w:spacing w:before="200"/>
        <w:ind w:left="307"/>
        <w:jc w:val="both"/>
        <w:rPr>
          <w:rFonts w:ascii="Arial" w:hAnsi="Arial" w:cs="Arial"/>
          <w:b/>
        </w:rPr>
      </w:pPr>
      <w:r w:rsidRPr="009F3A49">
        <w:rPr>
          <w:rFonts w:ascii="Arial" w:hAnsi="Arial" w:cs="Arial"/>
          <w:b/>
          <w:u w:val="single"/>
        </w:rPr>
        <w:t>Controls</w:t>
      </w:r>
      <w:r w:rsidRPr="009F3A49">
        <w:rPr>
          <w:rFonts w:ascii="Arial" w:hAnsi="Arial" w:cs="Arial"/>
          <w:b/>
          <w:spacing w:val="-8"/>
          <w:u w:val="single"/>
        </w:rPr>
        <w:t xml:space="preserve"> </w:t>
      </w:r>
      <w:r w:rsidRPr="009F3A49">
        <w:rPr>
          <w:rFonts w:ascii="Arial" w:hAnsi="Arial" w:cs="Arial"/>
          <w:b/>
          <w:spacing w:val="-2"/>
          <w:u w:val="single"/>
        </w:rPr>
        <w:t>requirements</w:t>
      </w:r>
    </w:p>
    <w:p w14:paraId="5929BC24" w14:textId="77777777" w:rsidR="00435E0D" w:rsidRPr="009F3A49" w:rsidRDefault="00435E0D" w:rsidP="00435E0D">
      <w:pPr>
        <w:pStyle w:val="BodyText"/>
        <w:spacing w:before="250" w:line="288" w:lineRule="auto"/>
        <w:ind w:left="307" w:right="39"/>
        <w:jc w:val="both"/>
        <w:rPr>
          <w:rFonts w:cs="Arial"/>
          <w:szCs w:val="24"/>
        </w:rPr>
      </w:pPr>
      <w:r w:rsidRPr="009F3A49">
        <w:rPr>
          <w:rFonts w:cs="Arial"/>
          <w:szCs w:val="24"/>
        </w:rPr>
        <w:t>Your ALB, is required to develop and share spending ‘pipelines’ containing information on proposed commercial procurement, facilities management contracts, digital and technology, and</w:t>
      </w:r>
      <w:r w:rsidRPr="009F3A49">
        <w:rPr>
          <w:rFonts w:cs="Arial"/>
          <w:spacing w:val="25"/>
          <w:szCs w:val="24"/>
        </w:rPr>
        <w:t xml:space="preserve"> </w:t>
      </w:r>
      <w:r w:rsidRPr="009F3A49">
        <w:rPr>
          <w:rFonts w:cs="Arial"/>
          <w:szCs w:val="24"/>
        </w:rPr>
        <w:t>property</w:t>
      </w:r>
      <w:r w:rsidRPr="009F3A49">
        <w:rPr>
          <w:rFonts w:cs="Arial"/>
          <w:spacing w:val="25"/>
          <w:szCs w:val="24"/>
        </w:rPr>
        <w:t xml:space="preserve"> </w:t>
      </w:r>
      <w:r w:rsidRPr="009F3A49">
        <w:rPr>
          <w:rFonts w:cs="Arial"/>
          <w:szCs w:val="24"/>
        </w:rPr>
        <w:t>(leaseholds, property acquisitions and disposal) spending for at least the next</w:t>
      </w:r>
    </w:p>
    <w:p w14:paraId="31239602" w14:textId="77777777" w:rsidR="00435E0D" w:rsidRPr="009F3A49" w:rsidRDefault="00435E0D" w:rsidP="00435E0D">
      <w:pPr>
        <w:pStyle w:val="BodyText"/>
        <w:spacing w:before="1" w:line="288" w:lineRule="auto"/>
        <w:ind w:left="307" w:right="44"/>
        <w:jc w:val="both"/>
        <w:rPr>
          <w:rFonts w:cs="Arial"/>
          <w:szCs w:val="24"/>
        </w:rPr>
      </w:pPr>
      <w:r w:rsidRPr="009F3A49">
        <w:rPr>
          <w:rFonts w:cs="Arial"/>
          <w:szCs w:val="24"/>
        </w:rPr>
        <w:t>18 months (publishing commercial procurement pipelines). As well as meeting this requirement your staff should also continue</w:t>
      </w:r>
      <w:r w:rsidRPr="009F3A49">
        <w:rPr>
          <w:rFonts w:cs="Arial"/>
          <w:spacing w:val="-4"/>
          <w:szCs w:val="24"/>
        </w:rPr>
        <w:t xml:space="preserve"> </w:t>
      </w:r>
      <w:r w:rsidRPr="009F3A49">
        <w:rPr>
          <w:rFonts w:cs="Arial"/>
          <w:szCs w:val="24"/>
        </w:rPr>
        <w:t>to</w:t>
      </w:r>
      <w:r w:rsidRPr="009F3A49">
        <w:rPr>
          <w:rFonts w:cs="Arial"/>
          <w:spacing w:val="-4"/>
          <w:szCs w:val="24"/>
        </w:rPr>
        <w:t xml:space="preserve"> </w:t>
      </w:r>
      <w:r w:rsidRPr="009F3A49">
        <w:rPr>
          <w:rFonts w:cs="Arial"/>
          <w:szCs w:val="24"/>
        </w:rPr>
        <w:t>produce</w:t>
      </w:r>
      <w:r w:rsidRPr="009F3A49">
        <w:rPr>
          <w:rFonts w:cs="Arial"/>
          <w:spacing w:val="-4"/>
          <w:szCs w:val="24"/>
        </w:rPr>
        <w:t xml:space="preserve"> </w:t>
      </w:r>
      <w:r w:rsidRPr="009F3A49">
        <w:rPr>
          <w:rFonts w:cs="Arial"/>
          <w:szCs w:val="24"/>
        </w:rPr>
        <w:t>other</w:t>
      </w:r>
      <w:r w:rsidRPr="009F3A49">
        <w:rPr>
          <w:rFonts w:cs="Arial"/>
          <w:spacing w:val="-4"/>
          <w:szCs w:val="24"/>
        </w:rPr>
        <w:t xml:space="preserve"> </w:t>
      </w:r>
      <w:r w:rsidRPr="009F3A49">
        <w:rPr>
          <w:rFonts w:cs="Arial"/>
          <w:szCs w:val="24"/>
        </w:rPr>
        <w:t>business</w:t>
      </w:r>
      <w:r w:rsidRPr="009F3A49">
        <w:rPr>
          <w:rFonts w:cs="Arial"/>
          <w:spacing w:val="-4"/>
          <w:szCs w:val="24"/>
        </w:rPr>
        <w:t xml:space="preserve"> </w:t>
      </w:r>
      <w:r w:rsidRPr="009F3A49">
        <w:rPr>
          <w:rFonts w:cs="Arial"/>
          <w:szCs w:val="24"/>
        </w:rPr>
        <w:t>cases</w:t>
      </w:r>
      <w:r w:rsidRPr="009F3A49">
        <w:rPr>
          <w:rFonts w:cs="Arial"/>
          <w:spacing w:val="-4"/>
          <w:szCs w:val="24"/>
        </w:rPr>
        <w:t xml:space="preserve"> </w:t>
      </w:r>
      <w:r w:rsidRPr="009F3A49">
        <w:rPr>
          <w:rFonts w:cs="Arial"/>
          <w:szCs w:val="24"/>
        </w:rPr>
        <w:t>and</w:t>
      </w:r>
      <w:r w:rsidRPr="009F3A49">
        <w:rPr>
          <w:rFonts w:cs="Arial"/>
          <w:spacing w:val="-4"/>
          <w:szCs w:val="24"/>
        </w:rPr>
        <w:t xml:space="preserve"> </w:t>
      </w:r>
      <w:r w:rsidRPr="009F3A49">
        <w:rPr>
          <w:rFonts w:cs="Arial"/>
          <w:szCs w:val="24"/>
        </w:rPr>
        <w:t>seek</w:t>
      </w:r>
      <w:r w:rsidRPr="009F3A49">
        <w:rPr>
          <w:rFonts w:cs="Arial"/>
          <w:spacing w:val="-4"/>
          <w:szCs w:val="24"/>
        </w:rPr>
        <w:t xml:space="preserve"> </w:t>
      </w:r>
      <w:r w:rsidRPr="009F3A49">
        <w:rPr>
          <w:rFonts w:cs="Arial"/>
          <w:szCs w:val="24"/>
        </w:rPr>
        <w:t>other NIO consent (who will seekTreasury and Cabinet Office consent) as required.</w:t>
      </w:r>
    </w:p>
    <w:p w14:paraId="3D3E97E7" w14:textId="77777777" w:rsidR="00435E0D" w:rsidRPr="009F3A49" w:rsidRDefault="00435E0D" w:rsidP="00435E0D">
      <w:pPr>
        <w:spacing w:before="200"/>
        <w:ind w:left="307"/>
        <w:jc w:val="both"/>
        <w:rPr>
          <w:rFonts w:ascii="Arial" w:hAnsi="Arial" w:cs="Arial"/>
          <w:b/>
        </w:rPr>
      </w:pPr>
      <w:r w:rsidRPr="009F3A49">
        <w:rPr>
          <w:rFonts w:ascii="Arial" w:hAnsi="Arial" w:cs="Arial"/>
          <w:b/>
          <w:u w:val="single"/>
        </w:rPr>
        <w:t>Grants</w:t>
      </w:r>
      <w:r w:rsidRPr="009F3A49">
        <w:rPr>
          <w:rFonts w:ascii="Arial" w:hAnsi="Arial" w:cs="Arial"/>
          <w:b/>
          <w:spacing w:val="-6"/>
          <w:u w:val="single"/>
        </w:rPr>
        <w:t xml:space="preserve"> </w:t>
      </w:r>
      <w:r w:rsidRPr="009F3A49">
        <w:rPr>
          <w:rFonts w:ascii="Arial" w:hAnsi="Arial" w:cs="Arial"/>
          <w:b/>
          <w:spacing w:val="-2"/>
          <w:u w:val="single"/>
        </w:rPr>
        <w:t>control</w:t>
      </w:r>
    </w:p>
    <w:p w14:paraId="3B19C82A" w14:textId="742F7456" w:rsidR="00435E0D" w:rsidRDefault="00435E0D" w:rsidP="001E7505">
      <w:pPr>
        <w:pStyle w:val="BodyText"/>
        <w:spacing w:before="250" w:line="288" w:lineRule="auto"/>
        <w:ind w:left="307" w:right="39"/>
        <w:jc w:val="both"/>
      </w:pPr>
      <w:r w:rsidRPr="009F3A49">
        <w:rPr>
          <w:rFonts w:cs="Arial"/>
          <w:szCs w:val="24"/>
        </w:rPr>
        <w:t>The Grants control provides an advisory control rather than a spending approval point with varying levels of support offered at tiers of spend. In accordance with the Grants Pipeline Control Framework ALB’s are required to provide complete, accurate and timely data on grant schemes and awards, from pipeline to completion. This includes confirmation that</w:t>
      </w:r>
      <w:r w:rsidRPr="009F3A49">
        <w:rPr>
          <w:rFonts w:cs="Arial"/>
          <w:spacing w:val="-3"/>
          <w:szCs w:val="24"/>
        </w:rPr>
        <w:t xml:space="preserve"> </w:t>
      </w:r>
      <w:r w:rsidRPr="009F3A49">
        <w:rPr>
          <w:rFonts w:cs="Arial"/>
          <w:szCs w:val="24"/>
        </w:rPr>
        <w:t>the business case has been through an</w:t>
      </w:r>
      <w:r w:rsidRPr="009F3A49">
        <w:rPr>
          <w:rFonts w:cs="Arial"/>
          <w:spacing w:val="-4"/>
          <w:szCs w:val="24"/>
        </w:rPr>
        <w:t xml:space="preserve"> </w:t>
      </w:r>
      <w:r w:rsidRPr="009F3A49">
        <w:rPr>
          <w:rFonts w:cs="Arial"/>
          <w:szCs w:val="24"/>
        </w:rPr>
        <w:t>internal</w:t>
      </w:r>
      <w:r w:rsidRPr="009F3A49">
        <w:rPr>
          <w:rFonts w:cs="Arial"/>
          <w:spacing w:val="-4"/>
          <w:szCs w:val="24"/>
        </w:rPr>
        <w:t xml:space="preserve"> </w:t>
      </w:r>
      <w:r w:rsidRPr="009F3A49">
        <w:rPr>
          <w:rFonts w:cs="Arial"/>
          <w:szCs w:val="24"/>
        </w:rPr>
        <w:t>functional</w:t>
      </w:r>
      <w:r w:rsidRPr="009F3A49">
        <w:rPr>
          <w:rFonts w:cs="Arial"/>
          <w:spacing w:val="-4"/>
          <w:szCs w:val="24"/>
        </w:rPr>
        <w:t xml:space="preserve"> </w:t>
      </w:r>
      <w:r w:rsidRPr="009F3A49">
        <w:rPr>
          <w:rFonts w:cs="Arial"/>
          <w:szCs w:val="24"/>
        </w:rPr>
        <w:t>standard</w:t>
      </w:r>
      <w:r w:rsidRPr="009F3A49">
        <w:rPr>
          <w:rFonts w:cs="Arial"/>
          <w:spacing w:val="-4"/>
          <w:szCs w:val="24"/>
        </w:rPr>
        <w:t xml:space="preserve"> </w:t>
      </w:r>
      <w:r w:rsidRPr="009F3A49">
        <w:rPr>
          <w:rFonts w:cs="Arial"/>
          <w:szCs w:val="24"/>
        </w:rPr>
        <w:t>compliant</w:t>
      </w:r>
      <w:r w:rsidRPr="009F3A49">
        <w:rPr>
          <w:rFonts w:cs="Arial"/>
          <w:spacing w:val="-4"/>
          <w:szCs w:val="24"/>
        </w:rPr>
        <w:t xml:space="preserve"> </w:t>
      </w:r>
      <w:r w:rsidRPr="009F3A49">
        <w:rPr>
          <w:rFonts w:cs="Arial"/>
          <w:szCs w:val="24"/>
        </w:rPr>
        <w:t>governance</w:t>
      </w:r>
      <w:r w:rsidRPr="009F3A49">
        <w:rPr>
          <w:rFonts w:cs="Arial"/>
          <w:spacing w:val="-4"/>
          <w:szCs w:val="24"/>
        </w:rPr>
        <w:t xml:space="preserve"> </w:t>
      </w:r>
      <w:r w:rsidRPr="009F3A49">
        <w:rPr>
          <w:rFonts w:cs="Arial"/>
          <w:szCs w:val="24"/>
        </w:rPr>
        <w:t>route</w:t>
      </w:r>
      <w:r w:rsidR="001E7505">
        <w:rPr>
          <w:rFonts w:cs="Arial"/>
          <w:szCs w:val="24"/>
        </w:rPr>
        <w:t xml:space="preserve"> </w:t>
      </w:r>
      <w:r>
        <w:t>to improve the investment. This will ensure effective oversight via the Complex Grants Advice Panel (CGAP) providing advice to the most complex and high-risk general grant schemes as well as targeting the Government Grant Management Functions (GGMF) provision of expert services.</w:t>
      </w:r>
    </w:p>
    <w:p w14:paraId="6720D2CA" w14:textId="77777777" w:rsidR="00435E0D" w:rsidRPr="001E7505" w:rsidRDefault="00435E0D" w:rsidP="00435E0D">
      <w:pPr>
        <w:spacing w:before="200"/>
        <w:ind w:left="307"/>
        <w:jc w:val="both"/>
        <w:rPr>
          <w:rFonts w:ascii="Arial" w:hAnsi="Arial" w:cs="Arial"/>
          <w:b/>
        </w:rPr>
      </w:pPr>
      <w:r w:rsidRPr="001E7505">
        <w:rPr>
          <w:rFonts w:ascii="Arial" w:hAnsi="Arial" w:cs="Arial"/>
          <w:b/>
          <w:u w:val="single"/>
        </w:rPr>
        <w:t>AO</w:t>
      </w:r>
      <w:r w:rsidRPr="001E7505">
        <w:rPr>
          <w:rFonts w:ascii="Arial" w:hAnsi="Arial" w:cs="Arial"/>
          <w:b/>
          <w:spacing w:val="-7"/>
          <w:u w:val="single"/>
        </w:rPr>
        <w:t xml:space="preserve"> </w:t>
      </w:r>
      <w:r w:rsidRPr="001E7505">
        <w:rPr>
          <w:rFonts w:ascii="Arial" w:hAnsi="Arial" w:cs="Arial"/>
          <w:b/>
          <w:u w:val="single"/>
        </w:rPr>
        <w:t>responsibilities</w:t>
      </w:r>
      <w:r w:rsidRPr="001E7505">
        <w:rPr>
          <w:rFonts w:ascii="Arial" w:hAnsi="Arial" w:cs="Arial"/>
          <w:b/>
          <w:spacing w:val="-6"/>
          <w:u w:val="single"/>
        </w:rPr>
        <w:t xml:space="preserve"> </w:t>
      </w:r>
      <w:r w:rsidRPr="001E7505">
        <w:rPr>
          <w:rFonts w:ascii="Arial" w:hAnsi="Arial" w:cs="Arial"/>
          <w:b/>
          <w:u w:val="single"/>
        </w:rPr>
        <w:t>/</w:t>
      </w:r>
      <w:r w:rsidRPr="001E7505">
        <w:rPr>
          <w:rFonts w:ascii="Arial" w:hAnsi="Arial" w:cs="Arial"/>
          <w:b/>
          <w:spacing w:val="-6"/>
          <w:u w:val="single"/>
        </w:rPr>
        <w:t xml:space="preserve"> </w:t>
      </w:r>
      <w:r w:rsidRPr="001E7505">
        <w:rPr>
          <w:rFonts w:ascii="Arial" w:hAnsi="Arial" w:cs="Arial"/>
          <w:b/>
          <w:spacing w:val="-2"/>
          <w:u w:val="single"/>
        </w:rPr>
        <w:t>approvals</w:t>
      </w:r>
    </w:p>
    <w:p w14:paraId="71437FEC" w14:textId="77777777" w:rsidR="00435E0D" w:rsidRPr="001E7505" w:rsidRDefault="00435E0D" w:rsidP="00435E0D">
      <w:pPr>
        <w:pStyle w:val="BodyText"/>
        <w:spacing w:before="251" w:line="288" w:lineRule="auto"/>
        <w:ind w:left="307" w:right="39"/>
        <w:jc w:val="both"/>
        <w:rPr>
          <w:rFonts w:cs="Arial"/>
          <w:szCs w:val="24"/>
        </w:rPr>
      </w:pPr>
      <w:r w:rsidRPr="001E7505">
        <w:rPr>
          <w:rFonts w:cs="Arial"/>
          <w:szCs w:val="24"/>
        </w:rPr>
        <w:t>As it constitutes a delegation from</w:t>
      </w:r>
      <w:r w:rsidRPr="001E7505">
        <w:rPr>
          <w:rFonts w:cs="Arial"/>
          <w:spacing w:val="-4"/>
          <w:szCs w:val="24"/>
        </w:rPr>
        <w:t xml:space="preserve"> </w:t>
      </w:r>
      <w:r w:rsidRPr="001E7505">
        <w:rPr>
          <w:rFonts w:cs="Arial"/>
          <w:szCs w:val="24"/>
        </w:rPr>
        <w:t>the</w:t>
      </w:r>
      <w:r w:rsidRPr="001E7505">
        <w:rPr>
          <w:rFonts w:cs="Arial"/>
          <w:spacing w:val="-4"/>
          <w:szCs w:val="24"/>
        </w:rPr>
        <w:t xml:space="preserve"> </w:t>
      </w:r>
      <w:r w:rsidRPr="001E7505">
        <w:rPr>
          <w:rFonts w:cs="Arial"/>
          <w:szCs w:val="24"/>
        </w:rPr>
        <w:t>NIO,</w:t>
      </w:r>
      <w:r w:rsidRPr="001E7505">
        <w:rPr>
          <w:rFonts w:cs="Arial"/>
          <w:spacing w:val="-4"/>
          <w:szCs w:val="24"/>
        </w:rPr>
        <w:t xml:space="preserve"> </w:t>
      </w:r>
      <w:r w:rsidRPr="001E7505">
        <w:rPr>
          <w:rFonts w:cs="Arial"/>
          <w:szCs w:val="24"/>
        </w:rPr>
        <w:t>Treasury</w:t>
      </w:r>
      <w:r w:rsidRPr="001E7505">
        <w:rPr>
          <w:rFonts w:cs="Arial"/>
          <w:spacing w:val="-4"/>
          <w:szCs w:val="24"/>
        </w:rPr>
        <w:t xml:space="preserve"> </w:t>
      </w:r>
      <w:r w:rsidRPr="001E7505">
        <w:rPr>
          <w:rFonts w:cs="Arial"/>
          <w:szCs w:val="24"/>
        </w:rPr>
        <w:t>consent,</w:t>
      </w:r>
      <w:r w:rsidRPr="001E7505">
        <w:rPr>
          <w:rFonts w:cs="Arial"/>
          <w:spacing w:val="-4"/>
          <w:szCs w:val="24"/>
        </w:rPr>
        <w:t xml:space="preserve"> </w:t>
      </w:r>
      <w:r w:rsidRPr="001E7505">
        <w:rPr>
          <w:rFonts w:cs="Arial"/>
          <w:szCs w:val="24"/>
        </w:rPr>
        <w:t>spending</w:t>
      </w:r>
      <w:r w:rsidRPr="001E7505">
        <w:rPr>
          <w:rFonts w:cs="Arial"/>
          <w:spacing w:val="-4"/>
          <w:szCs w:val="24"/>
        </w:rPr>
        <w:t xml:space="preserve"> </w:t>
      </w:r>
      <w:r w:rsidRPr="001E7505">
        <w:rPr>
          <w:rFonts w:cs="Arial"/>
          <w:szCs w:val="24"/>
        </w:rPr>
        <w:t>without</w:t>
      </w:r>
      <w:r w:rsidRPr="001E7505">
        <w:rPr>
          <w:rFonts w:cs="Arial"/>
          <w:spacing w:val="-4"/>
          <w:szCs w:val="24"/>
        </w:rPr>
        <w:t xml:space="preserve"> </w:t>
      </w:r>
      <w:r w:rsidRPr="001E7505">
        <w:rPr>
          <w:rFonts w:cs="Arial"/>
          <w:szCs w:val="24"/>
        </w:rPr>
        <w:t>the</w:t>
      </w:r>
      <w:r w:rsidRPr="001E7505">
        <w:rPr>
          <w:rFonts w:cs="Arial"/>
          <w:spacing w:val="-4"/>
          <w:szCs w:val="24"/>
        </w:rPr>
        <w:t xml:space="preserve"> </w:t>
      </w:r>
      <w:r w:rsidRPr="001E7505">
        <w:rPr>
          <w:rFonts w:cs="Arial"/>
          <w:szCs w:val="24"/>
        </w:rPr>
        <w:t>required Cabinet Office approval, or without meeting the conditions set for delegated or Cabinet</w:t>
      </w:r>
      <w:r w:rsidRPr="001E7505">
        <w:rPr>
          <w:rFonts w:cs="Arial"/>
          <w:spacing w:val="40"/>
          <w:szCs w:val="24"/>
        </w:rPr>
        <w:t xml:space="preserve"> </w:t>
      </w:r>
      <w:r w:rsidRPr="001E7505">
        <w:rPr>
          <w:rFonts w:cs="Arial"/>
          <w:szCs w:val="24"/>
        </w:rPr>
        <w:t>Office approval, may be considered irregular. As AO you must immediately notify the NIO (who will notify the Cabinet Office and HM Treasury) as soon as you become aware of a breach of spending controls. The National Audit Office (NAO) will also need to be informed.</w:t>
      </w:r>
    </w:p>
    <w:p w14:paraId="458F7A31" w14:textId="77777777" w:rsidR="00435E0D" w:rsidRPr="001E7505" w:rsidRDefault="00435E0D" w:rsidP="00435E0D">
      <w:pPr>
        <w:spacing w:before="200"/>
        <w:ind w:left="307"/>
        <w:jc w:val="both"/>
        <w:rPr>
          <w:rFonts w:ascii="Arial" w:hAnsi="Arial" w:cs="Arial"/>
          <w:b/>
        </w:rPr>
      </w:pPr>
      <w:r w:rsidRPr="001E7505">
        <w:rPr>
          <w:rFonts w:ascii="Arial" w:hAnsi="Arial" w:cs="Arial"/>
          <w:b/>
          <w:u w:val="single"/>
        </w:rPr>
        <w:t>Redundancy</w:t>
      </w:r>
      <w:r w:rsidRPr="001E7505">
        <w:rPr>
          <w:rFonts w:ascii="Arial" w:hAnsi="Arial" w:cs="Arial"/>
          <w:b/>
          <w:spacing w:val="-6"/>
          <w:u w:val="single"/>
        </w:rPr>
        <w:t xml:space="preserve"> </w:t>
      </w:r>
      <w:r w:rsidRPr="001E7505">
        <w:rPr>
          <w:rFonts w:ascii="Arial" w:hAnsi="Arial" w:cs="Arial"/>
          <w:b/>
          <w:u w:val="single"/>
        </w:rPr>
        <w:t>schemes</w:t>
      </w:r>
      <w:r w:rsidRPr="001E7505">
        <w:rPr>
          <w:rFonts w:ascii="Arial" w:hAnsi="Arial" w:cs="Arial"/>
          <w:b/>
          <w:spacing w:val="-5"/>
          <w:u w:val="single"/>
        </w:rPr>
        <w:t xml:space="preserve"> </w:t>
      </w:r>
      <w:r w:rsidRPr="001E7505">
        <w:rPr>
          <w:rFonts w:ascii="Arial" w:hAnsi="Arial" w:cs="Arial"/>
          <w:b/>
          <w:u w:val="single"/>
        </w:rPr>
        <w:t>(HMT</w:t>
      </w:r>
      <w:r w:rsidRPr="001E7505">
        <w:rPr>
          <w:rFonts w:ascii="Arial" w:hAnsi="Arial" w:cs="Arial"/>
          <w:b/>
          <w:spacing w:val="-5"/>
          <w:u w:val="single"/>
        </w:rPr>
        <w:t xml:space="preserve"> </w:t>
      </w:r>
      <w:r w:rsidRPr="001E7505">
        <w:rPr>
          <w:rFonts w:ascii="Arial" w:hAnsi="Arial" w:cs="Arial"/>
          <w:b/>
          <w:u w:val="single"/>
        </w:rPr>
        <w:t>and</w:t>
      </w:r>
      <w:r w:rsidRPr="001E7505">
        <w:rPr>
          <w:rFonts w:ascii="Arial" w:hAnsi="Arial" w:cs="Arial"/>
          <w:b/>
          <w:spacing w:val="-5"/>
          <w:u w:val="single"/>
        </w:rPr>
        <w:t xml:space="preserve"> </w:t>
      </w:r>
      <w:r w:rsidRPr="001E7505">
        <w:rPr>
          <w:rFonts w:ascii="Arial" w:hAnsi="Arial" w:cs="Arial"/>
          <w:b/>
          <w:u w:val="single"/>
        </w:rPr>
        <w:t>CO</w:t>
      </w:r>
      <w:r w:rsidRPr="001E7505">
        <w:rPr>
          <w:rFonts w:ascii="Arial" w:hAnsi="Arial" w:cs="Arial"/>
          <w:b/>
          <w:spacing w:val="-5"/>
          <w:u w:val="single"/>
        </w:rPr>
        <w:t xml:space="preserve"> </w:t>
      </w:r>
      <w:r w:rsidRPr="001E7505">
        <w:rPr>
          <w:rFonts w:ascii="Arial" w:hAnsi="Arial" w:cs="Arial"/>
          <w:b/>
          <w:spacing w:val="-2"/>
          <w:u w:val="single"/>
        </w:rPr>
        <w:t>approvals)</w:t>
      </w:r>
    </w:p>
    <w:p w14:paraId="2C4F9493" w14:textId="77777777" w:rsidR="00435E0D" w:rsidRPr="001E7505" w:rsidRDefault="00435E0D" w:rsidP="00435E0D">
      <w:pPr>
        <w:pStyle w:val="BodyText"/>
        <w:spacing w:before="251" w:line="288" w:lineRule="auto"/>
        <w:ind w:left="307" w:right="38"/>
        <w:jc w:val="both"/>
        <w:rPr>
          <w:rFonts w:cs="Arial"/>
          <w:szCs w:val="24"/>
        </w:rPr>
      </w:pPr>
      <w:r w:rsidRPr="001E7505">
        <w:rPr>
          <w:rFonts w:cs="Arial"/>
          <w:szCs w:val="24"/>
        </w:rPr>
        <w:t>ALB’s also need to seek NIO approval for redundancy and compensation schemes where these fall</w:t>
      </w:r>
      <w:r w:rsidRPr="001E7505">
        <w:rPr>
          <w:rFonts w:cs="Arial"/>
          <w:spacing w:val="-4"/>
          <w:szCs w:val="24"/>
        </w:rPr>
        <w:t xml:space="preserve"> </w:t>
      </w:r>
      <w:r w:rsidRPr="001E7505">
        <w:rPr>
          <w:rFonts w:cs="Arial"/>
          <w:szCs w:val="24"/>
        </w:rPr>
        <w:t>outside</w:t>
      </w:r>
      <w:r w:rsidRPr="001E7505">
        <w:rPr>
          <w:rFonts w:cs="Arial"/>
          <w:spacing w:val="-4"/>
          <w:szCs w:val="24"/>
        </w:rPr>
        <w:t xml:space="preserve"> </w:t>
      </w:r>
      <w:r w:rsidRPr="001E7505">
        <w:rPr>
          <w:rFonts w:cs="Arial"/>
          <w:szCs w:val="24"/>
        </w:rPr>
        <w:t>delegated</w:t>
      </w:r>
      <w:r w:rsidRPr="001E7505">
        <w:rPr>
          <w:rFonts w:cs="Arial"/>
          <w:spacing w:val="-4"/>
          <w:szCs w:val="24"/>
        </w:rPr>
        <w:t xml:space="preserve"> </w:t>
      </w:r>
      <w:r w:rsidRPr="001E7505">
        <w:rPr>
          <w:rFonts w:cs="Arial"/>
          <w:szCs w:val="24"/>
        </w:rPr>
        <w:t>authorities,</w:t>
      </w:r>
      <w:r w:rsidRPr="001E7505">
        <w:rPr>
          <w:rFonts w:cs="Arial"/>
          <w:spacing w:val="-4"/>
          <w:szCs w:val="24"/>
        </w:rPr>
        <w:t xml:space="preserve"> </w:t>
      </w:r>
      <w:r w:rsidRPr="001E7505">
        <w:rPr>
          <w:rFonts w:cs="Arial"/>
          <w:szCs w:val="24"/>
        </w:rPr>
        <w:t>including</w:t>
      </w:r>
      <w:r w:rsidRPr="001E7505">
        <w:rPr>
          <w:rFonts w:cs="Arial"/>
          <w:spacing w:val="-4"/>
          <w:szCs w:val="24"/>
        </w:rPr>
        <w:t xml:space="preserve"> </w:t>
      </w:r>
      <w:r w:rsidRPr="001E7505">
        <w:rPr>
          <w:rFonts w:cs="Arial"/>
          <w:szCs w:val="24"/>
        </w:rPr>
        <w:t>where</w:t>
      </w:r>
      <w:r w:rsidRPr="001E7505">
        <w:rPr>
          <w:rFonts w:cs="Arial"/>
          <w:spacing w:val="-4"/>
          <w:szCs w:val="24"/>
        </w:rPr>
        <w:t xml:space="preserve"> </w:t>
      </w:r>
      <w:r w:rsidRPr="001E7505">
        <w:rPr>
          <w:rFonts w:cs="Arial"/>
          <w:szCs w:val="24"/>
        </w:rPr>
        <w:t>this</w:t>
      </w:r>
      <w:r w:rsidRPr="001E7505">
        <w:rPr>
          <w:rFonts w:cs="Arial"/>
          <w:spacing w:val="-4"/>
          <w:szCs w:val="24"/>
        </w:rPr>
        <w:t xml:space="preserve"> </w:t>
      </w:r>
      <w:r w:rsidRPr="001E7505">
        <w:rPr>
          <w:rFonts w:cs="Arial"/>
          <w:szCs w:val="24"/>
        </w:rPr>
        <w:t>involves</w:t>
      </w:r>
      <w:r w:rsidRPr="001E7505">
        <w:rPr>
          <w:rFonts w:cs="Arial"/>
          <w:spacing w:val="-4"/>
          <w:szCs w:val="24"/>
        </w:rPr>
        <w:t xml:space="preserve"> </w:t>
      </w:r>
      <w:r w:rsidRPr="001E7505">
        <w:rPr>
          <w:rFonts w:cs="Arial"/>
          <w:szCs w:val="24"/>
        </w:rPr>
        <w:t>a</w:t>
      </w:r>
      <w:r w:rsidRPr="001E7505">
        <w:rPr>
          <w:rFonts w:cs="Arial"/>
          <w:spacing w:val="-4"/>
          <w:szCs w:val="24"/>
        </w:rPr>
        <w:t xml:space="preserve"> </w:t>
      </w:r>
      <w:r w:rsidRPr="001E7505">
        <w:rPr>
          <w:rFonts w:cs="Arial"/>
          <w:szCs w:val="24"/>
        </w:rPr>
        <w:t>request</w:t>
      </w:r>
      <w:r w:rsidRPr="001E7505">
        <w:rPr>
          <w:rFonts w:cs="Arial"/>
          <w:spacing w:val="-4"/>
          <w:szCs w:val="24"/>
        </w:rPr>
        <w:t xml:space="preserve"> </w:t>
      </w:r>
      <w:r w:rsidRPr="001E7505">
        <w:rPr>
          <w:rFonts w:cs="Arial"/>
          <w:szCs w:val="24"/>
        </w:rPr>
        <w:t>to</w:t>
      </w:r>
      <w:r w:rsidRPr="001E7505">
        <w:rPr>
          <w:rFonts w:cs="Arial"/>
          <w:spacing w:val="-4"/>
          <w:szCs w:val="24"/>
        </w:rPr>
        <w:t xml:space="preserve"> </w:t>
      </w:r>
      <w:r w:rsidRPr="001E7505">
        <w:rPr>
          <w:rFonts w:cs="Arial"/>
          <w:szCs w:val="24"/>
        </w:rPr>
        <w:t>draw</w:t>
      </w:r>
      <w:r w:rsidRPr="001E7505">
        <w:rPr>
          <w:rFonts w:cs="Arial"/>
          <w:spacing w:val="-4"/>
          <w:szCs w:val="24"/>
        </w:rPr>
        <w:t xml:space="preserve"> </w:t>
      </w:r>
      <w:r w:rsidRPr="001E7505">
        <w:rPr>
          <w:rFonts w:cs="Arial"/>
          <w:szCs w:val="24"/>
        </w:rPr>
        <w:t>down funding ring-fenced for redundancy</w:t>
      </w:r>
      <w:r w:rsidRPr="001E7505">
        <w:rPr>
          <w:rFonts w:cs="Arial"/>
          <w:spacing w:val="-5"/>
          <w:szCs w:val="24"/>
        </w:rPr>
        <w:t xml:space="preserve"> </w:t>
      </w:r>
      <w:r w:rsidRPr="001E7505">
        <w:rPr>
          <w:rFonts w:cs="Arial"/>
          <w:szCs w:val="24"/>
        </w:rPr>
        <w:t>costs</w:t>
      </w:r>
      <w:r w:rsidRPr="001E7505">
        <w:rPr>
          <w:rFonts w:cs="Arial"/>
          <w:spacing w:val="-5"/>
          <w:szCs w:val="24"/>
        </w:rPr>
        <w:t xml:space="preserve"> </w:t>
      </w:r>
      <w:r w:rsidRPr="001E7505">
        <w:rPr>
          <w:rFonts w:cs="Arial"/>
          <w:szCs w:val="24"/>
        </w:rPr>
        <w:t>in</w:t>
      </w:r>
      <w:r w:rsidRPr="001E7505">
        <w:rPr>
          <w:rFonts w:cs="Arial"/>
          <w:spacing w:val="-5"/>
          <w:szCs w:val="24"/>
        </w:rPr>
        <w:t xml:space="preserve"> </w:t>
      </w:r>
      <w:r w:rsidRPr="001E7505">
        <w:rPr>
          <w:rFonts w:cs="Arial"/>
          <w:szCs w:val="24"/>
        </w:rPr>
        <w:t>the</w:t>
      </w:r>
      <w:r w:rsidRPr="001E7505">
        <w:rPr>
          <w:rFonts w:cs="Arial"/>
          <w:spacing w:val="-5"/>
          <w:szCs w:val="24"/>
        </w:rPr>
        <w:t xml:space="preserve"> </w:t>
      </w:r>
      <w:r w:rsidRPr="001E7505">
        <w:rPr>
          <w:rFonts w:cs="Arial"/>
          <w:szCs w:val="24"/>
        </w:rPr>
        <w:t>Spending</w:t>
      </w:r>
      <w:r w:rsidRPr="001E7505">
        <w:rPr>
          <w:rFonts w:cs="Arial"/>
          <w:spacing w:val="-5"/>
          <w:szCs w:val="24"/>
        </w:rPr>
        <w:t xml:space="preserve"> </w:t>
      </w:r>
      <w:r w:rsidRPr="001E7505">
        <w:rPr>
          <w:rFonts w:cs="Arial"/>
          <w:szCs w:val="24"/>
        </w:rPr>
        <w:t>Review.</w:t>
      </w:r>
      <w:r w:rsidRPr="001E7505">
        <w:rPr>
          <w:rFonts w:cs="Arial"/>
          <w:spacing w:val="-5"/>
          <w:szCs w:val="24"/>
        </w:rPr>
        <w:t xml:space="preserve"> </w:t>
      </w:r>
      <w:r w:rsidRPr="001E7505">
        <w:rPr>
          <w:rFonts w:cs="Arial"/>
          <w:szCs w:val="24"/>
        </w:rPr>
        <w:t>HM</w:t>
      </w:r>
      <w:r w:rsidRPr="001E7505">
        <w:rPr>
          <w:rFonts w:cs="Arial"/>
          <w:spacing w:val="-5"/>
          <w:szCs w:val="24"/>
        </w:rPr>
        <w:t xml:space="preserve"> </w:t>
      </w:r>
      <w:r w:rsidRPr="001E7505">
        <w:rPr>
          <w:rFonts w:cs="Arial"/>
          <w:szCs w:val="24"/>
        </w:rPr>
        <w:t>Treasury</w:t>
      </w:r>
      <w:r w:rsidRPr="001E7505">
        <w:rPr>
          <w:rFonts w:cs="Arial"/>
          <w:spacing w:val="-5"/>
          <w:szCs w:val="24"/>
        </w:rPr>
        <w:t xml:space="preserve"> </w:t>
      </w:r>
      <w:r w:rsidRPr="001E7505">
        <w:rPr>
          <w:rFonts w:cs="Arial"/>
          <w:szCs w:val="24"/>
        </w:rPr>
        <w:t>and</w:t>
      </w:r>
      <w:r w:rsidRPr="001E7505">
        <w:rPr>
          <w:rFonts w:cs="Arial"/>
          <w:spacing w:val="-5"/>
          <w:szCs w:val="24"/>
        </w:rPr>
        <w:t xml:space="preserve"> </w:t>
      </w:r>
      <w:r w:rsidRPr="001E7505">
        <w:rPr>
          <w:rFonts w:cs="Arial"/>
          <w:szCs w:val="24"/>
        </w:rPr>
        <w:t xml:space="preserve">Cabinet Office are jointly reviewing the operation of these controls and will notify you of further </w:t>
      </w:r>
      <w:r w:rsidRPr="001E7505">
        <w:rPr>
          <w:rFonts w:cs="Arial"/>
          <w:spacing w:val="-2"/>
          <w:szCs w:val="24"/>
        </w:rPr>
        <w:t>changes.</w:t>
      </w:r>
    </w:p>
    <w:p w14:paraId="04039F07" w14:textId="77777777" w:rsidR="00435E0D" w:rsidRPr="001E7505" w:rsidRDefault="00435E0D" w:rsidP="00435E0D">
      <w:pPr>
        <w:pStyle w:val="BodyText"/>
        <w:spacing w:before="200" w:line="288" w:lineRule="auto"/>
        <w:ind w:left="307" w:right="39"/>
        <w:jc w:val="both"/>
        <w:rPr>
          <w:rFonts w:cs="Arial"/>
          <w:szCs w:val="24"/>
        </w:rPr>
      </w:pPr>
      <w:r w:rsidRPr="001E7505">
        <w:rPr>
          <w:rFonts w:cs="Arial"/>
          <w:szCs w:val="24"/>
        </w:rPr>
        <w:t>In addition, please also note the Cabinet Office Guidance on the use of Settlement Agreements, Special Severance Payments, and Confidentiality Clauses on Termination of Employment. As of 1 February 2015 Accounting Officers are required to seek the prior approval of the Department’s Minister for any use of a confidentiality clause and then the approval</w:t>
      </w:r>
      <w:r w:rsidRPr="001E7505">
        <w:rPr>
          <w:rFonts w:cs="Arial"/>
          <w:spacing w:val="40"/>
          <w:szCs w:val="24"/>
        </w:rPr>
        <w:t xml:space="preserve"> </w:t>
      </w:r>
      <w:r w:rsidRPr="001E7505">
        <w:rPr>
          <w:rFonts w:cs="Arial"/>
          <w:szCs w:val="24"/>
        </w:rPr>
        <w:t>of</w:t>
      </w:r>
      <w:r w:rsidRPr="001E7505">
        <w:rPr>
          <w:rFonts w:cs="Arial"/>
          <w:spacing w:val="40"/>
          <w:szCs w:val="24"/>
        </w:rPr>
        <w:t xml:space="preserve"> </w:t>
      </w:r>
      <w:r w:rsidRPr="001E7505">
        <w:rPr>
          <w:rFonts w:cs="Arial"/>
          <w:szCs w:val="24"/>
        </w:rPr>
        <w:t>the</w:t>
      </w:r>
      <w:r w:rsidRPr="001E7505">
        <w:rPr>
          <w:rFonts w:cs="Arial"/>
          <w:spacing w:val="40"/>
          <w:szCs w:val="24"/>
        </w:rPr>
        <w:t xml:space="preserve"> </w:t>
      </w:r>
      <w:r w:rsidRPr="001E7505">
        <w:rPr>
          <w:rFonts w:cs="Arial"/>
          <w:szCs w:val="24"/>
        </w:rPr>
        <w:t>Minister</w:t>
      </w:r>
      <w:r w:rsidRPr="001E7505">
        <w:rPr>
          <w:rFonts w:cs="Arial"/>
          <w:spacing w:val="40"/>
          <w:szCs w:val="24"/>
        </w:rPr>
        <w:t xml:space="preserve"> </w:t>
      </w:r>
      <w:r w:rsidRPr="001E7505">
        <w:rPr>
          <w:rFonts w:cs="Arial"/>
          <w:szCs w:val="24"/>
        </w:rPr>
        <w:t>for the Cabinet Office in specified criteria, one of which is a proposed payment of £100,000 or more (at any grade).</w:t>
      </w:r>
      <w:r w:rsidRPr="001E7505">
        <w:rPr>
          <w:rFonts w:cs="Arial"/>
          <w:szCs w:val="24"/>
          <w:vertAlign w:val="superscript"/>
        </w:rPr>
        <w:t>1</w:t>
      </w:r>
    </w:p>
    <w:p w14:paraId="19F877EF" w14:textId="77777777" w:rsidR="00435E0D" w:rsidRPr="001E7505" w:rsidRDefault="00435E0D" w:rsidP="00435E0D">
      <w:pPr>
        <w:pStyle w:val="Heading3"/>
        <w:spacing w:before="200"/>
        <w:rPr>
          <w:sz w:val="24"/>
          <w:szCs w:val="24"/>
        </w:rPr>
      </w:pPr>
      <w:r w:rsidRPr="001E7505">
        <w:rPr>
          <w:sz w:val="24"/>
          <w:szCs w:val="24"/>
        </w:rPr>
        <w:t>Special</w:t>
      </w:r>
      <w:r w:rsidRPr="001E7505">
        <w:rPr>
          <w:spacing w:val="-7"/>
          <w:sz w:val="24"/>
          <w:szCs w:val="24"/>
        </w:rPr>
        <w:t xml:space="preserve"> </w:t>
      </w:r>
      <w:r w:rsidRPr="001E7505">
        <w:rPr>
          <w:spacing w:val="-2"/>
          <w:sz w:val="24"/>
          <w:szCs w:val="24"/>
        </w:rPr>
        <w:t>payments</w:t>
      </w:r>
    </w:p>
    <w:p w14:paraId="6C1DBBA0" w14:textId="703DAE55" w:rsidR="00435E0D" w:rsidRDefault="00435E0D" w:rsidP="00435E0D">
      <w:pPr>
        <w:pStyle w:val="BodyText"/>
        <w:spacing w:before="51" w:line="288" w:lineRule="auto"/>
        <w:ind w:left="307" w:right="35"/>
        <w:jc w:val="both"/>
        <w:rPr>
          <w:rFonts w:cs="Arial"/>
          <w:szCs w:val="24"/>
        </w:rPr>
      </w:pPr>
      <w:r w:rsidRPr="001E7505">
        <w:rPr>
          <w:rFonts w:cs="Arial"/>
          <w:szCs w:val="24"/>
        </w:rPr>
        <w:t xml:space="preserve">Certain categories of transaction require distinct treatment, including special payments, overpayments, losses &amp; write-offs, gifts, and remedy payments. Annexes 4.10 to 4.14 of </w:t>
      </w:r>
      <w:r w:rsidRPr="001E7505">
        <w:rPr>
          <w:rFonts w:cs="Arial"/>
          <w:i/>
          <w:szCs w:val="24"/>
        </w:rPr>
        <w:t xml:space="preserve">Managing Public Money </w:t>
      </w:r>
      <w:r w:rsidRPr="001E7505">
        <w:rPr>
          <w:rFonts w:cs="Arial"/>
          <w:szCs w:val="24"/>
        </w:rPr>
        <w:t>contain guidance on these</w:t>
      </w:r>
      <w:r w:rsidRPr="001E7505">
        <w:rPr>
          <w:rFonts w:cs="Arial"/>
          <w:spacing w:val="-4"/>
          <w:szCs w:val="24"/>
        </w:rPr>
        <w:t xml:space="preserve"> </w:t>
      </w:r>
      <w:r w:rsidRPr="001E7505">
        <w:rPr>
          <w:rFonts w:cs="Arial"/>
          <w:szCs w:val="24"/>
        </w:rPr>
        <w:t>categories</w:t>
      </w:r>
      <w:r w:rsidRPr="001E7505">
        <w:rPr>
          <w:rFonts w:cs="Arial"/>
          <w:spacing w:val="-4"/>
          <w:szCs w:val="24"/>
        </w:rPr>
        <w:t xml:space="preserve"> </w:t>
      </w:r>
      <w:r w:rsidRPr="001E7505">
        <w:rPr>
          <w:rFonts w:cs="Arial"/>
          <w:szCs w:val="24"/>
        </w:rPr>
        <w:t>and</w:t>
      </w:r>
      <w:r w:rsidRPr="001E7505">
        <w:rPr>
          <w:rFonts w:cs="Arial"/>
          <w:spacing w:val="-4"/>
          <w:szCs w:val="24"/>
        </w:rPr>
        <w:t xml:space="preserve"> </w:t>
      </w:r>
      <w:r w:rsidRPr="001E7505">
        <w:rPr>
          <w:rFonts w:cs="Arial"/>
          <w:szCs w:val="24"/>
        </w:rPr>
        <w:t>the</w:t>
      </w:r>
      <w:r w:rsidRPr="001E7505">
        <w:rPr>
          <w:rFonts w:cs="Arial"/>
          <w:spacing w:val="-4"/>
          <w:szCs w:val="24"/>
        </w:rPr>
        <w:t xml:space="preserve"> </w:t>
      </w:r>
      <w:r w:rsidRPr="001E7505">
        <w:rPr>
          <w:rFonts w:cs="Arial"/>
          <w:szCs w:val="24"/>
        </w:rPr>
        <w:t>circumstances</w:t>
      </w:r>
      <w:r w:rsidRPr="001E7505">
        <w:rPr>
          <w:rFonts w:cs="Arial"/>
          <w:spacing w:val="-4"/>
          <w:szCs w:val="24"/>
        </w:rPr>
        <w:t xml:space="preserve"> </w:t>
      </w:r>
      <w:r w:rsidRPr="001E7505">
        <w:rPr>
          <w:rFonts w:cs="Arial"/>
          <w:szCs w:val="24"/>
        </w:rPr>
        <w:t>under which Treasury approval must be sought. You should note that all severance payments outside of normal statutory or contractual requirements require NIO approval (who will</w:t>
      </w:r>
      <w:r w:rsidRPr="001E7505">
        <w:rPr>
          <w:rFonts w:cs="Arial"/>
          <w:spacing w:val="-4"/>
          <w:szCs w:val="24"/>
        </w:rPr>
        <w:t xml:space="preserve"> </w:t>
      </w:r>
      <w:r w:rsidRPr="001E7505">
        <w:rPr>
          <w:rFonts w:cs="Arial"/>
          <w:szCs w:val="24"/>
        </w:rPr>
        <w:t>seek Treasury approval) and, unless separately agreed with the Treasury Officer of Accounts (TOA), any consolatory payment of above £500 also requires NIO approval (who will seek Treasury approval) (further</w:t>
      </w:r>
      <w:r w:rsidRPr="001E7505">
        <w:rPr>
          <w:rFonts w:cs="Arial"/>
          <w:spacing w:val="-3"/>
          <w:szCs w:val="24"/>
        </w:rPr>
        <w:t xml:space="preserve"> </w:t>
      </w:r>
      <w:r w:rsidRPr="001E7505">
        <w:rPr>
          <w:rFonts w:cs="Arial"/>
          <w:szCs w:val="24"/>
        </w:rPr>
        <w:t>detail</w:t>
      </w:r>
      <w:r w:rsidRPr="001E7505">
        <w:rPr>
          <w:rFonts w:cs="Arial"/>
          <w:spacing w:val="-3"/>
          <w:szCs w:val="24"/>
        </w:rPr>
        <w:t xml:space="preserve"> </w:t>
      </w:r>
      <w:r w:rsidRPr="001E7505">
        <w:rPr>
          <w:rFonts w:cs="Arial"/>
          <w:szCs w:val="24"/>
        </w:rPr>
        <w:t>set</w:t>
      </w:r>
      <w:r w:rsidRPr="001E7505">
        <w:rPr>
          <w:rFonts w:cs="Arial"/>
          <w:spacing w:val="-3"/>
          <w:szCs w:val="24"/>
        </w:rPr>
        <w:t xml:space="preserve"> </w:t>
      </w:r>
      <w:r w:rsidRPr="001E7505">
        <w:rPr>
          <w:rFonts w:cs="Arial"/>
          <w:szCs w:val="24"/>
        </w:rPr>
        <w:t>out</w:t>
      </w:r>
      <w:r w:rsidRPr="001E7505">
        <w:rPr>
          <w:rFonts w:cs="Arial"/>
          <w:spacing w:val="-3"/>
          <w:szCs w:val="24"/>
        </w:rPr>
        <w:t xml:space="preserve"> </w:t>
      </w:r>
      <w:r w:rsidRPr="001E7505">
        <w:rPr>
          <w:rFonts w:cs="Arial"/>
          <w:szCs w:val="24"/>
        </w:rPr>
        <w:t>in</w:t>
      </w:r>
      <w:r w:rsidRPr="001E7505">
        <w:rPr>
          <w:rFonts w:cs="Arial"/>
          <w:spacing w:val="-3"/>
          <w:szCs w:val="24"/>
        </w:rPr>
        <w:t xml:space="preserve"> </w:t>
      </w:r>
      <w:r w:rsidRPr="001E7505">
        <w:rPr>
          <w:rFonts w:cs="Arial"/>
          <w:szCs w:val="24"/>
        </w:rPr>
        <w:t>annex</w:t>
      </w:r>
      <w:r w:rsidRPr="001E7505">
        <w:rPr>
          <w:rFonts w:cs="Arial"/>
          <w:spacing w:val="-3"/>
          <w:szCs w:val="24"/>
        </w:rPr>
        <w:t xml:space="preserve"> </w:t>
      </w:r>
      <w:r w:rsidRPr="001E7505">
        <w:rPr>
          <w:rFonts w:cs="Arial"/>
          <w:szCs w:val="24"/>
        </w:rPr>
        <w:t>C).</w:t>
      </w:r>
      <w:r w:rsidRPr="001E7505">
        <w:rPr>
          <w:rFonts w:cs="Arial"/>
          <w:spacing w:val="-3"/>
          <w:szCs w:val="24"/>
        </w:rPr>
        <w:t xml:space="preserve"> </w:t>
      </w:r>
      <w:r w:rsidRPr="001E7505">
        <w:rPr>
          <w:rFonts w:cs="Arial"/>
          <w:szCs w:val="24"/>
        </w:rPr>
        <w:t>In</w:t>
      </w:r>
      <w:r w:rsidRPr="001E7505">
        <w:rPr>
          <w:rFonts w:cs="Arial"/>
          <w:spacing w:val="-3"/>
          <w:szCs w:val="24"/>
        </w:rPr>
        <w:t xml:space="preserve"> </w:t>
      </w:r>
      <w:r w:rsidRPr="001E7505">
        <w:rPr>
          <w:rFonts w:cs="Arial"/>
          <w:szCs w:val="24"/>
        </w:rPr>
        <w:t>addition,</w:t>
      </w:r>
      <w:r w:rsidRPr="001E7505">
        <w:rPr>
          <w:rFonts w:cs="Arial"/>
          <w:spacing w:val="-3"/>
          <w:szCs w:val="24"/>
        </w:rPr>
        <w:t xml:space="preserve"> </w:t>
      </w:r>
      <w:r w:rsidRPr="001E7505">
        <w:rPr>
          <w:rFonts w:cs="Arial"/>
          <w:szCs w:val="24"/>
        </w:rPr>
        <w:t>all</w:t>
      </w:r>
      <w:r w:rsidRPr="001E7505">
        <w:rPr>
          <w:rFonts w:cs="Arial"/>
          <w:spacing w:val="-3"/>
          <w:szCs w:val="24"/>
        </w:rPr>
        <w:t xml:space="preserve"> </w:t>
      </w:r>
      <w:r w:rsidRPr="001E7505">
        <w:rPr>
          <w:rFonts w:cs="Arial"/>
          <w:szCs w:val="24"/>
        </w:rPr>
        <w:t>payments,</w:t>
      </w:r>
      <w:r w:rsidRPr="001E7505">
        <w:rPr>
          <w:rFonts w:cs="Arial"/>
          <w:spacing w:val="-3"/>
          <w:szCs w:val="24"/>
        </w:rPr>
        <w:t xml:space="preserve"> </w:t>
      </w:r>
      <w:r w:rsidRPr="001E7505">
        <w:rPr>
          <w:rFonts w:cs="Arial"/>
          <w:szCs w:val="24"/>
        </w:rPr>
        <w:t>regardless</w:t>
      </w:r>
      <w:r w:rsidRPr="001E7505">
        <w:rPr>
          <w:rFonts w:cs="Arial"/>
          <w:spacing w:val="-3"/>
          <w:szCs w:val="24"/>
        </w:rPr>
        <w:t xml:space="preserve"> </w:t>
      </w:r>
      <w:r w:rsidRPr="001E7505">
        <w:rPr>
          <w:rFonts w:cs="Arial"/>
          <w:szCs w:val="24"/>
        </w:rPr>
        <w:t xml:space="preserve">of value, require NIO approval (who </w:t>
      </w:r>
    </w:p>
    <w:p w14:paraId="48AD98AC" w14:textId="77777777" w:rsidR="006D55E7" w:rsidRDefault="006D55E7" w:rsidP="006D55E7">
      <w:pPr>
        <w:pStyle w:val="BodyText"/>
        <w:spacing w:before="161"/>
        <w:rPr>
          <w:b/>
          <w:sz w:val="20"/>
        </w:rPr>
      </w:pPr>
      <w:r>
        <w:rPr>
          <w:b/>
          <w:noProof/>
          <w:sz w:val="20"/>
        </w:rPr>
        <mc:AlternateContent>
          <mc:Choice Requires="wps">
            <w:drawing>
              <wp:anchor distT="0" distB="0" distL="0" distR="0" simplePos="0" relativeHeight="251669508" behindDoc="1" locked="0" layoutInCell="1" allowOverlap="1" wp14:anchorId="636F4CBF" wp14:editId="3FE036B8">
                <wp:simplePos x="0" y="0"/>
                <wp:positionH relativeFrom="page">
                  <wp:posOffset>914400</wp:posOffset>
                </wp:positionH>
                <wp:positionV relativeFrom="paragraph">
                  <wp:posOffset>264044</wp:posOffset>
                </wp:positionV>
                <wp:extent cx="1828800" cy="1270"/>
                <wp:effectExtent l="0" t="0" r="0" b="0"/>
                <wp:wrapTopAndBottom/>
                <wp:docPr id="29260269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DD506D" id="Graphic 5" o:spid="_x0000_s1026" style="position:absolute;margin-left:1in;margin-top:20.8pt;width:2in;height:.1pt;z-index:-2516469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" path="m,l1828800,e" filled="f">
                <v:path arrowok="t"/>
                <w10:wrap type="topAndBottom" anchorx="page"/>
              </v:shape>
            </w:pict>
          </mc:Fallback>
        </mc:AlternateContent>
      </w:r>
    </w:p>
    <w:p w14:paraId="46C6EC71" w14:textId="77777777" w:rsidR="006D55E7" w:rsidRDefault="006D55E7" w:rsidP="006D55E7">
      <w:pPr>
        <w:spacing w:before="111"/>
        <w:ind w:left="307"/>
        <w:rPr>
          <w:sz w:val="20"/>
        </w:rPr>
      </w:pPr>
      <w:r>
        <w:rPr>
          <w:sz w:val="20"/>
          <w:vertAlign w:val="superscript"/>
        </w:rPr>
        <w:t>1</w:t>
      </w:r>
      <w:r>
        <w:rPr>
          <w:spacing w:val="-7"/>
          <w:sz w:val="20"/>
        </w:rPr>
        <w:t xml:space="preserve"> </w:t>
      </w:r>
      <w:r>
        <w:rPr>
          <w:sz w:val="20"/>
        </w:rPr>
        <w:t>Detailed</w:t>
      </w:r>
      <w:r>
        <w:rPr>
          <w:spacing w:val="-7"/>
          <w:sz w:val="20"/>
        </w:rPr>
        <w:t xml:space="preserve"> </w:t>
      </w:r>
      <w:r>
        <w:rPr>
          <w:sz w:val="20"/>
        </w:rPr>
        <w:t>guidance</w:t>
      </w:r>
      <w:r>
        <w:rPr>
          <w:spacing w:val="-7"/>
          <w:sz w:val="20"/>
        </w:rPr>
        <w:t xml:space="preserve"> </w:t>
      </w:r>
      <w:r>
        <w:rPr>
          <w:sz w:val="20"/>
        </w:rPr>
        <w:t>is</w:t>
      </w:r>
      <w:r>
        <w:rPr>
          <w:spacing w:val="-7"/>
          <w:sz w:val="20"/>
        </w:rPr>
        <w:t xml:space="preserve"> </w:t>
      </w:r>
      <w:r>
        <w:rPr>
          <w:sz w:val="20"/>
        </w:rPr>
        <w:t>available</w:t>
      </w:r>
      <w:r>
        <w:rPr>
          <w:spacing w:val="-6"/>
          <w:sz w:val="20"/>
        </w:rPr>
        <w:t xml:space="preserve"> </w:t>
      </w:r>
      <w:r>
        <w:rPr>
          <w:spacing w:val="-5"/>
          <w:sz w:val="20"/>
        </w:rPr>
        <w:t>at:</w:t>
      </w:r>
    </w:p>
    <w:p w14:paraId="58698710" w14:textId="77777777" w:rsidR="006D55E7" w:rsidRDefault="006D55E7" w:rsidP="006D55E7">
      <w:pPr>
        <w:spacing w:before="10" w:line="249" w:lineRule="auto"/>
        <w:ind w:left="307" w:right="131"/>
        <w:rPr>
          <w:sz w:val="20"/>
        </w:rPr>
      </w:pPr>
      <w:hyperlink r:id="rId43">
        <w:r>
          <w:rPr>
            <w:color w:val="0000FF"/>
            <w:spacing w:val="-2"/>
            <w:sz w:val="20"/>
            <w:u w:val="thick" w:color="0000FF"/>
          </w:rPr>
          <w:t>https://www.gov.uk/government/publications/civil-service-settlement-agreements-special-severance-p</w:t>
        </w:r>
      </w:hyperlink>
      <w:r>
        <w:rPr>
          <w:color w:val="0000FF"/>
          <w:spacing w:val="-2"/>
          <w:sz w:val="20"/>
        </w:rPr>
        <w:t xml:space="preserve"> </w:t>
      </w:r>
      <w:hyperlink r:id="rId44">
        <w:r>
          <w:rPr>
            <w:color w:val="0000FF"/>
            <w:sz w:val="20"/>
            <w:u w:val="thick" w:color="0000FF"/>
          </w:rPr>
          <w:t>ayments-and-confidentiality-clauses</w:t>
        </w:r>
      </w:hyperlink>
      <w:r>
        <w:rPr>
          <w:sz w:val="20"/>
        </w:rPr>
        <w:t xml:space="preserve">; further information on disclosure may be found within the Government Financial Reporting Manual (FReM) Clause 3.2.12d, available at: </w:t>
      </w:r>
      <w:hyperlink r:id="rId45">
        <w:r>
          <w:rPr>
            <w:color w:val="0000FF"/>
            <w:spacing w:val="-2"/>
            <w:sz w:val="20"/>
            <w:u w:val="thick" w:color="0000FF"/>
          </w:rPr>
          <w:t>https://www.gov.uk/government/publications/government-financial-reporting-manual</w:t>
        </w:r>
      </w:hyperlink>
      <w:r>
        <w:rPr>
          <w:spacing w:val="-2"/>
          <w:sz w:val="20"/>
        </w:rPr>
        <w:t>.</w:t>
      </w:r>
    </w:p>
    <w:p w14:paraId="2939313A" w14:textId="77777777" w:rsidR="006D55E7" w:rsidRPr="001E7505" w:rsidRDefault="006D55E7" w:rsidP="00435E0D">
      <w:pPr>
        <w:pStyle w:val="BodyText"/>
        <w:spacing w:before="51" w:line="288" w:lineRule="auto"/>
        <w:ind w:left="307" w:right="35"/>
        <w:jc w:val="both"/>
        <w:rPr>
          <w:rFonts w:cs="Arial"/>
          <w:szCs w:val="24"/>
        </w:rPr>
      </w:pPr>
    </w:p>
    <w:p w14:paraId="3845B991" w14:textId="77777777" w:rsidR="0012124C" w:rsidRDefault="0012124C" w:rsidP="0012124C">
      <w:pPr>
        <w:pStyle w:val="BodyText"/>
        <w:spacing w:before="51" w:line="288" w:lineRule="auto"/>
        <w:ind w:left="307" w:right="35"/>
        <w:jc w:val="both"/>
        <w:rPr>
          <w:rFonts w:cs="Arial"/>
          <w:szCs w:val="24"/>
        </w:rPr>
      </w:pPr>
      <w:r w:rsidRPr="001E7505">
        <w:rPr>
          <w:rFonts w:cs="Arial"/>
          <w:szCs w:val="24"/>
        </w:rPr>
        <w:t>will</w:t>
      </w:r>
      <w:r w:rsidRPr="001E7505">
        <w:rPr>
          <w:rFonts w:cs="Arial"/>
          <w:spacing w:val="-3"/>
          <w:szCs w:val="24"/>
        </w:rPr>
        <w:t xml:space="preserve"> </w:t>
      </w:r>
      <w:r w:rsidRPr="001E7505">
        <w:rPr>
          <w:rFonts w:cs="Arial"/>
          <w:szCs w:val="24"/>
        </w:rPr>
        <w:t>seek</w:t>
      </w:r>
      <w:r w:rsidRPr="001E7505">
        <w:rPr>
          <w:rFonts w:cs="Arial"/>
          <w:spacing w:val="-3"/>
          <w:szCs w:val="24"/>
        </w:rPr>
        <w:t xml:space="preserve"> </w:t>
      </w:r>
      <w:r w:rsidRPr="001E7505">
        <w:rPr>
          <w:rFonts w:cs="Arial"/>
          <w:szCs w:val="24"/>
        </w:rPr>
        <w:t>Treasury</w:t>
      </w:r>
      <w:r w:rsidRPr="001E7505">
        <w:rPr>
          <w:rFonts w:cs="Arial"/>
          <w:spacing w:val="-3"/>
          <w:szCs w:val="24"/>
        </w:rPr>
        <w:t xml:space="preserve"> </w:t>
      </w:r>
      <w:r w:rsidRPr="001E7505">
        <w:rPr>
          <w:rFonts w:cs="Arial"/>
          <w:szCs w:val="24"/>
        </w:rPr>
        <w:t>approval)</w:t>
      </w:r>
      <w:r w:rsidRPr="001E7505">
        <w:rPr>
          <w:rFonts w:cs="Arial"/>
          <w:spacing w:val="-3"/>
          <w:szCs w:val="24"/>
        </w:rPr>
        <w:t xml:space="preserve"> </w:t>
      </w:r>
      <w:r w:rsidRPr="001E7505">
        <w:rPr>
          <w:rFonts w:cs="Arial"/>
          <w:szCs w:val="24"/>
        </w:rPr>
        <w:t>if</w:t>
      </w:r>
      <w:r w:rsidRPr="001E7505">
        <w:rPr>
          <w:rFonts w:cs="Arial"/>
          <w:spacing w:val="-3"/>
          <w:szCs w:val="24"/>
        </w:rPr>
        <w:t xml:space="preserve"> </w:t>
      </w:r>
      <w:r w:rsidRPr="001E7505">
        <w:rPr>
          <w:rFonts w:cs="Arial"/>
          <w:szCs w:val="24"/>
        </w:rPr>
        <w:t>they</w:t>
      </w:r>
      <w:r w:rsidRPr="001E7505">
        <w:rPr>
          <w:rFonts w:cs="Arial"/>
          <w:spacing w:val="-3"/>
          <w:szCs w:val="24"/>
        </w:rPr>
        <w:t xml:space="preserve"> </w:t>
      </w:r>
      <w:r w:rsidRPr="001E7505">
        <w:rPr>
          <w:rFonts w:cs="Arial"/>
          <w:szCs w:val="24"/>
        </w:rPr>
        <w:t>are</w:t>
      </w:r>
      <w:r w:rsidRPr="001E7505">
        <w:rPr>
          <w:rFonts w:cs="Arial"/>
          <w:spacing w:val="-3"/>
          <w:szCs w:val="24"/>
        </w:rPr>
        <w:t xml:space="preserve"> </w:t>
      </w:r>
      <w:r w:rsidRPr="001E7505">
        <w:rPr>
          <w:rFonts w:cs="Arial"/>
          <w:szCs w:val="24"/>
        </w:rPr>
        <w:t>novel,</w:t>
      </w:r>
      <w:r w:rsidRPr="001E7505">
        <w:rPr>
          <w:rFonts w:cs="Arial"/>
          <w:spacing w:val="-3"/>
          <w:szCs w:val="24"/>
        </w:rPr>
        <w:t xml:space="preserve"> </w:t>
      </w:r>
      <w:r w:rsidRPr="001E7505">
        <w:rPr>
          <w:rFonts w:cs="Arial"/>
          <w:szCs w:val="24"/>
        </w:rPr>
        <w:t xml:space="preserve">contentious, or repercussive (paragraph 2.3.4 of </w:t>
      </w:r>
      <w:r w:rsidRPr="001E7505">
        <w:rPr>
          <w:rFonts w:cs="Arial"/>
          <w:i/>
          <w:szCs w:val="24"/>
        </w:rPr>
        <w:t>Managing</w:t>
      </w:r>
      <w:r w:rsidRPr="001E7505">
        <w:rPr>
          <w:rFonts w:cs="Arial"/>
          <w:i/>
          <w:spacing w:val="-3"/>
          <w:szCs w:val="24"/>
        </w:rPr>
        <w:t xml:space="preserve"> </w:t>
      </w:r>
      <w:r w:rsidRPr="001E7505">
        <w:rPr>
          <w:rFonts w:cs="Arial"/>
          <w:i/>
          <w:szCs w:val="24"/>
        </w:rPr>
        <w:t>Public</w:t>
      </w:r>
      <w:r w:rsidRPr="001E7505">
        <w:rPr>
          <w:rFonts w:cs="Arial"/>
          <w:i/>
          <w:spacing w:val="-3"/>
          <w:szCs w:val="24"/>
        </w:rPr>
        <w:t xml:space="preserve"> </w:t>
      </w:r>
      <w:r w:rsidRPr="001E7505">
        <w:rPr>
          <w:rFonts w:cs="Arial"/>
          <w:i/>
          <w:szCs w:val="24"/>
        </w:rPr>
        <w:t>Money</w:t>
      </w:r>
      <w:r w:rsidRPr="001E7505">
        <w:rPr>
          <w:rFonts w:cs="Arial"/>
          <w:szCs w:val="24"/>
        </w:rPr>
        <w:t>).</w:t>
      </w:r>
      <w:r w:rsidRPr="001E7505">
        <w:rPr>
          <w:rFonts w:cs="Arial"/>
          <w:spacing w:val="-3"/>
          <w:szCs w:val="24"/>
        </w:rPr>
        <w:t xml:space="preserve"> </w:t>
      </w:r>
      <w:r w:rsidRPr="001E7505">
        <w:rPr>
          <w:rFonts w:cs="Arial"/>
          <w:szCs w:val="24"/>
        </w:rPr>
        <w:t>Annex</w:t>
      </w:r>
      <w:r w:rsidRPr="001E7505">
        <w:rPr>
          <w:rFonts w:cs="Arial"/>
          <w:spacing w:val="-3"/>
          <w:szCs w:val="24"/>
        </w:rPr>
        <w:t xml:space="preserve"> </w:t>
      </w:r>
      <w:r w:rsidRPr="001E7505">
        <w:rPr>
          <w:rFonts w:cs="Arial"/>
          <w:szCs w:val="24"/>
        </w:rPr>
        <w:t>A</w:t>
      </w:r>
      <w:r w:rsidRPr="001E7505">
        <w:rPr>
          <w:rFonts w:cs="Arial"/>
          <w:spacing w:val="-3"/>
          <w:szCs w:val="24"/>
        </w:rPr>
        <w:t xml:space="preserve"> </w:t>
      </w:r>
      <w:r w:rsidRPr="001E7505">
        <w:rPr>
          <w:rFonts w:cs="Arial"/>
          <w:szCs w:val="24"/>
        </w:rPr>
        <w:t>of</w:t>
      </w:r>
      <w:r w:rsidRPr="001E7505">
        <w:rPr>
          <w:rFonts w:cs="Arial"/>
          <w:spacing w:val="-3"/>
          <w:szCs w:val="24"/>
        </w:rPr>
        <w:t xml:space="preserve"> </w:t>
      </w:r>
      <w:r w:rsidRPr="001E7505">
        <w:rPr>
          <w:rFonts w:cs="Arial"/>
          <w:szCs w:val="24"/>
        </w:rPr>
        <w:t>this</w:t>
      </w:r>
      <w:r w:rsidRPr="001E7505">
        <w:rPr>
          <w:rFonts w:cs="Arial"/>
          <w:spacing w:val="-3"/>
          <w:szCs w:val="24"/>
        </w:rPr>
        <w:t xml:space="preserve"> </w:t>
      </w:r>
      <w:r w:rsidRPr="001E7505">
        <w:rPr>
          <w:rFonts w:cs="Arial"/>
          <w:szCs w:val="24"/>
        </w:rPr>
        <w:t>letter</w:t>
      </w:r>
      <w:r w:rsidRPr="001E7505">
        <w:rPr>
          <w:rFonts w:cs="Arial"/>
          <w:spacing w:val="-3"/>
          <w:szCs w:val="24"/>
        </w:rPr>
        <w:t xml:space="preserve"> </w:t>
      </w:r>
      <w:r w:rsidRPr="001E7505">
        <w:rPr>
          <w:rFonts w:cs="Arial"/>
          <w:szCs w:val="24"/>
        </w:rPr>
        <w:t>contains further</w:t>
      </w:r>
      <w:r w:rsidRPr="001E7505">
        <w:rPr>
          <w:rFonts w:cs="Arial"/>
          <w:spacing w:val="40"/>
          <w:szCs w:val="24"/>
        </w:rPr>
        <w:t xml:space="preserve"> </w:t>
      </w:r>
      <w:r w:rsidRPr="001E7505">
        <w:rPr>
          <w:rFonts w:cs="Arial"/>
          <w:szCs w:val="24"/>
        </w:rPr>
        <w:t>detail</w:t>
      </w:r>
      <w:r w:rsidRPr="001E7505">
        <w:rPr>
          <w:rFonts w:cs="Arial"/>
          <w:spacing w:val="40"/>
          <w:szCs w:val="24"/>
        </w:rPr>
        <w:t xml:space="preserve"> </w:t>
      </w:r>
      <w:r w:rsidRPr="001E7505">
        <w:rPr>
          <w:rFonts w:cs="Arial"/>
          <w:szCs w:val="24"/>
        </w:rPr>
        <w:t>on</w:t>
      </w:r>
      <w:r w:rsidRPr="001E7505">
        <w:rPr>
          <w:rFonts w:cs="Arial"/>
          <w:spacing w:val="40"/>
          <w:szCs w:val="24"/>
        </w:rPr>
        <w:t xml:space="preserve"> </w:t>
      </w:r>
      <w:r w:rsidRPr="001E7505">
        <w:rPr>
          <w:rFonts w:cs="Arial"/>
          <w:szCs w:val="24"/>
        </w:rPr>
        <w:t>the</w:t>
      </w:r>
      <w:r w:rsidRPr="001E7505">
        <w:rPr>
          <w:rFonts w:cs="Arial"/>
          <w:spacing w:val="40"/>
          <w:szCs w:val="24"/>
        </w:rPr>
        <w:t xml:space="preserve"> </w:t>
      </w:r>
      <w:r w:rsidRPr="001E7505">
        <w:rPr>
          <w:rFonts w:cs="Arial"/>
          <w:szCs w:val="24"/>
        </w:rPr>
        <w:t>delegations</w:t>
      </w:r>
      <w:r w:rsidRPr="001E7505">
        <w:rPr>
          <w:rFonts w:cs="Arial"/>
          <w:spacing w:val="40"/>
          <w:szCs w:val="24"/>
        </w:rPr>
        <w:t xml:space="preserve"> </w:t>
      </w:r>
      <w:r w:rsidRPr="001E7505">
        <w:rPr>
          <w:rFonts w:cs="Arial"/>
          <w:szCs w:val="24"/>
        </w:rPr>
        <w:t>relating</w:t>
      </w:r>
      <w:r w:rsidRPr="001E7505">
        <w:rPr>
          <w:rFonts w:cs="Arial"/>
          <w:spacing w:val="40"/>
          <w:szCs w:val="24"/>
        </w:rPr>
        <w:t xml:space="preserve"> </w:t>
      </w:r>
      <w:r w:rsidRPr="001E7505">
        <w:rPr>
          <w:rFonts w:cs="Arial"/>
          <w:szCs w:val="24"/>
        </w:rPr>
        <w:t>to</w:t>
      </w:r>
      <w:r w:rsidRPr="001E7505">
        <w:rPr>
          <w:rFonts w:cs="Arial"/>
          <w:spacing w:val="40"/>
          <w:szCs w:val="24"/>
        </w:rPr>
        <w:t xml:space="preserve"> </w:t>
      </w:r>
      <w:r w:rsidRPr="001E7505">
        <w:rPr>
          <w:rFonts w:cs="Arial"/>
          <w:szCs w:val="24"/>
        </w:rPr>
        <w:t>special</w:t>
      </w:r>
      <w:r w:rsidRPr="001E7505">
        <w:rPr>
          <w:rFonts w:cs="Arial"/>
          <w:spacing w:val="40"/>
          <w:szCs w:val="24"/>
        </w:rPr>
        <w:t xml:space="preserve"> </w:t>
      </w:r>
      <w:r w:rsidRPr="001E7505">
        <w:rPr>
          <w:rFonts w:cs="Arial"/>
          <w:szCs w:val="24"/>
        </w:rPr>
        <w:t>payments,</w:t>
      </w:r>
      <w:r w:rsidRPr="001E7505">
        <w:rPr>
          <w:rFonts w:cs="Arial"/>
          <w:spacing w:val="40"/>
          <w:szCs w:val="24"/>
        </w:rPr>
        <w:t xml:space="preserve"> </w:t>
      </w:r>
      <w:r w:rsidRPr="001E7505">
        <w:rPr>
          <w:rFonts w:cs="Arial"/>
          <w:szCs w:val="24"/>
        </w:rPr>
        <w:t>overpayments,</w:t>
      </w:r>
      <w:r w:rsidRPr="001E7505">
        <w:rPr>
          <w:rFonts w:cs="Arial"/>
          <w:spacing w:val="40"/>
          <w:szCs w:val="24"/>
        </w:rPr>
        <w:t xml:space="preserve"> </w:t>
      </w:r>
      <w:r w:rsidRPr="001E7505">
        <w:rPr>
          <w:rFonts w:cs="Arial"/>
          <w:szCs w:val="24"/>
        </w:rPr>
        <w:t>losses</w:t>
      </w:r>
      <w:r w:rsidRPr="001E7505">
        <w:rPr>
          <w:rFonts w:cs="Arial"/>
          <w:spacing w:val="40"/>
          <w:szCs w:val="24"/>
        </w:rPr>
        <w:t xml:space="preserve"> </w:t>
      </w:r>
      <w:r w:rsidRPr="001E7505">
        <w:rPr>
          <w:rFonts w:cs="Arial"/>
          <w:szCs w:val="24"/>
        </w:rPr>
        <w:t>&amp; write-offs, gifts, and remedy payments.</w:t>
      </w:r>
    </w:p>
    <w:p w14:paraId="4BB3E4FB" w14:textId="77777777" w:rsidR="00435E0D" w:rsidRPr="001E7505" w:rsidRDefault="00435E0D" w:rsidP="00435E0D">
      <w:pPr>
        <w:pStyle w:val="BodyText"/>
        <w:spacing w:before="50"/>
        <w:rPr>
          <w:rFonts w:cs="Arial"/>
          <w:szCs w:val="24"/>
        </w:rPr>
      </w:pPr>
    </w:p>
    <w:p w14:paraId="08721D15" w14:textId="7598A786" w:rsidR="00435E0D" w:rsidRPr="0012124C" w:rsidRDefault="00435E0D" w:rsidP="006D55E7">
      <w:pPr>
        <w:pStyle w:val="Heading3"/>
        <w:rPr>
          <w:sz w:val="24"/>
          <w:szCs w:val="24"/>
        </w:rPr>
      </w:pPr>
      <w:r w:rsidRPr="0012124C">
        <w:rPr>
          <w:sz w:val="24"/>
          <w:szCs w:val="24"/>
        </w:rPr>
        <w:t>Contingent</w:t>
      </w:r>
      <w:r w:rsidRPr="0012124C">
        <w:rPr>
          <w:spacing w:val="-10"/>
          <w:sz w:val="24"/>
          <w:szCs w:val="24"/>
        </w:rPr>
        <w:t xml:space="preserve"> </w:t>
      </w:r>
      <w:r w:rsidRPr="0012124C">
        <w:rPr>
          <w:spacing w:val="-2"/>
          <w:sz w:val="24"/>
          <w:szCs w:val="24"/>
        </w:rPr>
        <w:t>Liabilities</w:t>
      </w:r>
    </w:p>
    <w:p w14:paraId="5A866F50" w14:textId="77777777" w:rsidR="00C92476" w:rsidRPr="0012124C" w:rsidRDefault="00C92476" w:rsidP="00A84122">
      <w:pPr>
        <w:tabs>
          <w:tab w:val="left" w:pos="360"/>
        </w:tabs>
        <w:jc w:val="both"/>
        <w:rPr>
          <w:rFonts w:ascii="Arial" w:eastAsia="Arial" w:hAnsi="Arial" w:cs="Arial"/>
        </w:rPr>
      </w:pPr>
    </w:p>
    <w:p w14:paraId="1B57137A" w14:textId="27F9CC36" w:rsidR="00780BA7" w:rsidRPr="0012124C" w:rsidRDefault="00780BA7" w:rsidP="008E045D">
      <w:pPr>
        <w:pStyle w:val="BodyText"/>
        <w:spacing w:before="80" w:line="288" w:lineRule="auto"/>
        <w:ind w:left="307" w:right="43"/>
        <w:jc w:val="both"/>
        <w:rPr>
          <w:szCs w:val="24"/>
        </w:rPr>
      </w:pPr>
      <w:r w:rsidRPr="0012124C">
        <w:rPr>
          <w:szCs w:val="24"/>
        </w:rPr>
        <w:t>NIO consent (who will seek HM Treasury consent) must be sought for all</w:t>
      </w:r>
      <w:r w:rsidRPr="0012124C">
        <w:rPr>
          <w:spacing w:val="-4"/>
          <w:szCs w:val="24"/>
        </w:rPr>
        <w:t xml:space="preserve"> </w:t>
      </w:r>
      <w:r w:rsidRPr="0012124C">
        <w:rPr>
          <w:szCs w:val="24"/>
        </w:rPr>
        <w:t>commitments</w:t>
      </w:r>
      <w:r w:rsidRPr="0012124C">
        <w:rPr>
          <w:spacing w:val="-4"/>
          <w:szCs w:val="24"/>
        </w:rPr>
        <w:t xml:space="preserve"> </w:t>
      </w:r>
      <w:r w:rsidRPr="0012124C">
        <w:rPr>
          <w:szCs w:val="24"/>
        </w:rPr>
        <w:t>that incur contingent liabilities that are novel, contentious, or repercussive, before they are agreed.</w:t>
      </w:r>
      <w:r w:rsidRPr="0012124C">
        <w:rPr>
          <w:spacing w:val="26"/>
          <w:szCs w:val="24"/>
        </w:rPr>
        <w:t xml:space="preserve"> </w:t>
      </w:r>
      <w:r w:rsidRPr="0012124C">
        <w:rPr>
          <w:szCs w:val="24"/>
        </w:rPr>
        <w:t>In</w:t>
      </w:r>
      <w:r w:rsidRPr="0012124C">
        <w:rPr>
          <w:spacing w:val="26"/>
          <w:szCs w:val="24"/>
        </w:rPr>
        <w:t xml:space="preserve"> </w:t>
      </w:r>
      <w:r w:rsidRPr="0012124C">
        <w:rPr>
          <w:szCs w:val="24"/>
        </w:rPr>
        <w:t>addition,</w:t>
      </w:r>
      <w:r w:rsidRPr="0012124C">
        <w:rPr>
          <w:spacing w:val="26"/>
          <w:szCs w:val="24"/>
        </w:rPr>
        <w:t xml:space="preserve"> </w:t>
      </w:r>
      <w:r w:rsidRPr="0012124C">
        <w:rPr>
          <w:szCs w:val="24"/>
        </w:rPr>
        <w:t>where</w:t>
      </w:r>
      <w:r w:rsidRPr="0012124C">
        <w:rPr>
          <w:spacing w:val="26"/>
          <w:szCs w:val="24"/>
        </w:rPr>
        <w:t xml:space="preserve"> </w:t>
      </w:r>
      <w:r w:rsidRPr="0012124C">
        <w:rPr>
          <w:szCs w:val="24"/>
        </w:rPr>
        <w:t>such</w:t>
      </w:r>
      <w:r w:rsidRPr="0012124C">
        <w:rPr>
          <w:spacing w:val="26"/>
          <w:szCs w:val="24"/>
        </w:rPr>
        <w:t xml:space="preserve"> </w:t>
      </w:r>
      <w:r w:rsidRPr="0012124C">
        <w:rPr>
          <w:szCs w:val="24"/>
        </w:rPr>
        <w:t>proposed contingent liabilities have maximum exposure of</w:t>
      </w:r>
      <w:r w:rsidR="008E045D">
        <w:rPr>
          <w:szCs w:val="24"/>
        </w:rPr>
        <w:t xml:space="preserve"> </w:t>
      </w:r>
      <w:r w:rsidRPr="0012124C">
        <w:rPr>
          <w:szCs w:val="24"/>
        </w:rPr>
        <w:t>£3</w:t>
      </w:r>
      <w:r w:rsidRPr="0012124C">
        <w:rPr>
          <w:spacing w:val="-3"/>
          <w:szCs w:val="24"/>
        </w:rPr>
        <w:t xml:space="preserve"> </w:t>
      </w:r>
      <w:r w:rsidRPr="0012124C">
        <w:rPr>
          <w:szCs w:val="24"/>
        </w:rPr>
        <w:t>million or more, a completed Contingent Liability approval framework checklist must be submitted to the NIO and onwards to Treasury alongside the request for approval. This process is also required for remote contingent liabilities.</w:t>
      </w:r>
      <w:r w:rsidRPr="0012124C">
        <w:rPr>
          <w:szCs w:val="24"/>
          <w:vertAlign w:val="superscript"/>
        </w:rPr>
        <w:t>2</w:t>
      </w:r>
    </w:p>
    <w:p w14:paraId="7692E544" w14:textId="77777777" w:rsidR="00780BA7" w:rsidRPr="0012124C" w:rsidRDefault="00780BA7" w:rsidP="00780BA7">
      <w:pPr>
        <w:pStyle w:val="BodyText"/>
        <w:spacing w:before="51"/>
        <w:rPr>
          <w:szCs w:val="24"/>
        </w:rPr>
      </w:pPr>
    </w:p>
    <w:p w14:paraId="7C725983" w14:textId="77777777" w:rsidR="00780BA7" w:rsidRPr="0012124C" w:rsidRDefault="00780BA7" w:rsidP="00780BA7">
      <w:pPr>
        <w:pStyle w:val="BodyText"/>
        <w:spacing w:line="288" w:lineRule="auto"/>
        <w:ind w:left="307" w:right="35"/>
        <w:jc w:val="both"/>
        <w:rPr>
          <w:szCs w:val="24"/>
        </w:rPr>
      </w:pPr>
      <w:r w:rsidRPr="0012124C">
        <w:rPr>
          <w:szCs w:val="24"/>
        </w:rPr>
        <w:t>For contingent liabilities, including remote contingent liabilities, which are not novel, contentious or repercussive, the relevant delegated authority limit will apply. In such cases, the maximum exposure of the contingent liability should be tested against the relevant delegated authority limit. For example, if the maximum exposure of a contingent liability which extended beyond</w:t>
      </w:r>
      <w:r w:rsidRPr="0012124C">
        <w:rPr>
          <w:spacing w:val="-4"/>
          <w:szCs w:val="24"/>
        </w:rPr>
        <w:t xml:space="preserve"> </w:t>
      </w:r>
      <w:r w:rsidRPr="0012124C">
        <w:rPr>
          <w:szCs w:val="24"/>
        </w:rPr>
        <w:t>the</w:t>
      </w:r>
      <w:r w:rsidRPr="0012124C">
        <w:rPr>
          <w:spacing w:val="-4"/>
          <w:szCs w:val="24"/>
        </w:rPr>
        <w:t xml:space="preserve"> </w:t>
      </w:r>
      <w:r w:rsidRPr="0012124C">
        <w:rPr>
          <w:szCs w:val="24"/>
        </w:rPr>
        <w:t>spending</w:t>
      </w:r>
      <w:r w:rsidRPr="0012124C">
        <w:rPr>
          <w:spacing w:val="-4"/>
          <w:szCs w:val="24"/>
        </w:rPr>
        <w:t xml:space="preserve"> </w:t>
      </w:r>
      <w:r w:rsidRPr="0012124C">
        <w:rPr>
          <w:szCs w:val="24"/>
        </w:rPr>
        <w:t>review</w:t>
      </w:r>
      <w:r w:rsidRPr="0012124C">
        <w:rPr>
          <w:spacing w:val="-4"/>
          <w:szCs w:val="24"/>
        </w:rPr>
        <w:t xml:space="preserve"> </w:t>
      </w:r>
      <w:r w:rsidRPr="0012124C">
        <w:rPr>
          <w:szCs w:val="24"/>
        </w:rPr>
        <w:t>period</w:t>
      </w:r>
      <w:r w:rsidRPr="0012124C">
        <w:rPr>
          <w:spacing w:val="-4"/>
          <w:szCs w:val="24"/>
        </w:rPr>
        <w:t xml:space="preserve"> </w:t>
      </w:r>
      <w:r w:rsidRPr="0012124C">
        <w:rPr>
          <w:szCs w:val="24"/>
        </w:rPr>
        <w:t>was</w:t>
      </w:r>
      <w:r w:rsidRPr="0012124C">
        <w:rPr>
          <w:spacing w:val="-4"/>
          <w:szCs w:val="24"/>
        </w:rPr>
        <w:t xml:space="preserve"> </w:t>
      </w:r>
      <w:r w:rsidRPr="0012124C">
        <w:rPr>
          <w:szCs w:val="24"/>
        </w:rPr>
        <w:t>greater</w:t>
      </w:r>
      <w:r w:rsidRPr="0012124C">
        <w:rPr>
          <w:spacing w:val="-4"/>
          <w:szCs w:val="24"/>
        </w:rPr>
        <w:t xml:space="preserve"> </w:t>
      </w:r>
      <w:r w:rsidRPr="0012124C">
        <w:rPr>
          <w:szCs w:val="24"/>
        </w:rPr>
        <w:t>than</w:t>
      </w:r>
      <w:r w:rsidRPr="0012124C">
        <w:rPr>
          <w:spacing w:val="-4"/>
          <w:szCs w:val="24"/>
        </w:rPr>
        <w:t xml:space="preserve"> </w:t>
      </w:r>
      <w:r w:rsidRPr="0012124C">
        <w:rPr>
          <w:szCs w:val="24"/>
        </w:rPr>
        <w:t>the</w:t>
      </w:r>
      <w:r w:rsidRPr="0012124C">
        <w:rPr>
          <w:spacing w:val="-4"/>
          <w:szCs w:val="24"/>
        </w:rPr>
        <w:t xml:space="preserve"> </w:t>
      </w:r>
      <w:r w:rsidRPr="0012124C">
        <w:rPr>
          <w:szCs w:val="24"/>
        </w:rPr>
        <w:t>delegated</w:t>
      </w:r>
      <w:r w:rsidRPr="0012124C">
        <w:rPr>
          <w:spacing w:val="-4"/>
          <w:szCs w:val="24"/>
        </w:rPr>
        <w:t xml:space="preserve"> </w:t>
      </w:r>
      <w:r w:rsidRPr="0012124C">
        <w:rPr>
          <w:szCs w:val="24"/>
        </w:rPr>
        <w:t>authority limit for spending beyond the spending review</w:t>
      </w:r>
      <w:r w:rsidRPr="0012124C">
        <w:rPr>
          <w:spacing w:val="-3"/>
          <w:szCs w:val="24"/>
        </w:rPr>
        <w:t xml:space="preserve"> </w:t>
      </w:r>
      <w:r w:rsidRPr="0012124C">
        <w:rPr>
          <w:szCs w:val="24"/>
        </w:rPr>
        <w:t>period,</w:t>
      </w:r>
      <w:r w:rsidRPr="0012124C">
        <w:rPr>
          <w:spacing w:val="-3"/>
          <w:szCs w:val="24"/>
        </w:rPr>
        <w:t xml:space="preserve"> </w:t>
      </w:r>
      <w:r w:rsidRPr="0012124C">
        <w:rPr>
          <w:szCs w:val="24"/>
        </w:rPr>
        <w:t>it</w:t>
      </w:r>
      <w:r w:rsidRPr="0012124C">
        <w:rPr>
          <w:spacing w:val="-3"/>
          <w:szCs w:val="24"/>
        </w:rPr>
        <w:t xml:space="preserve"> </w:t>
      </w:r>
      <w:r w:rsidRPr="0012124C">
        <w:rPr>
          <w:szCs w:val="24"/>
        </w:rPr>
        <w:t>would</w:t>
      </w:r>
      <w:r w:rsidRPr="0012124C">
        <w:rPr>
          <w:spacing w:val="-3"/>
          <w:szCs w:val="24"/>
        </w:rPr>
        <w:t xml:space="preserve"> </w:t>
      </w:r>
      <w:r w:rsidRPr="0012124C">
        <w:rPr>
          <w:szCs w:val="24"/>
        </w:rPr>
        <w:t>require</w:t>
      </w:r>
      <w:r w:rsidRPr="0012124C">
        <w:rPr>
          <w:spacing w:val="-3"/>
          <w:szCs w:val="24"/>
        </w:rPr>
        <w:t xml:space="preserve"> </w:t>
      </w:r>
      <w:r w:rsidRPr="0012124C">
        <w:rPr>
          <w:szCs w:val="24"/>
        </w:rPr>
        <w:t>NIO</w:t>
      </w:r>
      <w:r w:rsidRPr="0012124C">
        <w:rPr>
          <w:spacing w:val="-3"/>
          <w:szCs w:val="24"/>
        </w:rPr>
        <w:t xml:space="preserve"> </w:t>
      </w:r>
      <w:r w:rsidRPr="0012124C">
        <w:rPr>
          <w:szCs w:val="24"/>
        </w:rPr>
        <w:t>consent</w:t>
      </w:r>
      <w:r w:rsidRPr="0012124C">
        <w:rPr>
          <w:spacing w:val="-3"/>
          <w:szCs w:val="24"/>
        </w:rPr>
        <w:t xml:space="preserve"> </w:t>
      </w:r>
      <w:r w:rsidRPr="0012124C">
        <w:rPr>
          <w:szCs w:val="24"/>
        </w:rPr>
        <w:t>(who</w:t>
      </w:r>
      <w:r w:rsidRPr="0012124C">
        <w:rPr>
          <w:spacing w:val="-3"/>
          <w:szCs w:val="24"/>
        </w:rPr>
        <w:t xml:space="preserve"> </w:t>
      </w:r>
      <w:r w:rsidRPr="0012124C">
        <w:rPr>
          <w:szCs w:val="24"/>
        </w:rPr>
        <w:t>will seek HM Treasury consent).</w:t>
      </w:r>
    </w:p>
    <w:p w14:paraId="49E0E183" w14:textId="77777777" w:rsidR="00780BA7" w:rsidRPr="0012124C" w:rsidRDefault="00780BA7" w:rsidP="00780BA7">
      <w:pPr>
        <w:pStyle w:val="BodyText"/>
        <w:spacing w:before="51"/>
        <w:rPr>
          <w:szCs w:val="24"/>
        </w:rPr>
      </w:pPr>
    </w:p>
    <w:p w14:paraId="53384038" w14:textId="77777777" w:rsidR="00780BA7" w:rsidRPr="0012124C" w:rsidRDefault="00780BA7" w:rsidP="00780BA7">
      <w:pPr>
        <w:pStyle w:val="BodyText"/>
        <w:spacing w:line="288" w:lineRule="auto"/>
        <w:ind w:left="307" w:right="41"/>
        <w:jc w:val="both"/>
        <w:rPr>
          <w:szCs w:val="24"/>
        </w:rPr>
      </w:pPr>
      <w:r w:rsidRPr="0012124C">
        <w:rPr>
          <w:szCs w:val="24"/>
        </w:rPr>
        <w:t>ALB’s may enter into a limited range of normal course of business contingent liabilities outside of these delegations, as described in</w:t>
      </w:r>
      <w:r w:rsidRPr="0012124C">
        <w:rPr>
          <w:spacing w:val="-5"/>
          <w:szCs w:val="24"/>
        </w:rPr>
        <w:t xml:space="preserve"> </w:t>
      </w:r>
      <w:r w:rsidRPr="0012124C">
        <w:rPr>
          <w:szCs w:val="24"/>
        </w:rPr>
        <w:t>Managing</w:t>
      </w:r>
      <w:r w:rsidRPr="0012124C">
        <w:rPr>
          <w:spacing w:val="-5"/>
          <w:szCs w:val="24"/>
        </w:rPr>
        <w:t xml:space="preserve"> </w:t>
      </w:r>
      <w:r w:rsidRPr="0012124C">
        <w:rPr>
          <w:szCs w:val="24"/>
        </w:rPr>
        <w:t>Public</w:t>
      </w:r>
      <w:r w:rsidRPr="0012124C">
        <w:rPr>
          <w:spacing w:val="-5"/>
          <w:szCs w:val="24"/>
        </w:rPr>
        <w:t xml:space="preserve"> </w:t>
      </w:r>
      <w:r w:rsidRPr="0012124C">
        <w:rPr>
          <w:szCs w:val="24"/>
        </w:rPr>
        <w:t>Money,</w:t>
      </w:r>
      <w:r w:rsidRPr="0012124C">
        <w:rPr>
          <w:spacing w:val="-5"/>
          <w:szCs w:val="24"/>
        </w:rPr>
        <w:t xml:space="preserve"> </w:t>
      </w:r>
      <w:r w:rsidRPr="0012124C">
        <w:rPr>
          <w:szCs w:val="24"/>
        </w:rPr>
        <w:t>Chapter</w:t>
      </w:r>
      <w:r w:rsidRPr="0012124C">
        <w:rPr>
          <w:spacing w:val="-5"/>
          <w:szCs w:val="24"/>
        </w:rPr>
        <w:t xml:space="preserve"> </w:t>
      </w:r>
      <w:r w:rsidRPr="0012124C">
        <w:rPr>
          <w:szCs w:val="24"/>
        </w:rPr>
        <w:t>5</w:t>
      </w:r>
      <w:r w:rsidRPr="0012124C">
        <w:rPr>
          <w:spacing w:val="-5"/>
          <w:szCs w:val="24"/>
        </w:rPr>
        <w:t xml:space="preserve"> </w:t>
      </w:r>
      <w:r w:rsidRPr="0012124C">
        <w:rPr>
          <w:szCs w:val="24"/>
        </w:rPr>
        <w:t>and</w:t>
      </w:r>
      <w:r w:rsidRPr="0012124C">
        <w:rPr>
          <w:spacing w:val="-5"/>
          <w:szCs w:val="24"/>
        </w:rPr>
        <w:t xml:space="preserve"> </w:t>
      </w:r>
      <w:r w:rsidRPr="0012124C">
        <w:rPr>
          <w:szCs w:val="24"/>
        </w:rPr>
        <w:t>Annex</w:t>
      </w:r>
    </w:p>
    <w:p w14:paraId="3004982F" w14:textId="77777777" w:rsidR="00780BA7" w:rsidRPr="0012124C" w:rsidRDefault="00780BA7" w:rsidP="00780BA7">
      <w:pPr>
        <w:pStyle w:val="BodyText"/>
        <w:ind w:left="307"/>
        <w:rPr>
          <w:szCs w:val="24"/>
        </w:rPr>
      </w:pPr>
      <w:r w:rsidRPr="0012124C">
        <w:rPr>
          <w:szCs w:val="24"/>
        </w:rPr>
        <w:t>5.4</w:t>
      </w:r>
      <w:r w:rsidRPr="0012124C">
        <w:rPr>
          <w:spacing w:val="-6"/>
          <w:szCs w:val="24"/>
        </w:rPr>
        <w:t xml:space="preserve"> </w:t>
      </w:r>
      <w:r w:rsidRPr="0012124C">
        <w:rPr>
          <w:szCs w:val="24"/>
        </w:rPr>
        <w:t>(e.g.</w:t>
      </w:r>
      <w:r w:rsidRPr="0012124C">
        <w:rPr>
          <w:spacing w:val="-6"/>
          <w:szCs w:val="24"/>
        </w:rPr>
        <w:t xml:space="preserve"> </w:t>
      </w:r>
      <w:r w:rsidRPr="0012124C">
        <w:rPr>
          <w:szCs w:val="24"/>
        </w:rPr>
        <w:t>standard</w:t>
      </w:r>
      <w:r w:rsidRPr="0012124C">
        <w:rPr>
          <w:spacing w:val="-5"/>
          <w:szCs w:val="24"/>
        </w:rPr>
        <w:t xml:space="preserve"> </w:t>
      </w:r>
      <w:r w:rsidRPr="0012124C">
        <w:rPr>
          <w:szCs w:val="24"/>
        </w:rPr>
        <w:t>indemnities</w:t>
      </w:r>
      <w:r w:rsidRPr="0012124C">
        <w:rPr>
          <w:spacing w:val="-6"/>
          <w:szCs w:val="24"/>
        </w:rPr>
        <w:t xml:space="preserve"> </w:t>
      </w:r>
      <w:r w:rsidRPr="0012124C">
        <w:rPr>
          <w:szCs w:val="24"/>
        </w:rPr>
        <w:t>to</w:t>
      </w:r>
      <w:r w:rsidRPr="0012124C">
        <w:rPr>
          <w:spacing w:val="-6"/>
          <w:szCs w:val="24"/>
        </w:rPr>
        <w:t xml:space="preserve"> </w:t>
      </w:r>
      <w:r w:rsidRPr="0012124C">
        <w:rPr>
          <w:szCs w:val="24"/>
        </w:rPr>
        <w:t>board</w:t>
      </w:r>
      <w:r w:rsidRPr="0012124C">
        <w:rPr>
          <w:spacing w:val="-5"/>
          <w:szCs w:val="24"/>
        </w:rPr>
        <w:t xml:space="preserve"> </w:t>
      </w:r>
      <w:r w:rsidRPr="0012124C">
        <w:rPr>
          <w:spacing w:val="-2"/>
          <w:szCs w:val="24"/>
        </w:rPr>
        <w:t>members).</w:t>
      </w:r>
    </w:p>
    <w:p w14:paraId="3B4F15DF" w14:textId="77777777" w:rsidR="00780BA7" w:rsidRPr="0012124C" w:rsidRDefault="00780BA7" w:rsidP="00780BA7">
      <w:pPr>
        <w:pStyle w:val="BodyText"/>
        <w:spacing w:before="88"/>
        <w:rPr>
          <w:szCs w:val="24"/>
        </w:rPr>
      </w:pPr>
    </w:p>
    <w:p w14:paraId="6406DAD6" w14:textId="77777777" w:rsidR="00780BA7" w:rsidRPr="0012124C" w:rsidRDefault="00780BA7" w:rsidP="00780BA7">
      <w:pPr>
        <w:pStyle w:val="Heading3"/>
        <w:rPr>
          <w:sz w:val="24"/>
          <w:szCs w:val="24"/>
        </w:rPr>
      </w:pPr>
      <w:r w:rsidRPr="0012124C">
        <w:rPr>
          <w:sz w:val="24"/>
          <w:szCs w:val="24"/>
        </w:rPr>
        <w:t>New</w:t>
      </w:r>
      <w:r w:rsidRPr="0012124C">
        <w:rPr>
          <w:spacing w:val="-5"/>
          <w:sz w:val="24"/>
          <w:szCs w:val="24"/>
        </w:rPr>
        <w:t xml:space="preserve"> </w:t>
      </w:r>
      <w:r w:rsidRPr="0012124C">
        <w:rPr>
          <w:sz w:val="24"/>
          <w:szCs w:val="24"/>
        </w:rPr>
        <w:t>Services</w:t>
      </w:r>
      <w:r w:rsidRPr="0012124C">
        <w:rPr>
          <w:spacing w:val="-4"/>
          <w:sz w:val="24"/>
          <w:szCs w:val="24"/>
        </w:rPr>
        <w:t xml:space="preserve"> </w:t>
      </w:r>
      <w:r w:rsidRPr="0012124C">
        <w:rPr>
          <w:sz w:val="24"/>
          <w:szCs w:val="24"/>
        </w:rPr>
        <w:t>and</w:t>
      </w:r>
      <w:r w:rsidRPr="0012124C">
        <w:rPr>
          <w:spacing w:val="-5"/>
          <w:sz w:val="24"/>
          <w:szCs w:val="24"/>
        </w:rPr>
        <w:t xml:space="preserve"> </w:t>
      </w:r>
      <w:r w:rsidRPr="0012124C">
        <w:rPr>
          <w:sz w:val="24"/>
          <w:szCs w:val="24"/>
        </w:rPr>
        <w:t>Sole</w:t>
      </w:r>
      <w:r w:rsidRPr="0012124C">
        <w:rPr>
          <w:spacing w:val="-4"/>
          <w:sz w:val="24"/>
          <w:szCs w:val="24"/>
        </w:rPr>
        <w:t xml:space="preserve"> </w:t>
      </w:r>
      <w:r w:rsidRPr="0012124C">
        <w:rPr>
          <w:spacing w:val="-2"/>
          <w:sz w:val="24"/>
          <w:szCs w:val="24"/>
        </w:rPr>
        <w:t>Authority</w:t>
      </w:r>
    </w:p>
    <w:p w14:paraId="760620E0" w14:textId="77777777" w:rsidR="00780BA7" w:rsidRPr="0012124C" w:rsidRDefault="00780BA7" w:rsidP="00780BA7">
      <w:pPr>
        <w:pStyle w:val="BodyText"/>
        <w:spacing w:before="51" w:line="288" w:lineRule="auto"/>
        <w:ind w:left="307" w:right="37"/>
        <w:jc w:val="both"/>
        <w:rPr>
          <w:szCs w:val="24"/>
        </w:rPr>
      </w:pPr>
      <w:r w:rsidRPr="0012124C">
        <w:rPr>
          <w:szCs w:val="24"/>
        </w:rPr>
        <w:t>NIO agreement (who will seek HM Treasury agreement) is also needed to introduce new services on the sole authority of the Supply and Appropriations Acts. New services can</w:t>
      </w:r>
      <w:r w:rsidRPr="0012124C">
        <w:rPr>
          <w:spacing w:val="40"/>
          <w:szCs w:val="24"/>
        </w:rPr>
        <w:t xml:space="preserve"> </w:t>
      </w:r>
      <w:r w:rsidRPr="0012124C">
        <w:rPr>
          <w:szCs w:val="24"/>
        </w:rPr>
        <w:t>never be introduced on a permanent footing without legislation, but there is a temporary services derogation that may be used for services lasting no more than two years in total. Using this derogation requires agreement from the Treasury through the NIO.</w:t>
      </w:r>
    </w:p>
    <w:p w14:paraId="0E8BC1B2" w14:textId="77777777" w:rsidR="008E045D" w:rsidRPr="0012124C" w:rsidRDefault="008E045D" w:rsidP="008E045D">
      <w:pPr>
        <w:pStyle w:val="BodyText"/>
        <w:spacing w:line="288" w:lineRule="auto"/>
        <w:ind w:left="307" w:right="40"/>
        <w:jc w:val="both"/>
        <w:rPr>
          <w:szCs w:val="24"/>
        </w:rPr>
      </w:pPr>
    </w:p>
    <w:p w14:paraId="22928A1B" w14:textId="77777777" w:rsidR="008E045D" w:rsidRDefault="008E045D" w:rsidP="008E045D">
      <w:pPr>
        <w:pStyle w:val="BodyText"/>
        <w:rPr>
          <w:sz w:val="9"/>
        </w:rPr>
      </w:pPr>
      <w:r>
        <w:rPr>
          <w:noProof/>
          <w:sz w:val="9"/>
        </w:rPr>
        <mc:AlternateContent>
          <mc:Choice Requires="wps">
            <w:drawing>
              <wp:anchor distT="0" distB="0" distL="0" distR="0" simplePos="0" relativeHeight="251671556" behindDoc="1" locked="0" layoutInCell="1" allowOverlap="1" wp14:anchorId="38ADF13A" wp14:editId="040C0089">
                <wp:simplePos x="0" y="0"/>
                <wp:positionH relativeFrom="page">
                  <wp:posOffset>914400</wp:posOffset>
                </wp:positionH>
                <wp:positionV relativeFrom="paragraph">
                  <wp:posOffset>81017</wp:posOffset>
                </wp:positionV>
                <wp:extent cx="1828800" cy="1270"/>
                <wp:effectExtent l="0" t="0" r="0" b="0"/>
                <wp:wrapTopAndBottom/>
                <wp:docPr id="184257569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E8B32" id="Graphic 6" o:spid="_x0000_s1026" style="position:absolute;margin-left:1in;margin-top:6.4pt;width:2in;height:.1pt;z-index:-251644924;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" path="m,l1828800,e" filled="f">
                <v:path arrowok="t"/>
                <w10:wrap type="topAndBottom" anchorx="page"/>
              </v:shape>
            </w:pict>
          </mc:Fallback>
        </mc:AlternateContent>
      </w:r>
    </w:p>
    <w:p w14:paraId="6AC8E960" w14:textId="77777777" w:rsidR="008E045D" w:rsidRDefault="008E045D" w:rsidP="008E045D">
      <w:pPr>
        <w:spacing w:before="116"/>
        <w:ind w:left="307"/>
        <w:jc w:val="both"/>
        <w:rPr>
          <w:sz w:val="20"/>
        </w:rPr>
      </w:pPr>
      <w:r>
        <w:rPr>
          <w:spacing w:val="-2"/>
          <w:sz w:val="20"/>
          <w:vertAlign w:val="superscript"/>
        </w:rPr>
        <w:t>2</w:t>
      </w:r>
      <w:r>
        <w:rPr>
          <w:spacing w:val="43"/>
          <w:sz w:val="20"/>
        </w:rPr>
        <w:t xml:space="preserve"> </w:t>
      </w:r>
      <w:hyperlink r:id="rId46">
        <w:r>
          <w:rPr>
            <w:color w:val="0000FF"/>
            <w:spacing w:val="-2"/>
            <w:sz w:val="20"/>
            <w:u w:val="thick" w:color="0000FF"/>
          </w:rPr>
          <w:t>https://www.gov.uk/government/publications/contingent-liability-approval-framework</w:t>
        </w:r>
      </w:hyperlink>
    </w:p>
    <w:p w14:paraId="47687CE2" w14:textId="77777777" w:rsidR="008E045D" w:rsidRPr="0012124C" w:rsidRDefault="008E045D" w:rsidP="00780BA7">
      <w:pPr>
        <w:pStyle w:val="BodyText"/>
        <w:spacing w:before="51" w:line="288" w:lineRule="auto"/>
        <w:ind w:left="307" w:right="35"/>
        <w:jc w:val="both"/>
        <w:rPr>
          <w:szCs w:val="24"/>
        </w:rPr>
      </w:pPr>
    </w:p>
    <w:p w14:paraId="59951EAE" w14:textId="77777777" w:rsidR="008E045D" w:rsidRPr="0012124C" w:rsidRDefault="008E045D" w:rsidP="008E045D">
      <w:pPr>
        <w:pStyle w:val="Heading3"/>
        <w:rPr>
          <w:sz w:val="24"/>
          <w:szCs w:val="24"/>
        </w:rPr>
      </w:pPr>
      <w:r w:rsidRPr="0012124C">
        <w:rPr>
          <w:sz w:val="24"/>
          <w:szCs w:val="24"/>
        </w:rPr>
        <w:t>Fees</w:t>
      </w:r>
      <w:r w:rsidRPr="0012124C">
        <w:rPr>
          <w:spacing w:val="-4"/>
          <w:sz w:val="24"/>
          <w:szCs w:val="24"/>
        </w:rPr>
        <w:t xml:space="preserve"> </w:t>
      </w:r>
      <w:r w:rsidRPr="0012124C">
        <w:rPr>
          <w:sz w:val="24"/>
          <w:szCs w:val="24"/>
        </w:rPr>
        <w:t>and</w:t>
      </w:r>
      <w:r w:rsidRPr="0012124C">
        <w:rPr>
          <w:spacing w:val="-3"/>
          <w:sz w:val="24"/>
          <w:szCs w:val="24"/>
        </w:rPr>
        <w:t xml:space="preserve"> </w:t>
      </w:r>
      <w:r w:rsidRPr="0012124C">
        <w:rPr>
          <w:spacing w:val="-2"/>
          <w:sz w:val="24"/>
          <w:szCs w:val="24"/>
        </w:rPr>
        <w:t>Charges</w:t>
      </w:r>
    </w:p>
    <w:p w14:paraId="48C6E0D6" w14:textId="77777777" w:rsidR="008E045D" w:rsidRDefault="008E045D" w:rsidP="008E045D">
      <w:pPr>
        <w:pStyle w:val="BodyText"/>
        <w:spacing w:before="51" w:line="288" w:lineRule="auto"/>
        <w:ind w:left="307" w:right="35"/>
        <w:jc w:val="both"/>
        <w:rPr>
          <w:spacing w:val="-2"/>
          <w:szCs w:val="24"/>
        </w:rPr>
      </w:pPr>
      <w:r w:rsidRPr="0012124C">
        <w:rPr>
          <w:szCs w:val="24"/>
        </w:rPr>
        <w:t>NIO agreement (who will seek HM Treasury agreement) is needed to introduce or modify fees and charges schemes and for any proposal to retain fee and</w:t>
      </w:r>
      <w:r w:rsidRPr="0012124C">
        <w:rPr>
          <w:spacing w:val="-3"/>
          <w:szCs w:val="24"/>
        </w:rPr>
        <w:t xml:space="preserve"> </w:t>
      </w:r>
      <w:r w:rsidRPr="0012124C">
        <w:rPr>
          <w:szCs w:val="24"/>
        </w:rPr>
        <w:t>charge</w:t>
      </w:r>
      <w:r w:rsidRPr="0012124C">
        <w:rPr>
          <w:spacing w:val="-3"/>
          <w:szCs w:val="24"/>
        </w:rPr>
        <w:t xml:space="preserve"> </w:t>
      </w:r>
      <w:r w:rsidRPr="0012124C">
        <w:rPr>
          <w:szCs w:val="24"/>
        </w:rPr>
        <w:t>income</w:t>
      </w:r>
      <w:r w:rsidRPr="0012124C">
        <w:rPr>
          <w:spacing w:val="-3"/>
          <w:szCs w:val="24"/>
        </w:rPr>
        <w:t xml:space="preserve"> </w:t>
      </w:r>
      <w:r w:rsidRPr="0012124C">
        <w:rPr>
          <w:szCs w:val="24"/>
        </w:rPr>
        <w:t>to</w:t>
      </w:r>
      <w:r w:rsidRPr="0012124C">
        <w:rPr>
          <w:spacing w:val="-3"/>
          <w:szCs w:val="24"/>
        </w:rPr>
        <w:t xml:space="preserve"> </w:t>
      </w:r>
      <w:r w:rsidRPr="0012124C">
        <w:rPr>
          <w:szCs w:val="24"/>
        </w:rPr>
        <w:t xml:space="preserve">finance </w:t>
      </w:r>
      <w:r w:rsidRPr="0012124C">
        <w:rPr>
          <w:spacing w:val="-2"/>
          <w:szCs w:val="24"/>
        </w:rPr>
        <w:t>expenditure.</w:t>
      </w:r>
    </w:p>
    <w:p w14:paraId="5A5AC02C" w14:textId="77777777" w:rsidR="00780BA7" w:rsidRPr="0012124C" w:rsidRDefault="00780BA7" w:rsidP="00780BA7">
      <w:pPr>
        <w:pStyle w:val="Heading3"/>
        <w:rPr>
          <w:sz w:val="24"/>
          <w:szCs w:val="24"/>
        </w:rPr>
      </w:pPr>
      <w:r w:rsidRPr="0012124C">
        <w:rPr>
          <w:sz w:val="24"/>
          <w:szCs w:val="24"/>
        </w:rPr>
        <w:t>Banking</w:t>
      </w:r>
      <w:r w:rsidRPr="0012124C">
        <w:rPr>
          <w:spacing w:val="-5"/>
          <w:sz w:val="24"/>
          <w:szCs w:val="24"/>
        </w:rPr>
        <w:t xml:space="preserve"> </w:t>
      </w:r>
      <w:r w:rsidRPr="0012124C">
        <w:rPr>
          <w:sz w:val="24"/>
          <w:szCs w:val="24"/>
        </w:rPr>
        <w:t>and</w:t>
      </w:r>
      <w:r w:rsidRPr="0012124C">
        <w:rPr>
          <w:spacing w:val="-5"/>
          <w:sz w:val="24"/>
          <w:szCs w:val="24"/>
        </w:rPr>
        <w:t xml:space="preserve"> </w:t>
      </w:r>
      <w:r w:rsidRPr="0012124C">
        <w:rPr>
          <w:sz w:val="24"/>
          <w:szCs w:val="24"/>
        </w:rPr>
        <w:t>Cash</w:t>
      </w:r>
      <w:r w:rsidRPr="0012124C">
        <w:rPr>
          <w:spacing w:val="-4"/>
          <w:sz w:val="24"/>
          <w:szCs w:val="24"/>
        </w:rPr>
        <w:t xml:space="preserve"> </w:t>
      </w:r>
      <w:r w:rsidRPr="0012124C">
        <w:rPr>
          <w:spacing w:val="-2"/>
          <w:sz w:val="24"/>
          <w:szCs w:val="24"/>
        </w:rPr>
        <w:t>Management</w:t>
      </w:r>
    </w:p>
    <w:p w14:paraId="668B4082" w14:textId="77777777" w:rsidR="00780BA7" w:rsidRPr="0012124C" w:rsidRDefault="00780BA7" w:rsidP="00780BA7">
      <w:pPr>
        <w:pStyle w:val="BodyText"/>
        <w:spacing w:before="50" w:line="288" w:lineRule="auto"/>
        <w:ind w:left="307" w:right="36"/>
        <w:jc w:val="both"/>
        <w:rPr>
          <w:szCs w:val="24"/>
        </w:rPr>
      </w:pPr>
      <w:r w:rsidRPr="0012124C">
        <w:rPr>
          <w:szCs w:val="24"/>
        </w:rPr>
        <w:t>NIHRC must maximise the use of publicly procured banking services (accounts with commercial banks managed centrally by Government Banking). ALB’s should only hold funds outside of the Exchequer where a good business case can be made for doing so. It should also</w:t>
      </w:r>
      <w:r w:rsidRPr="0012124C">
        <w:rPr>
          <w:spacing w:val="-3"/>
          <w:szCs w:val="24"/>
        </w:rPr>
        <w:t xml:space="preserve"> </w:t>
      </w:r>
      <w:r w:rsidRPr="0012124C">
        <w:rPr>
          <w:szCs w:val="24"/>
        </w:rPr>
        <w:t>be</w:t>
      </w:r>
      <w:r w:rsidRPr="0012124C">
        <w:rPr>
          <w:spacing w:val="-3"/>
          <w:szCs w:val="24"/>
        </w:rPr>
        <w:t xml:space="preserve"> </w:t>
      </w:r>
      <w:r w:rsidRPr="0012124C">
        <w:rPr>
          <w:szCs w:val="24"/>
        </w:rPr>
        <w:t>noted</w:t>
      </w:r>
      <w:r w:rsidRPr="0012124C">
        <w:rPr>
          <w:spacing w:val="-3"/>
          <w:szCs w:val="24"/>
        </w:rPr>
        <w:t xml:space="preserve"> </w:t>
      </w:r>
      <w:r w:rsidRPr="0012124C">
        <w:rPr>
          <w:szCs w:val="24"/>
        </w:rPr>
        <w:t>that</w:t>
      </w:r>
      <w:r w:rsidRPr="0012124C">
        <w:rPr>
          <w:spacing w:val="-3"/>
          <w:szCs w:val="24"/>
        </w:rPr>
        <w:t xml:space="preserve"> </w:t>
      </w:r>
      <w:r w:rsidRPr="0012124C">
        <w:rPr>
          <w:szCs w:val="24"/>
        </w:rPr>
        <w:t>specific</w:t>
      </w:r>
      <w:r w:rsidRPr="0012124C">
        <w:rPr>
          <w:spacing w:val="-3"/>
          <w:szCs w:val="24"/>
        </w:rPr>
        <w:t xml:space="preserve"> </w:t>
      </w:r>
      <w:r w:rsidRPr="0012124C">
        <w:rPr>
          <w:szCs w:val="24"/>
        </w:rPr>
        <w:t>NIO</w:t>
      </w:r>
      <w:r w:rsidRPr="0012124C">
        <w:rPr>
          <w:spacing w:val="-3"/>
          <w:szCs w:val="24"/>
        </w:rPr>
        <w:t xml:space="preserve"> </w:t>
      </w:r>
      <w:r w:rsidRPr="0012124C">
        <w:rPr>
          <w:szCs w:val="24"/>
        </w:rPr>
        <w:t>agreement</w:t>
      </w:r>
      <w:r w:rsidRPr="0012124C">
        <w:rPr>
          <w:spacing w:val="-3"/>
          <w:szCs w:val="24"/>
        </w:rPr>
        <w:t xml:space="preserve"> </w:t>
      </w:r>
      <w:r w:rsidRPr="0012124C">
        <w:rPr>
          <w:szCs w:val="24"/>
        </w:rPr>
        <w:t>(who</w:t>
      </w:r>
      <w:r w:rsidRPr="0012124C">
        <w:rPr>
          <w:spacing w:val="-3"/>
          <w:szCs w:val="24"/>
        </w:rPr>
        <w:t xml:space="preserve"> </w:t>
      </w:r>
      <w:r w:rsidRPr="0012124C">
        <w:rPr>
          <w:szCs w:val="24"/>
        </w:rPr>
        <w:t>will</w:t>
      </w:r>
      <w:r w:rsidRPr="0012124C">
        <w:rPr>
          <w:spacing w:val="-3"/>
          <w:szCs w:val="24"/>
        </w:rPr>
        <w:t xml:space="preserve"> </w:t>
      </w:r>
      <w:r w:rsidRPr="0012124C">
        <w:rPr>
          <w:szCs w:val="24"/>
        </w:rPr>
        <w:t>seek</w:t>
      </w:r>
      <w:r w:rsidRPr="0012124C">
        <w:rPr>
          <w:spacing w:val="-3"/>
          <w:szCs w:val="24"/>
        </w:rPr>
        <w:t xml:space="preserve"> </w:t>
      </w:r>
      <w:r w:rsidRPr="0012124C">
        <w:rPr>
          <w:szCs w:val="24"/>
        </w:rPr>
        <w:t>HM</w:t>
      </w:r>
      <w:r w:rsidRPr="0012124C">
        <w:rPr>
          <w:spacing w:val="-3"/>
          <w:szCs w:val="24"/>
        </w:rPr>
        <w:t xml:space="preserve"> </w:t>
      </w:r>
      <w:r w:rsidRPr="0012124C">
        <w:rPr>
          <w:szCs w:val="24"/>
        </w:rPr>
        <w:t>Treasury</w:t>
      </w:r>
      <w:r w:rsidRPr="0012124C">
        <w:rPr>
          <w:spacing w:val="-3"/>
          <w:szCs w:val="24"/>
        </w:rPr>
        <w:t xml:space="preserve"> </w:t>
      </w:r>
      <w:r w:rsidRPr="0012124C">
        <w:rPr>
          <w:szCs w:val="24"/>
        </w:rPr>
        <w:t>agreement)</w:t>
      </w:r>
      <w:r w:rsidRPr="0012124C">
        <w:rPr>
          <w:spacing w:val="-3"/>
          <w:szCs w:val="24"/>
        </w:rPr>
        <w:t xml:space="preserve"> </w:t>
      </w:r>
      <w:r w:rsidRPr="0012124C">
        <w:rPr>
          <w:szCs w:val="24"/>
        </w:rPr>
        <w:t>to each commercial account is required before it is established. Further details are set out in</w:t>
      </w:r>
      <w:r w:rsidRPr="0012124C">
        <w:rPr>
          <w:spacing w:val="40"/>
          <w:szCs w:val="24"/>
        </w:rPr>
        <w:t xml:space="preserve"> </w:t>
      </w:r>
      <w:r w:rsidRPr="0012124C">
        <w:rPr>
          <w:szCs w:val="24"/>
        </w:rPr>
        <w:t xml:space="preserve">the Banking and managing cash annex of </w:t>
      </w:r>
      <w:r w:rsidRPr="0012124C">
        <w:rPr>
          <w:i/>
          <w:szCs w:val="24"/>
        </w:rPr>
        <w:t>Managing Public Money</w:t>
      </w:r>
      <w:r w:rsidRPr="0012124C">
        <w:rPr>
          <w:szCs w:val="24"/>
        </w:rPr>
        <w:t>. This also provides guidance</w:t>
      </w:r>
      <w:r w:rsidRPr="0012124C">
        <w:rPr>
          <w:spacing w:val="-5"/>
          <w:szCs w:val="24"/>
        </w:rPr>
        <w:t xml:space="preserve"> </w:t>
      </w:r>
      <w:r w:rsidRPr="0012124C">
        <w:rPr>
          <w:szCs w:val="24"/>
        </w:rPr>
        <w:t>on</w:t>
      </w:r>
      <w:r w:rsidRPr="0012124C">
        <w:rPr>
          <w:spacing w:val="-5"/>
          <w:szCs w:val="24"/>
        </w:rPr>
        <w:t xml:space="preserve"> </w:t>
      </w:r>
      <w:r w:rsidRPr="0012124C">
        <w:rPr>
          <w:szCs w:val="24"/>
        </w:rPr>
        <w:t>banking</w:t>
      </w:r>
      <w:r w:rsidRPr="0012124C">
        <w:rPr>
          <w:spacing w:val="-5"/>
          <w:szCs w:val="24"/>
        </w:rPr>
        <w:t xml:space="preserve"> </w:t>
      </w:r>
      <w:r w:rsidRPr="0012124C">
        <w:rPr>
          <w:szCs w:val="24"/>
        </w:rPr>
        <w:t>policy.</w:t>
      </w:r>
      <w:r w:rsidRPr="0012124C">
        <w:rPr>
          <w:spacing w:val="-5"/>
          <w:szCs w:val="24"/>
        </w:rPr>
        <w:t xml:space="preserve"> </w:t>
      </w:r>
      <w:r w:rsidRPr="0012124C">
        <w:rPr>
          <w:szCs w:val="24"/>
        </w:rPr>
        <w:t>As</w:t>
      </w:r>
      <w:r w:rsidRPr="0012124C">
        <w:rPr>
          <w:spacing w:val="-5"/>
          <w:szCs w:val="24"/>
        </w:rPr>
        <w:t xml:space="preserve"> </w:t>
      </w:r>
      <w:r w:rsidRPr="0012124C">
        <w:rPr>
          <w:szCs w:val="24"/>
        </w:rPr>
        <w:t>a</w:t>
      </w:r>
      <w:r w:rsidRPr="0012124C">
        <w:rPr>
          <w:spacing w:val="-5"/>
          <w:szCs w:val="24"/>
        </w:rPr>
        <w:t xml:space="preserve"> </w:t>
      </w:r>
      <w:r w:rsidRPr="0012124C">
        <w:rPr>
          <w:szCs w:val="24"/>
        </w:rPr>
        <w:t>matter</w:t>
      </w:r>
      <w:r w:rsidRPr="0012124C">
        <w:rPr>
          <w:spacing w:val="-5"/>
          <w:szCs w:val="24"/>
        </w:rPr>
        <w:t xml:space="preserve"> </w:t>
      </w:r>
      <w:r w:rsidRPr="0012124C">
        <w:rPr>
          <w:szCs w:val="24"/>
        </w:rPr>
        <w:t>of</w:t>
      </w:r>
      <w:r w:rsidRPr="0012124C">
        <w:rPr>
          <w:spacing w:val="-5"/>
          <w:szCs w:val="24"/>
        </w:rPr>
        <w:t xml:space="preserve"> </w:t>
      </w:r>
      <w:r w:rsidRPr="0012124C">
        <w:rPr>
          <w:szCs w:val="24"/>
        </w:rPr>
        <w:t>good</w:t>
      </w:r>
      <w:r w:rsidRPr="0012124C">
        <w:rPr>
          <w:spacing w:val="-5"/>
          <w:szCs w:val="24"/>
        </w:rPr>
        <w:t xml:space="preserve"> </w:t>
      </w:r>
      <w:r w:rsidRPr="0012124C">
        <w:rPr>
          <w:szCs w:val="24"/>
        </w:rPr>
        <w:t>financial</w:t>
      </w:r>
      <w:r w:rsidRPr="0012124C">
        <w:rPr>
          <w:spacing w:val="-5"/>
          <w:szCs w:val="24"/>
        </w:rPr>
        <w:t xml:space="preserve"> </w:t>
      </w:r>
      <w:r w:rsidRPr="0012124C">
        <w:rPr>
          <w:szCs w:val="24"/>
        </w:rPr>
        <w:t>management,</w:t>
      </w:r>
      <w:r w:rsidRPr="0012124C">
        <w:rPr>
          <w:spacing w:val="-5"/>
          <w:szCs w:val="24"/>
        </w:rPr>
        <w:t xml:space="preserve"> </w:t>
      </w:r>
      <w:r w:rsidRPr="0012124C">
        <w:rPr>
          <w:b/>
          <w:color w:val="2E74B4"/>
          <w:szCs w:val="24"/>
        </w:rPr>
        <w:t>[Department</w:t>
      </w:r>
      <w:r w:rsidRPr="0012124C">
        <w:rPr>
          <w:b/>
          <w:color w:val="2E74B4"/>
          <w:spacing w:val="-5"/>
          <w:szCs w:val="24"/>
        </w:rPr>
        <w:t xml:space="preserve"> </w:t>
      </w:r>
      <w:r w:rsidRPr="0012124C">
        <w:rPr>
          <w:b/>
          <w:color w:val="2E74B4"/>
          <w:szCs w:val="24"/>
        </w:rPr>
        <w:t xml:space="preserve">name] </w:t>
      </w:r>
      <w:r w:rsidRPr="0012124C">
        <w:rPr>
          <w:szCs w:val="24"/>
        </w:rPr>
        <w:t>should never go overdrawn.</w:t>
      </w:r>
    </w:p>
    <w:p w14:paraId="0736A3FB" w14:textId="77777777" w:rsidR="00780BA7" w:rsidRPr="0012124C" w:rsidRDefault="00780BA7" w:rsidP="00780BA7">
      <w:pPr>
        <w:pStyle w:val="BodyText"/>
        <w:spacing w:before="51"/>
        <w:rPr>
          <w:szCs w:val="24"/>
        </w:rPr>
      </w:pPr>
    </w:p>
    <w:p w14:paraId="5808C548" w14:textId="130931C2" w:rsidR="00780BA7" w:rsidRDefault="00780BA7" w:rsidP="008E045D">
      <w:pPr>
        <w:pStyle w:val="BodyText"/>
        <w:spacing w:line="288" w:lineRule="auto"/>
        <w:ind w:left="307" w:right="40"/>
        <w:jc w:val="both"/>
        <w:rPr>
          <w:sz w:val="20"/>
        </w:rPr>
      </w:pPr>
      <w:r w:rsidRPr="0012124C">
        <w:rPr>
          <w:szCs w:val="24"/>
        </w:rPr>
        <w:t xml:space="preserve">As part of its delegated authority, NIHRC should plan its own cash management efficiently. ALB’s must support central cash management processes through forecasting of their cashflow via the cash management scheme as set out in guidance on OneFinance and </w:t>
      </w:r>
      <w:r w:rsidRPr="0012124C">
        <w:rPr>
          <w:i/>
          <w:szCs w:val="24"/>
        </w:rPr>
        <w:t>Managing Public Money</w:t>
      </w:r>
      <w:r w:rsidRPr="0012124C">
        <w:rPr>
          <w:szCs w:val="24"/>
        </w:rPr>
        <w:t>. This captures ALB’s inflows and outflows at the point they leave</w:t>
      </w:r>
      <w:r w:rsidRPr="0012124C">
        <w:rPr>
          <w:spacing w:val="40"/>
          <w:szCs w:val="24"/>
        </w:rPr>
        <w:t xml:space="preserve"> </w:t>
      </w:r>
      <w:r w:rsidRPr="0012124C">
        <w:rPr>
          <w:szCs w:val="24"/>
        </w:rPr>
        <w:t>the department’s group of accounts within the exchequer.</w:t>
      </w:r>
      <w:r w:rsidR="008E045D">
        <w:rPr>
          <w:sz w:val="20"/>
        </w:rPr>
        <w:t xml:space="preserve"> </w:t>
      </w:r>
    </w:p>
    <w:p w14:paraId="7F5696E9" w14:textId="77777777" w:rsidR="00F12666" w:rsidRDefault="00F12666" w:rsidP="00780BA7">
      <w:pPr>
        <w:pStyle w:val="BodyText"/>
        <w:spacing w:before="64" w:line="288" w:lineRule="auto"/>
        <w:ind w:left="307" w:right="37"/>
        <w:jc w:val="both"/>
      </w:pPr>
    </w:p>
    <w:p w14:paraId="0A687421" w14:textId="46DF4B3F" w:rsidR="00780BA7" w:rsidRDefault="00780BA7" w:rsidP="00780BA7">
      <w:pPr>
        <w:pStyle w:val="BodyText"/>
        <w:spacing w:before="64" w:line="288" w:lineRule="auto"/>
        <w:ind w:left="307" w:right="37"/>
        <w:jc w:val="both"/>
      </w:pPr>
      <w:r>
        <w:t>For</w:t>
      </w:r>
      <w:r>
        <w:rPr>
          <w:spacing w:val="-3"/>
        </w:rPr>
        <w:t xml:space="preserve"> </w:t>
      </w:r>
      <w:r>
        <w:t>effective</w:t>
      </w:r>
      <w:r>
        <w:rPr>
          <w:spacing w:val="-3"/>
        </w:rPr>
        <w:t xml:space="preserve"> </w:t>
      </w:r>
      <w:r>
        <w:t>cash</w:t>
      </w:r>
      <w:r>
        <w:rPr>
          <w:spacing w:val="-3"/>
        </w:rPr>
        <w:t xml:space="preserve"> </w:t>
      </w:r>
      <w:r>
        <w:t>management</w:t>
      </w:r>
      <w:r>
        <w:rPr>
          <w:spacing w:val="-3"/>
        </w:rPr>
        <w:t xml:space="preserve"> </w:t>
      </w:r>
      <w:r>
        <w:t>it</w:t>
      </w:r>
      <w:r>
        <w:rPr>
          <w:spacing w:val="-3"/>
        </w:rPr>
        <w:t xml:space="preserve"> </w:t>
      </w:r>
      <w:r>
        <w:t>is</w:t>
      </w:r>
      <w:r>
        <w:rPr>
          <w:spacing w:val="-3"/>
        </w:rPr>
        <w:t xml:space="preserve"> </w:t>
      </w:r>
      <w:r>
        <w:t>important</w:t>
      </w:r>
      <w:r>
        <w:rPr>
          <w:spacing w:val="-3"/>
        </w:rPr>
        <w:t xml:space="preserve"> </w:t>
      </w:r>
      <w:r>
        <w:t>to</w:t>
      </w:r>
      <w:r>
        <w:rPr>
          <w:spacing w:val="-3"/>
        </w:rPr>
        <w:t xml:space="preserve"> </w:t>
      </w:r>
      <w:r>
        <w:t>distinguish</w:t>
      </w:r>
      <w:r>
        <w:rPr>
          <w:spacing w:val="-3"/>
        </w:rPr>
        <w:t xml:space="preserve"> </w:t>
      </w:r>
      <w:r>
        <w:t>cash</w:t>
      </w:r>
      <w:r>
        <w:rPr>
          <w:spacing w:val="-3"/>
        </w:rPr>
        <w:t xml:space="preserve"> </w:t>
      </w:r>
      <w:r>
        <w:t>flow</w:t>
      </w:r>
      <w:r>
        <w:rPr>
          <w:spacing w:val="-3"/>
        </w:rPr>
        <w:t xml:space="preserve"> </w:t>
      </w:r>
      <w:r>
        <w:t>from</w:t>
      </w:r>
      <w:r>
        <w:rPr>
          <w:spacing w:val="-3"/>
        </w:rPr>
        <w:t xml:space="preserve"> </w:t>
      </w:r>
      <w:r>
        <w:t>accrued</w:t>
      </w:r>
      <w:r>
        <w:rPr>
          <w:spacing w:val="-3"/>
        </w:rPr>
        <w:t xml:space="preserve"> </w:t>
      </w:r>
      <w:r>
        <w:t>budgets. Cash flow should</w:t>
      </w:r>
      <w:r>
        <w:rPr>
          <w:spacing w:val="-4"/>
        </w:rPr>
        <w:t xml:space="preserve"> </w:t>
      </w:r>
      <w:r>
        <w:t>be</w:t>
      </w:r>
      <w:r>
        <w:rPr>
          <w:spacing w:val="-4"/>
        </w:rPr>
        <w:t xml:space="preserve"> </w:t>
      </w:r>
      <w:r>
        <w:t>profiled</w:t>
      </w:r>
      <w:r>
        <w:rPr>
          <w:spacing w:val="-4"/>
        </w:rPr>
        <w:t xml:space="preserve"> </w:t>
      </w:r>
      <w:r>
        <w:t>for</w:t>
      </w:r>
      <w:r>
        <w:rPr>
          <w:spacing w:val="-4"/>
        </w:rPr>
        <w:t xml:space="preserve"> </w:t>
      </w:r>
      <w:r>
        <w:t>each</w:t>
      </w:r>
      <w:r>
        <w:rPr>
          <w:spacing w:val="-4"/>
        </w:rPr>
        <w:t xml:space="preserve"> </w:t>
      </w:r>
      <w:r>
        <w:t>day</w:t>
      </w:r>
      <w:r>
        <w:rPr>
          <w:spacing w:val="-4"/>
        </w:rPr>
        <w:t xml:space="preserve"> </w:t>
      </w:r>
      <w:r>
        <w:t>to</w:t>
      </w:r>
      <w:r>
        <w:rPr>
          <w:spacing w:val="-4"/>
        </w:rPr>
        <w:t xml:space="preserve"> </w:t>
      </w:r>
      <w:r>
        <w:t>inform</w:t>
      </w:r>
      <w:r>
        <w:rPr>
          <w:spacing w:val="-4"/>
        </w:rPr>
        <w:t xml:space="preserve"> </w:t>
      </w:r>
      <w:r>
        <w:t>Exchequer</w:t>
      </w:r>
      <w:r>
        <w:rPr>
          <w:spacing w:val="-4"/>
        </w:rPr>
        <w:t xml:space="preserve"> </w:t>
      </w:r>
      <w:r>
        <w:t>Funds</w:t>
      </w:r>
      <w:r>
        <w:rPr>
          <w:spacing w:val="-4"/>
        </w:rPr>
        <w:t xml:space="preserve"> </w:t>
      </w:r>
      <w:r>
        <w:t>and</w:t>
      </w:r>
      <w:r>
        <w:rPr>
          <w:spacing w:val="-4"/>
        </w:rPr>
        <w:t xml:space="preserve"> </w:t>
      </w:r>
      <w:r>
        <w:t>Accounts</w:t>
      </w:r>
      <w:r>
        <w:rPr>
          <w:spacing w:val="-4"/>
        </w:rPr>
        <w:t xml:space="preserve"> </w:t>
      </w:r>
      <w:r>
        <w:t>(EFA)</w:t>
      </w:r>
      <w:r>
        <w:rPr>
          <w:spacing w:val="-4"/>
        </w:rPr>
        <w:t xml:space="preserve"> </w:t>
      </w:r>
      <w:r>
        <w:t>of the Exchequer’s demand for cash and expectations of income on a daily, weekly and monthly basis. The Debt Management Office (DMO) relies on the accuracy of this information to minimise the risks and cost of managing the government’s overall cash position daily, and therefore the earliest possible communication with EFA on changes to cash flow is essential.</w:t>
      </w:r>
    </w:p>
    <w:p w14:paraId="643BC5A4" w14:textId="77777777" w:rsidR="00780BA7" w:rsidRDefault="00780BA7" w:rsidP="00780BA7">
      <w:pPr>
        <w:pStyle w:val="BodyText"/>
        <w:spacing w:before="50"/>
      </w:pPr>
    </w:p>
    <w:p w14:paraId="641A127F" w14:textId="77777777" w:rsidR="00780BA7" w:rsidRDefault="00780BA7" w:rsidP="00780BA7">
      <w:pPr>
        <w:pStyle w:val="Heading3"/>
        <w:spacing w:before="1"/>
      </w:pPr>
      <w:bookmarkStart w:id="22" w:name="Sharing_information_with_HM_Treasury_"/>
      <w:bookmarkEnd w:id="22"/>
      <w:r>
        <w:t>Sharing</w:t>
      </w:r>
      <w:r>
        <w:rPr>
          <w:spacing w:val="-6"/>
        </w:rPr>
        <w:t xml:space="preserve"> </w:t>
      </w:r>
      <w:r>
        <w:t>information</w:t>
      </w:r>
      <w:r>
        <w:rPr>
          <w:spacing w:val="-6"/>
        </w:rPr>
        <w:t xml:space="preserve"> </w:t>
      </w:r>
      <w:r>
        <w:t>with</w:t>
      </w:r>
      <w:r>
        <w:rPr>
          <w:spacing w:val="-6"/>
        </w:rPr>
        <w:t xml:space="preserve"> </w:t>
      </w:r>
      <w:r>
        <w:t>HM</w:t>
      </w:r>
      <w:r>
        <w:rPr>
          <w:spacing w:val="-6"/>
        </w:rPr>
        <w:t xml:space="preserve"> </w:t>
      </w:r>
      <w:r>
        <w:rPr>
          <w:spacing w:val="-2"/>
        </w:rPr>
        <w:t>Treasury</w:t>
      </w:r>
    </w:p>
    <w:p w14:paraId="57447DE2" w14:textId="77777777" w:rsidR="00780BA7" w:rsidRDefault="00780BA7" w:rsidP="00780BA7">
      <w:pPr>
        <w:pStyle w:val="BodyText"/>
        <w:spacing w:before="50" w:line="288" w:lineRule="auto"/>
        <w:ind w:left="307" w:right="42"/>
        <w:jc w:val="both"/>
      </w:pPr>
      <w:r>
        <w:t>To support the effective monitoring of spend, and to inform decision making, ALB’s must provide the NIO with robust spending and forecasting information, and share data to demonstrate whether priority outcomes are being achieved and contribution to key government objectives.</w:t>
      </w:r>
    </w:p>
    <w:p w14:paraId="799E2895" w14:textId="77777777" w:rsidR="00780BA7" w:rsidRDefault="00780BA7" w:rsidP="00780BA7">
      <w:pPr>
        <w:pStyle w:val="BodyText"/>
        <w:spacing w:before="56"/>
      </w:pPr>
    </w:p>
    <w:p w14:paraId="4387C208" w14:textId="77777777" w:rsidR="00780BA7" w:rsidRDefault="00780BA7" w:rsidP="00780BA7">
      <w:pPr>
        <w:pStyle w:val="Heading3"/>
      </w:pPr>
      <w:bookmarkStart w:id="23" w:name="Review_of_delegated_authorities_"/>
      <w:bookmarkEnd w:id="23"/>
      <w:r>
        <w:t>Review</w:t>
      </w:r>
      <w:r>
        <w:rPr>
          <w:spacing w:val="-6"/>
        </w:rPr>
        <w:t xml:space="preserve"> </w:t>
      </w:r>
      <w:r>
        <w:t>of</w:t>
      </w:r>
      <w:r>
        <w:rPr>
          <w:spacing w:val="-6"/>
        </w:rPr>
        <w:t xml:space="preserve"> </w:t>
      </w:r>
      <w:r>
        <w:t>delegated</w:t>
      </w:r>
      <w:r>
        <w:rPr>
          <w:spacing w:val="-5"/>
        </w:rPr>
        <w:t xml:space="preserve"> </w:t>
      </w:r>
      <w:r>
        <w:rPr>
          <w:spacing w:val="-2"/>
        </w:rPr>
        <w:t>authorities</w:t>
      </w:r>
    </w:p>
    <w:p w14:paraId="4A2B87F2" w14:textId="77777777" w:rsidR="00780BA7" w:rsidRDefault="00780BA7" w:rsidP="00780BA7">
      <w:pPr>
        <w:pStyle w:val="BodyText"/>
        <w:spacing w:before="51" w:line="288" w:lineRule="auto"/>
        <w:ind w:left="307" w:right="40"/>
        <w:jc w:val="both"/>
      </w:pPr>
      <w:r>
        <w:t>The NIHRC’s delegated authorities will be reviewed by the NIO on an annual basis. Notwithstanding these regular reviews, the Treasury reserves the right to withdraw, reduce, or amend these delegated authorities. Before doing this, the NIO will set out its reasons</w:t>
      </w:r>
      <w:r>
        <w:rPr>
          <w:spacing w:val="-3"/>
        </w:rPr>
        <w:t xml:space="preserve"> </w:t>
      </w:r>
      <w:r>
        <w:t>for making the changes and give the NIHRC the opportunity to comment.</w:t>
      </w:r>
    </w:p>
    <w:p w14:paraId="5C63FA16" w14:textId="77777777" w:rsidR="00780BA7" w:rsidRDefault="00780BA7" w:rsidP="00780BA7">
      <w:pPr>
        <w:pStyle w:val="Heading3"/>
      </w:pPr>
      <w:bookmarkStart w:id="24" w:name="Change_of_Circumstances_"/>
      <w:bookmarkEnd w:id="24"/>
      <w:r>
        <w:t>Change</w:t>
      </w:r>
      <w:r>
        <w:rPr>
          <w:spacing w:val="-4"/>
        </w:rPr>
        <w:t xml:space="preserve"> </w:t>
      </w:r>
      <w:r>
        <w:t>of</w:t>
      </w:r>
      <w:r>
        <w:rPr>
          <w:spacing w:val="-4"/>
        </w:rPr>
        <w:t xml:space="preserve"> </w:t>
      </w:r>
      <w:r>
        <w:rPr>
          <w:spacing w:val="-2"/>
        </w:rPr>
        <w:t>Circumstances</w:t>
      </w:r>
    </w:p>
    <w:p w14:paraId="027E1895" w14:textId="77777777" w:rsidR="00780BA7" w:rsidRDefault="00780BA7" w:rsidP="00780BA7">
      <w:pPr>
        <w:pStyle w:val="BodyText"/>
        <w:spacing w:before="51" w:line="288" w:lineRule="auto"/>
        <w:ind w:left="307" w:right="38"/>
        <w:jc w:val="both"/>
      </w:pPr>
      <w:r>
        <w:t>For the avoidance of doubt, where there are material changes to the key metrics (e.g. cost base, forecast benefits, delivery schedule) of a programme, the NIHRC should consult the NIO for its view</w:t>
      </w:r>
      <w:r>
        <w:rPr>
          <w:spacing w:val="-3"/>
        </w:rPr>
        <w:t xml:space="preserve"> </w:t>
      </w:r>
      <w:r>
        <w:t>on</w:t>
      </w:r>
      <w:r>
        <w:rPr>
          <w:spacing w:val="-3"/>
        </w:rPr>
        <w:t xml:space="preserve"> </w:t>
      </w:r>
      <w:r>
        <w:t>whether</w:t>
      </w:r>
      <w:r>
        <w:rPr>
          <w:spacing w:val="-3"/>
        </w:rPr>
        <w:t xml:space="preserve"> </w:t>
      </w:r>
      <w:r>
        <w:t>the</w:t>
      </w:r>
      <w:r>
        <w:rPr>
          <w:spacing w:val="-3"/>
        </w:rPr>
        <w:t xml:space="preserve"> </w:t>
      </w:r>
      <w:r>
        <w:t>considerations</w:t>
      </w:r>
      <w:r>
        <w:rPr>
          <w:spacing w:val="-3"/>
        </w:rPr>
        <w:t xml:space="preserve"> </w:t>
      </w:r>
      <w:r>
        <w:t>that</w:t>
      </w:r>
      <w:r>
        <w:rPr>
          <w:spacing w:val="-3"/>
        </w:rPr>
        <w:t xml:space="preserve"> </w:t>
      </w:r>
      <w:r>
        <w:t>led</w:t>
      </w:r>
      <w:r>
        <w:rPr>
          <w:spacing w:val="-3"/>
        </w:rPr>
        <w:t xml:space="preserve"> </w:t>
      </w:r>
      <w:r>
        <w:t>to</w:t>
      </w:r>
      <w:r>
        <w:rPr>
          <w:spacing w:val="-3"/>
        </w:rPr>
        <w:t xml:space="preserve"> </w:t>
      </w:r>
      <w:r>
        <w:t>approval</w:t>
      </w:r>
      <w:r>
        <w:rPr>
          <w:spacing w:val="-3"/>
        </w:rPr>
        <w:t xml:space="preserve"> </w:t>
      </w:r>
      <w:r>
        <w:t>should</w:t>
      </w:r>
      <w:r>
        <w:rPr>
          <w:spacing w:val="-3"/>
        </w:rPr>
        <w:t xml:space="preserve"> </w:t>
      </w:r>
      <w:r>
        <w:t>be</w:t>
      </w:r>
      <w:r>
        <w:rPr>
          <w:spacing w:val="-3"/>
        </w:rPr>
        <w:t xml:space="preserve"> </w:t>
      </w:r>
      <w:r>
        <w:t>revisited,</w:t>
      </w:r>
      <w:r>
        <w:rPr>
          <w:spacing w:val="-3"/>
        </w:rPr>
        <w:t xml:space="preserve"> </w:t>
      </w:r>
      <w:r>
        <w:t>and</w:t>
      </w:r>
      <w:r>
        <w:rPr>
          <w:spacing w:val="-3"/>
        </w:rPr>
        <w:t xml:space="preserve"> </w:t>
      </w:r>
      <w:r>
        <w:t>if fresh consent for the</w:t>
      </w:r>
      <w:r>
        <w:rPr>
          <w:spacing w:val="-3"/>
        </w:rPr>
        <w:t xml:space="preserve"> </w:t>
      </w:r>
      <w:r>
        <w:t>continuation</w:t>
      </w:r>
      <w:r>
        <w:rPr>
          <w:spacing w:val="-3"/>
        </w:rPr>
        <w:t xml:space="preserve"> </w:t>
      </w:r>
      <w:r>
        <w:t>of</w:t>
      </w:r>
      <w:r>
        <w:rPr>
          <w:spacing w:val="-3"/>
        </w:rPr>
        <w:t xml:space="preserve"> </w:t>
      </w:r>
      <w:r>
        <w:t>funding</w:t>
      </w:r>
      <w:r>
        <w:rPr>
          <w:spacing w:val="-3"/>
        </w:rPr>
        <w:t xml:space="preserve"> </w:t>
      </w:r>
      <w:r>
        <w:t>should</w:t>
      </w:r>
      <w:r>
        <w:rPr>
          <w:spacing w:val="-3"/>
        </w:rPr>
        <w:t xml:space="preserve"> </w:t>
      </w:r>
      <w:r>
        <w:t>be</w:t>
      </w:r>
      <w:r>
        <w:rPr>
          <w:spacing w:val="-3"/>
        </w:rPr>
        <w:t xml:space="preserve"> </w:t>
      </w:r>
      <w:r>
        <w:t>sought.</w:t>
      </w:r>
      <w:r>
        <w:rPr>
          <w:spacing w:val="-3"/>
        </w:rPr>
        <w:t xml:space="preserve"> </w:t>
      </w:r>
      <w:r>
        <w:t>Failure</w:t>
      </w:r>
      <w:r>
        <w:rPr>
          <w:spacing w:val="-3"/>
        </w:rPr>
        <w:t xml:space="preserve"> </w:t>
      </w:r>
      <w:r>
        <w:t>to</w:t>
      </w:r>
      <w:r>
        <w:rPr>
          <w:spacing w:val="-3"/>
        </w:rPr>
        <w:t xml:space="preserve"> </w:t>
      </w:r>
      <w:r>
        <w:t>do</w:t>
      </w:r>
      <w:r>
        <w:rPr>
          <w:spacing w:val="-3"/>
        </w:rPr>
        <w:t xml:space="preserve"> </w:t>
      </w:r>
      <w:r>
        <w:t>so</w:t>
      </w:r>
      <w:r>
        <w:rPr>
          <w:spacing w:val="-3"/>
        </w:rPr>
        <w:t xml:space="preserve"> </w:t>
      </w:r>
      <w:r>
        <w:t>may</w:t>
      </w:r>
      <w:r>
        <w:rPr>
          <w:spacing w:val="-3"/>
        </w:rPr>
        <w:t xml:space="preserve"> </w:t>
      </w:r>
      <w:r>
        <w:t>lead</w:t>
      </w:r>
      <w:r>
        <w:rPr>
          <w:spacing w:val="-3"/>
        </w:rPr>
        <w:t xml:space="preserve"> </w:t>
      </w:r>
      <w:r>
        <w:t>the NAO to regard spending following the</w:t>
      </w:r>
      <w:r>
        <w:rPr>
          <w:spacing w:val="-4"/>
        </w:rPr>
        <w:t xml:space="preserve"> </w:t>
      </w:r>
      <w:r>
        <w:t>identification</w:t>
      </w:r>
      <w:r>
        <w:rPr>
          <w:spacing w:val="-4"/>
        </w:rPr>
        <w:t xml:space="preserve"> </w:t>
      </w:r>
      <w:r>
        <w:t>of</w:t>
      </w:r>
      <w:r>
        <w:rPr>
          <w:spacing w:val="-4"/>
        </w:rPr>
        <w:t xml:space="preserve"> </w:t>
      </w:r>
      <w:r>
        <w:t>the</w:t>
      </w:r>
      <w:r>
        <w:rPr>
          <w:spacing w:val="-4"/>
        </w:rPr>
        <w:t xml:space="preserve"> </w:t>
      </w:r>
      <w:r>
        <w:t>material</w:t>
      </w:r>
      <w:r>
        <w:rPr>
          <w:spacing w:val="-4"/>
        </w:rPr>
        <w:t xml:space="preserve"> </w:t>
      </w:r>
      <w:r>
        <w:t>change</w:t>
      </w:r>
      <w:r>
        <w:rPr>
          <w:spacing w:val="-4"/>
        </w:rPr>
        <w:t xml:space="preserve"> </w:t>
      </w:r>
      <w:r>
        <w:t>of</w:t>
      </w:r>
      <w:r>
        <w:rPr>
          <w:spacing w:val="-4"/>
        </w:rPr>
        <w:t xml:space="preserve"> </w:t>
      </w:r>
      <w:r>
        <w:t>circumstances, benefits, or costs as irregular.</w:t>
      </w:r>
    </w:p>
    <w:p w14:paraId="3A81B68A" w14:textId="77777777" w:rsidR="00780BA7" w:rsidRDefault="00780BA7" w:rsidP="00780BA7">
      <w:pPr>
        <w:pStyle w:val="Heading3"/>
        <w:spacing w:before="200"/>
      </w:pPr>
      <w:bookmarkStart w:id="25" w:name="Change_control_procedure_"/>
      <w:bookmarkEnd w:id="25"/>
      <w:r>
        <w:t>Change</w:t>
      </w:r>
      <w:r>
        <w:rPr>
          <w:spacing w:val="-7"/>
        </w:rPr>
        <w:t xml:space="preserve"> </w:t>
      </w:r>
      <w:r>
        <w:t>control</w:t>
      </w:r>
      <w:r>
        <w:rPr>
          <w:spacing w:val="-6"/>
        </w:rPr>
        <w:t xml:space="preserve"> </w:t>
      </w:r>
      <w:r>
        <w:rPr>
          <w:spacing w:val="-2"/>
        </w:rPr>
        <w:t>procedure</w:t>
      </w:r>
    </w:p>
    <w:p w14:paraId="1D449EA2" w14:textId="77777777" w:rsidR="00780BA7" w:rsidRDefault="00780BA7" w:rsidP="00780BA7">
      <w:pPr>
        <w:pStyle w:val="BodyText"/>
        <w:spacing w:before="51" w:line="288" w:lineRule="auto"/>
        <w:ind w:left="307" w:right="35"/>
        <w:jc w:val="both"/>
      </w:pPr>
      <w:r>
        <w:t>Where the NIHRC’s delegated authorities are amended a fresh delegation letter must be issued immediately to record this change. If a new delegation letter is not issued within 14 days of the change then it will lapse, and the NIHRC’s delegation limits will be as in the unamended letter.</w:t>
      </w:r>
    </w:p>
    <w:p w14:paraId="56C57A46" w14:textId="77777777" w:rsidR="00F12666" w:rsidRDefault="00F12666">
      <w:pPr>
        <w:rPr>
          <w:rFonts w:ascii="Arial" w:hAnsi="Arial" w:cs="Arial"/>
          <w:b/>
          <w:bCs/>
          <w:kern w:val="32"/>
          <w:sz w:val="32"/>
          <w:szCs w:val="32"/>
        </w:rPr>
      </w:pPr>
      <w:r>
        <w:br w:type="page"/>
      </w:r>
    </w:p>
    <w:p w14:paraId="13E1A931" w14:textId="6F421FA9" w:rsidR="00951FB8" w:rsidRPr="00F12666" w:rsidRDefault="00951FB8" w:rsidP="00951FB8">
      <w:pPr>
        <w:pStyle w:val="Heading1"/>
        <w:spacing w:before="81" w:line="288" w:lineRule="auto"/>
        <w:ind w:left="307" w:right="131"/>
        <w:rPr>
          <w:sz w:val="24"/>
          <w:szCs w:val="24"/>
        </w:rPr>
      </w:pPr>
      <w:r w:rsidRPr="00F12666">
        <w:rPr>
          <w:sz w:val="24"/>
          <w:szCs w:val="24"/>
        </w:rPr>
        <w:t>ANNEX</w:t>
      </w:r>
      <w:r w:rsidRPr="00F12666">
        <w:rPr>
          <w:spacing w:val="-7"/>
          <w:sz w:val="24"/>
          <w:szCs w:val="24"/>
        </w:rPr>
        <w:t xml:space="preserve"> </w:t>
      </w:r>
      <w:r w:rsidRPr="00F12666">
        <w:rPr>
          <w:sz w:val="24"/>
          <w:szCs w:val="24"/>
        </w:rPr>
        <w:t>B:</w:t>
      </w:r>
      <w:r w:rsidRPr="00F12666">
        <w:rPr>
          <w:spacing w:val="-7"/>
          <w:sz w:val="24"/>
          <w:szCs w:val="24"/>
        </w:rPr>
        <w:t xml:space="preserve"> </w:t>
      </w:r>
      <w:r w:rsidRPr="00F12666">
        <w:rPr>
          <w:sz w:val="24"/>
          <w:szCs w:val="24"/>
        </w:rPr>
        <w:t>DETAIL</w:t>
      </w:r>
      <w:r w:rsidRPr="00F12666">
        <w:rPr>
          <w:spacing w:val="-7"/>
          <w:sz w:val="24"/>
          <w:szCs w:val="24"/>
        </w:rPr>
        <w:t xml:space="preserve"> </w:t>
      </w:r>
      <w:r w:rsidRPr="00F12666">
        <w:rPr>
          <w:sz w:val="24"/>
          <w:szCs w:val="24"/>
        </w:rPr>
        <w:t>OF</w:t>
      </w:r>
      <w:r w:rsidRPr="00F12666">
        <w:rPr>
          <w:spacing w:val="-7"/>
          <w:sz w:val="24"/>
          <w:szCs w:val="24"/>
        </w:rPr>
        <w:t xml:space="preserve"> </w:t>
      </w:r>
      <w:r w:rsidRPr="00F12666">
        <w:rPr>
          <w:sz w:val="24"/>
          <w:szCs w:val="24"/>
        </w:rPr>
        <w:t>THE</w:t>
      </w:r>
      <w:r w:rsidRPr="00F12666">
        <w:rPr>
          <w:spacing w:val="-7"/>
          <w:sz w:val="24"/>
          <w:szCs w:val="24"/>
        </w:rPr>
        <w:t xml:space="preserve"> </w:t>
      </w:r>
      <w:r w:rsidRPr="00F12666">
        <w:rPr>
          <w:sz w:val="24"/>
          <w:szCs w:val="24"/>
        </w:rPr>
        <w:t>NORTHERN</w:t>
      </w:r>
      <w:r w:rsidRPr="00F12666">
        <w:rPr>
          <w:spacing w:val="-7"/>
          <w:sz w:val="24"/>
          <w:szCs w:val="24"/>
        </w:rPr>
        <w:t xml:space="preserve"> </w:t>
      </w:r>
      <w:r w:rsidRPr="00F12666">
        <w:rPr>
          <w:sz w:val="24"/>
          <w:szCs w:val="24"/>
        </w:rPr>
        <w:t>IRELAND</w:t>
      </w:r>
      <w:r w:rsidRPr="00F12666">
        <w:rPr>
          <w:spacing w:val="-7"/>
          <w:sz w:val="24"/>
          <w:szCs w:val="24"/>
        </w:rPr>
        <w:t xml:space="preserve"> </w:t>
      </w:r>
      <w:r w:rsidRPr="00F12666">
        <w:rPr>
          <w:sz w:val="24"/>
          <w:szCs w:val="24"/>
        </w:rPr>
        <w:t>HUMAN</w:t>
      </w:r>
      <w:r w:rsidRPr="00F12666">
        <w:rPr>
          <w:spacing w:val="-7"/>
          <w:sz w:val="24"/>
          <w:szCs w:val="24"/>
        </w:rPr>
        <w:t xml:space="preserve"> </w:t>
      </w:r>
      <w:r w:rsidRPr="00F12666">
        <w:rPr>
          <w:sz w:val="24"/>
          <w:szCs w:val="24"/>
        </w:rPr>
        <w:t>RIGHTS COMMISSION DELEGATED AUTHORITIES</w:t>
      </w:r>
    </w:p>
    <w:p w14:paraId="5324754C" w14:textId="77777777" w:rsidR="00951FB8" w:rsidRDefault="00951FB8" w:rsidP="00951FB8">
      <w:pPr>
        <w:pStyle w:val="BodyText"/>
        <w:spacing w:before="55"/>
        <w:rPr>
          <w:b/>
        </w:rPr>
      </w:pPr>
    </w:p>
    <w:p w14:paraId="38B4BCCD" w14:textId="77777777" w:rsidR="00951FB8" w:rsidRPr="00F12666" w:rsidRDefault="00951FB8" w:rsidP="00951FB8">
      <w:pPr>
        <w:spacing w:line="288" w:lineRule="auto"/>
        <w:ind w:left="307" w:right="35"/>
        <w:jc w:val="both"/>
        <w:rPr>
          <w:rFonts w:ascii="Arial" w:hAnsi="Arial" w:cs="Arial"/>
        </w:rPr>
      </w:pPr>
      <w:r w:rsidRPr="00F12666">
        <w:rPr>
          <w:rFonts w:ascii="Arial" w:hAnsi="Arial" w:cs="Arial"/>
        </w:rPr>
        <w:t>The NIHRC’s delegated authorities are set out below. Notwithstanding these delegations, certain categories of spending proposal override any delegated</w:t>
      </w:r>
      <w:r w:rsidRPr="00F12666">
        <w:rPr>
          <w:rFonts w:ascii="Arial" w:hAnsi="Arial" w:cs="Arial"/>
          <w:spacing w:val="40"/>
        </w:rPr>
        <w:t xml:space="preserve"> </w:t>
      </w:r>
      <w:r w:rsidRPr="00F12666">
        <w:rPr>
          <w:rFonts w:ascii="Arial" w:hAnsi="Arial" w:cs="Arial"/>
        </w:rPr>
        <w:t>authority and must be submitted to the NIO for onward submission to HM Treasury. These are proposals which:</w:t>
      </w:r>
    </w:p>
    <w:p w14:paraId="08BBD64C" w14:textId="77777777" w:rsidR="00951FB8" w:rsidRPr="00F12666" w:rsidRDefault="00951FB8" w:rsidP="00951FB8">
      <w:pPr>
        <w:pStyle w:val="ListParagraph"/>
        <w:widowControl w:val="0"/>
        <w:numPr>
          <w:ilvl w:val="0"/>
          <w:numId w:val="84"/>
        </w:numPr>
        <w:tabs>
          <w:tab w:val="left" w:pos="1027"/>
        </w:tabs>
        <w:autoSpaceDE w:val="0"/>
        <w:autoSpaceDN w:val="0"/>
        <w:spacing w:line="288" w:lineRule="auto"/>
        <w:ind w:right="36"/>
        <w:rPr>
          <w:rFonts w:ascii="Arial" w:hAnsi="Arial" w:cs="Arial"/>
        </w:rPr>
      </w:pPr>
      <w:r w:rsidRPr="00F12666">
        <w:rPr>
          <w:rFonts w:ascii="Arial" w:hAnsi="Arial" w:cs="Arial"/>
        </w:rPr>
        <w:t>could</w:t>
      </w:r>
      <w:r w:rsidRPr="00F12666">
        <w:rPr>
          <w:rFonts w:ascii="Arial" w:hAnsi="Arial" w:cs="Arial"/>
          <w:spacing w:val="40"/>
        </w:rPr>
        <w:t xml:space="preserve"> </w:t>
      </w:r>
      <w:r w:rsidRPr="00F12666">
        <w:rPr>
          <w:rFonts w:ascii="Arial" w:hAnsi="Arial" w:cs="Arial"/>
        </w:rPr>
        <w:t>create</w:t>
      </w:r>
      <w:r w:rsidRPr="00F12666">
        <w:rPr>
          <w:rFonts w:ascii="Arial" w:hAnsi="Arial" w:cs="Arial"/>
          <w:spacing w:val="40"/>
        </w:rPr>
        <w:t xml:space="preserve"> </w:t>
      </w:r>
      <w:r w:rsidRPr="00F12666">
        <w:rPr>
          <w:rFonts w:ascii="Arial" w:hAnsi="Arial" w:cs="Arial"/>
        </w:rPr>
        <w:t>pressures</w:t>
      </w:r>
      <w:r w:rsidRPr="00F12666">
        <w:rPr>
          <w:rFonts w:ascii="Arial" w:hAnsi="Arial" w:cs="Arial"/>
          <w:spacing w:val="40"/>
        </w:rPr>
        <w:t xml:space="preserve"> </w:t>
      </w:r>
      <w:r w:rsidRPr="00F12666">
        <w:rPr>
          <w:rFonts w:ascii="Arial" w:hAnsi="Arial" w:cs="Arial"/>
        </w:rPr>
        <w:t>leading</w:t>
      </w:r>
      <w:r w:rsidRPr="00F12666">
        <w:rPr>
          <w:rFonts w:ascii="Arial" w:hAnsi="Arial" w:cs="Arial"/>
          <w:spacing w:val="40"/>
        </w:rPr>
        <w:t xml:space="preserve"> </w:t>
      </w:r>
      <w:r w:rsidRPr="00F12666">
        <w:rPr>
          <w:rFonts w:ascii="Arial" w:hAnsi="Arial" w:cs="Arial"/>
        </w:rPr>
        <w:t>to</w:t>
      </w:r>
      <w:r w:rsidRPr="00F12666">
        <w:rPr>
          <w:rFonts w:ascii="Arial" w:hAnsi="Arial" w:cs="Arial"/>
          <w:spacing w:val="40"/>
        </w:rPr>
        <w:t xml:space="preserve"> </w:t>
      </w:r>
      <w:r w:rsidRPr="00F12666">
        <w:rPr>
          <w:rFonts w:ascii="Arial" w:hAnsi="Arial" w:cs="Arial"/>
        </w:rPr>
        <w:t>a</w:t>
      </w:r>
      <w:r w:rsidRPr="00F12666">
        <w:rPr>
          <w:rFonts w:ascii="Arial" w:hAnsi="Arial" w:cs="Arial"/>
          <w:spacing w:val="40"/>
        </w:rPr>
        <w:t xml:space="preserve"> </w:t>
      </w:r>
      <w:r w:rsidRPr="00F12666">
        <w:rPr>
          <w:rFonts w:ascii="Arial" w:hAnsi="Arial" w:cs="Arial"/>
        </w:rPr>
        <w:t>breach</w:t>
      </w:r>
      <w:r w:rsidRPr="00F12666">
        <w:rPr>
          <w:rFonts w:ascii="Arial" w:hAnsi="Arial" w:cs="Arial"/>
          <w:spacing w:val="40"/>
        </w:rPr>
        <w:t xml:space="preserve"> </w:t>
      </w:r>
      <w:r w:rsidRPr="00F12666">
        <w:rPr>
          <w:rFonts w:ascii="Arial" w:hAnsi="Arial" w:cs="Arial"/>
        </w:rPr>
        <w:t>in</w:t>
      </w:r>
      <w:r w:rsidRPr="00F12666">
        <w:rPr>
          <w:rFonts w:ascii="Arial" w:hAnsi="Arial" w:cs="Arial"/>
          <w:spacing w:val="40"/>
        </w:rPr>
        <w:t xml:space="preserve"> </w:t>
      </w:r>
      <w:r w:rsidRPr="00F12666">
        <w:rPr>
          <w:rFonts w:ascii="Arial" w:hAnsi="Arial" w:cs="Arial"/>
        </w:rPr>
        <w:t>Departmental</w:t>
      </w:r>
      <w:r w:rsidRPr="00F12666">
        <w:rPr>
          <w:rFonts w:ascii="Arial" w:hAnsi="Arial" w:cs="Arial"/>
          <w:spacing w:val="40"/>
        </w:rPr>
        <w:t xml:space="preserve"> </w:t>
      </w:r>
      <w:r w:rsidRPr="00F12666">
        <w:rPr>
          <w:rFonts w:ascii="Arial" w:hAnsi="Arial" w:cs="Arial"/>
        </w:rPr>
        <w:t>Expenditure</w:t>
      </w:r>
      <w:r w:rsidRPr="00F12666">
        <w:rPr>
          <w:rFonts w:ascii="Arial" w:hAnsi="Arial" w:cs="Arial"/>
          <w:spacing w:val="80"/>
        </w:rPr>
        <w:t xml:space="preserve"> </w:t>
      </w:r>
      <w:r w:rsidRPr="00F12666">
        <w:rPr>
          <w:rFonts w:ascii="Arial" w:hAnsi="Arial" w:cs="Arial"/>
        </w:rPr>
        <w:t>Limits, administration costs limits, or Estimates provision;</w:t>
      </w:r>
    </w:p>
    <w:p w14:paraId="2918E293" w14:textId="77777777" w:rsidR="00951FB8" w:rsidRPr="00F12666" w:rsidRDefault="00951FB8" w:rsidP="00951FB8">
      <w:pPr>
        <w:pStyle w:val="ListParagraph"/>
        <w:widowControl w:val="0"/>
        <w:numPr>
          <w:ilvl w:val="0"/>
          <w:numId w:val="84"/>
        </w:numPr>
        <w:tabs>
          <w:tab w:val="left" w:pos="1027"/>
        </w:tabs>
        <w:autoSpaceDE w:val="0"/>
        <w:autoSpaceDN w:val="0"/>
        <w:spacing w:line="288" w:lineRule="auto"/>
        <w:ind w:right="37"/>
        <w:rPr>
          <w:rFonts w:ascii="Arial" w:hAnsi="Arial" w:cs="Arial"/>
        </w:rPr>
      </w:pPr>
      <w:r w:rsidRPr="00F12666">
        <w:rPr>
          <w:rFonts w:ascii="Arial" w:hAnsi="Arial" w:cs="Arial"/>
        </w:rPr>
        <w:t>would</w:t>
      </w:r>
      <w:r w:rsidRPr="00F12666">
        <w:rPr>
          <w:rFonts w:ascii="Arial" w:hAnsi="Arial" w:cs="Arial"/>
          <w:spacing w:val="40"/>
        </w:rPr>
        <w:t xml:space="preserve"> </w:t>
      </w:r>
      <w:r w:rsidRPr="00F12666">
        <w:rPr>
          <w:rFonts w:ascii="Arial" w:hAnsi="Arial" w:cs="Arial"/>
        </w:rPr>
        <w:t>entail</w:t>
      </w:r>
      <w:r w:rsidRPr="00F12666">
        <w:rPr>
          <w:rFonts w:ascii="Arial" w:hAnsi="Arial" w:cs="Arial"/>
          <w:spacing w:val="40"/>
        </w:rPr>
        <w:t xml:space="preserve"> </w:t>
      </w:r>
      <w:r w:rsidRPr="00F12666">
        <w:rPr>
          <w:rFonts w:ascii="Arial" w:hAnsi="Arial" w:cs="Arial"/>
        </w:rPr>
        <w:t>contractual</w:t>
      </w:r>
      <w:r w:rsidRPr="00F12666">
        <w:rPr>
          <w:rFonts w:ascii="Arial" w:hAnsi="Arial" w:cs="Arial"/>
          <w:spacing w:val="40"/>
        </w:rPr>
        <w:t xml:space="preserve"> </w:t>
      </w:r>
      <w:r w:rsidRPr="00F12666">
        <w:rPr>
          <w:rFonts w:ascii="Arial" w:hAnsi="Arial" w:cs="Arial"/>
        </w:rPr>
        <w:t>commitments</w:t>
      </w:r>
      <w:r w:rsidRPr="00F12666">
        <w:rPr>
          <w:rFonts w:ascii="Arial" w:hAnsi="Arial" w:cs="Arial"/>
          <w:spacing w:val="40"/>
        </w:rPr>
        <w:t xml:space="preserve"> </w:t>
      </w:r>
      <w:r w:rsidRPr="00F12666">
        <w:rPr>
          <w:rFonts w:ascii="Arial" w:hAnsi="Arial" w:cs="Arial"/>
        </w:rPr>
        <w:t>to</w:t>
      </w:r>
      <w:r w:rsidRPr="00F12666">
        <w:rPr>
          <w:rFonts w:ascii="Arial" w:hAnsi="Arial" w:cs="Arial"/>
          <w:spacing w:val="40"/>
        </w:rPr>
        <w:t xml:space="preserve"> </w:t>
      </w:r>
      <w:r w:rsidRPr="00F12666">
        <w:rPr>
          <w:rFonts w:ascii="Arial" w:hAnsi="Arial" w:cs="Arial"/>
        </w:rPr>
        <w:t>significant</w:t>
      </w:r>
      <w:r w:rsidRPr="00F12666">
        <w:rPr>
          <w:rFonts w:ascii="Arial" w:hAnsi="Arial" w:cs="Arial"/>
          <w:spacing w:val="40"/>
        </w:rPr>
        <w:t xml:space="preserve"> </w:t>
      </w:r>
      <w:r w:rsidRPr="00F12666">
        <w:rPr>
          <w:rFonts w:ascii="Arial" w:hAnsi="Arial" w:cs="Arial"/>
        </w:rPr>
        <w:t>levels</w:t>
      </w:r>
      <w:r w:rsidRPr="00F12666">
        <w:rPr>
          <w:rFonts w:ascii="Arial" w:hAnsi="Arial" w:cs="Arial"/>
          <w:spacing w:val="40"/>
        </w:rPr>
        <w:t xml:space="preserve"> </w:t>
      </w:r>
      <w:r w:rsidRPr="00F12666">
        <w:rPr>
          <w:rFonts w:ascii="Arial" w:hAnsi="Arial" w:cs="Arial"/>
        </w:rPr>
        <w:t>of</w:t>
      </w:r>
      <w:r w:rsidRPr="00F12666">
        <w:rPr>
          <w:rFonts w:ascii="Arial" w:hAnsi="Arial" w:cs="Arial"/>
          <w:spacing w:val="40"/>
        </w:rPr>
        <w:t xml:space="preserve"> </w:t>
      </w:r>
      <w:r w:rsidRPr="00F12666">
        <w:rPr>
          <w:rFonts w:ascii="Arial" w:hAnsi="Arial" w:cs="Arial"/>
        </w:rPr>
        <w:t>spending</w:t>
      </w:r>
      <w:r w:rsidRPr="00F12666">
        <w:rPr>
          <w:rFonts w:ascii="Arial" w:hAnsi="Arial" w:cs="Arial"/>
          <w:spacing w:val="40"/>
        </w:rPr>
        <w:t xml:space="preserve"> </w:t>
      </w:r>
      <w:r w:rsidRPr="00F12666">
        <w:rPr>
          <w:rFonts w:ascii="Arial" w:hAnsi="Arial" w:cs="Arial"/>
        </w:rPr>
        <w:t>in</w:t>
      </w:r>
      <w:r w:rsidRPr="00F12666">
        <w:rPr>
          <w:rFonts w:ascii="Arial" w:hAnsi="Arial" w:cs="Arial"/>
          <w:spacing w:val="80"/>
        </w:rPr>
        <w:t xml:space="preserve"> </w:t>
      </w:r>
      <w:r w:rsidRPr="00F12666">
        <w:rPr>
          <w:rFonts w:ascii="Arial" w:hAnsi="Arial" w:cs="Arial"/>
        </w:rPr>
        <w:t>future years for which plans have not been set;</w:t>
      </w:r>
    </w:p>
    <w:p w14:paraId="3AB8E763" w14:textId="77777777" w:rsidR="00951FB8" w:rsidRPr="00F12666" w:rsidRDefault="00951FB8" w:rsidP="00951FB8">
      <w:pPr>
        <w:pStyle w:val="ListParagraph"/>
        <w:widowControl w:val="0"/>
        <w:numPr>
          <w:ilvl w:val="0"/>
          <w:numId w:val="84"/>
        </w:numPr>
        <w:tabs>
          <w:tab w:val="left" w:pos="1026"/>
        </w:tabs>
        <w:autoSpaceDE w:val="0"/>
        <w:autoSpaceDN w:val="0"/>
        <w:ind w:left="1026" w:hanging="359"/>
        <w:rPr>
          <w:rFonts w:ascii="Arial" w:hAnsi="Arial" w:cs="Arial"/>
        </w:rPr>
      </w:pPr>
      <w:r w:rsidRPr="00F12666">
        <w:rPr>
          <w:rFonts w:ascii="Arial" w:hAnsi="Arial" w:cs="Arial"/>
        </w:rPr>
        <w:t xml:space="preserve">could set a potentially expensive </w:t>
      </w:r>
      <w:r w:rsidRPr="00F12666">
        <w:rPr>
          <w:rFonts w:ascii="Arial" w:hAnsi="Arial" w:cs="Arial"/>
          <w:spacing w:val="-2"/>
        </w:rPr>
        <w:t>precedent;</w:t>
      </w:r>
    </w:p>
    <w:p w14:paraId="62918D77" w14:textId="77777777" w:rsidR="00951FB8" w:rsidRPr="00F12666" w:rsidRDefault="00951FB8" w:rsidP="00951FB8">
      <w:pPr>
        <w:pStyle w:val="ListParagraph"/>
        <w:widowControl w:val="0"/>
        <w:numPr>
          <w:ilvl w:val="0"/>
          <w:numId w:val="84"/>
        </w:numPr>
        <w:tabs>
          <w:tab w:val="left" w:pos="1026"/>
        </w:tabs>
        <w:autoSpaceDE w:val="0"/>
        <w:autoSpaceDN w:val="0"/>
        <w:spacing w:before="55"/>
        <w:ind w:left="1026" w:hanging="359"/>
        <w:rPr>
          <w:rFonts w:ascii="Arial" w:hAnsi="Arial" w:cs="Arial"/>
        </w:rPr>
      </w:pPr>
      <w:r w:rsidRPr="00F12666">
        <w:rPr>
          <w:rFonts w:ascii="Arial" w:hAnsi="Arial" w:cs="Arial"/>
        </w:rPr>
        <w:t xml:space="preserve">could cause significant repercussions for </w:t>
      </w:r>
      <w:r w:rsidRPr="00F12666">
        <w:rPr>
          <w:rFonts w:ascii="Arial" w:hAnsi="Arial" w:cs="Arial"/>
          <w:spacing w:val="-2"/>
        </w:rPr>
        <w:t>others;</w:t>
      </w:r>
    </w:p>
    <w:p w14:paraId="04ECF988" w14:textId="77777777" w:rsidR="00951FB8" w:rsidRPr="00F12666" w:rsidRDefault="00951FB8" w:rsidP="00951FB8">
      <w:pPr>
        <w:pStyle w:val="ListParagraph"/>
        <w:widowControl w:val="0"/>
        <w:numPr>
          <w:ilvl w:val="0"/>
          <w:numId w:val="84"/>
        </w:numPr>
        <w:tabs>
          <w:tab w:val="left" w:pos="1026"/>
        </w:tabs>
        <w:autoSpaceDE w:val="0"/>
        <w:autoSpaceDN w:val="0"/>
        <w:spacing w:before="56"/>
        <w:ind w:left="1026" w:hanging="359"/>
        <w:rPr>
          <w:rFonts w:ascii="Arial" w:hAnsi="Arial" w:cs="Arial"/>
        </w:rPr>
      </w:pPr>
      <w:r w:rsidRPr="00F12666">
        <w:rPr>
          <w:rFonts w:ascii="Arial" w:hAnsi="Arial" w:cs="Arial"/>
        </w:rPr>
        <w:t xml:space="preserve">require primary </w:t>
      </w:r>
      <w:r w:rsidRPr="00F12666">
        <w:rPr>
          <w:rFonts w:ascii="Arial" w:hAnsi="Arial" w:cs="Arial"/>
          <w:spacing w:val="-2"/>
        </w:rPr>
        <w:t>legislation;</w:t>
      </w:r>
    </w:p>
    <w:p w14:paraId="122D8E15" w14:textId="77777777" w:rsidR="00951FB8" w:rsidRPr="00F12666" w:rsidRDefault="00951FB8" w:rsidP="00951FB8">
      <w:pPr>
        <w:pStyle w:val="ListParagraph"/>
        <w:widowControl w:val="0"/>
        <w:numPr>
          <w:ilvl w:val="0"/>
          <w:numId w:val="84"/>
        </w:numPr>
        <w:tabs>
          <w:tab w:val="left" w:pos="1026"/>
        </w:tabs>
        <w:autoSpaceDE w:val="0"/>
        <w:autoSpaceDN w:val="0"/>
        <w:spacing w:before="55"/>
        <w:ind w:left="1026" w:hanging="359"/>
        <w:rPr>
          <w:rFonts w:ascii="Arial" w:hAnsi="Arial" w:cs="Arial"/>
        </w:rPr>
      </w:pPr>
      <w:r w:rsidRPr="00F12666">
        <w:rPr>
          <w:rFonts w:ascii="Arial" w:hAnsi="Arial" w:cs="Arial"/>
        </w:rPr>
        <w:t xml:space="preserve">are novel and contentious; </w:t>
      </w:r>
      <w:r w:rsidRPr="00F12666">
        <w:rPr>
          <w:rFonts w:ascii="Arial" w:hAnsi="Arial" w:cs="Arial"/>
          <w:spacing w:val="-5"/>
        </w:rPr>
        <w:t>or</w:t>
      </w:r>
    </w:p>
    <w:p w14:paraId="78B06D87" w14:textId="77777777" w:rsidR="00951FB8" w:rsidRPr="00F12666" w:rsidRDefault="00951FB8" w:rsidP="00951FB8">
      <w:pPr>
        <w:pStyle w:val="ListParagraph"/>
        <w:widowControl w:val="0"/>
        <w:numPr>
          <w:ilvl w:val="0"/>
          <w:numId w:val="84"/>
        </w:numPr>
        <w:tabs>
          <w:tab w:val="left" w:pos="1026"/>
        </w:tabs>
        <w:autoSpaceDE w:val="0"/>
        <w:autoSpaceDN w:val="0"/>
        <w:spacing w:before="55"/>
        <w:ind w:left="1026" w:hanging="359"/>
        <w:rPr>
          <w:rFonts w:ascii="Arial" w:hAnsi="Arial" w:cs="Arial"/>
        </w:rPr>
      </w:pPr>
      <w:r w:rsidRPr="00F12666">
        <w:rPr>
          <w:rFonts w:ascii="Arial" w:hAnsi="Arial" w:cs="Arial"/>
        </w:rPr>
        <w:t>where</w:t>
      </w:r>
      <w:r w:rsidRPr="00F12666">
        <w:rPr>
          <w:rFonts w:ascii="Arial" w:hAnsi="Arial" w:cs="Arial"/>
          <w:spacing w:val="-2"/>
        </w:rPr>
        <w:t xml:space="preserve"> </w:t>
      </w:r>
      <w:r w:rsidRPr="00F12666">
        <w:rPr>
          <w:rFonts w:ascii="Arial" w:hAnsi="Arial" w:cs="Arial"/>
        </w:rPr>
        <w:t>Treasury</w:t>
      </w:r>
      <w:r w:rsidRPr="00F12666">
        <w:rPr>
          <w:rFonts w:ascii="Arial" w:hAnsi="Arial" w:cs="Arial"/>
          <w:spacing w:val="-1"/>
        </w:rPr>
        <w:t xml:space="preserve"> </w:t>
      </w:r>
      <w:r w:rsidRPr="00F12666">
        <w:rPr>
          <w:rFonts w:ascii="Arial" w:hAnsi="Arial" w:cs="Arial"/>
        </w:rPr>
        <w:t>consent</w:t>
      </w:r>
      <w:r w:rsidRPr="00F12666">
        <w:rPr>
          <w:rFonts w:ascii="Arial" w:hAnsi="Arial" w:cs="Arial"/>
          <w:spacing w:val="-2"/>
        </w:rPr>
        <w:t xml:space="preserve"> </w:t>
      </w:r>
      <w:r w:rsidRPr="00F12666">
        <w:rPr>
          <w:rFonts w:ascii="Arial" w:hAnsi="Arial" w:cs="Arial"/>
        </w:rPr>
        <w:t>is</w:t>
      </w:r>
      <w:r w:rsidRPr="00F12666">
        <w:rPr>
          <w:rFonts w:ascii="Arial" w:hAnsi="Arial" w:cs="Arial"/>
          <w:spacing w:val="-1"/>
        </w:rPr>
        <w:t xml:space="preserve"> </w:t>
      </w:r>
      <w:r w:rsidRPr="00F12666">
        <w:rPr>
          <w:rFonts w:ascii="Arial" w:hAnsi="Arial" w:cs="Arial"/>
        </w:rPr>
        <w:t>a</w:t>
      </w:r>
      <w:r w:rsidRPr="00F12666">
        <w:rPr>
          <w:rFonts w:ascii="Arial" w:hAnsi="Arial" w:cs="Arial"/>
          <w:spacing w:val="-2"/>
        </w:rPr>
        <w:t xml:space="preserve"> </w:t>
      </w:r>
      <w:r w:rsidRPr="00F12666">
        <w:rPr>
          <w:rFonts w:ascii="Arial" w:hAnsi="Arial" w:cs="Arial"/>
        </w:rPr>
        <w:t>statutory</w:t>
      </w:r>
      <w:r w:rsidRPr="00F12666">
        <w:rPr>
          <w:rFonts w:ascii="Arial" w:hAnsi="Arial" w:cs="Arial"/>
          <w:spacing w:val="-1"/>
        </w:rPr>
        <w:t xml:space="preserve"> </w:t>
      </w:r>
      <w:r w:rsidRPr="00F12666">
        <w:rPr>
          <w:rFonts w:ascii="Arial" w:hAnsi="Arial" w:cs="Arial"/>
          <w:spacing w:val="-2"/>
        </w:rPr>
        <w:t>requirement.</w:t>
      </w:r>
    </w:p>
    <w:p w14:paraId="2366D333" w14:textId="77777777" w:rsidR="00951FB8" w:rsidRPr="00F12666" w:rsidRDefault="00951FB8" w:rsidP="00951FB8">
      <w:pPr>
        <w:pStyle w:val="BodyText"/>
        <w:spacing w:before="110"/>
        <w:rPr>
          <w:rFonts w:cs="Arial"/>
        </w:rPr>
      </w:pPr>
    </w:p>
    <w:p w14:paraId="3AC10872" w14:textId="77777777" w:rsidR="00951FB8" w:rsidRPr="00F12666" w:rsidRDefault="00951FB8" w:rsidP="00951FB8">
      <w:pPr>
        <w:ind w:left="307"/>
        <w:jc w:val="both"/>
        <w:rPr>
          <w:rFonts w:ascii="Arial" w:hAnsi="Arial" w:cs="Arial"/>
        </w:rPr>
      </w:pPr>
      <w:r w:rsidRPr="00F12666">
        <w:rPr>
          <w:rFonts w:ascii="Arial" w:hAnsi="Arial" w:cs="Arial"/>
        </w:rPr>
        <w:t xml:space="preserve">In </w:t>
      </w:r>
      <w:r w:rsidRPr="00F12666">
        <w:rPr>
          <w:rFonts w:ascii="Arial" w:hAnsi="Arial" w:cs="Arial"/>
          <w:spacing w:val="-2"/>
        </w:rPr>
        <w:t>addition:</w:t>
      </w:r>
    </w:p>
    <w:p w14:paraId="1A6DCABE" w14:textId="77777777" w:rsidR="00951FB8" w:rsidRPr="00F12666" w:rsidRDefault="00951FB8" w:rsidP="00951FB8">
      <w:pPr>
        <w:pStyle w:val="ListParagraph"/>
        <w:widowControl w:val="0"/>
        <w:numPr>
          <w:ilvl w:val="0"/>
          <w:numId w:val="84"/>
        </w:numPr>
        <w:tabs>
          <w:tab w:val="left" w:pos="1027"/>
        </w:tabs>
        <w:autoSpaceDE w:val="0"/>
        <w:autoSpaceDN w:val="0"/>
        <w:spacing w:before="56"/>
        <w:jc w:val="both"/>
        <w:rPr>
          <w:rFonts w:ascii="Arial" w:hAnsi="Arial" w:cs="Arial"/>
        </w:rPr>
      </w:pPr>
      <w:r w:rsidRPr="00F12666">
        <w:rPr>
          <w:rFonts w:ascii="Arial" w:hAnsi="Arial" w:cs="Arial"/>
        </w:rPr>
        <w:t xml:space="preserve">The NIHRC will always act within the rules of </w:t>
      </w:r>
      <w:r w:rsidRPr="00F12666">
        <w:rPr>
          <w:rFonts w:ascii="Arial" w:hAnsi="Arial" w:cs="Arial"/>
          <w:i/>
        </w:rPr>
        <w:t xml:space="preserve">Managing Public </w:t>
      </w:r>
      <w:r w:rsidRPr="00F12666">
        <w:rPr>
          <w:rFonts w:ascii="Arial" w:hAnsi="Arial" w:cs="Arial"/>
          <w:i/>
          <w:spacing w:val="-2"/>
        </w:rPr>
        <w:t>Money</w:t>
      </w:r>
      <w:r w:rsidRPr="00F12666">
        <w:rPr>
          <w:rFonts w:ascii="Arial" w:hAnsi="Arial" w:cs="Arial"/>
          <w:spacing w:val="-2"/>
        </w:rPr>
        <w:t>;</w:t>
      </w:r>
    </w:p>
    <w:p w14:paraId="01079FE3" w14:textId="77777777" w:rsidR="00951FB8" w:rsidRPr="00F12666" w:rsidRDefault="00951FB8" w:rsidP="00951FB8">
      <w:pPr>
        <w:pStyle w:val="ListParagraph"/>
        <w:widowControl w:val="0"/>
        <w:numPr>
          <w:ilvl w:val="0"/>
          <w:numId w:val="84"/>
        </w:numPr>
        <w:tabs>
          <w:tab w:val="left" w:pos="1027"/>
        </w:tabs>
        <w:autoSpaceDE w:val="0"/>
        <w:autoSpaceDN w:val="0"/>
        <w:spacing w:before="55" w:line="288" w:lineRule="auto"/>
        <w:ind w:right="46"/>
        <w:jc w:val="both"/>
        <w:rPr>
          <w:rFonts w:ascii="Arial" w:hAnsi="Arial" w:cs="Arial"/>
        </w:rPr>
      </w:pPr>
      <w:r w:rsidRPr="00F12666">
        <w:rPr>
          <w:rFonts w:ascii="Arial" w:hAnsi="Arial" w:cs="Arial"/>
        </w:rPr>
        <w:t xml:space="preserve">The ALB’s will abide by any specific agreements reached with the NIO and Treasury Ministers or officials during Spending Review discussions or </w:t>
      </w:r>
      <w:r w:rsidRPr="00F12666">
        <w:rPr>
          <w:rFonts w:ascii="Arial" w:hAnsi="Arial" w:cs="Arial"/>
          <w:spacing w:val="-2"/>
        </w:rPr>
        <w:t>otherwise;</w:t>
      </w:r>
    </w:p>
    <w:p w14:paraId="1C8D782C" w14:textId="77777777" w:rsidR="00951FB8" w:rsidRPr="00F12666" w:rsidRDefault="00951FB8" w:rsidP="00951FB8">
      <w:pPr>
        <w:pStyle w:val="ListParagraph"/>
        <w:widowControl w:val="0"/>
        <w:numPr>
          <w:ilvl w:val="0"/>
          <w:numId w:val="84"/>
        </w:numPr>
        <w:tabs>
          <w:tab w:val="left" w:pos="1027"/>
        </w:tabs>
        <w:autoSpaceDE w:val="0"/>
        <w:autoSpaceDN w:val="0"/>
        <w:spacing w:line="288" w:lineRule="auto"/>
        <w:ind w:right="47"/>
        <w:jc w:val="both"/>
        <w:rPr>
          <w:rFonts w:ascii="Arial" w:hAnsi="Arial" w:cs="Arial"/>
        </w:rPr>
      </w:pPr>
      <w:r w:rsidRPr="00F12666">
        <w:rPr>
          <w:rFonts w:ascii="Arial" w:hAnsi="Arial" w:cs="Arial"/>
        </w:rPr>
        <w:t>If spending falls under more than one category of delegation, the lower delegated limit applies.</w:t>
      </w:r>
    </w:p>
    <w:p w14:paraId="7A47E601" w14:textId="77777777" w:rsidR="00951FB8" w:rsidRPr="00F12666" w:rsidRDefault="00951FB8" w:rsidP="00951FB8">
      <w:pPr>
        <w:pStyle w:val="BodyText"/>
        <w:spacing w:before="55"/>
        <w:rPr>
          <w:rFonts w:cs="Arial"/>
        </w:rPr>
      </w:pPr>
    </w:p>
    <w:p w14:paraId="334FBEA5" w14:textId="77777777" w:rsidR="00951FB8" w:rsidRPr="00F12666" w:rsidRDefault="00951FB8" w:rsidP="00951FB8">
      <w:pPr>
        <w:spacing w:line="288" w:lineRule="auto"/>
        <w:ind w:left="307" w:right="37"/>
        <w:jc w:val="both"/>
        <w:rPr>
          <w:rFonts w:ascii="Arial" w:hAnsi="Arial" w:cs="Arial"/>
        </w:rPr>
      </w:pPr>
      <w:r w:rsidRPr="00F12666">
        <w:rPr>
          <w:rFonts w:ascii="Arial" w:hAnsi="Arial" w:cs="Arial"/>
        </w:rPr>
        <w:t>The delegated authorities and Cabinet Office controls for the NIHRC are set out in the following table and Annex C:</w:t>
      </w:r>
    </w:p>
    <w:p w14:paraId="15518EFE" w14:textId="77777777" w:rsidR="00951FB8" w:rsidRPr="00F12666" w:rsidRDefault="00951FB8" w:rsidP="00951FB8">
      <w:pPr>
        <w:pStyle w:val="BodyText"/>
        <w:spacing w:before="55"/>
        <w:rPr>
          <w:rFonts w:cs="Arial"/>
        </w:rPr>
      </w:pPr>
    </w:p>
    <w:p w14:paraId="74E771F3" w14:textId="77777777" w:rsidR="00951FB8" w:rsidRPr="00F12666" w:rsidRDefault="00951FB8" w:rsidP="00951FB8">
      <w:pPr>
        <w:ind w:left="307"/>
        <w:rPr>
          <w:rFonts w:ascii="Arial" w:hAnsi="Arial" w:cs="Arial"/>
        </w:rPr>
      </w:pPr>
      <w:r w:rsidRPr="00F12666">
        <w:rPr>
          <w:rFonts w:ascii="Arial" w:hAnsi="Arial" w:cs="Arial"/>
          <w:spacing w:val="-2"/>
        </w:rPr>
        <w:t>Notes:</w:t>
      </w:r>
    </w:p>
    <w:p w14:paraId="6E0B62A6" w14:textId="77777777" w:rsidR="00951FB8" w:rsidRPr="00F12666" w:rsidRDefault="00951FB8" w:rsidP="00951FB8">
      <w:pPr>
        <w:pStyle w:val="ListParagraph"/>
        <w:widowControl w:val="0"/>
        <w:numPr>
          <w:ilvl w:val="0"/>
          <w:numId w:val="83"/>
        </w:numPr>
        <w:tabs>
          <w:tab w:val="left" w:pos="1027"/>
        </w:tabs>
        <w:autoSpaceDE w:val="0"/>
        <w:autoSpaceDN w:val="0"/>
        <w:spacing w:before="56" w:line="288" w:lineRule="auto"/>
        <w:ind w:right="39"/>
        <w:jc w:val="both"/>
        <w:rPr>
          <w:rFonts w:ascii="Arial" w:hAnsi="Arial" w:cs="Arial"/>
        </w:rPr>
      </w:pPr>
      <w:r w:rsidRPr="00F12666">
        <w:rPr>
          <w:rFonts w:ascii="Arial" w:hAnsi="Arial" w:cs="Arial"/>
        </w:rPr>
        <w:t xml:space="preserve">Approval is required if spending falls outside one or more of the applicable delegated limits. Spending should be measured on a whole life cost basis except where this is not sensible, for example for ongoing annual </w:t>
      </w:r>
      <w:r w:rsidRPr="00F12666">
        <w:rPr>
          <w:rFonts w:ascii="Arial" w:hAnsi="Arial" w:cs="Arial"/>
          <w:spacing w:val="-2"/>
        </w:rPr>
        <w:t>commitments.</w:t>
      </w:r>
    </w:p>
    <w:p w14:paraId="45D45F62" w14:textId="77777777" w:rsidR="00951FB8" w:rsidRPr="00F12666" w:rsidRDefault="00951FB8" w:rsidP="00951FB8">
      <w:pPr>
        <w:pStyle w:val="ListParagraph"/>
        <w:widowControl w:val="0"/>
        <w:numPr>
          <w:ilvl w:val="0"/>
          <w:numId w:val="83"/>
        </w:numPr>
        <w:tabs>
          <w:tab w:val="left" w:pos="1027"/>
        </w:tabs>
        <w:autoSpaceDE w:val="0"/>
        <w:autoSpaceDN w:val="0"/>
        <w:spacing w:line="288" w:lineRule="auto"/>
        <w:ind w:right="40"/>
        <w:jc w:val="both"/>
        <w:rPr>
          <w:rFonts w:ascii="Arial" w:hAnsi="Arial" w:cs="Arial"/>
        </w:rPr>
      </w:pPr>
      <w:r w:rsidRPr="00F12666">
        <w:rPr>
          <w:rFonts w:ascii="Arial" w:hAnsi="Arial" w:cs="Arial"/>
        </w:rPr>
        <w:t>This includes</w:t>
      </w:r>
      <w:r w:rsidRPr="00F12666">
        <w:rPr>
          <w:rFonts w:ascii="Arial" w:hAnsi="Arial" w:cs="Arial"/>
          <w:spacing w:val="-5"/>
        </w:rPr>
        <w:t xml:space="preserve"> </w:t>
      </w:r>
      <w:r w:rsidRPr="00F12666">
        <w:rPr>
          <w:rFonts w:ascii="Arial" w:hAnsi="Arial" w:cs="Arial"/>
        </w:rPr>
        <w:t>all</w:t>
      </w:r>
      <w:r w:rsidRPr="00F12666">
        <w:rPr>
          <w:rFonts w:ascii="Arial" w:hAnsi="Arial" w:cs="Arial"/>
          <w:spacing w:val="-5"/>
        </w:rPr>
        <w:t xml:space="preserve"> </w:t>
      </w:r>
      <w:r w:rsidRPr="00F12666">
        <w:rPr>
          <w:rFonts w:ascii="Arial" w:hAnsi="Arial" w:cs="Arial"/>
        </w:rPr>
        <w:t>new</w:t>
      </w:r>
      <w:r w:rsidRPr="00F12666">
        <w:rPr>
          <w:rFonts w:ascii="Arial" w:hAnsi="Arial" w:cs="Arial"/>
          <w:spacing w:val="-5"/>
        </w:rPr>
        <w:t xml:space="preserve"> </w:t>
      </w:r>
      <w:r w:rsidRPr="00F12666">
        <w:rPr>
          <w:rFonts w:ascii="Arial" w:hAnsi="Arial" w:cs="Arial"/>
        </w:rPr>
        <w:t>projects</w:t>
      </w:r>
      <w:r w:rsidRPr="00F12666">
        <w:rPr>
          <w:rFonts w:ascii="Arial" w:hAnsi="Arial" w:cs="Arial"/>
          <w:spacing w:val="-5"/>
        </w:rPr>
        <w:t xml:space="preserve"> </w:t>
      </w:r>
      <w:r w:rsidRPr="00F12666">
        <w:rPr>
          <w:rFonts w:ascii="Arial" w:hAnsi="Arial" w:cs="Arial"/>
        </w:rPr>
        <w:t>and</w:t>
      </w:r>
      <w:r w:rsidRPr="00F12666">
        <w:rPr>
          <w:rFonts w:ascii="Arial" w:hAnsi="Arial" w:cs="Arial"/>
          <w:spacing w:val="-5"/>
        </w:rPr>
        <w:t xml:space="preserve"> </w:t>
      </w:r>
      <w:r w:rsidRPr="00F12666">
        <w:rPr>
          <w:rFonts w:ascii="Arial" w:hAnsi="Arial" w:cs="Arial"/>
        </w:rPr>
        <w:t>proposals/announcements,</w:t>
      </w:r>
      <w:r w:rsidRPr="00F12666">
        <w:rPr>
          <w:rFonts w:ascii="Arial" w:hAnsi="Arial" w:cs="Arial"/>
          <w:spacing w:val="-5"/>
        </w:rPr>
        <w:t xml:space="preserve"> </w:t>
      </w:r>
      <w:r w:rsidRPr="00F12666">
        <w:rPr>
          <w:rFonts w:ascii="Arial" w:hAnsi="Arial" w:cs="Arial"/>
        </w:rPr>
        <w:t>even</w:t>
      </w:r>
      <w:r w:rsidRPr="00F12666">
        <w:rPr>
          <w:rFonts w:ascii="Arial" w:hAnsi="Arial" w:cs="Arial"/>
          <w:spacing w:val="-5"/>
        </w:rPr>
        <w:t xml:space="preserve"> </w:t>
      </w:r>
      <w:r w:rsidRPr="00F12666">
        <w:rPr>
          <w:rFonts w:ascii="Arial" w:hAnsi="Arial" w:cs="Arial"/>
        </w:rPr>
        <w:t>when</w:t>
      </w:r>
      <w:r w:rsidRPr="00F12666">
        <w:rPr>
          <w:rFonts w:ascii="Arial" w:hAnsi="Arial" w:cs="Arial"/>
          <w:spacing w:val="-5"/>
        </w:rPr>
        <w:t xml:space="preserve"> </w:t>
      </w:r>
      <w:r w:rsidRPr="00F12666">
        <w:rPr>
          <w:rFonts w:ascii="Arial" w:hAnsi="Arial" w:cs="Arial"/>
        </w:rPr>
        <w:t>they are part of a larger programme or payment that was provided for as part</w:t>
      </w:r>
      <w:r w:rsidRPr="00F12666">
        <w:rPr>
          <w:rFonts w:ascii="Arial" w:hAnsi="Arial" w:cs="Arial"/>
          <w:spacing w:val="-2"/>
        </w:rPr>
        <w:t xml:space="preserve"> </w:t>
      </w:r>
      <w:r w:rsidRPr="00F12666">
        <w:rPr>
          <w:rFonts w:ascii="Arial" w:hAnsi="Arial" w:cs="Arial"/>
        </w:rPr>
        <w:t>of</w:t>
      </w:r>
      <w:r w:rsidRPr="00F12666">
        <w:rPr>
          <w:rFonts w:ascii="Arial" w:hAnsi="Arial" w:cs="Arial"/>
          <w:spacing w:val="-2"/>
        </w:rPr>
        <w:t xml:space="preserve"> </w:t>
      </w:r>
      <w:r w:rsidRPr="00F12666">
        <w:rPr>
          <w:rFonts w:ascii="Arial" w:hAnsi="Arial" w:cs="Arial"/>
        </w:rPr>
        <w:t>a Spending Review or other Treasury written approval and</w:t>
      </w:r>
      <w:r w:rsidRPr="00F12666">
        <w:rPr>
          <w:rFonts w:ascii="Arial" w:hAnsi="Arial" w:cs="Arial"/>
          <w:spacing w:val="-4"/>
        </w:rPr>
        <w:t xml:space="preserve"> </w:t>
      </w:r>
      <w:r w:rsidRPr="00F12666">
        <w:rPr>
          <w:rFonts w:ascii="Arial" w:hAnsi="Arial" w:cs="Arial"/>
        </w:rPr>
        <w:t>that</w:t>
      </w:r>
      <w:r w:rsidRPr="00F12666">
        <w:rPr>
          <w:rFonts w:ascii="Arial" w:hAnsi="Arial" w:cs="Arial"/>
          <w:spacing w:val="-4"/>
        </w:rPr>
        <w:t xml:space="preserve"> </w:t>
      </w:r>
      <w:r w:rsidRPr="00F12666">
        <w:rPr>
          <w:rFonts w:ascii="Arial" w:hAnsi="Arial" w:cs="Arial"/>
        </w:rPr>
        <w:t>are</w:t>
      </w:r>
      <w:r w:rsidRPr="00F12666">
        <w:rPr>
          <w:rFonts w:ascii="Arial" w:hAnsi="Arial" w:cs="Arial"/>
          <w:spacing w:val="-4"/>
        </w:rPr>
        <w:t xml:space="preserve"> </w:t>
      </w:r>
      <w:r w:rsidRPr="00F12666">
        <w:rPr>
          <w:rFonts w:ascii="Arial" w:hAnsi="Arial" w:cs="Arial"/>
        </w:rPr>
        <w:t>not</w:t>
      </w:r>
      <w:r w:rsidRPr="00F12666">
        <w:rPr>
          <w:rFonts w:ascii="Arial" w:hAnsi="Arial" w:cs="Arial"/>
          <w:spacing w:val="-4"/>
        </w:rPr>
        <w:t xml:space="preserve"> </w:t>
      </w:r>
      <w:r w:rsidRPr="00F12666">
        <w:rPr>
          <w:rFonts w:ascii="Arial" w:hAnsi="Arial" w:cs="Arial"/>
        </w:rPr>
        <w:t>covered by prior written approval from the NIO/Treasury.</w:t>
      </w:r>
    </w:p>
    <w:p w14:paraId="7F5C0DC9" w14:textId="77777777" w:rsidR="00951FB8" w:rsidRPr="00F12666" w:rsidRDefault="00951FB8" w:rsidP="00951FB8">
      <w:pPr>
        <w:pStyle w:val="ListParagraph"/>
        <w:widowControl w:val="0"/>
        <w:numPr>
          <w:ilvl w:val="0"/>
          <w:numId w:val="83"/>
        </w:numPr>
        <w:tabs>
          <w:tab w:val="left" w:pos="1027"/>
        </w:tabs>
        <w:autoSpaceDE w:val="0"/>
        <w:autoSpaceDN w:val="0"/>
        <w:spacing w:line="288" w:lineRule="auto"/>
        <w:ind w:right="45"/>
        <w:jc w:val="both"/>
        <w:rPr>
          <w:rFonts w:ascii="Arial" w:hAnsi="Arial" w:cs="Arial"/>
        </w:rPr>
      </w:pPr>
      <w:r w:rsidRPr="00F12666">
        <w:rPr>
          <w:rFonts w:ascii="Arial" w:hAnsi="Arial" w:cs="Arial"/>
        </w:rPr>
        <w:t>This also includes renewal of existing projects and programmes where significant changes are being proposed.</w:t>
      </w:r>
    </w:p>
    <w:p w14:paraId="0989DA66" w14:textId="77777777" w:rsidR="00951FB8" w:rsidRPr="00F12666" w:rsidRDefault="00951FB8" w:rsidP="00951FB8">
      <w:pPr>
        <w:pStyle w:val="ListParagraph"/>
        <w:widowControl w:val="0"/>
        <w:numPr>
          <w:ilvl w:val="0"/>
          <w:numId w:val="83"/>
        </w:numPr>
        <w:tabs>
          <w:tab w:val="left" w:pos="1026"/>
        </w:tabs>
        <w:autoSpaceDE w:val="0"/>
        <w:autoSpaceDN w:val="0"/>
        <w:ind w:left="1026" w:hanging="359"/>
        <w:jc w:val="both"/>
        <w:rPr>
          <w:rFonts w:ascii="Arial" w:hAnsi="Arial" w:cs="Arial"/>
        </w:rPr>
      </w:pPr>
      <w:r w:rsidRPr="00F12666">
        <w:rPr>
          <w:rFonts w:ascii="Arial" w:hAnsi="Arial" w:cs="Arial"/>
        </w:rPr>
        <w:t xml:space="preserve">Costs are on current net present value accruals </w:t>
      </w:r>
      <w:r w:rsidRPr="00F12666">
        <w:rPr>
          <w:rFonts w:ascii="Arial" w:hAnsi="Arial" w:cs="Arial"/>
          <w:spacing w:val="-2"/>
        </w:rPr>
        <w:t>basis.</w:t>
      </w:r>
    </w:p>
    <w:p w14:paraId="088C30A2" w14:textId="77777777" w:rsidR="00951FB8" w:rsidRPr="00F12666" w:rsidRDefault="00951FB8" w:rsidP="00951FB8">
      <w:pPr>
        <w:pStyle w:val="ListParagraph"/>
        <w:widowControl w:val="0"/>
        <w:numPr>
          <w:ilvl w:val="0"/>
          <w:numId w:val="83"/>
        </w:numPr>
        <w:tabs>
          <w:tab w:val="left" w:pos="1027"/>
        </w:tabs>
        <w:autoSpaceDE w:val="0"/>
        <w:autoSpaceDN w:val="0"/>
        <w:spacing w:before="55" w:line="288" w:lineRule="auto"/>
        <w:ind w:right="35"/>
        <w:jc w:val="both"/>
        <w:rPr>
          <w:rFonts w:ascii="Arial" w:hAnsi="Arial" w:cs="Arial"/>
        </w:rPr>
      </w:pPr>
      <w:r w:rsidRPr="00F12666">
        <w:rPr>
          <w:rFonts w:ascii="Arial" w:hAnsi="Arial" w:cs="Arial"/>
        </w:rPr>
        <w:t>Where</w:t>
      </w:r>
      <w:r w:rsidRPr="00F12666">
        <w:rPr>
          <w:rFonts w:ascii="Arial" w:hAnsi="Arial" w:cs="Arial"/>
          <w:spacing w:val="40"/>
        </w:rPr>
        <w:t xml:space="preserve">  </w:t>
      </w:r>
      <w:r w:rsidRPr="00F12666">
        <w:rPr>
          <w:rFonts w:ascii="Arial" w:hAnsi="Arial" w:cs="Arial"/>
        </w:rPr>
        <w:t>relevant,</w:t>
      </w:r>
      <w:r w:rsidRPr="00F12666">
        <w:rPr>
          <w:rFonts w:ascii="Arial" w:hAnsi="Arial" w:cs="Arial"/>
          <w:spacing w:val="40"/>
        </w:rPr>
        <w:t xml:space="preserve">  </w:t>
      </w:r>
      <w:r w:rsidRPr="00F12666">
        <w:rPr>
          <w:rFonts w:ascii="Arial" w:hAnsi="Arial" w:cs="Arial"/>
        </w:rPr>
        <w:t>when</w:t>
      </w:r>
      <w:r w:rsidRPr="00F12666">
        <w:rPr>
          <w:rFonts w:ascii="Arial" w:hAnsi="Arial" w:cs="Arial"/>
          <w:spacing w:val="40"/>
        </w:rPr>
        <w:t xml:space="preserve">  </w:t>
      </w:r>
      <w:r w:rsidRPr="00F12666">
        <w:rPr>
          <w:rFonts w:ascii="Arial" w:hAnsi="Arial" w:cs="Arial"/>
        </w:rPr>
        <w:t>comparing</w:t>
      </w:r>
      <w:r w:rsidRPr="00F12666">
        <w:rPr>
          <w:rFonts w:ascii="Arial" w:hAnsi="Arial" w:cs="Arial"/>
          <w:spacing w:val="40"/>
        </w:rPr>
        <w:t xml:space="preserve">  </w:t>
      </w:r>
      <w:r w:rsidRPr="00F12666">
        <w:rPr>
          <w:rFonts w:ascii="Arial" w:hAnsi="Arial" w:cs="Arial"/>
        </w:rPr>
        <w:t>costs</w:t>
      </w:r>
      <w:r w:rsidRPr="00F12666">
        <w:rPr>
          <w:rFonts w:ascii="Arial" w:hAnsi="Arial" w:cs="Arial"/>
          <w:spacing w:val="40"/>
        </w:rPr>
        <w:t xml:space="preserve">  </w:t>
      </w:r>
      <w:r w:rsidRPr="00F12666">
        <w:rPr>
          <w:rFonts w:ascii="Arial" w:hAnsi="Arial" w:cs="Arial"/>
        </w:rPr>
        <w:t>against</w:t>
      </w:r>
      <w:r w:rsidRPr="00F12666">
        <w:rPr>
          <w:rFonts w:ascii="Arial" w:hAnsi="Arial" w:cs="Arial"/>
          <w:spacing w:val="40"/>
        </w:rPr>
        <w:t xml:space="preserve">  </w:t>
      </w:r>
      <w:r w:rsidRPr="00F12666">
        <w:rPr>
          <w:rFonts w:ascii="Arial" w:hAnsi="Arial" w:cs="Arial"/>
        </w:rPr>
        <w:t>delegated</w:t>
      </w:r>
      <w:r w:rsidRPr="00F12666">
        <w:rPr>
          <w:rFonts w:ascii="Arial" w:hAnsi="Arial" w:cs="Arial"/>
          <w:spacing w:val="40"/>
        </w:rPr>
        <w:t xml:space="preserve">  </w:t>
      </w:r>
      <w:r w:rsidRPr="00F12666">
        <w:rPr>
          <w:rFonts w:ascii="Arial" w:hAnsi="Arial" w:cs="Arial"/>
        </w:rPr>
        <w:t>limits, non-recoverable VAT will count towards the delegated limit (recoverable VAT will not).</w:t>
      </w:r>
    </w:p>
    <w:p w14:paraId="05326576" w14:textId="77777777" w:rsidR="00951FB8" w:rsidRPr="00F12666" w:rsidRDefault="00951FB8" w:rsidP="00951FB8">
      <w:pPr>
        <w:pStyle w:val="ListParagraph"/>
        <w:spacing w:line="288" w:lineRule="auto"/>
        <w:jc w:val="both"/>
        <w:rPr>
          <w:rFonts w:ascii="Arial" w:hAnsi="Arial" w:cs="Arial"/>
        </w:rPr>
        <w:sectPr w:rsidR="00951FB8" w:rsidRPr="00F12666" w:rsidSect="00AC6B9D">
          <w:footerReference w:type="default" r:id="rId47"/>
          <w:pgSz w:w="11920" w:h="16840"/>
          <w:pgMar w:top="1200" w:right="1417" w:bottom="1180" w:left="1133" w:header="0" w:footer="973" w:gutter="0"/>
          <w:pgNumType w:start="1"/>
          <w:cols w:space="720"/>
        </w:sectPr>
      </w:pPr>
    </w:p>
    <w:p w14:paraId="796B1297" w14:textId="77777777" w:rsidR="00951FB8" w:rsidRPr="00F12666" w:rsidRDefault="00951FB8" w:rsidP="00951FB8">
      <w:pPr>
        <w:pStyle w:val="ListParagraph"/>
        <w:widowControl w:val="0"/>
        <w:numPr>
          <w:ilvl w:val="0"/>
          <w:numId w:val="83"/>
        </w:numPr>
        <w:tabs>
          <w:tab w:val="left" w:pos="1027"/>
        </w:tabs>
        <w:autoSpaceDE w:val="0"/>
        <w:autoSpaceDN w:val="0"/>
        <w:spacing w:before="81" w:line="288" w:lineRule="auto"/>
        <w:ind w:right="37"/>
        <w:jc w:val="both"/>
        <w:rPr>
          <w:rFonts w:ascii="Arial" w:hAnsi="Arial" w:cs="Arial"/>
        </w:rPr>
      </w:pPr>
      <w:r w:rsidRPr="00F12666">
        <w:rPr>
          <w:rFonts w:ascii="Arial" w:hAnsi="Arial" w:cs="Arial"/>
        </w:rPr>
        <w:t>The cost is the sum of all payments committed to a body, organisation or individual from a single programme over its lifetime (i.e. costs should not be “unbundled” to fall below the delegation).</w:t>
      </w:r>
    </w:p>
    <w:p w14:paraId="0DA7CE00" w14:textId="77777777" w:rsidR="00A41493" w:rsidRDefault="00A41493" w:rsidP="0061583F">
      <w:pPr>
        <w:rPr>
          <w:rFonts w:ascii="Arial" w:eastAsia="Arial" w:hAnsi="Arial" w:cs="Arial"/>
          <w:b/>
        </w:rPr>
        <w:sectPr w:rsidR="00A41493" w:rsidSect="008F55D1">
          <w:footerReference w:type="default" r:id="rId48"/>
          <w:footerReference w:type="first" r:id="rId49"/>
          <w:pgSz w:w="11907" w:h="16840" w:code="9"/>
          <w:pgMar w:top="1440" w:right="1440" w:bottom="567" w:left="1440" w:header="567" w:footer="567" w:gutter="0"/>
          <w:cols w:space="708"/>
          <w:titlePg/>
          <w:docGrid w:linePitch="360"/>
        </w:sectPr>
      </w:pPr>
    </w:p>
    <w:p w14:paraId="7D0D6CF7" w14:textId="77777777" w:rsidR="00A41493" w:rsidRDefault="00A41493" w:rsidP="00A41493">
      <w:pPr>
        <w:pStyle w:val="BodyText"/>
        <w:spacing w:before="170"/>
        <w:rPr>
          <w:sz w:val="20"/>
        </w:rPr>
      </w:pPr>
    </w:p>
    <w:tbl>
      <w:tblPr>
        <w:tblW w:w="0" w:type="auto"/>
        <w:tblInd w:w="42" w:type="dxa"/>
        <w:tblBorders>
          <w:top w:val="single" w:sz="8" w:space="0" w:color="3F3F3F"/>
          <w:left w:val="single" w:sz="8" w:space="0" w:color="3F3F3F"/>
          <w:bottom w:val="single" w:sz="8" w:space="0" w:color="3F3F3F"/>
          <w:right w:val="single" w:sz="8" w:space="0" w:color="3F3F3F"/>
          <w:insideH w:val="single" w:sz="8" w:space="0" w:color="3F3F3F"/>
          <w:insideV w:val="single" w:sz="8" w:space="0" w:color="3F3F3F"/>
        </w:tblBorders>
        <w:tblLayout w:type="fixed"/>
        <w:tblCellMar>
          <w:left w:w="0" w:type="dxa"/>
          <w:right w:w="0" w:type="dxa"/>
        </w:tblCellMar>
        <w:tblLook w:val="01E0" w:firstRow="1" w:lastRow="1" w:firstColumn="1" w:lastColumn="1" w:noHBand="0" w:noVBand="0"/>
      </w:tblPr>
      <w:tblGrid>
        <w:gridCol w:w="5080"/>
        <w:gridCol w:w="4520"/>
        <w:gridCol w:w="2140"/>
        <w:gridCol w:w="2120"/>
      </w:tblGrid>
      <w:tr w:rsidR="00A41493" w14:paraId="548D34A7" w14:textId="77777777" w:rsidTr="00D12611">
        <w:trPr>
          <w:trHeight w:val="579"/>
        </w:trPr>
        <w:tc>
          <w:tcPr>
            <w:tcW w:w="5080" w:type="dxa"/>
            <w:tcBorders>
              <w:bottom w:val="single" w:sz="8" w:space="0" w:color="000000"/>
            </w:tcBorders>
            <w:shd w:val="clear" w:color="auto" w:fill="7E7E7E"/>
          </w:tcPr>
          <w:p w14:paraId="071A4CE6" w14:textId="77777777" w:rsidR="00A41493" w:rsidRDefault="00A41493" w:rsidP="00D12611">
            <w:pPr>
              <w:pStyle w:val="TableParagraph"/>
              <w:spacing w:before="11"/>
              <w:ind w:left="109"/>
              <w:rPr>
                <w:b/>
                <w:sz w:val="24"/>
              </w:rPr>
            </w:pPr>
            <w:r>
              <w:rPr>
                <w:b/>
                <w:color w:val="FFFFFF"/>
                <w:sz w:val="24"/>
              </w:rPr>
              <w:t xml:space="preserve">Nature of </w:t>
            </w:r>
            <w:r>
              <w:rPr>
                <w:b/>
                <w:color w:val="FFFFFF"/>
                <w:spacing w:val="-2"/>
                <w:sz w:val="24"/>
              </w:rPr>
              <w:t>delegation</w:t>
            </w:r>
          </w:p>
        </w:tc>
        <w:tc>
          <w:tcPr>
            <w:tcW w:w="4520" w:type="dxa"/>
            <w:tcBorders>
              <w:bottom w:val="single" w:sz="8" w:space="0" w:color="000000"/>
            </w:tcBorders>
            <w:shd w:val="clear" w:color="auto" w:fill="7E7E7E"/>
          </w:tcPr>
          <w:p w14:paraId="1704CF20" w14:textId="77777777" w:rsidR="00A41493" w:rsidRDefault="00A41493" w:rsidP="00D12611">
            <w:pPr>
              <w:pStyle w:val="TableParagraph"/>
              <w:spacing w:before="11"/>
              <w:rPr>
                <w:b/>
                <w:sz w:val="24"/>
              </w:rPr>
            </w:pPr>
            <w:r>
              <w:rPr>
                <w:b/>
                <w:color w:val="FFFFFF"/>
                <w:spacing w:val="-4"/>
                <w:sz w:val="24"/>
              </w:rPr>
              <w:t>Type</w:t>
            </w:r>
          </w:p>
        </w:tc>
        <w:tc>
          <w:tcPr>
            <w:tcW w:w="2140" w:type="dxa"/>
            <w:tcBorders>
              <w:bottom w:val="single" w:sz="8" w:space="0" w:color="000000"/>
            </w:tcBorders>
            <w:shd w:val="clear" w:color="auto" w:fill="7E7E7E"/>
          </w:tcPr>
          <w:p w14:paraId="2E8AC19D" w14:textId="77777777" w:rsidR="00A41493" w:rsidRDefault="00A41493" w:rsidP="00D12611">
            <w:pPr>
              <w:pStyle w:val="TableParagraph"/>
              <w:spacing w:before="11"/>
              <w:ind w:left="124"/>
              <w:rPr>
                <w:b/>
                <w:sz w:val="24"/>
              </w:rPr>
            </w:pPr>
            <w:r>
              <w:rPr>
                <w:b/>
                <w:color w:val="FFFFFF"/>
                <w:sz w:val="24"/>
              </w:rPr>
              <w:t xml:space="preserve">Delegated </w:t>
            </w:r>
            <w:r>
              <w:rPr>
                <w:b/>
                <w:color w:val="FFFFFF"/>
                <w:spacing w:val="-2"/>
                <w:sz w:val="24"/>
              </w:rPr>
              <w:t>limit</w:t>
            </w:r>
          </w:p>
        </w:tc>
        <w:tc>
          <w:tcPr>
            <w:tcW w:w="2120" w:type="dxa"/>
            <w:tcBorders>
              <w:bottom w:val="single" w:sz="8" w:space="0" w:color="000000"/>
            </w:tcBorders>
            <w:shd w:val="clear" w:color="auto" w:fill="7E7E7E"/>
          </w:tcPr>
          <w:p w14:paraId="1C326659" w14:textId="77777777" w:rsidR="00A41493" w:rsidRDefault="00A41493" w:rsidP="00D12611">
            <w:pPr>
              <w:pStyle w:val="TableParagraph"/>
              <w:spacing w:line="288" w:lineRule="exact"/>
              <w:rPr>
                <w:b/>
                <w:sz w:val="24"/>
              </w:rPr>
            </w:pPr>
            <w:r>
              <w:rPr>
                <w:b/>
                <w:color w:val="FFFFFF"/>
                <w:spacing w:val="-2"/>
                <w:sz w:val="24"/>
              </w:rPr>
              <w:t>Disclosure threshold</w:t>
            </w:r>
          </w:p>
        </w:tc>
      </w:tr>
      <w:tr w:rsidR="00A41493" w14:paraId="60F3A29F" w14:textId="77777777" w:rsidTr="00D12611">
        <w:trPr>
          <w:trHeight w:val="2260"/>
        </w:trPr>
        <w:tc>
          <w:tcPr>
            <w:tcW w:w="5080" w:type="dxa"/>
            <w:tcBorders>
              <w:top w:val="single" w:sz="8" w:space="0" w:color="000000"/>
              <w:left w:val="single" w:sz="8" w:space="0" w:color="000000"/>
              <w:bottom w:val="single" w:sz="8" w:space="0" w:color="000000"/>
              <w:right w:val="single" w:sz="8" w:space="0" w:color="000000"/>
            </w:tcBorders>
          </w:tcPr>
          <w:p w14:paraId="4829E015" w14:textId="77777777" w:rsidR="00A41493" w:rsidRDefault="00A41493" w:rsidP="00D12611">
            <w:pPr>
              <w:pStyle w:val="TableParagraph"/>
              <w:spacing w:before="2" w:line="249" w:lineRule="auto"/>
              <w:ind w:left="109"/>
              <w:rPr>
                <w:sz w:val="24"/>
              </w:rPr>
            </w:pPr>
            <w:r>
              <w:rPr>
                <w:sz w:val="24"/>
              </w:rPr>
              <w:t>Novel, contentious, or repercussive spend. This includes where commitments are made that may give rise to such spend in future i.e. novel</w:t>
            </w:r>
            <w:r>
              <w:rPr>
                <w:spacing w:val="-10"/>
                <w:sz w:val="24"/>
              </w:rPr>
              <w:t xml:space="preserve"> </w:t>
            </w:r>
            <w:r>
              <w:rPr>
                <w:sz w:val="24"/>
              </w:rPr>
              <w:t>guarantees,</w:t>
            </w:r>
            <w:r>
              <w:rPr>
                <w:spacing w:val="-10"/>
                <w:sz w:val="24"/>
              </w:rPr>
              <w:t xml:space="preserve"> </w:t>
            </w:r>
            <w:r>
              <w:rPr>
                <w:sz w:val="24"/>
              </w:rPr>
              <w:t>indemnities</w:t>
            </w:r>
            <w:r>
              <w:rPr>
                <w:spacing w:val="-10"/>
                <w:sz w:val="24"/>
              </w:rPr>
              <w:t xml:space="preserve"> </w:t>
            </w:r>
            <w:r>
              <w:rPr>
                <w:sz w:val="24"/>
              </w:rPr>
              <w:t>and</w:t>
            </w:r>
            <w:r>
              <w:rPr>
                <w:spacing w:val="-10"/>
                <w:sz w:val="24"/>
              </w:rPr>
              <w:t xml:space="preserve"> </w:t>
            </w:r>
            <w:r>
              <w:rPr>
                <w:sz w:val="24"/>
              </w:rPr>
              <w:t>contingent liabilities, novel financing techniques, significant departures from standard departmental terms and conditions.</w:t>
            </w:r>
          </w:p>
        </w:tc>
        <w:tc>
          <w:tcPr>
            <w:tcW w:w="4520" w:type="dxa"/>
            <w:tcBorders>
              <w:top w:val="single" w:sz="8" w:space="0" w:color="000000"/>
              <w:left w:val="single" w:sz="8" w:space="0" w:color="000000"/>
              <w:bottom w:val="single" w:sz="8" w:space="0" w:color="000000"/>
              <w:right w:val="single" w:sz="8" w:space="0" w:color="000000"/>
            </w:tcBorders>
          </w:tcPr>
          <w:p w14:paraId="0986514F" w14:textId="77777777" w:rsidR="00A41493" w:rsidRDefault="00A41493" w:rsidP="00D12611">
            <w:pPr>
              <w:pStyle w:val="TableParagraph"/>
              <w:ind w:left="0"/>
              <w:rPr>
                <w:rFonts w:ascii="Times New Roman"/>
              </w:rPr>
            </w:pPr>
          </w:p>
        </w:tc>
        <w:tc>
          <w:tcPr>
            <w:tcW w:w="2140" w:type="dxa"/>
            <w:tcBorders>
              <w:top w:val="single" w:sz="8" w:space="0" w:color="000000"/>
              <w:left w:val="single" w:sz="8" w:space="0" w:color="000000"/>
              <w:bottom w:val="single" w:sz="8" w:space="0" w:color="000000"/>
              <w:right w:val="single" w:sz="8" w:space="0" w:color="000000"/>
            </w:tcBorders>
          </w:tcPr>
          <w:p w14:paraId="00EA08B6" w14:textId="77777777" w:rsidR="00A41493" w:rsidRDefault="00A41493" w:rsidP="00D12611">
            <w:pPr>
              <w:pStyle w:val="TableParagraph"/>
              <w:spacing w:before="2"/>
              <w:ind w:left="124"/>
              <w:rPr>
                <w:sz w:val="24"/>
              </w:rPr>
            </w:pPr>
            <w:r>
              <w:rPr>
                <w:spacing w:val="-5"/>
                <w:sz w:val="24"/>
              </w:rPr>
              <w:t>Nil</w:t>
            </w:r>
          </w:p>
        </w:tc>
        <w:tc>
          <w:tcPr>
            <w:tcW w:w="2120" w:type="dxa"/>
            <w:tcBorders>
              <w:top w:val="single" w:sz="8" w:space="0" w:color="000000"/>
              <w:left w:val="single" w:sz="8" w:space="0" w:color="000000"/>
              <w:bottom w:val="single" w:sz="8" w:space="0" w:color="000000"/>
              <w:right w:val="single" w:sz="8" w:space="0" w:color="000000"/>
            </w:tcBorders>
          </w:tcPr>
          <w:p w14:paraId="2D5CECC2" w14:textId="77777777" w:rsidR="00A41493" w:rsidRDefault="00A41493" w:rsidP="00D12611">
            <w:pPr>
              <w:pStyle w:val="TableParagraph"/>
              <w:spacing w:before="2"/>
              <w:rPr>
                <w:sz w:val="24"/>
              </w:rPr>
            </w:pPr>
            <w:r>
              <w:rPr>
                <w:spacing w:val="-5"/>
                <w:sz w:val="24"/>
              </w:rPr>
              <w:t>Nil</w:t>
            </w:r>
          </w:p>
        </w:tc>
      </w:tr>
      <w:tr w:rsidR="00A41493" w14:paraId="40076225" w14:textId="77777777" w:rsidTr="00D12611">
        <w:trPr>
          <w:trHeight w:val="719"/>
        </w:trPr>
        <w:tc>
          <w:tcPr>
            <w:tcW w:w="5080" w:type="dxa"/>
            <w:vMerge w:val="restart"/>
            <w:tcBorders>
              <w:top w:val="single" w:sz="8" w:space="0" w:color="000000"/>
              <w:left w:val="single" w:sz="8" w:space="0" w:color="000000"/>
              <w:bottom w:val="single" w:sz="8" w:space="0" w:color="000000"/>
              <w:right w:val="single" w:sz="8" w:space="0" w:color="000000"/>
            </w:tcBorders>
          </w:tcPr>
          <w:p w14:paraId="7DB2926D" w14:textId="77777777" w:rsidR="00A41493" w:rsidRDefault="00A41493" w:rsidP="00D12611">
            <w:pPr>
              <w:pStyle w:val="TableParagraph"/>
              <w:spacing w:before="17" w:line="249" w:lineRule="auto"/>
              <w:ind w:left="109"/>
              <w:rPr>
                <w:sz w:val="24"/>
              </w:rPr>
            </w:pPr>
            <w:r>
              <w:rPr>
                <w:sz w:val="24"/>
              </w:rPr>
              <w:t>Projects</w:t>
            </w:r>
            <w:r>
              <w:rPr>
                <w:spacing w:val="-10"/>
                <w:sz w:val="24"/>
              </w:rPr>
              <w:t xml:space="preserve"> </w:t>
            </w:r>
            <w:r>
              <w:rPr>
                <w:sz w:val="24"/>
              </w:rPr>
              <w:t>and</w:t>
            </w:r>
            <w:r>
              <w:rPr>
                <w:spacing w:val="-10"/>
                <w:sz w:val="24"/>
              </w:rPr>
              <w:t xml:space="preserve"> </w:t>
            </w:r>
            <w:r>
              <w:rPr>
                <w:sz w:val="24"/>
              </w:rPr>
              <w:t>programs,</w:t>
            </w:r>
            <w:r>
              <w:rPr>
                <w:spacing w:val="-10"/>
                <w:sz w:val="24"/>
              </w:rPr>
              <w:t xml:space="preserve"> </w:t>
            </w:r>
            <w:r>
              <w:rPr>
                <w:sz w:val="24"/>
              </w:rPr>
              <w:t>and</w:t>
            </w:r>
            <w:r>
              <w:rPr>
                <w:spacing w:val="-10"/>
                <w:sz w:val="24"/>
              </w:rPr>
              <w:t xml:space="preserve"> </w:t>
            </w:r>
            <w:r>
              <w:rPr>
                <w:sz w:val="24"/>
              </w:rPr>
              <w:t xml:space="preserve">announcements and policy proposals with a defined </w:t>
            </w:r>
            <w:r>
              <w:rPr>
                <w:spacing w:val="-2"/>
                <w:sz w:val="24"/>
              </w:rPr>
              <w:t>timeline</w:t>
            </w:r>
            <w:r>
              <w:rPr>
                <w:spacing w:val="-2"/>
                <w:sz w:val="24"/>
                <w:vertAlign w:val="superscript"/>
              </w:rPr>
              <w:t>3</w:t>
            </w:r>
          </w:p>
        </w:tc>
        <w:tc>
          <w:tcPr>
            <w:tcW w:w="4520" w:type="dxa"/>
            <w:tcBorders>
              <w:top w:val="single" w:sz="8" w:space="0" w:color="000000"/>
              <w:left w:val="single" w:sz="8" w:space="0" w:color="000000"/>
              <w:bottom w:val="single" w:sz="8" w:space="0" w:color="000000"/>
              <w:right w:val="single" w:sz="8" w:space="0" w:color="000000"/>
            </w:tcBorders>
          </w:tcPr>
          <w:p w14:paraId="46A84DE4" w14:textId="77777777" w:rsidR="00A41493" w:rsidRDefault="00A41493" w:rsidP="00D12611">
            <w:pPr>
              <w:pStyle w:val="TableParagraph"/>
              <w:spacing w:before="17"/>
              <w:rPr>
                <w:sz w:val="24"/>
              </w:rPr>
            </w:pPr>
            <w:r>
              <w:rPr>
                <w:spacing w:val="-2"/>
                <w:sz w:val="24"/>
              </w:rPr>
              <w:t>Resource</w:t>
            </w:r>
          </w:p>
        </w:tc>
        <w:tc>
          <w:tcPr>
            <w:tcW w:w="2140" w:type="dxa"/>
            <w:tcBorders>
              <w:top w:val="single" w:sz="8" w:space="0" w:color="000000"/>
              <w:left w:val="single" w:sz="8" w:space="0" w:color="000000"/>
              <w:bottom w:val="single" w:sz="8" w:space="0" w:color="000000"/>
              <w:right w:val="single" w:sz="8" w:space="0" w:color="000000"/>
            </w:tcBorders>
          </w:tcPr>
          <w:p w14:paraId="41C10C0E" w14:textId="77777777" w:rsidR="00A41493" w:rsidRDefault="00A41493" w:rsidP="00D12611">
            <w:pPr>
              <w:pStyle w:val="TableParagraph"/>
              <w:spacing w:before="17"/>
              <w:ind w:left="124"/>
              <w:rPr>
                <w:sz w:val="24"/>
              </w:rPr>
            </w:pPr>
            <w:r>
              <w:rPr>
                <w:spacing w:val="-2"/>
                <w:sz w:val="24"/>
              </w:rPr>
              <w:t>£150,000</w:t>
            </w:r>
          </w:p>
        </w:tc>
        <w:tc>
          <w:tcPr>
            <w:tcW w:w="2120" w:type="dxa"/>
            <w:tcBorders>
              <w:top w:val="single" w:sz="8" w:space="0" w:color="000000"/>
              <w:left w:val="single" w:sz="8" w:space="0" w:color="000000"/>
              <w:bottom w:val="single" w:sz="8" w:space="0" w:color="000000"/>
              <w:right w:val="single" w:sz="8" w:space="0" w:color="000000"/>
            </w:tcBorders>
          </w:tcPr>
          <w:p w14:paraId="25F841F7" w14:textId="77777777" w:rsidR="00A41493" w:rsidRDefault="00A41493" w:rsidP="00D12611">
            <w:pPr>
              <w:pStyle w:val="TableParagraph"/>
              <w:spacing w:before="17"/>
              <w:rPr>
                <w:sz w:val="24"/>
              </w:rPr>
            </w:pPr>
            <w:r>
              <w:rPr>
                <w:spacing w:val="-2"/>
                <w:sz w:val="24"/>
              </w:rPr>
              <w:t>£150,000</w:t>
            </w:r>
          </w:p>
        </w:tc>
      </w:tr>
      <w:tr w:rsidR="00A41493" w14:paraId="3F94E810" w14:textId="77777777" w:rsidTr="00D12611">
        <w:trPr>
          <w:trHeight w:val="640"/>
        </w:trPr>
        <w:tc>
          <w:tcPr>
            <w:tcW w:w="5080" w:type="dxa"/>
            <w:vMerge/>
            <w:tcBorders>
              <w:top w:val="nil"/>
              <w:left w:val="single" w:sz="8" w:space="0" w:color="000000"/>
              <w:bottom w:val="single" w:sz="8" w:space="0" w:color="000000"/>
              <w:right w:val="single" w:sz="8" w:space="0" w:color="000000"/>
            </w:tcBorders>
          </w:tcPr>
          <w:p w14:paraId="764CEEDE" w14:textId="77777777" w:rsidR="00A41493" w:rsidRDefault="00A41493" w:rsidP="00D12611">
            <w:pPr>
              <w:rPr>
                <w:sz w:val="2"/>
                <w:szCs w:val="2"/>
              </w:rPr>
            </w:pPr>
          </w:p>
        </w:tc>
        <w:tc>
          <w:tcPr>
            <w:tcW w:w="4520" w:type="dxa"/>
            <w:tcBorders>
              <w:top w:val="single" w:sz="8" w:space="0" w:color="000000"/>
              <w:left w:val="single" w:sz="8" w:space="0" w:color="000000"/>
              <w:bottom w:val="single" w:sz="8" w:space="0" w:color="000000"/>
              <w:right w:val="single" w:sz="8" w:space="0" w:color="000000"/>
            </w:tcBorders>
          </w:tcPr>
          <w:p w14:paraId="0074BB28" w14:textId="77777777" w:rsidR="00A41493" w:rsidRDefault="00A41493" w:rsidP="00D12611">
            <w:pPr>
              <w:pStyle w:val="TableParagraph"/>
              <w:spacing w:before="12"/>
              <w:rPr>
                <w:sz w:val="24"/>
              </w:rPr>
            </w:pPr>
            <w:r>
              <w:rPr>
                <w:spacing w:val="-2"/>
                <w:sz w:val="24"/>
              </w:rPr>
              <w:t>Capital</w:t>
            </w:r>
          </w:p>
        </w:tc>
        <w:tc>
          <w:tcPr>
            <w:tcW w:w="2140" w:type="dxa"/>
            <w:tcBorders>
              <w:top w:val="single" w:sz="8" w:space="0" w:color="000000"/>
              <w:left w:val="single" w:sz="8" w:space="0" w:color="000000"/>
              <w:bottom w:val="single" w:sz="8" w:space="0" w:color="000000"/>
              <w:right w:val="single" w:sz="8" w:space="0" w:color="000000"/>
            </w:tcBorders>
          </w:tcPr>
          <w:p w14:paraId="193C8E6D" w14:textId="77777777" w:rsidR="00A41493" w:rsidRDefault="00A41493" w:rsidP="00D12611">
            <w:pPr>
              <w:pStyle w:val="TableParagraph"/>
              <w:spacing w:before="12"/>
              <w:ind w:left="124"/>
              <w:rPr>
                <w:sz w:val="24"/>
              </w:rPr>
            </w:pPr>
            <w:r>
              <w:rPr>
                <w:spacing w:val="-5"/>
                <w:sz w:val="24"/>
              </w:rPr>
              <w:t>Nil</w:t>
            </w:r>
          </w:p>
        </w:tc>
        <w:tc>
          <w:tcPr>
            <w:tcW w:w="2120" w:type="dxa"/>
            <w:tcBorders>
              <w:top w:val="single" w:sz="8" w:space="0" w:color="000000"/>
              <w:left w:val="single" w:sz="8" w:space="0" w:color="000000"/>
              <w:bottom w:val="single" w:sz="8" w:space="0" w:color="000000"/>
              <w:right w:val="single" w:sz="8" w:space="0" w:color="000000"/>
            </w:tcBorders>
          </w:tcPr>
          <w:p w14:paraId="4330BB79" w14:textId="77777777" w:rsidR="00A41493" w:rsidRDefault="00A41493" w:rsidP="00D12611">
            <w:pPr>
              <w:pStyle w:val="TableParagraph"/>
              <w:spacing w:before="12"/>
              <w:rPr>
                <w:sz w:val="24"/>
              </w:rPr>
            </w:pPr>
            <w:r>
              <w:rPr>
                <w:spacing w:val="-5"/>
                <w:sz w:val="24"/>
              </w:rPr>
              <w:t>Nil</w:t>
            </w:r>
          </w:p>
        </w:tc>
      </w:tr>
      <w:tr w:rsidR="00A41493" w14:paraId="2A0B0577" w14:textId="77777777" w:rsidTr="00D12611">
        <w:trPr>
          <w:trHeight w:val="580"/>
        </w:trPr>
        <w:tc>
          <w:tcPr>
            <w:tcW w:w="5080" w:type="dxa"/>
            <w:tcBorders>
              <w:top w:val="single" w:sz="8" w:space="0" w:color="000000"/>
              <w:left w:val="single" w:sz="8" w:space="0" w:color="000000"/>
              <w:bottom w:val="single" w:sz="8" w:space="0" w:color="000000"/>
              <w:right w:val="single" w:sz="8" w:space="0" w:color="000000"/>
            </w:tcBorders>
          </w:tcPr>
          <w:p w14:paraId="4E977A8A" w14:textId="77777777" w:rsidR="00A41493" w:rsidRDefault="00A41493" w:rsidP="00D12611">
            <w:pPr>
              <w:pStyle w:val="TableParagraph"/>
              <w:spacing w:line="280" w:lineRule="atLeast"/>
              <w:ind w:left="109" w:right="167"/>
              <w:rPr>
                <w:sz w:val="24"/>
              </w:rPr>
            </w:pPr>
            <w:r>
              <w:rPr>
                <w:sz w:val="24"/>
              </w:rPr>
              <w:t>Announcements</w:t>
            </w:r>
            <w:r>
              <w:rPr>
                <w:spacing w:val="-13"/>
                <w:sz w:val="24"/>
              </w:rPr>
              <w:t xml:space="preserve"> </w:t>
            </w:r>
            <w:r>
              <w:rPr>
                <w:sz w:val="24"/>
              </w:rPr>
              <w:t>and</w:t>
            </w:r>
            <w:r>
              <w:rPr>
                <w:spacing w:val="-13"/>
                <w:sz w:val="24"/>
              </w:rPr>
              <w:t xml:space="preserve"> </w:t>
            </w:r>
            <w:r>
              <w:rPr>
                <w:sz w:val="24"/>
              </w:rPr>
              <w:t>policy</w:t>
            </w:r>
            <w:r>
              <w:rPr>
                <w:spacing w:val="-13"/>
                <w:sz w:val="24"/>
              </w:rPr>
              <w:t xml:space="preserve"> </w:t>
            </w:r>
            <w:r>
              <w:rPr>
                <w:sz w:val="24"/>
              </w:rPr>
              <w:t>proposals creating ongoing expenditure</w:t>
            </w:r>
            <w:r>
              <w:rPr>
                <w:sz w:val="24"/>
                <w:vertAlign w:val="superscript"/>
              </w:rPr>
              <w:t>3</w:t>
            </w:r>
          </w:p>
        </w:tc>
        <w:tc>
          <w:tcPr>
            <w:tcW w:w="4520" w:type="dxa"/>
            <w:tcBorders>
              <w:top w:val="single" w:sz="8" w:space="0" w:color="000000"/>
              <w:left w:val="single" w:sz="8" w:space="0" w:color="000000"/>
              <w:bottom w:val="single" w:sz="8" w:space="0" w:color="000000"/>
              <w:right w:val="single" w:sz="8" w:space="0" w:color="000000"/>
            </w:tcBorders>
          </w:tcPr>
          <w:p w14:paraId="2444D9F9" w14:textId="77777777" w:rsidR="00A41493" w:rsidRDefault="00A41493" w:rsidP="00D12611">
            <w:pPr>
              <w:pStyle w:val="TableParagraph"/>
              <w:spacing w:before="12"/>
              <w:rPr>
                <w:sz w:val="24"/>
              </w:rPr>
            </w:pPr>
            <w:r>
              <w:rPr>
                <w:sz w:val="24"/>
              </w:rPr>
              <w:t xml:space="preserve">Resource and </w:t>
            </w:r>
            <w:r>
              <w:rPr>
                <w:spacing w:val="-2"/>
                <w:sz w:val="24"/>
              </w:rPr>
              <w:t>capital</w:t>
            </w:r>
          </w:p>
        </w:tc>
        <w:tc>
          <w:tcPr>
            <w:tcW w:w="2140" w:type="dxa"/>
            <w:tcBorders>
              <w:top w:val="single" w:sz="8" w:space="0" w:color="000000"/>
              <w:left w:val="single" w:sz="8" w:space="0" w:color="000000"/>
              <w:bottom w:val="single" w:sz="8" w:space="0" w:color="000000"/>
              <w:right w:val="single" w:sz="8" w:space="0" w:color="000000"/>
            </w:tcBorders>
          </w:tcPr>
          <w:p w14:paraId="006AF722" w14:textId="77777777" w:rsidR="00A41493" w:rsidRDefault="00A41493" w:rsidP="00D12611">
            <w:pPr>
              <w:pStyle w:val="TableParagraph"/>
              <w:spacing w:before="12"/>
              <w:ind w:left="124"/>
              <w:rPr>
                <w:sz w:val="24"/>
              </w:rPr>
            </w:pPr>
            <w:r>
              <w:rPr>
                <w:spacing w:val="-2"/>
                <w:sz w:val="24"/>
              </w:rPr>
              <w:t>£150,000</w:t>
            </w:r>
          </w:p>
        </w:tc>
        <w:tc>
          <w:tcPr>
            <w:tcW w:w="2120" w:type="dxa"/>
            <w:tcBorders>
              <w:top w:val="single" w:sz="8" w:space="0" w:color="000000"/>
              <w:left w:val="single" w:sz="8" w:space="0" w:color="000000"/>
              <w:bottom w:val="single" w:sz="8" w:space="0" w:color="000000"/>
              <w:right w:val="single" w:sz="8" w:space="0" w:color="000000"/>
            </w:tcBorders>
          </w:tcPr>
          <w:p w14:paraId="22978661" w14:textId="77777777" w:rsidR="00A41493" w:rsidRDefault="00A41493" w:rsidP="00D12611">
            <w:pPr>
              <w:pStyle w:val="TableParagraph"/>
              <w:spacing w:before="12"/>
              <w:rPr>
                <w:sz w:val="24"/>
              </w:rPr>
            </w:pPr>
            <w:r>
              <w:rPr>
                <w:spacing w:val="-2"/>
                <w:sz w:val="24"/>
              </w:rPr>
              <w:t>£150,000</w:t>
            </w:r>
          </w:p>
        </w:tc>
      </w:tr>
      <w:tr w:rsidR="00A41493" w14:paraId="2F0FEE58" w14:textId="77777777" w:rsidTr="00D12611">
        <w:trPr>
          <w:trHeight w:val="560"/>
        </w:trPr>
        <w:tc>
          <w:tcPr>
            <w:tcW w:w="5080" w:type="dxa"/>
            <w:tcBorders>
              <w:top w:val="single" w:sz="8" w:space="0" w:color="000000"/>
              <w:left w:val="single" w:sz="8" w:space="0" w:color="000000"/>
              <w:bottom w:val="single" w:sz="8" w:space="0" w:color="000000"/>
              <w:right w:val="single" w:sz="8" w:space="0" w:color="000000"/>
            </w:tcBorders>
          </w:tcPr>
          <w:p w14:paraId="03DD7D7D" w14:textId="77777777" w:rsidR="00A41493" w:rsidRDefault="00A41493" w:rsidP="00D12611">
            <w:pPr>
              <w:pStyle w:val="TableParagraph"/>
              <w:spacing w:before="3"/>
              <w:ind w:left="109"/>
              <w:rPr>
                <w:sz w:val="24"/>
              </w:rPr>
            </w:pPr>
            <w:r>
              <w:rPr>
                <w:sz w:val="24"/>
              </w:rPr>
              <w:t xml:space="preserve">Spending commitments beyond the </w:t>
            </w:r>
            <w:r>
              <w:rPr>
                <w:spacing w:val="-2"/>
                <w:sz w:val="24"/>
              </w:rPr>
              <w:t>current</w:t>
            </w:r>
          </w:p>
          <w:p w14:paraId="6323D8AC" w14:textId="77777777" w:rsidR="00A41493" w:rsidRDefault="00A41493" w:rsidP="00D12611">
            <w:pPr>
              <w:pStyle w:val="TableParagraph"/>
              <w:spacing w:before="12" w:line="249" w:lineRule="exact"/>
              <w:ind w:left="109"/>
              <w:rPr>
                <w:sz w:val="24"/>
              </w:rPr>
            </w:pPr>
            <w:r>
              <w:rPr>
                <w:sz w:val="24"/>
              </w:rPr>
              <w:t xml:space="preserve">Spending Review </w:t>
            </w:r>
            <w:r>
              <w:rPr>
                <w:spacing w:val="-2"/>
                <w:sz w:val="24"/>
              </w:rPr>
              <w:t>settlement</w:t>
            </w:r>
            <w:r>
              <w:rPr>
                <w:spacing w:val="-2"/>
                <w:sz w:val="24"/>
                <w:vertAlign w:val="superscript"/>
              </w:rPr>
              <w:t>3</w:t>
            </w:r>
          </w:p>
        </w:tc>
        <w:tc>
          <w:tcPr>
            <w:tcW w:w="4520" w:type="dxa"/>
            <w:tcBorders>
              <w:top w:val="single" w:sz="8" w:space="0" w:color="000000"/>
              <w:left w:val="single" w:sz="8" w:space="0" w:color="000000"/>
              <w:bottom w:val="single" w:sz="8" w:space="0" w:color="000000"/>
              <w:right w:val="single" w:sz="8" w:space="0" w:color="000000"/>
            </w:tcBorders>
          </w:tcPr>
          <w:p w14:paraId="713C1FC7" w14:textId="77777777" w:rsidR="00A41493" w:rsidRDefault="00A41493" w:rsidP="00D12611">
            <w:pPr>
              <w:pStyle w:val="TableParagraph"/>
              <w:spacing w:before="3"/>
              <w:rPr>
                <w:sz w:val="24"/>
              </w:rPr>
            </w:pPr>
            <w:r>
              <w:rPr>
                <w:sz w:val="24"/>
              </w:rPr>
              <w:t xml:space="preserve">Resource and </w:t>
            </w:r>
            <w:r>
              <w:rPr>
                <w:spacing w:val="-2"/>
                <w:sz w:val="24"/>
              </w:rPr>
              <w:t>capital</w:t>
            </w:r>
          </w:p>
        </w:tc>
        <w:tc>
          <w:tcPr>
            <w:tcW w:w="2140" w:type="dxa"/>
            <w:tcBorders>
              <w:top w:val="single" w:sz="8" w:space="0" w:color="000000"/>
              <w:left w:val="single" w:sz="8" w:space="0" w:color="000000"/>
              <w:bottom w:val="single" w:sz="8" w:space="0" w:color="000000"/>
              <w:right w:val="single" w:sz="8" w:space="0" w:color="000000"/>
            </w:tcBorders>
          </w:tcPr>
          <w:p w14:paraId="2A9BFCFF" w14:textId="77777777" w:rsidR="00A41493" w:rsidRDefault="00A41493" w:rsidP="00D12611">
            <w:pPr>
              <w:pStyle w:val="TableParagraph"/>
              <w:spacing w:before="3"/>
              <w:ind w:left="124"/>
              <w:rPr>
                <w:sz w:val="24"/>
              </w:rPr>
            </w:pPr>
            <w:r>
              <w:rPr>
                <w:spacing w:val="-2"/>
                <w:sz w:val="24"/>
              </w:rPr>
              <w:t>£150,000</w:t>
            </w:r>
          </w:p>
        </w:tc>
        <w:tc>
          <w:tcPr>
            <w:tcW w:w="2120" w:type="dxa"/>
            <w:tcBorders>
              <w:top w:val="single" w:sz="8" w:space="0" w:color="000000"/>
              <w:left w:val="single" w:sz="8" w:space="0" w:color="000000"/>
              <w:bottom w:val="single" w:sz="8" w:space="0" w:color="000000"/>
              <w:right w:val="single" w:sz="8" w:space="0" w:color="000000"/>
            </w:tcBorders>
          </w:tcPr>
          <w:p w14:paraId="3D458519" w14:textId="77777777" w:rsidR="00A41493" w:rsidRDefault="00A41493" w:rsidP="00D12611">
            <w:pPr>
              <w:pStyle w:val="TableParagraph"/>
              <w:spacing w:before="3"/>
              <w:rPr>
                <w:sz w:val="24"/>
              </w:rPr>
            </w:pPr>
            <w:r>
              <w:rPr>
                <w:spacing w:val="-2"/>
                <w:sz w:val="24"/>
              </w:rPr>
              <w:t>£150,000</w:t>
            </w:r>
          </w:p>
        </w:tc>
      </w:tr>
      <w:tr w:rsidR="00A41493" w14:paraId="38DA3FF8" w14:textId="77777777" w:rsidTr="00D12611">
        <w:trPr>
          <w:trHeight w:val="280"/>
        </w:trPr>
        <w:tc>
          <w:tcPr>
            <w:tcW w:w="5080" w:type="dxa"/>
            <w:tcBorders>
              <w:top w:val="single" w:sz="8" w:space="0" w:color="000000"/>
              <w:left w:val="single" w:sz="8" w:space="0" w:color="000000"/>
              <w:bottom w:val="single" w:sz="8" w:space="0" w:color="000000"/>
              <w:right w:val="single" w:sz="8" w:space="0" w:color="000000"/>
            </w:tcBorders>
          </w:tcPr>
          <w:p w14:paraId="11376CC7" w14:textId="77777777" w:rsidR="00A41493" w:rsidRDefault="00A41493" w:rsidP="00D12611">
            <w:pPr>
              <w:pStyle w:val="TableParagraph"/>
              <w:spacing w:before="14" w:line="246" w:lineRule="exact"/>
              <w:ind w:left="109"/>
              <w:rPr>
                <w:sz w:val="24"/>
              </w:rPr>
            </w:pPr>
            <w:r>
              <w:rPr>
                <w:sz w:val="24"/>
              </w:rPr>
              <w:t xml:space="preserve">Administrative </w:t>
            </w:r>
            <w:r>
              <w:rPr>
                <w:spacing w:val="-2"/>
                <w:sz w:val="24"/>
              </w:rPr>
              <w:t>expenditure</w:t>
            </w:r>
          </w:p>
        </w:tc>
        <w:tc>
          <w:tcPr>
            <w:tcW w:w="4520" w:type="dxa"/>
            <w:tcBorders>
              <w:top w:val="single" w:sz="8" w:space="0" w:color="000000"/>
              <w:left w:val="single" w:sz="8" w:space="0" w:color="000000"/>
              <w:bottom w:val="single" w:sz="8" w:space="0" w:color="000000"/>
              <w:right w:val="single" w:sz="8" w:space="0" w:color="000000"/>
            </w:tcBorders>
          </w:tcPr>
          <w:p w14:paraId="1654DAB9" w14:textId="77777777" w:rsidR="00A41493" w:rsidRDefault="00A41493" w:rsidP="00D12611">
            <w:pPr>
              <w:pStyle w:val="TableParagraph"/>
              <w:spacing w:before="14" w:line="246" w:lineRule="exact"/>
              <w:rPr>
                <w:sz w:val="24"/>
              </w:rPr>
            </w:pPr>
            <w:r>
              <w:rPr>
                <w:spacing w:val="-5"/>
                <w:sz w:val="24"/>
              </w:rPr>
              <w:t>N/A</w:t>
            </w:r>
          </w:p>
        </w:tc>
        <w:tc>
          <w:tcPr>
            <w:tcW w:w="2140" w:type="dxa"/>
            <w:tcBorders>
              <w:top w:val="single" w:sz="8" w:space="0" w:color="000000"/>
              <w:left w:val="single" w:sz="8" w:space="0" w:color="000000"/>
              <w:bottom w:val="single" w:sz="8" w:space="0" w:color="000000"/>
              <w:right w:val="single" w:sz="8" w:space="0" w:color="000000"/>
            </w:tcBorders>
          </w:tcPr>
          <w:p w14:paraId="5057A92C" w14:textId="77777777" w:rsidR="00A41493" w:rsidRDefault="00A41493" w:rsidP="00D12611">
            <w:pPr>
              <w:pStyle w:val="TableParagraph"/>
              <w:spacing w:before="14" w:line="246" w:lineRule="exact"/>
              <w:ind w:left="124"/>
              <w:rPr>
                <w:sz w:val="24"/>
              </w:rPr>
            </w:pPr>
            <w:r>
              <w:rPr>
                <w:spacing w:val="-2"/>
                <w:sz w:val="24"/>
              </w:rPr>
              <w:t>£150,000</w:t>
            </w:r>
          </w:p>
        </w:tc>
        <w:tc>
          <w:tcPr>
            <w:tcW w:w="2120" w:type="dxa"/>
            <w:tcBorders>
              <w:top w:val="single" w:sz="8" w:space="0" w:color="000000"/>
              <w:left w:val="single" w:sz="8" w:space="0" w:color="000000"/>
              <w:bottom w:val="single" w:sz="8" w:space="0" w:color="000000"/>
              <w:right w:val="single" w:sz="8" w:space="0" w:color="000000"/>
            </w:tcBorders>
          </w:tcPr>
          <w:p w14:paraId="4E01DF24" w14:textId="77777777" w:rsidR="00A41493" w:rsidRDefault="00A41493" w:rsidP="00D12611">
            <w:pPr>
              <w:pStyle w:val="TableParagraph"/>
              <w:spacing w:before="14" w:line="246" w:lineRule="exact"/>
              <w:rPr>
                <w:sz w:val="24"/>
              </w:rPr>
            </w:pPr>
            <w:r>
              <w:rPr>
                <w:spacing w:val="-2"/>
                <w:sz w:val="24"/>
              </w:rPr>
              <w:t>£150,000</w:t>
            </w:r>
          </w:p>
        </w:tc>
      </w:tr>
      <w:tr w:rsidR="00A41493" w14:paraId="662AC412" w14:textId="77777777" w:rsidTr="00D12611">
        <w:trPr>
          <w:trHeight w:val="299"/>
        </w:trPr>
        <w:tc>
          <w:tcPr>
            <w:tcW w:w="5080" w:type="dxa"/>
            <w:tcBorders>
              <w:top w:val="single" w:sz="8" w:space="0" w:color="000000"/>
              <w:left w:val="single" w:sz="8" w:space="0" w:color="000000"/>
              <w:bottom w:val="single" w:sz="8" w:space="0" w:color="000000"/>
              <w:right w:val="single" w:sz="8" w:space="0" w:color="000000"/>
            </w:tcBorders>
          </w:tcPr>
          <w:p w14:paraId="27D4E968" w14:textId="77777777" w:rsidR="00A41493" w:rsidRDefault="00A41493" w:rsidP="00D12611">
            <w:pPr>
              <w:pStyle w:val="TableParagraph"/>
              <w:spacing w:before="17" w:line="263" w:lineRule="exact"/>
              <w:ind w:left="109"/>
              <w:rPr>
                <w:sz w:val="24"/>
              </w:rPr>
            </w:pPr>
            <w:r>
              <w:rPr>
                <w:sz w:val="24"/>
              </w:rPr>
              <w:t>Stock</w:t>
            </w:r>
            <w:r>
              <w:rPr>
                <w:spacing w:val="-4"/>
                <w:sz w:val="24"/>
              </w:rPr>
              <w:t xml:space="preserve"> </w:t>
            </w:r>
            <w:r>
              <w:rPr>
                <w:sz w:val="24"/>
              </w:rPr>
              <w:t>write-offs</w:t>
            </w:r>
            <w:r>
              <w:rPr>
                <w:spacing w:val="-2"/>
                <w:sz w:val="24"/>
              </w:rPr>
              <w:t xml:space="preserve"> </w:t>
            </w:r>
            <w:r>
              <w:rPr>
                <w:sz w:val="24"/>
              </w:rPr>
              <w:t>and</w:t>
            </w:r>
            <w:r>
              <w:rPr>
                <w:spacing w:val="-1"/>
                <w:sz w:val="24"/>
              </w:rPr>
              <w:t xml:space="preserve"> </w:t>
            </w:r>
            <w:r>
              <w:rPr>
                <w:spacing w:val="-2"/>
                <w:sz w:val="24"/>
              </w:rPr>
              <w:t>impairments</w:t>
            </w:r>
          </w:p>
        </w:tc>
        <w:tc>
          <w:tcPr>
            <w:tcW w:w="4520" w:type="dxa"/>
            <w:tcBorders>
              <w:top w:val="single" w:sz="8" w:space="0" w:color="000000"/>
              <w:left w:val="single" w:sz="8" w:space="0" w:color="000000"/>
              <w:bottom w:val="single" w:sz="8" w:space="0" w:color="000000"/>
              <w:right w:val="single" w:sz="8" w:space="0" w:color="000000"/>
            </w:tcBorders>
          </w:tcPr>
          <w:p w14:paraId="2E0B0C3B" w14:textId="77777777" w:rsidR="00A41493" w:rsidRDefault="00A41493" w:rsidP="00D12611">
            <w:pPr>
              <w:pStyle w:val="TableParagraph"/>
              <w:spacing w:before="17" w:line="263" w:lineRule="exact"/>
              <w:rPr>
                <w:sz w:val="24"/>
              </w:rPr>
            </w:pPr>
            <w:r>
              <w:rPr>
                <w:sz w:val="24"/>
              </w:rPr>
              <w:t>Equipment,</w:t>
            </w:r>
            <w:r>
              <w:rPr>
                <w:spacing w:val="-11"/>
                <w:sz w:val="24"/>
              </w:rPr>
              <w:t xml:space="preserve"> </w:t>
            </w:r>
            <w:r>
              <w:rPr>
                <w:sz w:val="24"/>
              </w:rPr>
              <w:t>SOSP,</w:t>
            </w:r>
            <w:r>
              <w:rPr>
                <w:spacing w:val="-10"/>
                <w:sz w:val="24"/>
              </w:rPr>
              <w:t xml:space="preserve"> </w:t>
            </w:r>
            <w:r>
              <w:rPr>
                <w:sz w:val="24"/>
              </w:rPr>
              <w:t>IS/IT</w:t>
            </w:r>
            <w:r>
              <w:rPr>
                <w:spacing w:val="-10"/>
                <w:sz w:val="24"/>
              </w:rPr>
              <w:t xml:space="preserve"> </w:t>
            </w:r>
            <w:r>
              <w:rPr>
                <w:spacing w:val="-4"/>
                <w:sz w:val="24"/>
              </w:rPr>
              <w:t>etc.</w:t>
            </w:r>
          </w:p>
        </w:tc>
        <w:tc>
          <w:tcPr>
            <w:tcW w:w="2140" w:type="dxa"/>
            <w:tcBorders>
              <w:top w:val="single" w:sz="8" w:space="0" w:color="000000"/>
              <w:left w:val="single" w:sz="8" w:space="0" w:color="000000"/>
              <w:bottom w:val="single" w:sz="8" w:space="0" w:color="000000"/>
              <w:right w:val="single" w:sz="8" w:space="0" w:color="000000"/>
            </w:tcBorders>
          </w:tcPr>
          <w:p w14:paraId="78E0F7EA" w14:textId="77777777" w:rsidR="00A41493" w:rsidRDefault="00A41493" w:rsidP="00D12611">
            <w:pPr>
              <w:pStyle w:val="TableParagraph"/>
              <w:spacing w:before="17" w:line="263" w:lineRule="exact"/>
              <w:ind w:left="124"/>
              <w:rPr>
                <w:sz w:val="24"/>
              </w:rPr>
            </w:pPr>
            <w:r>
              <w:rPr>
                <w:spacing w:val="-2"/>
                <w:sz w:val="24"/>
              </w:rPr>
              <w:t>£150,000</w:t>
            </w:r>
          </w:p>
        </w:tc>
        <w:tc>
          <w:tcPr>
            <w:tcW w:w="2120" w:type="dxa"/>
            <w:tcBorders>
              <w:top w:val="single" w:sz="8" w:space="0" w:color="000000"/>
              <w:left w:val="single" w:sz="8" w:space="0" w:color="000000"/>
              <w:bottom w:val="single" w:sz="8" w:space="0" w:color="000000"/>
              <w:right w:val="single" w:sz="8" w:space="0" w:color="000000"/>
            </w:tcBorders>
          </w:tcPr>
          <w:p w14:paraId="6993CCF5" w14:textId="77777777" w:rsidR="00A41493" w:rsidRDefault="00A41493" w:rsidP="00D12611">
            <w:pPr>
              <w:pStyle w:val="TableParagraph"/>
              <w:spacing w:before="17" w:line="263" w:lineRule="exact"/>
              <w:rPr>
                <w:sz w:val="24"/>
              </w:rPr>
            </w:pPr>
            <w:r>
              <w:rPr>
                <w:spacing w:val="-2"/>
                <w:sz w:val="24"/>
              </w:rPr>
              <w:t>£150,000</w:t>
            </w:r>
          </w:p>
        </w:tc>
      </w:tr>
      <w:tr w:rsidR="00A41493" w14:paraId="48719DF8" w14:textId="77777777" w:rsidTr="00D12611">
        <w:trPr>
          <w:trHeight w:val="280"/>
        </w:trPr>
        <w:tc>
          <w:tcPr>
            <w:tcW w:w="5080" w:type="dxa"/>
            <w:vMerge w:val="restart"/>
            <w:tcBorders>
              <w:top w:val="single" w:sz="8" w:space="0" w:color="000000"/>
              <w:left w:val="single" w:sz="8" w:space="0" w:color="000000"/>
              <w:bottom w:val="single" w:sz="8" w:space="0" w:color="000000"/>
              <w:right w:val="single" w:sz="8" w:space="0" w:color="000000"/>
            </w:tcBorders>
          </w:tcPr>
          <w:p w14:paraId="11B0C40D" w14:textId="77777777" w:rsidR="00A41493" w:rsidRDefault="00A41493" w:rsidP="00D12611">
            <w:pPr>
              <w:pStyle w:val="TableParagraph"/>
              <w:ind w:left="109"/>
              <w:rPr>
                <w:sz w:val="24"/>
              </w:rPr>
            </w:pPr>
            <w:r>
              <w:rPr>
                <w:sz w:val="24"/>
              </w:rPr>
              <w:t xml:space="preserve">Special </w:t>
            </w:r>
            <w:r>
              <w:rPr>
                <w:spacing w:val="-2"/>
                <w:sz w:val="24"/>
              </w:rPr>
              <w:t>payments</w:t>
            </w:r>
          </w:p>
        </w:tc>
        <w:tc>
          <w:tcPr>
            <w:tcW w:w="4520" w:type="dxa"/>
            <w:tcBorders>
              <w:top w:val="single" w:sz="8" w:space="0" w:color="000000"/>
              <w:left w:val="single" w:sz="8" w:space="0" w:color="000000"/>
              <w:bottom w:val="single" w:sz="8" w:space="0" w:color="000000"/>
              <w:right w:val="single" w:sz="8" w:space="0" w:color="000000"/>
            </w:tcBorders>
          </w:tcPr>
          <w:p w14:paraId="455DF493" w14:textId="77777777" w:rsidR="00A41493" w:rsidRDefault="00A41493" w:rsidP="00D12611">
            <w:pPr>
              <w:pStyle w:val="TableParagraph"/>
              <w:spacing w:line="260" w:lineRule="exact"/>
              <w:rPr>
                <w:sz w:val="24"/>
              </w:rPr>
            </w:pPr>
            <w:r>
              <w:rPr>
                <w:sz w:val="24"/>
              </w:rPr>
              <w:t xml:space="preserve">Extra-contractual </w:t>
            </w:r>
            <w:r>
              <w:rPr>
                <w:spacing w:val="-2"/>
                <w:sz w:val="24"/>
              </w:rPr>
              <w:t>payments</w:t>
            </w:r>
          </w:p>
        </w:tc>
        <w:tc>
          <w:tcPr>
            <w:tcW w:w="2140" w:type="dxa"/>
            <w:tcBorders>
              <w:top w:val="single" w:sz="8" w:space="0" w:color="000000"/>
              <w:left w:val="single" w:sz="8" w:space="0" w:color="000000"/>
              <w:bottom w:val="single" w:sz="8" w:space="0" w:color="000000"/>
              <w:right w:val="single" w:sz="8" w:space="0" w:color="000000"/>
            </w:tcBorders>
          </w:tcPr>
          <w:p w14:paraId="407C7AAD" w14:textId="77777777" w:rsidR="00A41493" w:rsidRDefault="00A41493" w:rsidP="00D12611">
            <w:pPr>
              <w:pStyle w:val="TableParagraph"/>
              <w:spacing w:line="260" w:lineRule="exact"/>
              <w:ind w:left="124"/>
              <w:rPr>
                <w:sz w:val="24"/>
              </w:rPr>
            </w:pPr>
            <w:r>
              <w:rPr>
                <w:spacing w:val="-2"/>
                <w:sz w:val="24"/>
              </w:rPr>
              <w:t>£100,000</w:t>
            </w:r>
          </w:p>
        </w:tc>
        <w:tc>
          <w:tcPr>
            <w:tcW w:w="2120" w:type="dxa"/>
            <w:tcBorders>
              <w:top w:val="single" w:sz="8" w:space="0" w:color="000000"/>
              <w:left w:val="single" w:sz="8" w:space="0" w:color="000000"/>
              <w:bottom w:val="single" w:sz="8" w:space="0" w:color="000000"/>
              <w:right w:val="single" w:sz="8" w:space="0" w:color="000000"/>
            </w:tcBorders>
          </w:tcPr>
          <w:p w14:paraId="027B1F6F" w14:textId="77777777" w:rsidR="00A41493" w:rsidRDefault="00A41493" w:rsidP="00D12611">
            <w:pPr>
              <w:pStyle w:val="TableParagraph"/>
              <w:spacing w:line="260" w:lineRule="exact"/>
              <w:rPr>
                <w:sz w:val="24"/>
              </w:rPr>
            </w:pPr>
            <w:r>
              <w:rPr>
                <w:spacing w:val="-2"/>
                <w:sz w:val="24"/>
              </w:rPr>
              <w:t>£100,000</w:t>
            </w:r>
          </w:p>
        </w:tc>
      </w:tr>
      <w:tr w:rsidR="00A41493" w14:paraId="3B272DA9" w14:textId="77777777" w:rsidTr="00D12611">
        <w:trPr>
          <w:trHeight w:val="280"/>
        </w:trPr>
        <w:tc>
          <w:tcPr>
            <w:tcW w:w="5080" w:type="dxa"/>
            <w:vMerge/>
            <w:tcBorders>
              <w:top w:val="nil"/>
              <w:left w:val="single" w:sz="8" w:space="0" w:color="000000"/>
              <w:bottom w:val="single" w:sz="8" w:space="0" w:color="000000"/>
              <w:right w:val="single" w:sz="8" w:space="0" w:color="000000"/>
            </w:tcBorders>
          </w:tcPr>
          <w:p w14:paraId="49C61939" w14:textId="77777777" w:rsidR="00A41493" w:rsidRDefault="00A41493" w:rsidP="00D12611">
            <w:pPr>
              <w:rPr>
                <w:sz w:val="2"/>
                <w:szCs w:val="2"/>
              </w:rPr>
            </w:pPr>
          </w:p>
        </w:tc>
        <w:tc>
          <w:tcPr>
            <w:tcW w:w="4520" w:type="dxa"/>
            <w:tcBorders>
              <w:top w:val="single" w:sz="8" w:space="0" w:color="000000"/>
              <w:left w:val="single" w:sz="8" w:space="0" w:color="000000"/>
              <w:bottom w:val="single" w:sz="8" w:space="0" w:color="000000"/>
              <w:right w:val="single" w:sz="8" w:space="0" w:color="000000"/>
            </w:tcBorders>
          </w:tcPr>
          <w:p w14:paraId="4FC2804A" w14:textId="77777777" w:rsidR="00A41493" w:rsidRDefault="00A41493" w:rsidP="00D12611">
            <w:pPr>
              <w:pStyle w:val="TableParagraph"/>
              <w:spacing w:before="15" w:line="245" w:lineRule="exact"/>
              <w:rPr>
                <w:sz w:val="24"/>
              </w:rPr>
            </w:pPr>
            <w:r>
              <w:rPr>
                <w:sz w:val="24"/>
              </w:rPr>
              <w:t xml:space="preserve">Ex-gratia compensation </w:t>
            </w:r>
            <w:r>
              <w:rPr>
                <w:spacing w:val="-2"/>
                <w:sz w:val="24"/>
              </w:rPr>
              <w:t>payments</w:t>
            </w:r>
          </w:p>
        </w:tc>
        <w:tc>
          <w:tcPr>
            <w:tcW w:w="2140" w:type="dxa"/>
            <w:tcBorders>
              <w:top w:val="single" w:sz="8" w:space="0" w:color="000000"/>
              <w:left w:val="single" w:sz="8" w:space="0" w:color="000000"/>
              <w:bottom w:val="single" w:sz="8" w:space="0" w:color="000000"/>
              <w:right w:val="single" w:sz="8" w:space="0" w:color="000000"/>
            </w:tcBorders>
          </w:tcPr>
          <w:p w14:paraId="73C075E4" w14:textId="77777777" w:rsidR="00A41493" w:rsidRDefault="00A41493" w:rsidP="00D12611">
            <w:pPr>
              <w:pStyle w:val="TableParagraph"/>
              <w:spacing w:before="15" w:line="245" w:lineRule="exact"/>
              <w:ind w:left="124"/>
              <w:rPr>
                <w:sz w:val="24"/>
              </w:rPr>
            </w:pPr>
            <w:r>
              <w:rPr>
                <w:spacing w:val="-2"/>
                <w:sz w:val="24"/>
              </w:rPr>
              <w:t>£100,000</w:t>
            </w:r>
          </w:p>
        </w:tc>
        <w:tc>
          <w:tcPr>
            <w:tcW w:w="2120" w:type="dxa"/>
            <w:tcBorders>
              <w:top w:val="single" w:sz="8" w:space="0" w:color="000000"/>
              <w:left w:val="single" w:sz="8" w:space="0" w:color="000000"/>
              <w:bottom w:val="single" w:sz="8" w:space="0" w:color="000000"/>
              <w:right w:val="single" w:sz="8" w:space="0" w:color="000000"/>
            </w:tcBorders>
          </w:tcPr>
          <w:p w14:paraId="397791F5" w14:textId="77777777" w:rsidR="00A41493" w:rsidRDefault="00A41493" w:rsidP="00D12611">
            <w:pPr>
              <w:pStyle w:val="TableParagraph"/>
              <w:spacing w:before="15" w:line="245" w:lineRule="exact"/>
              <w:rPr>
                <w:sz w:val="24"/>
              </w:rPr>
            </w:pPr>
            <w:r>
              <w:rPr>
                <w:spacing w:val="-2"/>
                <w:sz w:val="24"/>
              </w:rPr>
              <w:t>£100,000</w:t>
            </w:r>
          </w:p>
        </w:tc>
      </w:tr>
      <w:tr w:rsidR="00A41493" w14:paraId="3CA26242" w14:textId="77777777" w:rsidTr="00D12611">
        <w:trPr>
          <w:trHeight w:val="580"/>
        </w:trPr>
        <w:tc>
          <w:tcPr>
            <w:tcW w:w="5080" w:type="dxa"/>
            <w:vMerge/>
            <w:tcBorders>
              <w:top w:val="nil"/>
              <w:left w:val="single" w:sz="8" w:space="0" w:color="000000"/>
              <w:bottom w:val="single" w:sz="8" w:space="0" w:color="000000"/>
              <w:right w:val="single" w:sz="8" w:space="0" w:color="000000"/>
            </w:tcBorders>
          </w:tcPr>
          <w:p w14:paraId="690F7513" w14:textId="77777777" w:rsidR="00A41493" w:rsidRDefault="00A41493" w:rsidP="00D12611">
            <w:pPr>
              <w:rPr>
                <w:sz w:val="2"/>
                <w:szCs w:val="2"/>
              </w:rPr>
            </w:pPr>
          </w:p>
        </w:tc>
        <w:tc>
          <w:tcPr>
            <w:tcW w:w="4520" w:type="dxa"/>
            <w:tcBorders>
              <w:top w:val="single" w:sz="8" w:space="0" w:color="000000"/>
              <w:left w:val="single" w:sz="8" w:space="0" w:color="000000"/>
              <w:bottom w:val="single" w:sz="8" w:space="0" w:color="000000"/>
              <w:right w:val="single" w:sz="8" w:space="0" w:color="000000"/>
            </w:tcBorders>
          </w:tcPr>
          <w:p w14:paraId="110B3B16" w14:textId="77777777" w:rsidR="00A41493" w:rsidRDefault="00A41493" w:rsidP="00D12611">
            <w:pPr>
              <w:pStyle w:val="TableParagraph"/>
              <w:spacing w:line="290" w:lineRule="atLeast"/>
              <w:ind w:right="1568"/>
              <w:rPr>
                <w:sz w:val="24"/>
              </w:rPr>
            </w:pPr>
            <w:r>
              <w:rPr>
                <w:sz w:val="24"/>
              </w:rPr>
              <w:t>Extra-statutory payments Extra-regulatory</w:t>
            </w:r>
            <w:r>
              <w:rPr>
                <w:spacing w:val="-17"/>
                <w:sz w:val="24"/>
              </w:rPr>
              <w:t xml:space="preserve"> </w:t>
            </w:r>
            <w:r>
              <w:rPr>
                <w:sz w:val="24"/>
              </w:rPr>
              <w:t>payments</w:t>
            </w:r>
          </w:p>
        </w:tc>
        <w:tc>
          <w:tcPr>
            <w:tcW w:w="2140" w:type="dxa"/>
            <w:tcBorders>
              <w:top w:val="single" w:sz="8" w:space="0" w:color="000000"/>
              <w:left w:val="single" w:sz="8" w:space="0" w:color="000000"/>
              <w:bottom w:val="single" w:sz="8" w:space="0" w:color="000000"/>
              <w:right w:val="single" w:sz="8" w:space="0" w:color="000000"/>
            </w:tcBorders>
          </w:tcPr>
          <w:p w14:paraId="76E68505" w14:textId="77777777" w:rsidR="00A41493" w:rsidRDefault="00A41493" w:rsidP="00D12611">
            <w:pPr>
              <w:pStyle w:val="TableParagraph"/>
              <w:spacing w:before="18"/>
              <w:ind w:left="124"/>
              <w:rPr>
                <w:sz w:val="24"/>
              </w:rPr>
            </w:pPr>
            <w:r>
              <w:rPr>
                <w:spacing w:val="-2"/>
                <w:sz w:val="24"/>
              </w:rPr>
              <w:t>£100,000</w:t>
            </w:r>
          </w:p>
        </w:tc>
        <w:tc>
          <w:tcPr>
            <w:tcW w:w="2120" w:type="dxa"/>
            <w:tcBorders>
              <w:top w:val="single" w:sz="8" w:space="0" w:color="000000"/>
              <w:left w:val="single" w:sz="8" w:space="0" w:color="000000"/>
              <w:bottom w:val="single" w:sz="8" w:space="0" w:color="000000"/>
              <w:right w:val="single" w:sz="8" w:space="0" w:color="000000"/>
            </w:tcBorders>
          </w:tcPr>
          <w:p w14:paraId="0489FC58" w14:textId="77777777" w:rsidR="00A41493" w:rsidRDefault="00A41493" w:rsidP="00D12611">
            <w:pPr>
              <w:pStyle w:val="TableParagraph"/>
              <w:spacing w:before="18"/>
              <w:rPr>
                <w:sz w:val="24"/>
              </w:rPr>
            </w:pPr>
            <w:r>
              <w:rPr>
                <w:spacing w:val="-2"/>
                <w:sz w:val="24"/>
              </w:rPr>
              <w:t>£100,000</w:t>
            </w:r>
          </w:p>
        </w:tc>
      </w:tr>
    </w:tbl>
    <w:p w14:paraId="3CA050D9" w14:textId="77777777" w:rsidR="00A41493" w:rsidRDefault="00A41493" w:rsidP="00A41493">
      <w:pPr>
        <w:pStyle w:val="BodyText"/>
        <w:rPr>
          <w:sz w:val="20"/>
        </w:rPr>
      </w:pPr>
    </w:p>
    <w:p w14:paraId="4D17A74C" w14:textId="77777777" w:rsidR="000D2ABE" w:rsidRDefault="000D2ABE" w:rsidP="000D2ABE">
      <w:pPr>
        <w:pStyle w:val="BodyText"/>
        <w:rPr>
          <w:sz w:val="20"/>
        </w:rPr>
      </w:pPr>
    </w:p>
    <w:p w14:paraId="1F79DCC3" w14:textId="77777777" w:rsidR="000D2ABE" w:rsidRDefault="000D2ABE" w:rsidP="000D2ABE">
      <w:pPr>
        <w:pStyle w:val="BodyText"/>
        <w:spacing w:before="116"/>
        <w:rPr>
          <w:sz w:val="20"/>
        </w:rPr>
      </w:pPr>
      <w:r>
        <w:rPr>
          <w:noProof/>
          <w:sz w:val="20"/>
        </w:rPr>
        <mc:AlternateContent>
          <mc:Choice Requires="wps">
            <w:drawing>
              <wp:anchor distT="0" distB="0" distL="0" distR="0" simplePos="0" relativeHeight="251673604" behindDoc="1" locked="0" layoutInCell="1" allowOverlap="1" wp14:anchorId="070D6F3A" wp14:editId="2970BE37">
                <wp:simplePos x="0" y="0"/>
                <wp:positionH relativeFrom="page">
                  <wp:posOffset>914400</wp:posOffset>
                </wp:positionH>
                <wp:positionV relativeFrom="paragraph">
                  <wp:posOffset>235297</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3DBE4" id="Graphic 8" o:spid="_x0000_s1026" style="position:absolute;margin-left:1in;margin-top:18.55pt;width:2in;height:.1pt;z-index:-25164287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" path="m,l1828800,e" filled="f">
                <v:path arrowok="t"/>
                <w10:wrap type="topAndBottom" anchorx="page"/>
              </v:shape>
            </w:pict>
          </mc:Fallback>
        </mc:AlternateContent>
      </w:r>
    </w:p>
    <w:p w14:paraId="2116E9A0" w14:textId="77777777" w:rsidR="000D2ABE" w:rsidRDefault="000D2ABE" w:rsidP="000D2ABE">
      <w:pPr>
        <w:spacing w:before="105"/>
        <w:ind w:left="23"/>
        <w:rPr>
          <w:sz w:val="20"/>
        </w:rPr>
      </w:pPr>
      <w:r>
        <w:rPr>
          <w:sz w:val="20"/>
          <w:vertAlign w:val="superscript"/>
        </w:rPr>
        <w:t>3</w:t>
      </w:r>
      <w:r>
        <w:rPr>
          <w:spacing w:val="-7"/>
          <w:sz w:val="20"/>
        </w:rPr>
        <w:t xml:space="preserve"> </w:t>
      </w:r>
      <w:r>
        <w:rPr>
          <w:sz w:val="20"/>
        </w:rPr>
        <w:t>Includes</w:t>
      </w:r>
      <w:r>
        <w:rPr>
          <w:spacing w:val="-6"/>
          <w:sz w:val="20"/>
        </w:rPr>
        <w:t xml:space="preserve"> </w:t>
      </w:r>
      <w:r>
        <w:rPr>
          <w:sz w:val="20"/>
        </w:rPr>
        <w:t>loans</w:t>
      </w:r>
      <w:r>
        <w:rPr>
          <w:spacing w:val="-6"/>
          <w:sz w:val="20"/>
        </w:rPr>
        <w:t xml:space="preserve"> </w:t>
      </w:r>
      <w:r>
        <w:rPr>
          <w:sz w:val="20"/>
        </w:rPr>
        <w:t>and</w:t>
      </w:r>
      <w:r>
        <w:rPr>
          <w:spacing w:val="-6"/>
          <w:sz w:val="20"/>
        </w:rPr>
        <w:t xml:space="preserve"> </w:t>
      </w:r>
      <w:r>
        <w:rPr>
          <w:sz w:val="20"/>
        </w:rPr>
        <w:t>contingent</w:t>
      </w:r>
      <w:r>
        <w:rPr>
          <w:spacing w:val="-7"/>
          <w:sz w:val="20"/>
        </w:rPr>
        <w:t xml:space="preserve"> </w:t>
      </w:r>
      <w:r>
        <w:rPr>
          <w:sz w:val="20"/>
        </w:rPr>
        <w:t>liabilities</w:t>
      </w:r>
      <w:r>
        <w:rPr>
          <w:spacing w:val="-6"/>
          <w:sz w:val="20"/>
        </w:rPr>
        <w:t xml:space="preserve"> </w:t>
      </w:r>
      <w:r>
        <w:rPr>
          <w:sz w:val="20"/>
        </w:rPr>
        <w:t>such</w:t>
      </w:r>
      <w:r>
        <w:rPr>
          <w:spacing w:val="-6"/>
          <w:sz w:val="20"/>
        </w:rPr>
        <w:t xml:space="preserve"> </w:t>
      </w:r>
      <w:r>
        <w:rPr>
          <w:sz w:val="20"/>
        </w:rPr>
        <w:t>as</w:t>
      </w:r>
      <w:r>
        <w:rPr>
          <w:spacing w:val="-7"/>
          <w:sz w:val="20"/>
        </w:rPr>
        <w:t xml:space="preserve"> </w:t>
      </w:r>
      <w:r>
        <w:rPr>
          <w:sz w:val="20"/>
        </w:rPr>
        <w:t>indemnities</w:t>
      </w:r>
      <w:r>
        <w:rPr>
          <w:spacing w:val="-6"/>
          <w:sz w:val="20"/>
        </w:rPr>
        <w:t xml:space="preserve"> </w:t>
      </w:r>
      <w:r>
        <w:rPr>
          <w:sz w:val="20"/>
        </w:rPr>
        <w:t>and</w:t>
      </w:r>
      <w:r>
        <w:rPr>
          <w:spacing w:val="-6"/>
          <w:sz w:val="20"/>
        </w:rPr>
        <w:t xml:space="preserve"> </w:t>
      </w:r>
      <w:r>
        <w:rPr>
          <w:sz w:val="20"/>
        </w:rPr>
        <w:t>guarantees.</w:t>
      </w:r>
      <w:r>
        <w:rPr>
          <w:spacing w:val="-6"/>
          <w:sz w:val="20"/>
        </w:rPr>
        <w:t xml:space="preserve"> </w:t>
      </w:r>
      <w:r>
        <w:rPr>
          <w:sz w:val="20"/>
        </w:rPr>
        <w:t>See</w:t>
      </w:r>
      <w:r>
        <w:rPr>
          <w:spacing w:val="-7"/>
          <w:sz w:val="20"/>
        </w:rPr>
        <w:t xml:space="preserve"> </w:t>
      </w:r>
      <w:r>
        <w:rPr>
          <w:sz w:val="20"/>
        </w:rPr>
        <w:t>“Contingent</w:t>
      </w:r>
      <w:r>
        <w:rPr>
          <w:spacing w:val="-6"/>
          <w:sz w:val="20"/>
        </w:rPr>
        <w:t xml:space="preserve"> </w:t>
      </w:r>
      <w:r>
        <w:rPr>
          <w:sz w:val="20"/>
        </w:rPr>
        <w:t>Liabilities”</w:t>
      </w:r>
      <w:r>
        <w:rPr>
          <w:spacing w:val="-6"/>
          <w:sz w:val="20"/>
        </w:rPr>
        <w:t xml:space="preserve"> </w:t>
      </w:r>
      <w:r>
        <w:rPr>
          <w:sz w:val="20"/>
        </w:rPr>
        <w:t>on</w:t>
      </w:r>
      <w:r>
        <w:rPr>
          <w:spacing w:val="-6"/>
          <w:sz w:val="20"/>
        </w:rPr>
        <w:t xml:space="preserve"> </w:t>
      </w:r>
      <w:r>
        <w:rPr>
          <w:sz w:val="20"/>
        </w:rPr>
        <w:t>page</w:t>
      </w:r>
      <w:r>
        <w:rPr>
          <w:spacing w:val="-7"/>
          <w:sz w:val="20"/>
        </w:rPr>
        <w:t xml:space="preserve"> </w:t>
      </w:r>
      <w:r>
        <w:rPr>
          <w:sz w:val="20"/>
        </w:rPr>
        <w:t>seven</w:t>
      </w:r>
      <w:r>
        <w:rPr>
          <w:spacing w:val="-6"/>
          <w:sz w:val="20"/>
        </w:rPr>
        <w:t xml:space="preserve"> </w:t>
      </w:r>
      <w:r>
        <w:rPr>
          <w:sz w:val="20"/>
        </w:rPr>
        <w:t>for</w:t>
      </w:r>
      <w:r>
        <w:rPr>
          <w:spacing w:val="-6"/>
          <w:sz w:val="20"/>
        </w:rPr>
        <w:t xml:space="preserve"> </w:t>
      </w:r>
      <w:r>
        <w:rPr>
          <w:sz w:val="20"/>
        </w:rPr>
        <w:t>full</w:t>
      </w:r>
      <w:r>
        <w:rPr>
          <w:spacing w:val="-6"/>
          <w:sz w:val="20"/>
        </w:rPr>
        <w:t xml:space="preserve"> </w:t>
      </w:r>
      <w:r>
        <w:rPr>
          <w:spacing w:val="-2"/>
          <w:sz w:val="20"/>
        </w:rPr>
        <w:t>details.</w:t>
      </w:r>
    </w:p>
    <w:p w14:paraId="6D4A6A9F" w14:textId="77777777" w:rsidR="00A41493" w:rsidRDefault="00A41493" w:rsidP="00A41493">
      <w:pPr>
        <w:pStyle w:val="BodyText"/>
        <w:rPr>
          <w:sz w:val="20"/>
        </w:rPr>
      </w:pPr>
    </w:p>
    <w:p w14:paraId="2EE4DD33" w14:textId="77777777" w:rsidR="00930404" w:rsidRDefault="00930404" w:rsidP="00930404">
      <w:pPr>
        <w:pStyle w:val="BodyText"/>
        <w:spacing w:before="11"/>
        <w:rPr>
          <w:sz w:val="6"/>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0"/>
        <w:gridCol w:w="4520"/>
        <w:gridCol w:w="2140"/>
        <w:gridCol w:w="2120"/>
      </w:tblGrid>
      <w:tr w:rsidR="00930404" w14:paraId="69B09EE5" w14:textId="77777777" w:rsidTr="00D12611">
        <w:trPr>
          <w:trHeight w:val="999"/>
        </w:trPr>
        <w:tc>
          <w:tcPr>
            <w:tcW w:w="5080" w:type="dxa"/>
            <w:vMerge w:val="restart"/>
          </w:tcPr>
          <w:p w14:paraId="1D06BE87" w14:textId="77777777" w:rsidR="00930404" w:rsidRDefault="00930404" w:rsidP="00D12611">
            <w:pPr>
              <w:pStyle w:val="TableParagraph"/>
              <w:ind w:left="0"/>
              <w:rPr>
                <w:rFonts w:ascii="Times New Roman"/>
                <w:sz w:val="24"/>
              </w:rPr>
            </w:pPr>
          </w:p>
        </w:tc>
        <w:tc>
          <w:tcPr>
            <w:tcW w:w="4520" w:type="dxa"/>
          </w:tcPr>
          <w:p w14:paraId="26C80215" w14:textId="77777777" w:rsidR="00930404" w:rsidRDefault="00930404" w:rsidP="00D12611">
            <w:pPr>
              <w:pStyle w:val="TableParagraph"/>
              <w:spacing w:line="249" w:lineRule="auto"/>
              <w:rPr>
                <w:sz w:val="24"/>
              </w:rPr>
            </w:pPr>
            <w:r>
              <w:rPr>
                <w:sz w:val="24"/>
              </w:rPr>
              <w:t>Reasonable legal costs agreed or estimated</w:t>
            </w:r>
            <w:r>
              <w:rPr>
                <w:spacing w:val="-10"/>
                <w:sz w:val="24"/>
              </w:rPr>
              <w:t xml:space="preserve"> </w:t>
            </w:r>
            <w:r>
              <w:rPr>
                <w:sz w:val="24"/>
              </w:rPr>
              <w:t>and</w:t>
            </w:r>
            <w:r>
              <w:rPr>
                <w:spacing w:val="-10"/>
                <w:sz w:val="24"/>
              </w:rPr>
              <w:t xml:space="preserve"> </w:t>
            </w:r>
            <w:r>
              <w:rPr>
                <w:sz w:val="24"/>
              </w:rPr>
              <w:t>confirmed</w:t>
            </w:r>
            <w:r>
              <w:rPr>
                <w:spacing w:val="-10"/>
                <w:sz w:val="24"/>
              </w:rPr>
              <w:t xml:space="preserve"> </w:t>
            </w:r>
            <w:r>
              <w:rPr>
                <w:sz w:val="24"/>
              </w:rPr>
              <w:t>as</w:t>
            </w:r>
            <w:r>
              <w:rPr>
                <w:spacing w:val="-10"/>
                <w:sz w:val="24"/>
              </w:rPr>
              <w:t xml:space="preserve"> </w:t>
            </w:r>
            <w:r>
              <w:rPr>
                <w:sz w:val="24"/>
              </w:rPr>
              <w:t>reasonable by appropriate legal advice</w:t>
            </w:r>
          </w:p>
        </w:tc>
        <w:tc>
          <w:tcPr>
            <w:tcW w:w="2140" w:type="dxa"/>
          </w:tcPr>
          <w:p w14:paraId="6204AC94" w14:textId="77777777" w:rsidR="00930404" w:rsidRDefault="00930404" w:rsidP="00D12611">
            <w:pPr>
              <w:pStyle w:val="TableParagraph"/>
              <w:ind w:left="124"/>
              <w:rPr>
                <w:sz w:val="24"/>
              </w:rPr>
            </w:pPr>
            <w:r>
              <w:rPr>
                <w:spacing w:val="-2"/>
                <w:sz w:val="24"/>
              </w:rPr>
              <w:t>Unlimited</w:t>
            </w:r>
          </w:p>
        </w:tc>
        <w:tc>
          <w:tcPr>
            <w:tcW w:w="2120" w:type="dxa"/>
          </w:tcPr>
          <w:p w14:paraId="685D9882" w14:textId="77777777" w:rsidR="00930404" w:rsidRDefault="00930404" w:rsidP="00D12611">
            <w:pPr>
              <w:pStyle w:val="TableParagraph"/>
              <w:rPr>
                <w:sz w:val="24"/>
              </w:rPr>
            </w:pPr>
            <w:r>
              <w:rPr>
                <w:spacing w:val="-2"/>
                <w:sz w:val="24"/>
              </w:rPr>
              <w:t>Unlimited</w:t>
            </w:r>
          </w:p>
        </w:tc>
      </w:tr>
      <w:tr w:rsidR="00930404" w14:paraId="5F073D8D" w14:textId="77777777" w:rsidTr="00D12611">
        <w:trPr>
          <w:trHeight w:val="1660"/>
        </w:trPr>
        <w:tc>
          <w:tcPr>
            <w:tcW w:w="5080" w:type="dxa"/>
            <w:vMerge/>
            <w:tcBorders>
              <w:top w:val="nil"/>
            </w:tcBorders>
          </w:tcPr>
          <w:p w14:paraId="37CCB812" w14:textId="77777777" w:rsidR="00930404" w:rsidRDefault="00930404" w:rsidP="00D12611">
            <w:pPr>
              <w:rPr>
                <w:sz w:val="2"/>
                <w:szCs w:val="2"/>
              </w:rPr>
            </w:pPr>
          </w:p>
        </w:tc>
        <w:tc>
          <w:tcPr>
            <w:tcW w:w="4520" w:type="dxa"/>
          </w:tcPr>
          <w:p w14:paraId="43BE4E33" w14:textId="77777777" w:rsidR="00930404" w:rsidRDefault="00930404" w:rsidP="00D12611">
            <w:pPr>
              <w:pStyle w:val="TableParagraph"/>
              <w:spacing w:before="15" w:line="249" w:lineRule="auto"/>
              <w:rPr>
                <w:sz w:val="24"/>
              </w:rPr>
            </w:pPr>
            <w:r>
              <w:rPr>
                <w:sz w:val="24"/>
              </w:rPr>
              <w:t>Consolatory payments (ex-gratia payments to individuals in respect of incidents</w:t>
            </w:r>
            <w:r>
              <w:rPr>
                <w:spacing w:val="-8"/>
                <w:sz w:val="24"/>
              </w:rPr>
              <w:t xml:space="preserve"> </w:t>
            </w:r>
            <w:r>
              <w:rPr>
                <w:sz w:val="24"/>
              </w:rPr>
              <w:t>which</w:t>
            </w:r>
            <w:r>
              <w:rPr>
                <w:spacing w:val="-8"/>
                <w:sz w:val="24"/>
              </w:rPr>
              <w:t xml:space="preserve"> </w:t>
            </w:r>
            <w:r>
              <w:rPr>
                <w:sz w:val="24"/>
              </w:rPr>
              <w:t>do</w:t>
            </w:r>
            <w:r>
              <w:rPr>
                <w:spacing w:val="-8"/>
                <w:sz w:val="24"/>
              </w:rPr>
              <w:t xml:space="preserve"> </w:t>
            </w:r>
            <w:r>
              <w:rPr>
                <w:sz w:val="24"/>
              </w:rPr>
              <w:t>not</w:t>
            </w:r>
            <w:r>
              <w:rPr>
                <w:spacing w:val="-8"/>
                <w:sz w:val="24"/>
              </w:rPr>
              <w:t xml:space="preserve"> </w:t>
            </w:r>
            <w:r>
              <w:rPr>
                <w:sz w:val="24"/>
              </w:rPr>
              <w:t>involve</w:t>
            </w:r>
            <w:r>
              <w:rPr>
                <w:spacing w:val="-8"/>
                <w:sz w:val="24"/>
              </w:rPr>
              <w:t xml:space="preserve"> </w:t>
            </w:r>
            <w:r>
              <w:rPr>
                <w:sz w:val="24"/>
              </w:rPr>
              <w:t xml:space="preserve">financial loss and there is no legal redress </w:t>
            </w:r>
            <w:r>
              <w:rPr>
                <w:spacing w:val="-2"/>
                <w:sz w:val="24"/>
              </w:rPr>
              <w:t>available)</w:t>
            </w:r>
          </w:p>
        </w:tc>
        <w:tc>
          <w:tcPr>
            <w:tcW w:w="2140" w:type="dxa"/>
          </w:tcPr>
          <w:p w14:paraId="76CAD530" w14:textId="77777777" w:rsidR="00930404" w:rsidRDefault="00930404" w:rsidP="00D12611">
            <w:pPr>
              <w:pStyle w:val="TableParagraph"/>
              <w:spacing w:before="15"/>
              <w:ind w:left="124"/>
              <w:rPr>
                <w:sz w:val="24"/>
              </w:rPr>
            </w:pPr>
            <w:r>
              <w:rPr>
                <w:spacing w:val="-4"/>
                <w:sz w:val="24"/>
              </w:rPr>
              <w:t>£500</w:t>
            </w:r>
          </w:p>
        </w:tc>
        <w:tc>
          <w:tcPr>
            <w:tcW w:w="2120" w:type="dxa"/>
          </w:tcPr>
          <w:p w14:paraId="5E618A65" w14:textId="77777777" w:rsidR="00930404" w:rsidRDefault="00930404" w:rsidP="00D12611">
            <w:pPr>
              <w:pStyle w:val="TableParagraph"/>
              <w:spacing w:before="15"/>
              <w:rPr>
                <w:sz w:val="24"/>
              </w:rPr>
            </w:pPr>
            <w:r>
              <w:rPr>
                <w:spacing w:val="-4"/>
                <w:sz w:val="24"/>
              </w:rPr>
              <w:t>£500</w:t>
            </w:r>
          </w:p>
        </w:tc>
      </w:tr>
      <w:tr w:rsidR="00930404" w14:paraId="61171740" w14:textId="77777777" w:rsidTr="00D12611">
        <w:trPr>
          <w:trHeight w:val="839"/>
        </w:trPr>
        <w:tc>
          <w:tcPr>
            <w:tcW w:w="5080" w:type="dxa"/>
            <w:vMerge/>
            <w:tcBorders>
              <w:top w:val="nil"/>
            </w:tcBorders>
          </w:tcPr>
          <w:p w14:paraId="33D1238A" w14:textId="77777777" w:rsidR="00930404" w:rsidRDefault="00930404" w:rsidP="00D12611">
            <w:pPr>
              <w:rPr>
                <w:sz w:val="2"/>
                <w:szCs w:val="2"/>
              </w:rPr>
            </w:pPr>
          </w:p>
        </w:tc>
        <w:tc>
          <w:tcPr>
            <w:tcW w:w="4520" w:type="dxa"/>
          </w:tcPr>
          <w:p w14:paraId="794D2C63" w14:textId="77777777" w:rsidR="00930404" w:rsidRDefault="00930404" w:rsidP="00D12611">
            <w:pPr>
              <w:pStyle w:val="TableParagraph"/>
              <w:spacing w:line="249" w:lineRule="auto"/>
              <w:rPr>
                <w:sz w:val="24"/>
              </w:rPr>
            </w:pPr>
            <w:r>
              <w:rPr>
                <w:sz w:val="24"/>
              </w:rPr>
              <w:t>Special</w:t>
            </w:r>
            <w:r>
              <w:rPr>
                <w:spacing w:val="-17"/>
                <w:sz w:val="24"/>
              </w:rPr>
              <w:t xml:space="preserve"> </w:t>
            </w:r>
            <w:r>
              <w:rPr>
                <w:sz w:val="24"/>
              </w:rPr>
              <w:t>severance</w:t>
            </w:r>
            <w:r>
              <w:rPr>
                <w:spacing w:val="-17"/>
                <w:sz w:val="24"/>
              </w:rPr>
              <w:t xml:space="preserve"> </w:t>
            </w:r>
            <w:r>
              <w:rPr>
                <w:sz w:val="24"/>
              </w:rPr>
              <w:t>payments,</w:t>
            </w:r>
            <w:r>
              <w:rPr>
                <w:spacing w:val="-17"/>
                <w:sz w:val="24"/>
              </w:rPr>
              <w:t xml:space="preserve"> </w:t>
            </w:r>
            <w:r>
              <w:rPr>
                <w:sz w:val="24"/>
              </w:rPr>
              <w:t>including PILON and CILON, outside of normal</w:t>
            </w:r>
          </w:p>
          <w:p w14:paraId="20ACC834" w14:textId="77777777" w:rsidR="00930404" w:rsidRDefault="00930404" w:rsidP="00D12611">
            <w:pPr>
              <w:pStyle w:val="TableParagraph"/>
              <w:spacing w:before="2" w:line="244" w:lineRule="exact"/>
              <w:rPr>
                <w:sz w:val="24"/>
              </w:rPr>
            </w:pPr>
            <w:r>
              <w:rPr>
                <w:sz w:val="24"/>
              </w:rPr>
              <w:t xml:space="preserve">statutory or contractual </w:t>
            </w:r>
            <w:r>
              <w:rPr>
                <w:spacing w:val="-2"/>
                <w:sz w:val="24"/>
              </w:rPr>
              <w:t>requirements</w:t>
            </w:r>
          </w:p>
        </w:tc>
        <w:tc>
          <w:tcPr>
            <w:tcW w:w="2140" w:type="dxa"/>
          </w:tcPr>
          <w:p w14:paraId="1F893EA5" w14:textId="77777777" w:rsidR="00930404" w:rsidRDefault="00930404" w:rsidP="00D12611">
            <w:pPr>
              <w:pStyle w:val="TableParagraph"/>
              <w:ind w:left="124"/>
              <w:rPr>
                <w:sz w:val="24"/>
              </w:rPr>
            </w:pPr>
            <w:r>
              <w:rPr>
                <w:spacing w:val="-5"/>
                <w:sz w:val="24"/>
              </w:rPr>
              <w:t>Nil</w:t>
            </w:r>
          </w:p>
        </w:tc>
        <w:tc>
          <w:tcPr>
            <w:tcW w:w="2120" w:type="dxa"/>
          </w:tcPr>
          <w:p w14:paraId="6F350BEB" w14:textId="77777777" w:rsidR="00930404" w:rsidRDefault="00930404" w:rsidP="00D12611">
            <w:pPr>
              <w:pStyle w:val="TableParagraph"/>
              <w:rPr>
                <w:sz w:val="24"/>
              </w:rPr>
            </w:pPr>
            <w:r>
              <w:rPr>
                <w:spacing w:val="-5"/>
                <w:sz w:val="24"/>
              </w:rPr>
              <w:t>Nil</w:t>
            </w:r>
          </w:p>
        </w:tc>
      </w:tr>
      <w:tr w:rsidR="00930404" w14:paraId="067F0793" w14:textId="77777777" w:rsidTr="00D12611">
        <w:trPr>
          <w:trHeight w:val="940"/>
        </w:trPr>
        <w:tc>
          <w:tcPr>
            <w:tcW w:w="5080" w:type="dxa"/>
            <w:vMerge w:val="restart"/>
          </w:tcPr>
          <w:p w14:paraId="4DE3ED35" w14:textId="77777777" w:rsidR="00930404" w:rsidRDefault="00930404" w:rsidP="00D12611">
            <w:pPr>
              <w:pStyle w:val="TableParagraph"/>
              <w:spacing w:before="19"/>
              <w:ind w:left="109"/>
              <w:rPr>
                <w:sz w:val="24"/>
              </w:rPr>
            </w:pPr>
            <w:r>
              <w:rPr>
                <w:spacing w:val="-2"/>
                <w:sz w:val="24"/>
              </w:rPr>
              <w:t>Losses</w:t>
            </w:r>
          </w:p>
        </w:tc>
        <w:tc>
          <w:tcPr>
            <w:tcW w:w="4520" w:type="dxa"/>
          </w:tcPr>
          <w:p w14:paraId="3C0FE6DE" w14:textId="77777777" w:rsidR="00930404" w:rsidRDefault="00930404" w:rsidP="00D12611">
            <w:pPr>
              <w:pStyle w:val="TableParagraph"/>
              <w:spacing w:before="19"/>
              <w:rPr>
                <w:sz w:val="24"/>
              </w:rPr>
            </w:pPr>
            <w:r>
              <w:rPr>
                <w:sz w:val="24"/>
              </w:rPr>
              <w:t xml:space="preserve">Cash </w:t>
            </w:r>
            <w:r>
              <w:rPr>
                <w:spacing w:val="-2"/>
                <w:sz w:val="24"/>
              </w:rPr>
              <w:t>losses</w:t>
            </w:r>
          </w:p>
        </w:tc>
        <w:tc>
          <w:tcPr>
            <w:tcW w:w="2140" w:type="dxa"/>
          </w:tcPr>
          <w:p w14:paraId="4918999B" w14:textId="77777777" w:rsidR="00930404" w:rsidRDefault="00930404" w:rsidP="00D12611">
            <w:pPr>
              <w:pStyle w:val="TableParagraph"/>
              <w:spacing w:before="19"/>
              <w:ind w:left="124"/>
              <w:rPr>
                <w:sz w:val="24"/>
              </w:rPr>
            </w:pPr>
            <w:r>
              <w:rPr>
                <w:spacing w:val="-5"/>
                <w:sz w:val="24"/>
              </w:rPr>
              <w:t>Nil</w:t>
            </w:r>
          </w:p>
        </w:tc>
        <w:tc>
          <w:tcPr>
            <w:tcW w:w="2120" w:type="dxa"/>
          </w:tcPr>
          <w:p w14:paraId="4FC9A9AC" w14:textId="77777777" w:rsidR="00930404" w:rsidRDefault="00930404" w:rsidP="00D12611">
            <w:pPr>
              <w:pStyle w:val="TableParagraph"/>
              <w:spacing w:before="19"/>
              <w:rPr>
                <w:sz w:val="24"/>
              </w:rPr>
            </w:pPr>
            <w:r>
              <w:rPr>
                <w:spacing w:val="-5"/>
                <w:sz w:val="24"/>
              </w:rPr>
              <w:t>Nil</w:t>
            </w:r>
          </w:p>
        </w:tc>
      </w:tr>
      <w:tr w:rsidR="00930404" w14:paraId="5642AE09" w14:textId="77777777" w:rsidTr="00D12611">
        <w:trPr>
          <w:trHeight w:val="919"/>
        </w:trPr>
        <w:tc>
          <w:tcPr>
            <w:tcW w:w="5080" w:type="dxa"/>
            <w:vMerge/>
            <w:tcBorders>
              <w:top w:val="nil"/>
            </w:tcBorders>
          </w:tcPr>
          <w:p w14:paraId="52524EF2" w14:textId="77777777" w:rsidR="00930404" w:rsidRDefault="00930404" w:rsidP="00D12611">
            <w:pPr>
              <w:rPr>
                <w:sz w:val="2"/>
                <w:szCs w:val="2"/>
              </w:rPr>
            </w:pPr>
          </w:p>
        </w:tc>
        <w:tc>
          <w:tcPr>
            <w:tcW w:w="4520" w:type="dxa"/>
          </w:tcPr>
          <w:p w14:paraId="3AAB6AC3" w14:textId="77777777" w:rsidR="00930404" w:rsidRDefault="00930404" w:rsidP="00D12611">
            <w:pPr>
              <w:pStyle w:val="TableParagraph"/>
              <w:spacing w:before="4" w:line="249" w:lineRule="auto"/>
              <w:rPr>
                <w:sz w:val="24"/>
              </w:rPr>
            </w:pPr>
            <w:r>
              <w:rPr>
                <w:sz w:val="24"/>
              </w:rPr>
              <w:t>Realised</w:t>
            </w:r>
            <w:r>
              <w:rPr>
                <w:spacing w:val="-10"/>
                <w:sz w:val="24"/>
              </w:rPr>
              <w:t xml:space="preserve"> </w:t>
            </w:r>
            <w:r>
              <w:rPr>
                <w:sz w:val="24"/>
              </w:rPr>
              <w:t>exchange</w:t>
            </w:r>
            <w:r>
              <w:rPr>
                <w:spacing w:val="-10"/>
                <w:sz w:val="24"/>
              </w:rPr>
              <w:t xml:space="preserve"> </w:t>
            </w:r>
            <w:r>
              <w:rPr>
                <w:sz w:val="24"/>
              </w:rPr>
              <w:t>rate</w:t>
            </w:r>
            <w:r>
              <w:rPr>
                <w:spacing w:val="-10"/>
                <w:sz w:val="24"/>
              </w:rPr>
              <w:t xml:space="preserve"> </w:t>
            </w:r>
            <w:r>
              <w:rPr>
                <w:sz w:val="24"/>
              </w:rPr>
              <w:t>and</w:t>
            </w:r>
            <w:r>
              <w:rPr>
                <w:spacing w:val="-10"/>
                <w:sz w:val="24"/>
              </w:rPr>
              <w:t xml:space="preserve"> </w:t>
            </w:r>
            <w:r>
              <w:rPr>
                <w:sz w:val="24"/>
              </w:rPr>
              <w:t xml:space="preserve">hedging </w:t>
            </w:r>
            <w:r>
              <w:rPr>
                <w:spacing w:val="-2"/>
                <w:sz w:val="24"/>
              </w:rPr>
              <w:t>losses</w:t>
            </w:r>
          </w:p>
        </w:tc>
        <w:tc>
          <w:tcPr>
            <w:tcW w:w="2140" w:type="dxa"/>
          </w:tcPr>
          <w:p w14:paraId="5D2B944E" w14:textId="77777777" w:rsidR="00930404" w:rsidRDefault="00930404" w:rsidP="00D12611">
            <w:pPr>
              <w:pStyle w:val="TableParagraph"/>
              <w:spacing w:before="4"/>
              <w:ind w:left="124"/>
              <w:rPr>
                <w:sz w:val="24"/>
              </w:rPr>
            </w:pPr>
            <w:r>
              <w:rPr>
                <w:spacing w:val="-5"/>
                <w:sz w:val="24"/>
              </w:rPr>
              <w:t>Nil</w:t>
            </w:r>
          </w:p>
        </w:tc>
        <w:tc>
          <w:tcPr>
            <w:tcW w:w="2120" w:type="dxa"/>
          </w:tcPr>
          <w:p w14:paraId="6BE54987" w14:textId="77777777" w:rsidR="00930404" w:rsidRDefault="00930404" w:rsidP="00D12611">
            <w:pPr>
              <w:pStyle w:val="TableParagraph"/>
              <w:spacing w:before="4"/>
              <w:rPr>
                <w:sz w:val="24"/>
              </w:rPr>
            </w:pPr>
            <w:r>
              <w:rPr>
                <w:spacing w:val="-5"/>
                <w:sz w:val="24"/>
              </w:rPr>
              <w:t>Nil</w:t>
            </w:r>
          </w:p>
        </w:tc>
      </w:tr>
      <w:tr w:rsidR="00930404" w14:paraId="149398DE" w14:textId="77777777" w:rsidTr="00D12611">
        <w:trPr>
          <w:trHeight w:val="1140"/>
        </w:trPr>
        <w:tc>
          <w:tcPr>
            <w:tcW w:w="5080" w:type="dxa"/>
            <w:vMerge/>
            <w:tcBorders>
              <w:top w:val="nil"/>
            </w:tcBorders>
          </w:tcPr>
          <w:p w14:paraId="571B81FC" w14:textId="77777777" w:rsidR="00930404" w:rsidRDefault="00930404" w:rsidP="00D12611">
            <w:pPr>
              <w:rPr>
                <w:sz w:val="2"/>
                <w:szCs w:val="2"/>
              </w:rPr>
            </w:pPr>
          </w:p>
        </w:tc>
        <w:tc>
          <w:tcPr>
            <w:tcW w:w="4520" w:type="dxa"/>
          </w:tcPr>
          <w:p w14:paraId="55567DE8" w14:textId="77777777" w:rsidR="00930404" w:rsidRDefault="00930404" w:rsidP="00D12611">
            <w:pPr>
              <w:pStyle w:val="TableParagraph"/>
              <w:spacing w:before="9" w:line="249" w:lineRule="auto"/>
              <w:rPr>
                <w:sz w:val="24"/>
              </w:rPr>
            </w:pPr>
            <w:r>
              <w:rPr>
                <w:sz w:val="24"/>
              </w:rPr>
              <w:t>Losses of pay, allowances and superannuation</w:t>
            </w:r>
            <w:r>
              <w:rPr>
                <w:spacing w:val="-10"/>
                <w:sz w:val="24"/>
              </w:rPr>
              <w:t xml:space="preserve"> </w:t>
            </w:r>
            <w:r>
              <w:rPr>
                <w:sz w:val="24"/>
              </w:rPr>
              <w:t>benefits</w:t>
            </w:r>
            <w:r>
              <w:rPr>
                <w:spacing w:val="-10"/>
                <w:sz w:val="24"/>
              </w:rPr>
              <w:t xml:space="preserve"> </w:t>
            </w:r>
            <w:r>
              <w:rPr>
                <w:sz w:val="24"/>
              </w:rPr>
              <w:t>paid</w:t>
            </w:r>
            <w:r>
              <w:rPr>
                <w:spacing w:val="-10"/>
                <w:sz w:val="24"/>
              </w:rPr>
              <w:t xml:space="preserve"> </w:t>
            </w:r>
            <w:r>
              <w:rPr>
                <w:sz w:val="24"/>
              </w:rPr>
              <w:t>to</w:t>
            </w:r>
            <w:r>
              <w:rPr>
                <w:spacing w:val="-10"/>
                <w:sz w:val="24"/>
              </w:rPr>
              <w:t xml:space="preserve"> </w:t>
            </w:r>
            <w:r>
              <w:rPr>
                <w:sz w:val="24"/>
              </w:rPr>
              <w:t>civil servants, members of</w:t>
            </w:r>
          </w:p>
          <w:p w14:paraId="7229138E" w14:textId="77777777" w:rsidR="00930404" w:rsidRDefault="00930404" w:rsidP="00D12611">
            <w:pPr>
              <w:pStyle w:val="TableParagraph"/>
              <w:spacing w:before="3" w:line="247" w:lineRule="exact"/>
              <w:rPr>
                <w:sz w:val="24"/>
              </w:rPr>
            </w:pPr>
            <w:r>
              <w:rPr>
                <w:sz w:val="24"/>
              </w:rPr>
              <w:t xml:space="preserve">the armed forces and ALB </w:t>
            </w:r>
            <w:r>
              <w:rPr>
                <w:spacing w:val="-2"/>
                <w:sz w:val="24"/>
              </w:rPr>
              <w:t>employees</w:t>
            </w:r>
          </w:p>
        </w:tc>
        <w:tc>
          <w:tcPr>
            <w:tcW w:w="2140" w:type="dxa"/>
          </w:tcPr>
          <w:p w14:paraId="2CE02C78" w14:textId="77777777" w:rsidR="00930404" w:rsidRDefault="00930404" w:rsidP="00D12611">
            <w:pPr>
              <w:pStyle w:val="TableParagraph"/>
              <w:spacing w:before="9"/>
              <w:ind w:left="124"/>
              <w:rPr>
                <w:sz w:val="24"/>
              </w:rPr>
            </w:pPr>
            <w:r>
              <w:rPr>
                <w:spacing w:val="-5"/>
                <w:sz w:val="24"/>
              </w:rPr>
              <w:t>Nil</w:t>
            </w:r>
          </w:p>
        </w:tc>
        <w:tc>
          <w:tcPr>
            <w:tcW w:w="2120" w:type="dxa"/>
          </w:tcPr>
          <w:p w14:paraId="2F16B111" w14:textId="77777777" w:rsidR="00930404" w:rsidRDefault="00930404" w:rsidP="00D12611">
            <w:pPr>
              <w:pStyle w:val="TableParagraph"/>
              <w:spacing w:before="9"/>
              <w:rPr>
                <w:sz w:val="24"/>
              </w:rPr>
            </w:pPr>
            <w:r>
              <w:rPr>
                <w:spacing w:val="-5"/>
                <w:sz w:val="24"/>
              </w:rPr>
              <w:t>Nil</w:t>
            </w:r>
          </w:p>
        </w:tc>
      </w:tr>
      <w:tr w:rsidR="00930404" w14:paraId="5EDE695C" w14:textId="77777777" w:rsidTr="00D12611">
        <w:trPr>
          <w:trHeight w:val="940"/>
        </w:trPr>
        <w:tc>
          <w:tcPr>
            <w:tcW w:w="5080" w:type="dxa"/>
            <w:vMerge/>
            <w:tcBorders>
              <w:top w:val="nil"/>
            </w:tcBorders>
          </w:tcPr>
          <w:p w14:paraId="7D5C3F42" w14:textId="77777777" w:rsidR="00930404" w:rsidRDefault="00930404" w:rsidP="00D12611">
            <w:pPr>
              <w:rPr>
                <w:sz w:val="2"/>
                <w:szCs w:val="2"/>
              </w:rPr>
            </w:pPr>
          </w:p>
        </w:tc>
        <w:tc>
          <w:tcPr>
            <w:tcW w:w="4520" w:type="dxa"/>
          </w:tcPr>
          <w:p w14:paraId="56F3B32C" w14:textId="77777777" w:rsidR="00930404" w:rsidRDefault="00930404" w:rsidP="00D12611">
            <w:pPr>
              <w:pStyle w:val="TableParagraph"/>
              <w:spacing w:before="16"/>
              <w:rPr>
                <w:sz w:val="24"/>
              </w:rPr>
            </w:pPr>
            <w:r>
              <w:rPr>
                <w:sz w:val="24"/>
              </w:rPr>
              <w:t xml:space="preserve">Losses arising from </w:t>
            </w:r>
            <w:r>
              <w:rPr>
                <w:spacing w:val="-2"/>
                <w:sz w:val="24"/>
              </w:rPr>
              <w:t>overpayments</w:t>
            </w:r>
          </w:p>
        </w:tc>
        <w:tc>
          <w:tcPr>
            <w:tcW w:w="2140" w:type="dxa"/>
          </w:tcPr>
          <w:p w14:paraId="5E2D83E9" w14:textId="77777777" w:rsidR="00930404" w:rsidRDefault="00930404" w:rsidP="00D12611">
            <w:pPr>
              <w:pStyle w:val="TableParagraph"/>
              <w:spacing w:before="16"/>
              <w:ind w:left="124"/>
              <w:rPr>
                <w:sz w:val="24"/>
              </w:rPr>
            </w:pPr>
            <w:r>
              <w:rPr>
                <w:spacing w:val="-5"/>
                <w:sz w:val="24"/>
              </w:rPr>
              <w:t>Nil</w:t>
            </w:r>
          </w:p>
        </w:tc>
        <w:tc>
          <w:tcPr>
            <w:tcW w:w="2120" w:type="dxa"/>
          </w:tcPr>
          <w:p w14:paraId="132A7530" w14:textId="77777777" w:rsidR="00930404" w:rsidRDefault="00930404" w:rsidP="00D12611">
            <w:pPr>
              <w:pStyle w:val="TableParagraph"/>
              <w:spacing w:before="16"/>
              <w:rPr>
                <w:sz w:val="24"/>
              </w:rPr>
            </w:pPr>
            <w:r>
              <w:rPr>
                <w:spacing w:val="-5"/>
                <w:sz w:val="24"/>
              </w:rPr>
              <w:t>Nil</w:t>
            </w:r>
          </w:p>
        </w:tc>
      </w:tr>
      <w:tr w:rsidR="00930404" w14:paraId="3589EC27" w14:textId="77777777" w:rsidTr="00D12611">
        <w:trPr>
          <w:trHeight w:val="920"/>
        </w:trPr>
        <w:tc>
          <w:tcPr>
            <w:tcW w:w="5080" w:type="dxa"/>
            <w:vMerge/>
            <w:tcBorders>
              <w:top w:val="nil"/>
            </w:tcBorders>
          </w:tcPr>
          <w:p w14:paraId="157CCDBC" w14:textId="77777777" w:rsidR="00930404" w:rsidRDefault="00930404" w:rsidP="00D12611">
            <w:pPr>
              <w:rPr>
                <w:sz w:val="2"/>
                <w:szCs w:val="2"/>
              </w:rPr>
            </w:pPr>
          </w:p>
        </w:tc>
        <w:tc>
          <w:tcPr>
            <w:tcW w:w="4520" w:type="dxa"/>
          </w:tcPr>
          <w:p w14:paraId="6FED5A91" w14:textId="77777777" w:rsidR="00930404" w:rsidRDefault="00930404" w:rsidP="00D12611">
            <w:pPr>
              <w:pStyle w:val="TableParagraph"/>
              <w:spacing w:before="1" w:line="249" w:lineRule="auto"/>
              <w:rPr>
                <w:sz w:val="24"/>
              </w:rPr>
            </w:pPr>
            <w:r>
              <w:rPr>
                <w:sz w:val="24"/>
              </w:rPr>
              <w:t>Losses</w:t>
            </w:r>
            <w:r>
              <w:rPr>
                <w:spacing w:val="-8"/>
                <w:sz w:val="24"/>
              </w:rPr>
              <w:t xml:space="preserve"> </w:t>
            </w:r>
            <w:r>
              <w:rPr>
                <w:sz w:val="24"/>
              </w:rPr>
              <w:t>arising</w:t>
            </w:r>
            <w:r>
              <w:rPr>
                <w:spacing w:val="-8"/>
                <w:sz w:val="24"/>
              </w:rPr>
              <w:t xml:space="preserve"> </w:t>
            </w:r>
            <w:r>
              <w:rPr>
                <w:sz w:val="24"/>
              </w:rPr>
              <w:t>from</w:t>
            </w:r>
            <w:r>
              <w:rPr>
                <w:spacing w:val="-8"/>
                <w:sz w:val="24"/>
              </w:rPr>
              <w:t xml:space="preserve"> </w:t>
            </w:r>
            <w:r>
              <w:rPr>
                <w:sz w:val="24"/>
              </w:rPr>
              <w:t>failure</w:t>
            </w:r>
            <w:r>
              <w:rPr>
                <w:spacing w:val="-8"/>
                <w:sz w:val="24"/>
              </w:rPr>
              <w:t xml:space="preserve"> </w:t>
            </w:r>
            <w:r>
              <w:rPr>
                <w:sz w:val="24"/>
              </w:rPr>
              <w:t>to</w:t>
            </w:r>
            <w:r>
              <w:rPr>
                <w:spacing w:val="-8"/>
                <w:sz w:val="24"/>
              </w:rPr>
              <w:t xml:space="preserve"> </w:t>
            </w:r>
            <w:r>
              <w:rPr>
                <w:sz w:val="24"/>
              </w:rPr>
              <w:t>make adequate charges</w:t>
            </w:r>
          </w:p>
        </w:tc>
        <w:tc>
          <w:tcPr>
            <w:tcW w:w="2140" w:type="dxa"/>
          </w:tcPr>
          <w:p w14:paraId="7FB8727F" w14:textId="77777777" w:rsidR="00930404" w:rsidRDefault="00930404" w:rsidP="00D12611">
            <w:pPr>
              <w:pStyle w:val="TableParagraph"/>
              <w:spacing w:before="1"/>
              <w:ind w:left="124"/>
              <w:rPr>
                <w:sz w:val="24"/>
              </w:rPr>
            </w:pPr>
            <w:r>
              <w:rPr>
                <w:spacing w:val="-5"/>
                <w:sz w:val="24"/>
              </w:rPr>
              <w:t>Nil</w:t>
            </w:r>
          </w:p>
        </w:tc>
        <w:tc>
          <w:tcPr>
            <w:tcW w:w="2120" w:type="dxa"/>
          </w:tcPr>
          <w:p w14:paraId="620D5BDC" w14:textId="77777777" w:rsidR="00930404" w:rsidRDefault="00930404" w:rsidP="00D12611">
            <w:pPr>
              <w:pStyle w:val="TableParagraph"/>
              <w:spacing w:before="1"/>
              <w:rPr>
                <w:sz w:val="24"/>
              </w:rPr>
            </w:pPr>
            <w:r>
              <w:rPr>
                <w:spacing w:val="-5"/>
                <w:sz w:val="24"/>
              </w:rPr>
              <w:t>Nil</w:t>
            </w:r>
          </w:p>
        </w:tc>
      </w:tr>
    </w:tbl>
    <w:p w14:paraId="073556DC" w14:textId="77777777" w:rsidR="00930404" w:rsidRDefault="00930404" w:rsidP="00930404">
      <w:pPr>
        <w:pStyle w:val="TableParagraph"/>
        <w:rPr>
          <w:sz w:val="24"/>
        </w:rPr>
        <w:sectPr w:rsidR="00930404" w:rsidSect="00930404">
          <w:pgSz w:w="16840" w:h="11920" w:orient="landscape"/>
          <w:pgMar w:top="1360" w:right="1417" w:bottom="1200" w:left="1417" w:header="0" w:footer="1008" w:gutter="0"/>
          <w:cols w:space="720"/>
        </w:sect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70"/>
        <w:gridCol w:w="4529"/>
        <w:gridCol w:w="2139"/>
        <w:gridCol w:w="2119"/>
      </w:tblGrid>
      <w:tr w:rsidR="003E6072" w14:paraId="225C6484" w14:textId="77777777" w:rsidTr="00D12611">
        <w:trPr>
          <w:trHeight w:val="919"/>
        </w:trPr>
        <w:tc>
          <w:tcPr>
            <w:tcW w:w="5070" w:type="dxa"/>
            <w:vMerge w:val="restart"/>
          </w:tcPr>
          <w:p w14:paraId="3461BF14" w14:textId="77777777" w:rsidR="003E6072" w:rsidRDefault="003E6072" w:rsidP="00D12611">
            <w:pPr>
              <w:pStyle w:val="TableParagraph"/>
              <w:ind w:left="0"/>
              <w:rPr>
                <w:rFonts w:ascii="Times New Roman"/>
                <w:sz w:val="24"/>
              </w:rPr>
            </w:pPr>
          </w:p>
        </w:tc>
        <w:tc>
          <w:tcPr>
            <w:tcW w:w="4529" w:type="dxa"/>
          </w:tcPr>
          <w:p w14:paraId="24EC2614" w14:textId="77777777" w:rsidR="003E6072" w:rsidRDefault="003E6072" w:rsidP="00D12611">
            <w:pPr>
              <w:pStyle w:val="TableParagraph"/>
              <w:ind w:left="124"/>
              <w:rPr>
                <w:sz w:val="24"/>
              </w:rPr>
            </w:pPr>
            <w:r>
              <w:rPr>
                <w:sz w:val="24"/>
              </w:rPr>
              <w:t xml:space="preserve">Losses of accountable </w:t>
            </w:r>
            <w:r>
              <w:rPr>
                <w:spacing w:val="-2"/>
                <w:sz w:val="24"/>
              </w:rPr>
              <w:t>stores</w:t>
            </w:r>
          </w:p>
        </w:tc>
        <w:tc>
          <w:tcPr>
            <w:tcW w:w="2139" w:type="dxa"/>
          </w:tcPr>
          <w:p w14:paraId="127D8F81" w14:textId="77777777" w:rsidR="003E6072" w:rsidRDefault="003E6072" w:rsidP="00D12611">
            <w:pPr>
              <w:pStyle w:val="TableParagraph"/>
              <w:ind w:left="125"/>
              <w:rPr>
                <w:sz w:val="24"/>
              </w:rPr>
            </w:pPr>
            <w:r>
              <w:rPr>
                <w:spacing w:val="-5"/>
                <w:sz w:val="24"/>
              </w:rPr>
              <w:t>Nil</w:t>
            </w:r>
          </w:p>
        </w:tc>
        <w:tc>
          <w:tcPr>
            <w:tcW w:w="2119" w:type="dxa"/>
          </w:tcPr>
          <w:p w14:paraId="75F71137" w14:textId="77777777" w:rsidR="003E6072" w:rsidRDefault="003E6072" w:rsidP="00D12611">
            <w:pPr>
              <w:pStyle w:val="TableParagraph"/>
              <w:ind w:left="116"/>
              <w:rPr>
                <w:sz w:val="24"/>
              </w:rPr>
            </w:pPr>
            <w:r>
              <w:rPr>
                <w:spacing w:val="-5"/>
                <w:sz w:val="24"/>
              </w:rPr>
              <w:t>Nil</w:t>
            </w:r>
          </w:p>
        </w:tc>
      </w:tr>
      <w:tr w:rsidR="003E6072" w14:paraId="36481F95" w14:textId="77777777" w:rsidTr="00D12611">
        <w:trPr>
          <w:trHeight w:val="920"/>
        </w:trPr>
        <w:tc>
          <w:tcPr>
            <w:tcW w:w="5070" w:type="dxa"/>
            <w:vMerge/>
            <w:tcBorders>
              <w:top w:val="nil"/>
            </w:tcBorders>
          </w:tcPr>
          <w:p w14:paraId="4D88E768" w14:textId="77777777" w:rsidR="003E6072" w:rsidRDefault="003E6072" w:rsidP="00D12611">
            <w:pPr>
              <w:rPr>
                <w:sz w:val="2"/>
                <w:szCs w:val="2"/>
              </w:rPr>
            </w:pPr>
          </w:p>
        </w:tc>
        <w:tc>
          <w:tcPr>
            <w:tcW w:w="4529" w:type="dxa"/>
          </w:tcPr>
          <w:p w14:paraId="18225740" w14:textId="77777777" w:rsidR="003E6072" w:rsidRDefault="003E6072" w:rsidP="00D12611">
            <w:pPr>
              <w:pStyle w:val="TableParagraph"/>
              <w:spacing w:before="5" w:line="249" w:lineRule="auto"/>
              <w:ind w:left="124" w:right="68"/>
              <w:rPr>
                <w:sz w:val="24"/>
              </w:rPr>
            </w:pPr>
            <w:r>
              <w:rPr>
                <w:sz w:val="24"/>
              </w:rPr>
              <w:t>Losses</w:t>
            </w:r>
            <w:r>
              <w:rPr>
                <w:spacing w:val="-10"/>
                <w:sz w:val="24"/>
              </w:rPr>
              <w:t xml:space="preserve"> </w:t>
            </w:r>
            <w:r>
              <w:rPr>
                <w:sz w:val="24"/>
              </w:rPr>
              <w:t>through</w:t>
            </w:r>
            <w:r>
              <w:rPr>
                <w:spacing w:val="-10"/>
                <w:sz w:val="24"/>
              </w:rPr>
              <w:t xml:space="preserve"> </w:t>
            </w:r>
            <w:r>
              <w:rPr>
                <w:sz w:val="24"/>
              </w:rPr>
              <w:t>fraud,</w:t>
            </w:r>
            <w:r>
              <w:rPr>
                <w:spacing w:val="-10"/>
                <w:sz w:val="24"/>
              </w:rPr>
              <w:t xml:space="preserve"> </w:t>
            </w:r>
            <w:r>
              <w:rPr>
                <w:sz w:val="24"/>
              </w:rPr>
              <w:t>theft</w:t>
            </w:r>
            <w:r>
              <w:rPr>
                <w:spacing w:val="-10"/>
                <w:sz w:val="24"/>
              </w:rPr>
              <w:t xml:space="preserve"> </w:t>
            </w:r>
            <w:r>
              <w:rPr>
                <w:sz w:val="24"/>
              </w:rPr>
              <w:t>and deliberate act</w:t>
            </w:r>
          </w:p>
        </w:tc>
        <w:tc>
          <w:tcPr>
            <w:tcW w:w="2139" w:type="dxa"/>
          </w:tcPr>
          <w:p w14:paraId="7879FD40" w14:textId="77777777" w:rsidR="003E6072" w:rsidRDefault="003E6072" w:rsidP="00D12611">
            <w:pPr>
              <w:pStyle w:val="TableParagraph"/>
              <w:spacing w:before="5"/>
              <w:ind w:left="125"/>
              <w:rPr>
                <w:sz w:val="24"/>
              </w:rPr>
            </w:pPr>
            <w:r>
              <w:rPr>
                <w:spacing w:val="-5"/>
                <w:sz w:val="24"/>
              </w:rPr>
              <w:t>Nil</w:t>
            </w:r>
          </w:p>
        </w:tc>
        <w:tc>
          <w:tcPr>
            <w:tcW w:w="2119" w:type="dxa"/>
          </w:tcPr>
          <w:p w14:paraId="7AF579A1" w14:textId="77777777" w:rsidR="003E6072" w:rsidRDefault="003E6072" w:rsidP="00D12611">
            <w:pPr>
              <w:pStyle w:val="TableParagraph"/>
              <w:spacing w:before="5"/>
              <w:ind w:left="116"/>
              <w:rPr>
                <w:sz w:val="24"/>
              </w:rPr>
            </w:pPr>
            <w:r>
              <w:rPr>
                <w:spacing w:val="-5"/>
                <w:sz w:val="24"/>
              </w:rPr>
              <w:t>Nil</w:t>
            </w:r>
          </w:p>
        </w:tc>
      </w:tr>
      <w:tr w:rsidR="003E6072" w14:paraId="18AF5CE4" w14:textId="77777777" w:rsidTr="00D12611">
        <w:trPr>
          <w:trHeight w:val="920"/>
        </w:trPr>
        <w:tc>
          <w:tcPr>
            <w:tcW w:w="5070" w:type="dxa"/>
            <w:vMerge/>
            <w:tcBorders>
              <w:top w:val="nil"/>
            </w:tcBorders>
          </w:tcPr>
          <w:p w14:paraId="07F067FB" w14:textId="77777777" w:rsidR="003E6072" w:rsidRDefault="003E6072" w:rsidP="00D12611">
            <w:pPr>
              <w:rPr>
                <w:sz w:val="2"/>
                <w:szCs w:val="2"/>
              </w:rPr>
            </w:pPr>
          </w:p>
        </w:tc>
        <w:tc>
          <w:tcPr>
            <w:tcW w:w="4529" w:type="dxa"/>
          </w:tcPr>
          <w:p w14:paraId="2CD1BB49" w14:textId="77777777" w:rsidR="003E6072" w:rsidRDefault="003E6072" w:rsidP="00D12611">
            <w:pPr>
              <w:pStyle w:val="TableParagraph"/>
              <w:spacing w:before="10" w:line="249" w:lineRule="auto"/>
              <w:ind w:left="124"/>
              <w:rPr>
                <w:sz w:val="24"/>
              </w:rPr>
            </w:pPr>
            <w:r>
              <w:rPr>
                <w:sz w:val="24"/>
              </w:rPr>
              <w:t>Fruitless</w:t>
            </w:r>
            <w:r>
              <w:rPr>
                <w:spacing w:val="-13"/>
                <w:sz w:val="24"/>
              </w:rPr>
              <w:t xml:space="preserve"> </w:t>
            </w:r>
            <w:r>
              <w:rPr>
                <w:sz w:val="24"/>
              </w:rPr>
              <w:t>payments</w:t>
            </w:r>
            <w:r>
              <w:rPr>
                <w:spacing w:val="-13"/>
                <w:sz w:val="24"/>
              </w:rPr>
              <w:t xml:space="preserve"> </w:t>
            </w:r>
            <w:r>
              <w:rPr>
                <w:sz w:val="24"/>
              </w:rPr>
              <w:t>and</w:t>
            </w:r>
            <w:r>
              <w:rPr>
                <w:spacing w:val="-13"/>
                <w:sz w:val="24"/>
              </w:rPr>
              <w:t xml:space="preserve"> </w:t>
            </w:r>
            <w:r>
              <w:rPr>
                <w:sz w:val="24"/>
              </w:rPr>
              <w:t xml:space="preserve">constructive </w:t>
            </w:r>
            <w:r>
              <w:rPr>
                <w:spacing w:val="-2"/>
                <w:sz w:val="24"/>
              </w:rPr>
              <w:t>losses</w:t>
            </w:r>
          </w:p>
        </w:tc>
        <w:tc>
          <w:tcPr>
            <w:tcW w:w="2139" w:type="dxa"/>
          </w:tcPr>
          <w:p w14:paraId="050AB4B8" w14:textId="77777777" w:rsidR="003E6072" w:rsidRDefault="003E6072" w:rsidP="00D12611">
            <w:pPr>
              <w:pStyle w:val="TableParagraph"/>
              <w:spacing w:before="10"/>
              <w:ind w:left="125"/>
              <w:rPr>
                <w:sz w:val="24"/>
              </w:rPr>
            </w:pPr>
            <w:r>
              <w:rPr>
                <w:spacing w:val="-5"/>
                <w:sz w:val="24"/>
              </w:rPr>
              <w:t>Nil</w:t>
            </w:r>
          </w:p>
        </w:tc>
        <w:tc>
          <w:tcPr>
            <w:tcW w:w="2119" w:type="dxa"/>
          </w:tcPr>
          <w:p w14:paraId="06C3981E" w14:textId="77777777" w:rsidR="003E6072" w:rsidRDefault="003E6072" w:rsidP="00D12611">
            <w:pPr>
              <w:pStyle w:val="TableParagraph"/>
              <w:spacing w:before="10"/>
              <w:ind w:left="116"/>
              <w:rPr>
                <w:sz w:val="24"/>
              </w:rPr>
            </w:pPr>
            <w:r>
              <w:rPr>
                <w:spacing w:val="-5"/>
                <w:sz w:val="24"/>
              </w:rPr>
              <w:t>Nil</w:t>
            </w:r>
          </w:p>
        </w:tc>
      </w:tr>
      <w:tr w:rsidR="003E6072" w14:paraId="4F38E4B8" w14:textId="77777777" w:rsidTr="00D12611">
        <w:trPr>
          <w:trHeight w:val="940"/>
        </w:trPr>
        <w:tc>
          <w:tcPr>
            <w:tcW w:w="5070" w:type="dxa"/>
            <w:vMerge/>
            <w:tcBorders>
              <w:top w:val="nil"/>
            </w:tcBorders>
          </w:tcPr>
          <w:p w14:paraId="1A8B4DD4" w14:textId="77777777" w:rsidR="003E6072" w:rsidRDefault="003E6072" w:rsidP="00D12611">
            <w:pPr>
              <w:rPr>
                <w:sz w:val="2"/>
                <w:szCs w:val="2"/>
              </w:rPr>
            </w:pPr>
          </w:p>
        </w:tc>
        <w:tc>
          <w:tcPr>
            <w:tcW w:w="4529" w:type="dxa"/>
          </w:tcPr>
          <w:p w14:paraId="6D357DED" w14:textId="77777777" w:rsidR="003E6072" w:rsidRDefault="003E6072" w:rsidP="00D12611">
            <w:pPr>
              <w:pStyle w:val="TableParagraph"/>
              <w:spacing w:before="15"/>
              <w:ind w:left="124"/>
              <w:rPr>
                <w:sz w:val="24"/>
              </w:rPr>
            </w:pPr>
            <w:r>
              <w:rPr>
                <w:sz w:val="24"/>
              </w:rPr>
              <w:t xml:space="preserve">Claims waived or </w:t>
            </w:r>
            <w:r>
              <w:rPr>
                <w:spacing w:val="-2"/>
                <w:sz w:val="24"/>
              </w:rPr>
              <w:t>abandoned</w:t>
            </w:r>
          </w:p>
        </w:tc>
        <w:tc>
          <w:tcPr>
            <w:tcW w:w="2139" w:type="dxa"/>
          </w:tcPr>
          <w:p w14:paraId="382CEAFA" w14:textId="77777777" w:rsidR="003E6072" w:rsidRDefault="003E6072" w:rsidP="00D12611">
            <w:pPr>
              <w:pStyle w:val="TableParagraph"/>
              <w:spacing w:before="15"/>
              <w:ind w:left="125"/>
              <w:rPr>
                <w:sz w:val="24"/>
              </w:rPr>
            </w:pPr>
            <w:r>
              <w:rPr>
                <w:spacing w:val="-5"/>
                <w:sz w:val="24"/>
              </w:rPr>
              <w:t>Nil</w:t>
            </w:r>
          </w:p>
        </w:tc>
        <w:tc>
          <w:tcPr>
            <w:tcW w:w="2119" w:type="dxa"/>
          </w:tcPr>
          <w:p w14:paraId="2E3F58A8" w14:textId="77777777" w:rsidR="003E6072" w:rsidRDefault="003E6072" w:rsidP="00D12611">
            <w:pPr>
              <w:pStyle w:val="TableParagraph"/>
              <w:spacing w:before="15"/>
              <w:ind w:left="116"/>
              <w:rPr>
                <w:sz w:val="24"/>
              </w:rPr>
            </w:pPr>
            <w:r>
              <w:rPr>
                <w:spacing w:val="-5"/>
                <w:sz w:val="24"/>
              </w:rPr>
              <w:t>Nil</w:t>
            </w:r>
          </w:p>
        </w:tc>
      </w:tr>
      <w:tr w:rsidR="003E6072" w14:paraId="37747742" w14:textId="77777777" w:rsidTr="00D12611">
        <w:trPr>
          <w:trHeight w:val="339"/>
        </w:trPr>
        <w:tc>
          <w:tcPr>
            <w:tcW w:w="5070" w:type="dxa"/>
            <w:vMerge w:val="restart"/>
          </w:tcPr>
          <w:p w14:paraId="54AB4FD1" w14:textId="77777777" w:rsidR="003E6072" w:rsidRDefault="003E6072" w:rsidP="00D12611">
            <w:pPr>
              <w:pStyle w:val="TableParagraph"/>
              <w:ind w:left="109"/>
              <w:rPr>
                <w:sz w:val="24"/>
              </w:rPr>
            </w:pPr>
            <w:r>
              <w:rPr>
                <w:spacing w:val="-2"/>
                <w:sz w:val="24"/>
              </w:rPr>
              <w:t>Other</w:t>
            </w:r>
          </w:p>
        </w:tc>
        <w:tc>
          <w:tcPr>
            <w:tcW w:w="4529" w:type="dxa"/>
          </w:tcPr>
          <w:p w14:paraId="4B21F11F" w14:textId="77777777" w:rsidR="003E6072" w:rsidRDefault="003E6072" w:rsidP="00D12611">
            <w:pPr>
              <w:pStyle w:val="TableParagraph"/>
              <w:ind w:left="124"/>
              <w:rPr>
                <w:sz w:val="24"/>
              </w:rPr>
            </w:pPr>
            <w:r>
              <w:rPr>
                <w:sz w:val="24"/>
              </w:rPr>
              <w:t xml:space="preserve">Charitable </w:t>
            </w:r>
            <w:r>
              <w:rPr>
                <w:spacing w:val="-2"/>
                <w:sz w:val="24"/>
              </w:rPr>
              <w:t>grants</w:t>
            </w:r>
          </w:p>
        </w:tc>
        <w:tc>
          <w:tcPr>
            <w:tcW w:w="2139" w:type="dxa"/>
          </w:tcPr>
          <w:p w14:paraId="702C1730" w14:textId="77777777" w:rsidR="003E6072" w:rsidRDefault="003E6072" w:rsidP="00D12611">
            <w:pPr>
              <w:pStyle w:val="TableParagraph"/>
              <w:ind w:left="125"/>
              <w:rPr>
                <w:sz w:val="24"/>
              </w:rPr>
            </w:pPr>
            <w:r>
              <w:rPr>
                <w:spacing w:val="-5"/>
                <w:sz w:val="24"/>
              </w:rPr>
              <w:t>Nil</w:t>
            </w:r>
          </w:p>
        </w:tc>
        <w:tc>
          <w:tcPr>
            <w:tcW w:w="2119" w:type="dxa"/>
          </w:tcPr>
          <w:p w14:paraId="66827FFA" w14:textId="77777777" w:rsidR="003E6072" w:rsidRDefault="003E6072" w:rsidP="00D12611">
            <w:pPr>
              <w:pStyle w:val="TableParagraph"/>
              <w:ind w:left="116"/>
              <w:rPr>
                <w:sz w:val="24"/>
              </w:rPr>
            </w:pPr>
            <w:r>
              <w:rPr>
                <w:spacing w:val="-5"/>
                <w:sz w:val="24"/>
              </w:rPr>
              <w:t>Nil</w:t>
            </w:r>
          </w:p>
        </w:tc>
      </w:tr>
      <w:tr w:rsidR="003E6072" w14:paraId="5225AFF8" w14:textId="77777777" w:rsidTr="00D12611">
        <w:trPr>
          <w:trHeight w:val="280"/>
        </w:trPr>
        <w:tc>
          <w:tcPr>
            <w:tcW w:w="5070" w:type="dxa"/>
            <w:vMerge/>
            <w:tcBorders>
              <w:top w:val="nil"/>
            </w:tcBorders>
          </w:tcPr>
          <w:p w14:paraId="0A0FE5DD" w14:textId="77777777" w:rsidR="003E6072" w:rsidRDefault="003E6072" w:rsidP="00D12611">
            <w:pPr>
              <w:rPr>
                <w:sz w:val="2"/>
                <w:szCs w:val="2"/>
              </w:rPr>
            </w:pPr>
          </w:p>
        </w:tc>
        <w:tc>
          <w:tcPr>
            <w:tcW w:w="4529" w:type="dxa"/>
          </w:tcPr>
          <w:p w14:paraId="1EF1FC52" w14:textId="77777777" w:rsidR="003E6072" w:rsidRDefault="003E6072" w:rsidP="00D12611">
            <w:pPr>
              <w:pStyle w:val="TableParagraph"/>
              <w:spacing w:line="260" w:lineRule="exact"/>
              <w:ind w:left="124"/>
              <w:rPr>
                <w:sz w:val="24"/>
              </w:rPr>
            </w:pPr>
            <w:r>
              <w:rPr>
                <w:spacing w:val="-2"/>
                <w:sz w:val="24"/>
              </w:rPr>
              <w:t>Subsidies</w:t>
            </w:r>
          </w:p>
        </w:tc>
        <w:tc>
          <w:tcPr>
            <w:tcW w:w="2139" w:type="dxa"/>
          </w:tcPr>
          <w:p w14:paraId="44698FA2" w14:textId="77777777" w:rsidR="003E6072" w:rsidRDefault="003E6072" w:rsidP="00D12611">
            <w:pPr>
              <w:pStyle w:val="TableParagraph"/>
              <w:spacing w:line="260" w:lineRule="exact"/>
              <w:ind w:left="125"/>
              <w:rPr>
                <w:sz w:val="24"/>
              </w:rPr>
            </w:pPr>
            <w:r>
              <w:rPr>
                <w:spacing w:val="-5"/>
                <w:sz w:val="24"/>
              </w:rPr>
              <w:t>Nil</w:t>
            </w:r>
          </w:p>
        </w:tc>
        <w:tc>
          <w:tcPr>
            <w:tcW w:w="2119" w:type="dxa"/>
          </w:tcPr>
          <w:p w14:paraId="20B81C62" w14:textId="77777777" w:rsidR="003E6072" w:rsidRDefault="003E6072" w:rsidP="00D12611">
            <w:pPr>
              <w:pStyle w:val="TableParagraph"/>
              <w:spacing w:line="260" w:lineRule="exact"/>
              <w:ind w:left="116"/>
              <w:rPr>
                <w:sz w:val="24"/>
              </w:rPr>
            </w:pPr>
            <w:r>
              <w:rPr>
                <w:spacing w:val="-5"/>
                <w:sz w:val="24"/>
              </w:rPr>
              <w:t>Nil</w:t>
            </w:r>
          </w:p>
        </w:tc>
      </w:tr>
      <w:tr w:rsidR="003E6072" w14:paraId="7A28D672" w14:textId="77777777" w:rsidTr="00D12611">
        <w:trPr>
          <w:trHeight w:val="600"/>
        </w:trPr>
        <w:tc>
          <w:tcPr>
            <w:tcW w:w="5070" w:type="dxa"/>
            <w:vMerge/>
            <w:tcBorders>
              <w:top w:val="nil"/>
            </w:tcBorders>
          </w:tcPr>
          <w:p w14:paraId="0ADCAB2B" w14:textId="77777777" w:rsidR="003E6072" w:rsidRDefault="003E6072" w:rsidP="00D12611">
            <w:pPr>
              <w:rPr>
                <w:sz w:val="2"/>
                <w:szCs w:val="2"/>
              </w:rPr>
            </w:pPr>
          </w:p>
        </w:tc>
        <w:tc>
          <w:tcPr>
            <w:tcW w:w="4529" w:type="dxa"/>
          </w:tcPr>
          <w:p w14:paraId="4E9F3D94" w14:textId="77777777" w:rsidR="003E6072" w:rsidRDefault="003E6072" w:rsidP="00D12611">
            <w:pPr>
              <w:pStyle w:val="TableParagraph"/>
              <w:spacing w:before="3"/>
              <w:ind w:left="124"/>
              <w:rPr>
                <w:sz w:val="24"/>
              </w:rPr>
            </w:pPr>
            <w:r>
              <w:rPr>
                <w:spacing w:val="-2"/>
                <w:sz w:val="24"/>
              </w:rPr>
              <w:t>Gifts</w:t>
            </w:r>
          </w:p>
        </w:tc>
        <w:tc>
          <w:tcPr>
            <w:tcW w:w="2139" w:type="dxa"/>
          </w:tcPr>
          <w:p w14:paraId="4E0A3001" w14:textId="77777777" w:rsidR="003E6072" w:rsidRDefault="003E6072" w:rsidP="00D12611">
            <w:pPr>
              <w:pStyle w:val="TableParagraph"/>
              <w:spacing w:before="3"/>
              <w:ind w:left="125"/>
              <w:rPr>
                <w:sz w:val="24"/>
              </w:rPr>
            </w:pPr>
            <w:r>
              <w:rPr>
                <w:spacing w:val="-5"/>
                <w:sz w:val="24"/>
              </w:rPr>
              <w:t>Nil</w:t>
            </w:r>
          </w:p>
        </w:tc>
        <w:tc>
          <w:tcPr>
            <w:tcW w:w="2119" w:type="dxa"/>
          </w:tcPr>
          <w:p w14:paraId="77E07D03" w14:textId="77777777" w:rsidR="003E6072" w:rsidRDefault="003E6072" w:rsidP="00D12611">
            <w:pPr>
              <w:pStyle w:val="TableParagraph"/>
              <w:spacing w:before="3"/>
              <w:ind w:left="116"/>
              <w:rPr>
                <w:sz w:val="24"/>
              </w:rPr>
            </w:pPr>
            <w:r>
              <w:rPr>
                <w:spacing w:val="-5"/>
                <w:sz w:val="24"/>
              </w:rPr>
              <w:t>Nil</w:t>
            </w:r>
          </w:p>
        </w:tc>
      </w:tr>
    </w:tbl>
    <w:p w14:paraId="0BB7C515" w14:textId="77777777" w:rsidR="003E6072" w:rsidRDefault="003E6072" w:rsidP="003E6072">
      <w:pPr>
        <w:pStyle w:val="BodyText"/>
        <w:spacing w:before="27"/>
      </w:pPr>
    </w:p>
    <w:p w14:paraId="24107F3D" w14:textId="77777777" w:rsidR="003E6072" w:rsidRDefault="003E6072" w:rsidP="003E6072">
      <w:pPr>
        <w:spacing w:line="249" w:lineRule="auto"/>
        <w:ind w:left="143" w:right="49"/>
      </w:pPr>
      <w:r>
        <w:rPr>
          <w:i/>
        </w:rPr>
        <w:t xml:space="preserve">Managing Public Money </w:t>
      </w:r>
      <w:r>
        <w:t>sets out clearly the areas in which HM Treasury consent is required in more detail, so the below list should</w:t>
      </w:r>
      <w:r>
        <w:rPr>
          <w:spacing w:val="-2"/>
        </w:rPr>
        <w:t xml:space="preserve"> </w:t>
      </w:r>
      <w:r>
        <w:t>not</w:t>
      </w:r>
      <w:r>
        <w:rPr>
          <w:spacing w:val="-2"/>
        </w:rPr>
        <w:t xml:space="preserve"> </w:t>
      </w:r>
      <w:r>
        <w:t>be</w:t>
      </w:r>
      <w:r>
        <w:rPr>
          <w:spacing w:val="-2"/>
        </w:rPr>
        <w:t xml:space="preserve"> </w:t>
      </w:r>
      <w:r>
        <w:t>considered</w:t>
      </w:r>
      <w:r>
        <w:rPr>
          <w:spacing w:val="-2"/>
        </w:rPr>
        <w:t xml:space="preserve"> </w:t>
      </w:r>
      <w:r>
        <w:t>exhaustive.</w:t>
      </w:r>
      <w:r>
        <w:rPr>
          <w:spacing w:val="-2"/>
        </w:rPr>
        <w:t xml:space="preserve"> </w:t>
      </w:r>
      <w:r>
        <w:t>It</w:t>
      </w:r>
      <w:r>
        <w:rPr>
          <w:spacing w:val="-2"/>
        </w:rPr>
        <w:t xml:space="preserve"> </w:t>
      </w:r>
      <w:r>
        <w:t>is</w:t>
      </w:r>
      <w:r>
        <w:rPr>
          <w:spacing w:val="-2"/>
        </w:rPr>
        <w:t xml:space="preserve"> </w:t>
      </w:r>
      <w:r>
        <w:t>provided</w:t>
      </w:r>
      <w:r>
        <w:rPr>
          <w:spacing w:val="-2"/>
        </w:rPr>
        <w:t xml:space="preserve"> </w:t>
      </w:r>
      <w:r>
        <w:t>below</w:t>
      </w:r>
      <w:r>
        <w:rPr>
          <w:spacing w:val="-2"/>
        </w:rPr>
        <w:t xml:space="preserve"> </w:t>
      </w:r>
      <w:r>
        <w:t>as</w:t>
      </w:r>
      <w:r>
        <w:rPr>
          <w:spacing w:val="-2"/>
        </w:rPr>
        <w:t xml:space="preserve"> </w:t>
      </w:r>
      <w:r>
        <w:t>an</w:t>
      </w:r>
      <w:r>
        <w:rPr>
          <w:spacing w:val="-2"/>
        </w:rPr>
        <w:t xml:space="preserve"> </w:t>
      </w:r>
      <w:r>
        <w:t>aide</w:t>
      </w:r>
      <w:r>
        <w:rPr>
          <w:spacing w:val="-2"/>
        </w:rPr>
        <w:t xml:space="preserve"> </w:t>
      </w:r>
      <w:r>
        <w:t>memoire</w:t>
      </w:r>
      <w:r>
        <w:rPr>
          <w:spacing w:val="-2"/>
        </w:rPr>
        <w:t xml:space="preserve"> </w:t>
      </w:r>
      <w:r>
        <w:t>for</w:t>
      </w:r>
      <w:r>
        <w:rPr>
          <w:spacing w:val="-2"/>
        </w:rPr>
        <w:t xml:space="preserve"> </w:t>
      </w:r>
      <w:r>
        <w:t>areas</w:t>
      </w:r>
      <w:r>
        <w:rPr>
          <w:spacing w:val="-2"/>
        </w:rPr>
        <w:t xml:space="preserve"> </w:t>
      </w:r>
      <w:r>
        <w:t>where</w:t>
      </w:r>
      <w:r>
        <w:rPr>
          <w:spacing w:val="-2"/>
        </w:rPr>
        <w:t xml:space="preserve"> </w:t>
      </w:r>
      <w:r>
        <w:t>explicit</w:t>
      </w:r>
      <w:r>
        <w:rPr>
          <w:spacing w:val="-2"/>
        </w:rPr>
        <w:t xml:space="preserve"> </w:t>
      </w:r>
      <w:r>
        <w:t>HMT</w:t>
      </w:r>
      <w:r>
        <w:rPr>
          <w:spacing w:val="-2"/>
        </w:rPr>
        <w:t xml:space="preserve"> </w:t>
      </w:r>
      <w:r>
        <w:t>consent</w:t>
      </w:r>
      <w:r>
        <w:rPr>
          <w:spacing w:val="-2"/>
        </w:rPr>
        <w:t xml:space="preserve"> </w:t>
      </w:r>
      <w:r>
        <w:t>is</w:t>
      </w:r>
      <w:r>
        <w:rPr>
          <w:spacing w:val="-2"/>
        </w:rPr>
        <w:t xml:space="preserve"> </w:t>
      </w:r>
      <w:r>
        <w:t>needed even where the related spending may fall within delegations</w:t>
      </w:r>
    </w:p>
    <w:p w14:paraId="27EDFB03" w14:textId="77777777" w:rsidR="003E6072" w:rsidRDefault="003E6072" w:rsidP="003E6072">
      <w:pPr>
        <w:pStyle w:val="BodyText"/>
        <w:rPr>
          <w:sz w:val="20"/>
        </w:rPr>
      </w:pPr>
    </w:p>
    <w:p w14:paraId="6FC3703D" w14:textId="77777777" w:rsidR="003E6072" w:rsidRDefault="003E6072" w:rsidP="003E6072">
      <w:pPr>
        <w:pStyle w:val="BodyText"/>
        <w:spacing w:before="98"/>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80"/>
        <w:gridCol w:w="4520"/>
        <w:gridCol w:w="2140"/>
      </w:tblGrid>
      <w:tr w:rsidR="003E6072" w14:paraId="527909F2" w14:textId="77777777" w:rsidTr="00D12611">
        <w:trPr>
          <w:trHeight w:val="280"/>
        </w:trPr>
        <w:tc>
          <w:tcPr>
            <w:tcW w:w="11740" w:type="dxa"/>
            <w:gridSpan w:val="3"/>
            <w:shd w:val="clear" w:color="auto" w:fill="7E7E7E"/>
          </w:tcPr>
          <w:p w14:paraId="37B5BF4F" w14:textId="77777777" w:rsidR="003E6072" w:rsidRDefault="003E6072" w:rsidP="00D12611">
            <w:pPr>
              <w:pStyle w:val="TableParagraph"/>
              <w:spacing w:before="1" w:line="259" w:lineRule="exact"/>
              <w:ind w:left="176"/>
              <w:rPr>
                <w:b/>
                <w:sz w:val="24"/>
              </w:rPr>
            </w:pPr>
            <w:r>
              <w:rPr>
                <w:b/>
                <w:color w:val="FFFFFF"/>
                <w:sz w:val="24"/>
              </w:rPr>
              <w:t xml:space="preserve">Managing Public Money </w:t>
            </w:r>
            <w:r>
              <w:rPr>
                <w:b/>
                <w:color w:val="FFFFFF"/>
                <w:spacing w:val="-2"/>
                <w:sz w:val="24"/>
              </w:rPr>
              <w:t>reference</w:t>
            </w:r>
          </w:p>
        </w:tc>
      </w:tr>
      <w:tr w:rsidR="003E6072" w14:paraId="4076EFD0" w14:textId="77777777" w:rsidTr="00D12611">
        <w:trPr>
          <w:trHeight w:val="860"/>
        </w:trPr>
        <w:tc>
          <w:tcPr>
            <w:tcW w:w="5080" w:type="dxa"/>
          </w:tcPr>
          <w:p w14:paraId="087F775D" w14:textId="77777777" w:rsidR="003E6072" w:rsidRDefault="003E6072" w:rsidP="00D12611">
            <w:pPr>
              <w:pStyle w:val="TableParagraph"/>
              <w:spacing w:before="4"/>
              <w:ind w:left="109"/>
              <w:rPr>
                <w:sz w:val="24"/>
              </w:rPr>
            </w:pPr>
            <w:r>
              <w:rPr>
                <w:sz w:val="24"/>
              </w:rPr>
              <w:t xml:space="preserve">Reliance on Sole Authority of the Supply </w:t>
            </w:r>
            <w:r>
              <w:rPr>
                <w:spacing w:val="-5"/>
                <w:sz w:val="24"/>
              </w:rPr>
              <w:t>and</w:t>
            </w:r>
          </w:p>
          <w:p w14:paraId="1D12D439" w14:textId="77777777" w:rsidR="003E6072" w:rsidRDefault="003E6072" w:rsidP="00D12611">
            <w:pPr>
              <w:pStyle w:val="TableParagraph"/>
              <w:spacing w:line="280" w:lineRule="atLeast"/>
              <w:ind w:left="109"/>
              <w:rPr>
                <w:sz w:val="24"/>
              </w:rPr>
            </w:pPr>
            <w:r>
              <w:rPr>
                <w:sz w:val="24"/>
              </w:rPr>
              <w:t>Appropriations</w:t>
            </w:r>
            <w:r>
              <w:rPr>
                <w:spacing w:val="-8"/>
                <w:sz w:val="24"/>
              </w:rPr>
              <w:t xml:space="preserve"> </w:t>
            </w:r>
            <w:r>
              <w:rPr>
                <w:sz w:val="24"/>
              </w:rPr>
              <w:t>Act</w:t>
            </w:r>
            <w:r>
              <w:rPr>
                <w:spacing w:val="-8"/>
                <w:sz w:val="24"/>
              </w:rPr>
              <w:t xml:space="preserve"> </w:t>
            </w:r>
            <w:r>
              <w:rPr>
                <w:sz w:val="24"/>
              </w:rPr>
              <w:t>for</w:t>
            </w:r>
            <w:r>
              <w:rPr>
                <w:spacing w:val="-8"/>
                <w:sz w:val="24"/>
              </w:rPr>
              <w:t xml:space="preserve"> </w:t>
            </w:r>
            <w:r>
              <w:rPr>
                <w:sz w:val="24"/>
              </w:rPr>
              <w:t>modest</w:t>
            </w:r>
            <w:r>
              <w:rPr>
                <w:spacing w:val="-8"/>
                <w:sz w:val="24"/>
              </w:rPr>
              <w:t xml:space="preserve"> </w:t>
            </w:r>
            <w:r>
              <w:rPr>
                <w:sz w:val="24"/>
              </w:rPr>
              <w:t>and</w:t>
            </w:r>
            <w:r>
              <w:rPr>
                <w:spacing w:val="-8"/>
                <w:sz w:val="24"/>
              </w:rPr>
              <w:t xml:space="preserve"> </w:t>
            </w:r>
            <w:r>
              <w:rPr>
                <w:sz w:val="24"/>
              </w:rPr>
              <w:t>temporary expenditure on a New Service</w:t>
            </w:r>
          </w:p>
        </w:tc>
        <w:tc>
          <w:tcPr>
            <w:tcW w:w="4520" w:type="dxa"/>
          </w:tcPr>
          <w:p w14:paraId="76645357" w14:textId="77777777" w:rsidR="003E6072" w:rsidRDefault="003E6072" w:rsidP="00D12611">
            <w:pPr>
              <w:pStyle w:val="TableParagraph"/>
              <w:spacing w:before="4"/>
              <w:rPr>
                <w:sz w:val="24"/>
              </w:rPr>
            </w:pPr>
            <w:r>
              <w:rPr>
                <w:sz w:val="24"/>
              </w:rPr>
              <w:t xml:space="preserve">2.5.4 &amp; Annex </w:t>
            </w:r>
            <w:r>
              <w:rPr>
                <w:spacing w:val="-5"/>
                <w:sz w:val="24"/>
              </w:rPr>
              <w:t>2.4</w:t>
            </w:r>
          </w:p>
        </w:tc>
        <w:tc>
          <w:tcPr>
            <w:tcW w:w="2140" w:type="dxa"/>
          </w:tcPr>
          <w:p w14:paraId="01DE1922" w14:textId="77777777" w:rsidR="003E6072" w:rsidRDefault="003E6072" w:rsidP="00D12611">
            <w:pPr>
              <w:pStyle w:val="TableParagraph"/>
              <w:ind w:left="0"/>
              <w:rPr>
                <w:rFonts w:ascii="Times New Roman"/>
                <w:sz w:val="24"/>
              </w:rPr>
            </w:pPr>
          </w:p>
        </w:tc>
      </w:tr>
      <w:tr w:rsidR="003E6072" w14:paraId="66706602" w14:textId="77777777" w:rsidTr="00D12611">
        <w:trPr>
          <w:trHeight w:val="280"/>
        </w:trPr>
        <w:tc>
          <w:tcPr>
            <w:tcW w:w="5080" w:type="dxa"/>
          </w:tcPr>
          <w:p w14:paraId="2DDADCD3" w14:textId="77777777" w:rsidR="003E6072" w:rsidRDefault="003E6072" w:rsidP="00D12611">
            <w:pPr>
              <w:pStyle w:val="TableParagraph"/>
              <w:spacing w:before="3" w:line="257" w:lineRule="exact"/>
              <w:ind w:left="109"/>
              <w:rPr>
                <w:sz w:val="24"/>
              </w:rPr>
            </w:pPr>
            <w:r>
              <w:rPr>
                <w:sz w:val="24"/>
              </w:rPr>
              <w:t xml:space="preserve">Payment in advance of </w:t>
            </w:r>
            <w:r>
              <w:rPr>
                <w:spacing w:val="-4"/>
                <w:sz w:val="24"/>
              </w:rPr>
              <w:t>need</w:t>
            </w:r>
          </w:p>
        </w:tc>
        <w:tc>
          <w:tcPr>
            <w:tcW w:w="4520" w:type="dxa"/>
          </w:tcPr>
          <w:p w14:paraId="40566876" w14:textId="77777777" w:rsidR="003E6072" w:rsidRDefault="003E6072" w:rsidP="00D12611">
            <w:pPr>
              <w:pStyle w:val="TableParagraph"/>
              <w:spacing w:before="3" w:line="257" w:lineRule="exact"/>
              <w:rPr>
                <w:sz w:val="24"/>
              </w:rPr>
            </w:pPr>
            <w:r>
              <w:rPr>
                <w:spacing w:val="-2"/>
                <w:sz w:val="24"/>
              </w:rPr>
              <w:t>A.4.8.5</w:t>
            </w:r>
          </w:p>
        </w:tc>
        <w:tc>
          <w:tcPr>
            <w:tcW w:w="2140" w:type="dxa"/>
          </w:tcPr>
          <w:p w14:paraId="4DF26097" w14:textId="77777777" w:rsidR="003E6072" w:rsidRDefault="003E6072" w:rsidP="00D12611">
            <w:pPr>
              <w:pStyle w:val="TableParagraph"/>
              <w:ind w:left="0"/>
              <w:rPr>
                <w:rFonts w:ascii="Times New Roman"/>
                <w:sz w:val="20"/>
              </w:rPr>
            </w:pPr>
          </w:p>
        </w:tc>
      </w:tr>
      <w:tr w:rsidR="003E6072" w14:paraId="3EAB0C33" w14:textId="77777777" w:rsidTr="00D12611">
        <w:trPr>
          <w:trHeight w:val="280"/>
        </w:trPr>
        <w:tc>
          <w:tcPr>
            <w:tcW w:w="5080" w:type="dxa"/>
          </w:tcPr>
          <w:p w14:paraId="01063CD0" w14:textId="77777777" w:rsidR="003E6072" w:rsidRDefault="003E6072" w:rsidP="00D12611">
            <w:pPr>
              <w:pStyle w:val="TableParagraph"/>
              <w:spacing w:before="6" w:line="254" w:lineRule="exact"/>
              <w:ind w:left="109"/>
              <w:rPr>
                <w:sz w:val="24"/>
              </w:rPr>
            </w:pPr>
            <w:r>
              <w:rPr>
                <w:spacing w:val="-2"/>
                <w:sz w:val="24"/>
              </w:rPr>
              <w:t>Insurance</w:t>
            </w:r>
          </w:p>
        </w:tc>
        <w:tc>
          <w:tcPr>
            <w:tcW w:w="4520" w:type="dxa"/>
          </w:tcPr>
          <w:p w14:paraId="6757A21F" w14:textId="77777777" w:rsidR="003E6072" w:rsidRDefault="003E6072" w:rsidP="00D12611">
            <w:pPr>
              <w:pStyle w:val="TableParagraph"/>
              <w:spacing w:before="6" w:line="254" w:lineRule="exact"/>
              <w:rPr>
                <w:sz w:val="24"/>
              </w:rPr>
            </w:pPr>
            <w:r>
              <w:rPr>
                <w:sz w:val="24"/>
              </w:rPr>
              <w:t xml:space="preserve">Annex </w:t>
            </w:r>
            <w:r>
              <w:rPr>
                <w:spacing w:val="-5"/>
                <w:sz w:val="24"/>
              </w:rPr>
              <w:t>4.4</w:t>
            </w:r>
          </w:p>
        </w:tc>
        <w:tc>
          <w:tcPr>
            <w:tcW w:w="2140" w:type="dxa"/>
          </w:tcPr>
          <w:p w14:paraId="27F35FB3" w14:textId="77777777" w:rsidR="003E6072" w:rsidRDefault="003E6072" w:rsidP="00D12611">
            <w:pPr>
              <w:pStyle w:val="TableParagraph"/>
              <w:ind w:left="0"/>
              <w:rPr>
                <w:rFonts w:ascii="Times New Roman"/>
                <w:sz w:val="20"/>
              </w:rPr>
            </w:pPr>
          </w:p>
        </w:tc>
      </w:tr>
      <w:tr w:rsidR="00F50B73" w14:paraId="12D1F76D" w14:textId="77777777" w:rsidTr="00F50B73">
        <w:trPr>
          <w:trHeight w:val="280"/>
        </w:trPr>
        <w:tc>
          <w:tcPr>
            <w:tcW w:w="5080" w:type="dxa"/>
            <w:tcBorders>
              <w:top w:val="single" w:sz="8" w:space="0" w:color="000000"/>
              <w:left w:val="single" w:sz="8" w:space="0" w:color="000000"/>
              <w:bottom w:val="single" w:sz="8" w:space="0" w:color="000000"/>
              <w:right w:val="single" w:sz="8" w:space="0" w:color="000000"/>
            </w:tcBorders>
          </w:tcPr>
          <w:p w14:paraId="679C0C95" w14:textId="77777777" w:rsidR="00F50B73" w:rsidRPr="00F50B73" w:rsidRDefault="00F50B73" w:rsidP="00F50B73">
            <w:pPr>
              <w:pStyle w:val="TableParagraph"/>
              <w:spacing w:before="6" w:line="254" w:lineRule="exact"/>
              <w:ind w:left="109"/>
              <w:rPr>
                <w:spacing w:val="-2"/>
                <w:sz w:val="24"/>
              </w:rPr>
            </w:pPr>
            <w:r w:rsidRPr="00F50B73">
              <w:rPr>
                <w:spacing w:val="-2"/>
                <w:sz w:val="24"/>
              </w:rPr>
              <w:t xml:space="preserve">Contingent </w:t>
            </w:r>
            <w:r>
              <w:rPr>
                <w:spacing w:val="-2"/>
                <w:sz w:val="24"/>
              </w:rPr>
              <w:t>Liabilities</w:t>
            </w:r>
          </w:p>
        </w:tc>
        <w:tc>
          <w:tcPr>
            <w:tcW w:w="4520" w:type="dxa"/>
            <w:tcBorders>
              <w:top w:val="single" w:sz="8" w:space="0" w:color="000000"/>
              <w:left w:val="single" w:sz="8" w:space="0" w:color="000000"/>
              <w:bottom w:val="single" w:sz="8" w:space="0" w:color="000000"/>
              <w:right w:val="single" w:sz="8" w:space="0" w:color="000000"/>
            </w:tcBorders>
          </w:tcPr>
          <w:p w14:paraId="689B8C24" w14:textId="77777777" w:rsidR="00F50B73" w:rsidRDefault="00F50B73" w:rsidP="00F50B73">
            <w:pPr>
              <w:pStyle w:val="TableParagraph"/>
              <w:spacing w:before="6" w:line="254" w:lineRule="exact"/>
              <w:rPr>
                <w:sz w:val="24"/>
              </w:rPr>
            </w:pPr>
            <w:r>
              <w:rPr>
                <w:sz w:val="24"/>
              </w:rPr>
              <w:t xml:space="preserve">Annex </w:t>
            </w:r>
            <w:r w:rsidRPr="00F50B73">
              <w:rPr>
                <w:sz w:val="24"/>
              </w:rPr>
              <w:t>5.4</w:t>
            </w:r>
          </w:p>
        </w:tc>
        <w:tc>
          <w:tcPr>
            <w:tcW w:w="2140" w:type="dxa"/>
            <w:tcBorders>
              <w:top w:val="single" w:sz="8" w:space="0" w:color="000000"/>
              <w:left w:val="single" w:sz="8" w:space="0" w:color="000000"/>
              <w:bottom w:val="single" w:sz="8" w:space="0" w:color="000000"/>
              <w:right w:val="single" w:sz="8" w:space="0" w:color="000000"/>
            </w:tcBorders>
          </w:tcPr>
          <w:p w14:paraId="325C1D04" w14:textId="77777777" w:rsidR="00F50B73" w:rsidRPr="00F50B73" w:rsidRDefault="00F50B73" w:rsidP="00D12611">
            <w:pPr>
              <w:pStyle w:val="TableParagraph"/>
              <w:ind w:left="0"/>
              <w:rPr>
                <w:rFonts w:ascii="Times New Roman"/>
                <w:sz w:val="20"/>
              </w:rPr>
            </w:pPr>
          </w:p>
        </w:tc>
      </w:tr>
      <w:tr w:rsidR="00F50B73" w14:paraId="024EC5F3" w14:textId="77777777" w:rsidTr="00F50B73">
        <w:trPr>
          <w:trHeight w:val="280"/>
        </w:trPr>
        <w:tc>
          <w:tcPr>
            <w:tcW w:w="5080" w:type="dxa"/>
            <w:tcBorders>
              <w:top w:val="single" w:sz="8" w:space="0" w:color="000000"/>
              <w:left w:val="single" w:sz="8" w:space="0" w:color="000000"/>
              <w:bottom w:val="single" w:sz="8" w:space="0" w:color="000000"/>
              <w:right w:val="single" w:sz="8" w:space="0" w:color="000000"/>
            </w:tcBorders>
          </w:tcPr>
          <w:p w14:paraId="1C0DC354" w14:textId="77777777" w:rsidR="00F50B73" w:rsidRPr="00F50B73" w:rsidRDefault="00F50B73" w:rsidP="00F50B73">
            <w:pPr>
              <w:pStyle w:val="TableParagraph"/>
              <w:spacing w:before="6" w:line="254" w:lineRule="exact"/>
              <w:ind w:left="109"/>
              <w:rPr>
                <w:spacing w:val="-2"/>
                <w:sz w:val="24"/>
              </w:rPr>
            </w:pPr>
            <w:r w:rsidRPr="00F50B73">
              <w:rPr>
                <w:spacing w:val="-2"/>
                <w:sz w:val="24"/>
              </w:rPr>
              <w:t xml:space="preserve">Lending to commercial </w:t>
            </w:r>
            <w:r>
              <w:rPr>
                <w:spacing w:val="-2"/>
                <w:sz w:val="24"/>
              </w:rPr>
              <w:t>entities</w:t>
            </w:r>
          </w:p>
        </w:tc>
        <w:tc>
          <w:tcPr>
            <w:tcW w:w="4520" w:type="dxa"/>
            <w:tcBorders>
              <w:top w:val="single" w:sz="8" w:space="0" w:color="000000"/>
              <w:left w:val="single" w:sz="8" w:space="0" w:color="000000"/>
              <w:bottom w:val="single" w:sz="8" w:space="0" w:color="000000"/>
              <w:right w:val="single" w:sz="8" w:space="0" w:color="000000"/>
            </w:tcBorders>
          </w:tcPr>
          <w:p w14:paraId="570B1FDE" w14:textId="77777777" w:rsidR="00F50B73" w:rsidRDefault="00F50B73" w:rsidP="00F50B73">
            <w:pPr>
              <w:pStyle w:val="TableParagraph"/>
              <w:spacing w:before="6" w:line="254" w:lineRule="exact"/>
              <w:rPr>
                <w:sz w:val="24"/>
              </w:rPr>
            </w:pPr>
            <w:r>
              <w:rPr>
                <w:sz w:val="24"/>
              </w:rPr>
              <w:t xml:space="preserve">Annex </w:t>
            </w:r>
            <w:r w:rsidRPr="00F50B73">
              <w:rPr>
                <w:sz w:val="24"/>
              </w:rPr>
              <w:t>5.5</w:t>
            </w:r>
          </w:p>
        </w:tc>
        <w:tc>
          <w:tcPr>
            <w:tcW w:w="2140" w:type="dxa"/>
            <w:tcBorders>
              <w:top w:val="single" w:sz="8" w:space="0" w:color="000000"/>
              <w:left w:val="single" w:sz="8" w:space="0" w:color="000000"/>
              <w:bottom w:val="single" w:sz="8" w:space="0" w:color="000000"/>
              <w:right w:val="single" w:sz="8" w:space="0" w:color="000000"/>
            </w:tcBorders>
          </w:tcPr>
          <w:p w14:paraId="60D263E2" w14:textId="77777777" w:rsidR="00F50B73" w:rsidRDefault="00F50B73" w:rsidP="00D12611">
            <w:pPr>
              <w:pStyle w:val="TableParagraph"/>
              <w:ind w:left="0"/>
              <w:rPr>
                <w:rFonts w:ascii="Times New Roman"/>
                <w:sz w:val="20"/>
              </w:rPr>
            </w:pPr>
          </w:p>
        </w:tc>
      </w:tr>
      <w:tr w:rsidR="00F50B73" w14:paraId="0FE8D709" w14:textId="77777777" w:rsidTr="00F50B73">
        <w:trPr>
          <w:trHeight w:val="280"/>
        </w:trPr>
        <w:tc>
          <w:tcPr>
            <w:tcW w:w="5080" w:type="dxa"/>
            <w:tcBorders>
              <w:top w:val="single" w:sz="8" w:space="0" w:color="000000"/>
              <w:left w:val="single" w:sz="8" w:space="0" w:color="000000"/>
              <w:bottom w:val="single" w:sz="8" w:space="0" w:color="000000"/>
              <w:right w:val="single" w:sz="8" w:space="0" w:color="000000"/>
            </w:tcBorders>
          </w:tcPr>
          <w:p w14:paraId="230C9D86" w14:textId="77777777" w:rsidR="00F50B73" w:rsidRPr="00F50B73" w:rsidRDefault="00F50B73" w:rsidP="00F50B73">
            <w:pPr>
              <w:pStyle w:val="TableParagraph"/>
              <w:spacing w:before="6" w:line="254" w:lineRule="exact"/>
              <w:ind w:left="109"/>
              <w:rPr>
                <w:spacing w:val="-2"/>
                <w:sz w:val="24"/>
              </w:rPr>
            </w:pPr>
            <w:r w:rsidRPr="00F50B73">
              <w:rPr>
                <w:spacing w:val="-2"/>
                <w:sz w:val="24"/>
              </w:rPr>
              <w:t>Setting up of accounts outside the Government Banking Service.</w:t>
            </w:r>
          </w:p>
        </w:tc>
        <w:tc>
          <w:tcPr>
            <w:tcW w:w="4520" w:type="dxa"/>
            <w:tcBorders>
              <w:top w:val="single" w:sz="8" w:space="0" w:color="000000"/>
              <w:left w:val="single" w:sz="8" w:space="0" w:color="000000"/>
              <w:bottom w:val="single" w:sz="8" w:space="0" w:color="000000"/>
              <w:right w:val="single" w:sz="8" w:space="0" w:color="000000"/>
            </w:tcBorders>
          </w:tcPr>
          <w:p w14:paraId="3603D189" w14:textId="77777777" w:rsidR="00F50B73" w:rsidRDefault="00F50B73" w:rsidP="00F50B73">
            <w:pPr>
              <w:pStyle w:val="TableParagraph"/>
              <w:spacing w:before="6" w:line="254" w:lineRule="exact"/>
              <w:rPr>
                <w:sz w:val="24"/>
              </w:rPr>
            </w:pPr>
            <w:r>
              <w:rPr>
                <w:sz w:val="24"/>
              </w:rPr>
              <w:t xml:space="preserve">Annex </w:t>
            </w:r>
            <w:r w:rsidRPr="00F50B73">
              <w:rPr>
                <w:sz w:val="24"/>
              </w:rPr>
              <w:t>5.6</w:t>
            </w:r>
          </w:p>
        </w:tc>
        <w:tc>
          <w:tcPr>
            <w:tcW w:w="2140" w:type="dxa"/>
            <w:tcBorders>
              <w:top w:val="single" w:sz="8" w:space="0" w:color="000000"/>
              <w:left w:val="single" w:sz="8" w:space="0" w:color="000000"/>
              <w:bottom w:val="single" w:sz="8" w:space="0" w:color="000000"/>
              <w:right w:val="single" w:sz="8" w:space="0" w:color="000000"/>
            </w:tcBorders>
          </w:tcPr>
          <w:p w14:paraId="4B8A338F" w14:textId="77777777" w:rsidR="00F50B73" w:rsidRPr="00F50B73" w:rsidRDefault="00F50B73" w:rsidP="00D12611">
            <w:pPr>
              <w:pStyle w:val="TableParagraph"/>
              <w:ind w:left="0"/>
              <w:rPr>
                <w:rFonts w:ascii="Times New Roman"/>
                <w:sz w:val="20"/>
              </w:rPr>
            </w:pPr>
          </w:p>
        </w:tc>
      </w:tr>
      <w:tr w:rsidR="00F50B73" w14:paraId="4FF7D212" w14:textId="77777777" w:rsidTr="00F50B73">
        <w:trPr>
          <w:trHeight w:val="280"/>
        </w:trPr>
        <w:tc>
          <w:tcPr>
            <w:tcW w:w="5080" w:type="dxa"/>
            <w:tcBorders>
              <w:top w:val="single" w:sz="8" w:space="0" w:color="000000"/>
              <w:left w:val="single" w:sz="8" w:space="0" w:color="000000"/>
              <w:bottom w:val="single" w:sz="8" w:space="0" w:color="000000"/>
              <w:right w:val="single" w:sz="8" w:space="0" w:color="000000"/>
            </w:tcBorders>
          </w:tcPr>
          <w:p w14:paraId="728E1ED3" w14:textId="77777777" w:rsidR="00F50B73" w:rsidRPr="00F50B73" w:rsidRDefault="00F50B73" w:rsidP="00F50B73">
            <w:pPr>
              <w:pStyle w:val="TableParagraph"/>
              <w:spacing w:before="6" w:line="254" w:lineRule="exact"/>
              <w:ind w:left="109"/>
              <w:rPr>
                <w:spacing w:val="-2"/>
                <w:sz w:val="24"/>
              </w:rPr>
            </w:pPr>
            <w:r w:rsidRPr="00F50B73">
              <w:rPr>
                <w:spacing w:val="-2"/>
                <w:sz w:val="24"/>
              </w:rPr>
              <w:t xml:space="preserve">Creation of New Public </w:t>
            </w:r>
            <w:r>
              <w:rPr>
                <w:spacing w:val="-2"/>
                <w:sz w:val="24"/>
              </w:rPr>
              <w:t>Bodies</w:t>
            </w:r>
          </w:p>
        </w:tc>
        <w:tc>
          <w:tcPr>
            <w:tcW w:w="4520" w:type="dxa"/>
            <w:tcBorders>
              <w:top w:val="single" w:sz="8" w:space="0" w:color="000000"/>
              <w:left w:val="single" w:sz="8" w:space="0" w:color="000000"/>
              <w:bottom w:val="single" w:sz="8" w:space="0" w:color="000000"/>
              <w:right w:val="single" w:sz="8" w:space="0" w:color="000000"/>
            </w:tcBorders>
          </w:tcPr>
          <w:p w14:paraId="51418B73" w14:textId="77777777" w:rsidR="00F50B73" w:rsidRDefault="00F50B73" w:rsidP="00F50B73">
            <w:pPr>
              <w:pStyle w:val="TableParagraph"/>
              <w:spacing w:before="6" w:line="254" w:lineRule="exact"/>
              <w:rPr>
                <w:sz w:val="24"/>
              </w:rPr>
            </w:pPr>
            <w:r>
              <w:rPr>
                <w:sz w:val="24"/>
              </w:rPr>
              <w:t xml:space="preserve">Annex </w:t>
            </w:r>
            <w:r w:rsidRPr="00F50B73">
              <w:rPr>
                <w:sz w:val="24"/>
              </w:rPr>
              <w:t>7.1</w:t>
            </w:r>
          </w:p>
        </w:tc>
        <w:tc>
          <w:tcPr>
            <w:tcW w:w="2140" w:type="dxa"/>
            <w:tcBorders>
              <w:top w:val="single" w:sz="8" w:space="0" w:color="000000"/>
              <w:left w:val="single" w:sz="8" w:space="0" w:color="000000"/>
              <w:bottom w:val="single" w:sz="8" w:space="0" w:color="000000"/>
              <w:right w:val="single" w:sz="8" w:space="0" w:color="000000"/>
            </w:tcBorders>
          </w:tcPr>
          <w:p w14:paraId="5A8F8BEC" w14:textId="77777777" w:rsidR="00F50B73" w:rsidRDefault="00F50B73" w:rsidP="00D12611">
            <w:pPr>
              <w:pStyle w:val="TableParagraph"/>
              <w:ind w:left="0"/>
              <w:rPr>
                <w:rFonts w:ascii="Times New Roman"/>
                <w:sz w:val="20"/>
              </w:rPr>
            </w:pPr>
          </w:p>
        </w:tc>
      </w:tr>
      <w:tr w:rsidR="00F50B73" w14:paraId="0547D9C3" w14:textId="77777777" w:rsidTr="00F50B73">
        <w:trPr>
          <w:trHeight w:val="280"/>
        </w:trPr>
        <w:tc>
          <w:tcPr>
            <w:tcW w:w="5080" w:type="dxa"/>
            <w:tcBorders>
              <w:top w:val="single" w:sz="8" w:space="0" w:color="000000"/>
              <w:left w:val="single" w:sz="8" w:space="0" w:color="000000"/>
              <w:bottom w:val="single" w:sz="8" w:space="0" w:color="000000"/>
              <w:right w:val="single" w:sz="8" w:space="0" w:color="000000"/>
            </w:tcBorders>
          </w:tcPr>
          <w:p w14:paraId="7142E79C" w14:textId="77777777" w:rsidR="00F50B73" w:rsidRPr="00F50B73" w:rsidRDefault="00F50B73" w:rsidP="00F50B73">
            <w:pPr>
              <w:pStyle w:val="TableParagraph"/>
              <w:spacing w:before="6" w:line="254" w:lineRule="exact"/>
              <w:ind w:left="109"/>
              <w:rPr>
                <w:spacing w:val="-2"/>
                <w:sz w:val="24"/>
              </w:rPr>
            </w:pPr>
            <w:r w:rsidRPr="00F50B73">
              <w:rPr>
                <w:spacing w:val="-2"/>
                <w:sz w:val="24"/>
              </w:rPr>
              <w:t>Agreeing new Framework documents with</w:t>
            </w:r>
          </w:p>
          <w:p w14:paraId="2EBC3B2B" w14:textId="77777777" w:rsidR="00F50B73" w:rsidRPr="00F50B73" w:rsidRDefault="00F50B73" w:rsidP="00F50B73">
            <w:pPr>
              <w:pStyle w:val="TableParagraph"/>
              <w:spacing w:before="6" w:line="254" w:lineRule="exact"/>
              <w:ind w:left="109"/>
              <w:rPr>
                <w:spacing w:val="-2"/>
                <w:sz w:val="24"/>
              </w:rPr>
            </w:pPr>
            <w:r w:rsidRPr="00F50B73">
              <w:rPr>
                <w:spacing w:val="-2"/>
                <w:sz w:val="24"/>
              </w:rPr>
              <w:t>ALBs</w:t>
            </w:r>
          </w:p>
        </w:tc>
        <w:tc>
          <w:tcPr>
            <w:tcW w:w="4520" w:type="dxa"/>
            <w:tcBorders>
              <w:top w:val="single" w:sz="8" w:space="0" w:color="000000"/>
              <w:left w:val="single" w:sz="8" w:space="0" w:color="000000"/>
              <w:bottom w:val="single" w:sz="8" w:space="0" w:color="000000"/>
              <w:right w:val="single" w:sz="8" w:space="0" w:color="000000"/>
            </w:tcBorders>
          </w:tcPr>
          <w:p w14:paraId="06369EE4" w14:textId="77777777" w:rsidR="00F50B73" w:rsidRDefault="00F50B73" w:rsidP="00F50B73">
            <w:pPr>
              <w:pStyle w:val="TableParagraph"/>
              <w:spacing w:before="6" w:line="254" w:lineRule="exact"/>
              <w:rPr>
                <w:sz w:val="24"/>
              </w:rPr>
            </w:pPr>
            <w:r>
              <w:rPr>
                <w:sz w:val="24"/>
              </w:rPr>
              <w:t xml:space="preserve">Annex </w:t>
            </w:r>
            <w:r w:rsidRPr="00F50B73">
              <w:rPr>
                <w:sz w:val="24"/>
              </w:rPr>
              <w:t>7.2</w:t>
            </w:r>
          </w:p>
        </w:tc>
        <w:tc>
          <w:tcPr>
            <w:tcW w:w="2140" w:type="dxa"/>
            <w:tcBorders>
              <w:top w:val="single" w:sz="8" w:space="0" w:color="000000"/>
              <w:left w:val="single" w:sz="8" w:space="0" w:color="000000"/>
              <w:bottom w:val="single" w:sz="8" w:space="0" w:color="000000"/>
              <w:right w:val="single" w:sz="8" w:space="0" w:color="000000"/>
            </w:tcBorders>
          </w:tcPr>
          <w:p w14:paraId="787A4221" w14:textId="77777777" w:rsidR="00F50B73" w:rsidRPr="00F50B73" w:rsidRDefault="00F50B73" w:rsidP="00D12611">
            <w:pPr>
              <w:pStyle w:val="TableParagraph"/>
              <w:ind w:left="0"/>
              <w:rPr>
                <w:rFonts w:ascii="Times New Roman"/>
                <w:sz w:val="20"/>
              </w:rPr>
            </w:pPr>
          </w:p>
        </w:tc>
      </w:tr>
    </w:tbl>
    <w:p w14:paraId="541883AD" w14:textId="77777777" w:rsidR="00A0458F" w:rsidRDefault="00A0458F" w:rsidP="0061583F">
      <w:pPr>
        <w:rPr>
          <w:rFonts w:ascii="Arial" w:eastAsia="Arial" w:hAnsi="Arial" w:cs="Arial"/>
          <w:b/>
        </w:rPr>
        <w:sectPr w:rsidR="00A0458F" w:rsidSect="00A41493">
          <w:pgSz w:w="16840" w:h="11907" w:orient="landscape" w:code="9"/>
          <w:pgMar w:top="1440" w:right="1440" w:bottom="1440" w:left="567" w:header="567" w:footer="567" w:gutter="0"/>
          <w:cols w:space="708"/>
          <w:titlePg/>
          <w:docGrid w:linePitch="360"/>
        </w:sectPr>
      </w:pPr>
    </w:p>
    <w:p w14:paraId="1B64BDF1" w14:textId="77777777" w:rsidR="00372CBB" w:rsidRPr="000D2ABE" w:rsidRDefault="00372CBB" w:rsidP="00372CBB">
      <w:pPr>
        <w:pStyle w:val="Heading1"/>
        <w:rPr>
          <w:sz w:val="24"/>
          <w:szCs w:val="24"/>
        </w:rPr>
      </w:pPr>
      <w:r w:rsidRPr="000D2ABE">
        <w:rPr>
          <w:sz w:val="24"/>
          <w:szCs w:val="24"/>
        </w:rPr>
        <w:t xml:space="preserve">ANNEX C: CABINET OFFICE </w:t>
      </w:r>
      <w:r w:rsidRPr="000D2ABE">
        <w:rPr>
          <w:spacing w:val="-2"/>
          <w:sz w:val="24"/>
          <w:szCs w:val="24"/>
        </w:rPr>
        <w:t>CONTROLS</w:t>
      </w:r>
    </w:p>
    <w:p w14:paraId="02D7772F" w14:textId="77777777" w:rsidR="00372CBB" w:rsidRDefault="00372CBB" w:rsidP="00372CBB">
      <w:pPr>
        <w:pStyle w:val="BodyText"/>
        <w:spacing w:before="67"/>
        <w:rPr>
          <w:b/>
        </w:rPr>
      </w:pPr>
    </w:p>
    <w:p w14:paraId="1F03F522" w14:textId="77777777" w:rsidR="00372CBB" w:rsidRPr="000D2ABE" w:rsidRDefault="00372CBB" w:rsidP="00372CBB">
      <w:pPr>
        <w:spacing w:line="288" w:lineRule="auto"/>
        <w:ind w:left="23"/>
        <w:rPr>
          <w:rFonts w:ascii="Arial" w:hAnsi="Arial" w:cs="Arial"/>
        </w:rPr>
      </w:pPr>
      <w:r w:rsidRPr="000D2ABE">
        <w:rPr>
          <w:rFonts w:ascii="Arial" w:hAnsi="Arial" w:cs="Arial"/>
        </w:rPr>
        <w:t>The Cabinet Office’s policy is that there should be a presumption that spending controls</w:t>
      </w:r>
      <w:r w:rsidRPr="000D2ABE">
        <w:rPr>
          <w:rFonts w:ascii="Arial" w:hAnsi="Arial" w:cs="Arial"/>
          <w:spacing w:val="-3"/>
        </w:rPr>
        <w:t xml:space="preserve"> </w:t>
      </w:r>
      <w:r w:rsidRPr="000D2ABE">
        <w:rPr>
          <w:rFonts w:ascii="Arial" w:hAnsi="Arial" w:cs="Arial"/>
        </w:rPr>
        <w:t>apply</w:t>
      </w:r>
      <w:r w:rsidRPr="000D2ABE">
        <w:rPr>
          <w:rFonts w:ascii="Arial" w:hAnsi="Arial" w:cs="Arial"/>
          <w:spacing w:val="-3"/>
        </w:rPr>
        <w:t xml:space="preserve"> </w:t>
      </w:r>
      <w:r w:rsidRPr="000D2ABE">
        <w:rPr>
          <w:rFonts w:ascii="Arial" w:hAnsi="Arial" w:cs="Arial"/>
        </w:rPr>
        <w:t>in</w:t>
      </w:r>
      <w:r w:rsidRPr="000D2ABE">
        <w:rPr>
          <w:rFonts w:ascii="Arial" w:hAnsi="Arial" w:cs="Arial"/>
          <w:spacing w:val="-3"/>
        </w:rPr>
        <w:t xml:space="preserve"> </w:t>
      </w:r>
      <w:r w:rsidRPr="000D2ABE">
        <w:rPr>
          <w:rFonts w:ascii="Arial" w:hAnsi="Arial" w:cs="Arial"/>
        </w:rPr>
        <w:t>full</w:t>
      </w:r>
      <w:r w:rsidRPr="000D2ABE">
        <w:rPr>
          <w:rFonts w:ascii="Arial" w:hAnsi="Arial" w:cs="Arial"/>
          <w:spacing w:val="-3"/>
        </w:rPr>
        <w:t xml:space="preserve"> </w:t>
      </w:r>
      <w:r w:rsidRPr="000D2ABE">
        <w:rPr>
          <w:rFonts w:ascii="Arial" w:hAnsi="Arial" w:cs="Arial"/>
        </w:rPr>
        <w:t>to</w:t>
      </w:r>
      <w:r w:rsidRPr="000D2ABE">
        <w:rPr>
          <w:rFonts w:ascii="Arial" w:hAnsi="Arial" w:cs="Arial"/>
          <w:spacing w:val="-3"/>
        </w:rPr>
        <w:t xml:space="preserve"> </w:t>
      </w:r>
      <w:r w:rsidRPr="000D2ABE">
        <w:rPr>
          <w:rFonts w:ascii="Arial" w:hAnsi="Arial" w:cs="Arial"/>
        </w:rPr>
        <w:t>all</w:t>
      </w:r>
      <w:r w:rsidRPr="000D2ABE">
        <w:rPr>
          <w:rFonts w:ascii="Arial" w:hAnsi="Arial" w:cs="Arial"/>
          <w:spacing w:val="-3"/>
        </w:rPr>
        <w:t xml:space="preserve"> </w:t>
      </w:r>
      <w:r w:rsidRPr="000D2ABE">
        <w:rPr>
          <w:rFonts w:ascii="Arial" w:hAnsi="Arial" w:cs="Arial"/>
        </w:rPr>
        <w:t>central</w:t>
      </w:r>
      <w:r w:rsidRPr="000D2ABE">
        <w:rPr>
          <w:rFonts w:ascii="Arial" w:hAnsi="Arial" w:cs="Arial"/>
          <w:spacing w:val="-3"/>
        </w:rPr>
        <w:t xml:space="preserve"> </w:t>
      </w:r>
      <w:r w:rsidRPr="000D2ABE">
        <w:rPr>
          <w:rFonts w:ascii="Arial" w:hAnsi="Arial" w:cs="Arial"/>
        </w:rPr>
        <w:t>government</w:t>
      </w:r>
      <w:r w:rsidRPr="000D2ABE">
        <w:rPr>
          <w:rFonts w:ascii="Arial" w:hAnsi="Arial" w:cs="Arial"/>
          <w:spacing w:val="-3"/>
        </w:rPr>
        <w:t xml:space="preserve"> </w:t>
      </w:r>
      <w:r w:rsidRPr="000D2ABE">
        <w:rPr>
          <w:rFonts w:ascii="Arial" w:hAnsi="Arial" w:cs="Arial"/>
        </w:rPr>
        <w:t>organisations,</w:t>
      </w:r>
      <w:r w:rsidRPr="000D2ABE">
        <w:rPr>
          <w:rFonts w:ascii="Arial" w:hAnsi="Arial" w:cs="Arial"/>
          <w:spacing w:val="-3"/>
        </w:rPr>
        <w:t xml:space="preserve"> </w:t>
      </w:r>
      <w:r w:rsidRPr="000D2ABE">
        <w:rPr>
          <w:rFonts w:ascii="Arial" w:hAnsi="Arial" w:cs="Arial"/>
        </w:rPr>
        <w:t>and</w:t>
      </w:r>
      <w:r w:rsidRPr="000D2ABE">
        <w:rPr>
          <w:rFonts w:ascii="Arial" w:hAnsi="Arial" w:cs="Arial"/>
          <w:spacing w:val="-3"/>
        </w:rPr>
        <w:t xml:space="preserve"> </w:t>
      </w:r>
      <w:r w:rsidRPr="000D2ABE">
        <w:rPr>
          <w:rFonts w:ascii="Arial" w:hAnsi="Arial" w:cs="Arial"/>
        </w:rPr>
        <w:t>there</w:t>
      </w:r>
      <w:r w:rsidRPr="000D2ABE">
        <w:rPr>
          <w:rFonts w:ascii="Arial" w:hAnsi="Arial" w:cs="Arial"/>
          <w:spacing w:val="-3"/>
        </w:rPr>
        <w:t xml:space="preserve"> </w:t>
      </w:r>
      <w:r w:rsidRPr="000D2ABE">
        <w:rPr>
          <w:rFonts w:ascii="Arial" w:hAnsi="Arial" w:cs="Arial"/>
        </w:rPr>
        <w:t>should</w:t>
      </w:r>
      <w:r w:rsidRPr="000D2ABE">
        <w:rPr>
          <w:rFonts w:ascii="Arial" w:hAnsi="Arial" w:cs="Arial"/>
          <w:spacing w:val="-3"/>
        </w:rPr>
        <w:t xml:space="preserve"> </w:t>
      </w:r>
      <w:r w:rsidRPr="000D2ABE">
        <w:rPr>
          <w:rFonts w:ascii="Arial" w:hAnsi="Arial" w:cs="Arial"/>
        </w:rPr>
        <w:t>be</w:t>
      </w:r>
      <w:r w:rsidRPr="000D2ABE">
        <w:rPr>
          <w:rFonts w:ascii="Arial" w:hAnsi="Arial" w:cs="Arial"/>
          <w:spacing w:val="-3"/>
        </w:rPr>
        <w:t xml:space="preserve"> </w:t>
      </w:r>
      <w:r w:rsidRPr="000D2ABE">
        <w:rPr>
          <w:rFonts w:ascii="Arial" w:hAnsi="Arial" w:cs="Arial"/>
        </w:rPr>
        <w:t>no exemptions. As such, you should assume that all spend controls exemptions have been removed from NIHRC unless agreed otherwise in writing. There are few exceptions to this policy. Any exemptions must be agreed by NIO who will seek approval</w:t>
      </w:r>
      <w:r w:rsidRPr="000D2ABE">
        <w:rPr>
          <w:rFonts w:ascii="Arial" w:hAnsi="Arial" w:cs="Arial"/>
          <w:spacing w:val="-2"/>
        </w:rPr>
        <w:t xml:space="preserve"> </w:t>
      </w:r>
      <w:r w:rsidRPr="000D2ABE">
        <w:rPr>
          <w:rFonts w:ascii="Arial" w:hAnsi="Arial" w:cs="Arial"/>
        </w:rPr>
        <w:t>from</w:t>
      </w:r>
      <w:r w:rsidRPr="000D2ABE">
        <w:rPr>
          <w:rFonts w:ascii="Arial" w:hAnsi="Arial" w:cs="Arial"/>
          <w:spacing w:val="-2"/>
        </w:rPr>
        <w:t xml:space="preserve"> </w:t>
      </w:r>
      <w:r w:rsidRPr="000D2ABE">
        <w:rPr>
          <w:rFonts w:ascii="Arial" w:hAnsi="Arial" w:cs="Arial"/>
        </w:rPr>
        <w:t>Treasury</w:t>
      </w:r>
      <w:r w:rsidRPr="000D2ABE">
        <w:rPr>
          <w:rFonts w:ascii="Arial" w:hAnsi="Arial" w:cs="Arial"/>
          <w:spacing w:val="-2"/>
        </w:rPr>
        <w:t xml:space="preserve"> </w:t>
      </w:r>
      <w:r w:rsidRPr="000D2ABE">
        <w:rPr>
          <w:rFonts w:ascii="Arial" w:hAnsi="Arial" w:cs="Arial"/>
        </w:rPr>
        <w:t>and</w:t>
      </w:r>
      <w:r w:rsidRPr="000D2ABE">
        <w:rPr>
          <w:rFonts w:ascii="Arial" w:hAnsi="Arial" w:cs="Arial"/>
          <w:spacing w:val="-2"/>
        </w:rPr>
        <w:t xml:space="preserve"> </w:t>
      </w:r>
      <w:r w:rsidRPr="000D2ABE">
        <w:rPr>
          <w:rFonts w:ascii="Arial" w:hAnsi="Arial" w:cs="Arial"/>
        </w:rPr>
        <w:t>Cabinet</w:t>
      </w:r>
      <w:r w:rsidRPr="000D2ABE">
        <w:rPr>
          <w:rFonts w:ascii="Arial" w:hAnsi="Arial" w:cs="Arial"/>
          <w:spacing w:val="-2"/>
        </w:rPr>
        <w:t xml:space="preserve"> </w:t>
      </w:r>
      <w:r w:rsidRPr="000D2ABE">
        <w:rPr>
          <w:rFonts w:ascii="Arial" w:hAnsi="Arial" w:cs="Arial"/>
        </w:rPr>
        <w:t>Office</w:t>
      </w:r>
      <w:r w:rsidRPr="000D2ABE">
        <w:rPr>
          <w:rFonts w:ascii="Arial" w:hAnsi="Arial" w:cs="Arial"/>
          <w:spacing w:val="-2"/>
        </w:rPr>
        <w:t xml:space="preserve"> </w:t>
      </w:r>
      <w:r w:rsidRPr="000D2ABE">
        <w:rPr>
          <w:rFonts w:ascii="Arial" w:hAnsi="Arial" w:cs="Arial"/>
        </w:rPr>
        <w:t>ministers</w:t>
      </w:r>
      <w:r w:rsidRPr="000D2ABE">
        <w:rPr>
          <w:rFonts w:ascii="Arial" w:hAnsi="Arial" w:cs="Arial"/>
          <w:spacing w:val="-2"/>
        </w:rPr>
        <w:t xml:space="preserve"> </w:t>
      </w:r>
      <w:r w:rsidRPr="000D2ABE">
        <w:rPr>
          <w:rFonts w:ascii="Arial" w:hAnsi="Arial" w:cs="Arial"/>
        </w:rPr>
        <w:t>and</w:t>
      </w:r>
      <w:r w:rsidRPr="000D2ABE">
        <w:rPr>
          <w:rFonts w:ascii="Arial" w:hAnsi="Arial" w:cs="Arial"/>
          <w:spacing w:val="-2"/>
        </w:rPr>
        <w:t xml:space="preserve"> </w:t>
      </w:r>
      <w:r w:rsidRPr="000D2ABE">
        <w:rPr>
          <w:rFonts w:ascii="Arial" w:hAnsi="Arial" w:cs="Arial"/>
        </w:rPr>
        <w:t>will</w:t>
      </w:r>
      <w:r w:rsidRPr="000D2ABE">
        <w:rPr>
          <w:rFonts w:ascii="Arial" w:hAnsi="Arial" w:cs="Arial"/>
          <w:spacing w:val="-2"/>
        </w:rPr>
        <w:t xml:space="preserve"> </w:t>
      </w:r>
      <w:r w:rsidRPr="000D2ABE">
        <w:rPr>
          <w:rFonts w:ascii="Arial" w:hAnsi="Arial" w:cs="Arial"/>
        </w:rPr>
        <w:t>always</w:t>
      </w:r>
      <w:r w:rsidRPr="000D2ABE">
        <w:rPr>
          <w:rFonts w:ascii="Arial" w:hAnsi="Arial" w:cs="Arial"/>
          <w:spacing w:val="-2"/>
        </w:rPr>
        <w:t xml:space="preserve"> </w:t>
      </w:r>
      <w:r w:rsidRPr="000D2ABE">
        <w:rPr>
          <w:rFonts w:ascii="Arial" w:hAnsi="Arial" w:cs="Arial"/>
        </w:rPr>
        <w:t>be</w:t>
      </w:r>
      <w:r w:rsidRPr="000D2ABE">
        <w:rPr>
          <w:rFonts w:ascii="Arial" w:hAnsi="Arial" w:cs="Arial"/>
          <w:spacing w:val="-2"/>
        </w:rPr>
        <w:t xml:space="preserve"> </w:t>
      </w:r>
      <w:r w:rsidRPr="000D2ABE">
        <w:rPr>
          <w:rFonts w:ascii="Arial" w:hAnsi="Arial" w:cs="Arial"/>
        </w:rPr>
        <w:t>for</w:t>
      </w:r>
      <w:r w:rsidRPr="000D2ABE">
        <w:rPr>
          <w:rFonts w:ascii="Arial" w:hAnsi="Arial" w:cs="Arial"/>
          <w:spacing w:val="-2"/>
        </w:rPr>
        <w:t xml:space="preserve"> </w:t>
      </w:r>
      <w:r w:rsidRPr="000D2ABE">
        <w:rPr>
          <w:rFonts w:ascii="Arial" w:hAnsi="Arial" w:cs="Arial"/>
        </w:rPr>
        <w:t>a</w:t>
      </w:r>
      <w:r w:rsidRPr="000D2ABE">
        <w:rPr>
          <w:rFonts w:ascii="Arial" w:hAnsi="Arial" w:cs="Arial"/>
          <w:spacing w:val="-2"/>
        </w:rPr>
        <w:t xml:space="preserve"> </w:t>
      </w:r>
      <w:r w:rsidRPr="000D2ABE">
        <w:rPr>
          <w:rFonts w:ascii="Arial" w:hAnsi="Arial" w:cs="Arial"/>
        </w:rPr>
        <w:t>limited period, subject to review.</w:t>
      </w:r>
    </w:p>
    <w:p w14:paraId="75DFCF86" w14:textId="77777777" w:rsidR="00372CBB" w:rsidRPr="000D2ABE" w:rsidRDefault="00372CBB" w:rsidP="00372CBB">
      <w:pPr>
        <w:spacing w:before="200" w:line="288" w:lineRule="auto"/>
        <w:ind w:left="23"/>
        <w:rPr>
          <w:rFonts w:ascii="Arial" w:hAnsi="Arial" w:cs="Arial"/>
        </w:rPr>
      </w:pPr>
      <w:r w:rsidRPr="000D2ABE">
        <w:rPr>
          <w:rFonts w:ascii="Arial" w:hAnsi="Arial" w:cs="Arial"/>
        </w:rPr>
        <w:t>All</w:t>
      </w:r>
      <w:r w:rsidRPr="000D2ABE">
        <w:rPr>
          <w:rFonts w:ascii="Arial" w:hAnsi="Arial" w:cs="Arial"/>
          <w:spacing w:val="-4"/>
        </w:rPr>
        <w:t xml:space="preserve"> </w:t>
      </w:r>
      <w:r w:rsidRPr="000D2ABE">
        <w:rPr>
          <w:rFonts w:ascii="Arial" w:hAnsi="Arial" w:cs="Arial"/>
        </w:rPr>
        <w:t>controls</w:t>
      </w:r>
      <w:r w:rsidRPr="000D2ABE">
        <w:rPr>
          <w:rFonts w:ascii="Arial" w:hAnsi="Arial" w:cs="Arial"/>
          <w:spacing w:val="-4"/>
        </w:rPr>
        <w:t xml:space="preserve"> </w:t>
      </w:r>
      <w:r w:rsidRPr="000D2ABE">
        <w:rPr>
          <w:rFonts w:ascii="Arial" w:hAnsi="Arial" w:cs="Arial"/>
        </w:rPr>
        <w:t>are</w:t>
      </w:r>
      <w:r w:rsidRPr="000D2ABE">
        <w:rPr>
          <w:rFonts w:ascii="Arial" w:hAnsi="Arial" w:cs="Arial"/>
          <w:spacing w:val="-4"/>
        </w:rPr>
        <w:t xml:space="preserve"> </w:t>
      </w:r>
      <w:r w:rsidRPr="000D2ABE">
        <w:rPr>
          <w:rFonts w:ascii="Arial" w:hAnsi="Arial" w:cs="Arial"/>
        </w:rPr>
        <w:t>applied</w:t>
      </w:r>
      <w:r w:rsidRPr="000D2ABE">
        <w:rPr>
          <w:rFonts w:ascii="Arial" w:hAnsi="Arial" w:cs="Arial"/>
          <w:spacing w:val="-4"/>
        </w:rPr>
        <w:t xml:space="preserve"> </w:t>
      </w:r>
      <w:r w:rsidRPr="000D2ABE">
        <w:rPr>
          <w:rFonts w:ascii="Arial" w:hAnsi="Arial" w:cs="Arial"/>
        </w:rPr>
        <w:t>to</w:t>
      </w:r>
      <w:r w:rsidRPr="000D2ABE">
        <w:rPr>
          <w:rFonts w:ascii="Arial" w:hAnsi="Arial" w:cs="Arial"/>
          <w:spacing w:val="-4"/>
        </w:rPr>
        <w:t xml:space="preserve"> </w:t>
      </w:r>
      <w:r w:rsidRPr="000D2ABE">
        <w:rPr>
          <w:rFonts w:ascii="Arial" w:hAnsi="Arial" w:cs="Arial"/>
        </w:rPr>
        <w:t>central</w:t>
      </w:r>
      <w:r w:rsidRPr="000D2ABE">
        <w:rPr>
          <w:rFonts w:ascii="Arial" w:hAnsi="Arial" w:cs="Arial"/>
          <w:spacing w:val="-4"/>
        </w:rPr>
        <w:t xml:space="preserve"> </w:t>
      </w:r>
      <w:r w:rsidRPr="000D2ABE">
        <w:rPr>
          <w:rFonts w:ascii="Arial" w:hAnsi="Arial" w:cs="Arial"/>
        </w:rPr>
        <w:t>government</w:t>
      </w:r>
      <w:r w:rsidRPr="000D2ABE">
        <w:rPr>
          <w:rFonts w:ascii="Arial" w:hAnsi="Arial" w:cs="Arial"/>
          <w:spacing w:val="-4"/>
        </w:rPr>
        <w:t xml:space="preserve"> </w:t>
      </w:r>
      <w:r w:rsidRPr="000D2ABE">
        <w:rPr>
          <w:rFonts w:ascii="Arial" w:hAnsi="Arial" w:cs="Arial"/>
        </w:rPr>
        <w:t>classified</w:t>
      </w:r>
      <w:r w:rsidRPr="000D2ABE">
        <w:rPr>
          <w:rFonts w:ascii="Arial" w:hAnsi="Arial" w:cs="Arial"/>
          <w:spacing w:val="-4"/>
        </w:rPr>
        <w:t xml:space="preserve"> </w:t>
      </w:r>
      <w:r w:rsidRPr="000D2ABE">
        <w:rPr>
          <w:rFonts w:ascii="Arial" w:hAnsi="Arial" w:cs="Arial"/>
        </w:rPr>
        <w:t>bodies</w:t>
      </w:r>
      <w:r w:rsidRPr="000D2ABE">
        <w:rPr>
          <w:rFonts w:ascii="Arial" w:hAnsi="Arial" w:cs="Arial"/>
          <w:spacing w:val="-4"/>
        </w:rPr>
        <w:t xml:space="preserve"> </w:t>
      </w:r>
      <w:r w:rsidRPr="000D2ABE">
        <w:rPr>
          <w:rFonts w:ascii="Arial" w:hAnsi="Arial" w:cs="Arial"/>
        </w:rPr>
        <w:t>at</w:t>
      </w:r>
      <w:r w:rsidRPr="000D2ABE">
        <w:rPr>
          <w:rFonts w:ascii="Arial" w:hAnsi="Arial" w:cs="Arial"/>
          <w:spacing w:val="-4"/>
        </w:rPr>
        <w:t xml:space="preserve"> </w:t>
      </w:r>
      <w:r w:rsidRPr="000D2ABE">
        <w:rPr>
          <w:rFonts w:ascii="Arial" w:hAnsi="Arial" w:cs="Arial"/>
        </w:rPr>
        <w:t>default</w:t>
      </w:r>
      <w:r w:rsidRPr="000D2ABE">
        <w:rPr>
          <w:rFonts w:ascii="Arial" w:hAnsi="Arial" w:cs="Arial"/>
          <w:spacing w:val="-4"/>
        </w:rPr>
        <w:t xml:space="preserve"> </w:t>
      </w:r>
      <w:r w:rsidRPr="000D2ABE">
        <w:rPr>
          <w:rFonts w:ascii="Arial" w:hAnsi="Arial" w:cs="Arial"/>
        </w:rPr>
        <w:t xml:space="preserve">thresholds, as per the </w:t>
      </w:r>
      <w:hyperlink r:id="rId50">
        <w:r w:rsidRPr="000D2ABE">
          <w:rPr>
            <w:rFonts w:ascii="Arial" w:hAnsi="Arial" w:cs="Arial"/>
          </w:rPr>
          <w:t>online</w:t>
        </w:r>
      </w:hyperlink>
      <w:r w:rsidRPr="000D2ABE">
        <w:rPr>
          <w:rFonts w:ascii="Arial" w:hAnsi="Arial" w:cs="Arial"/>
        </w:rPr>
        <w:t xml:space="preserve"> publication, and in the table below:</w:t>
      </w:r>
    </w:p>
    <w:p w14:paraId="26294509" w14:textId="77777777" w:rsidR="00372CBB" w:rsidRDefault="00372CBB" w:rsidP="00372CBB">
      <w:pPr>
        <w:pStyle w:val="BodyText"/>
        <w:rPr>
          <w:sz w:val="17"/>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0"/>
        <w:gridCol w:w="4480"/>
      </w:tblGrid>
      <w:tr w:rsidR="00372CBB" w14:paraId="1D5CB534" w14:textId="77777777" w:rsidTr="00D12611">
        <w:trPr>
          <w:trHeight w:val="260"/>
        </w:trPr>
        <w:tc>
          <w:tcPr>
            <w:tcW w:w="4520" w:type="dxa"/>
            <w:shd w:val="clear" w:color="auto" w:fill="808080"/>
          </w:tcPr>
          <w:p w14:paraId="184A3FC4" w14:textId="77777777" w:rsidR="00372CBB" w:rsidRDefault="00372CBB" w:rsidP="00D12611">
            <w:pPr>
              <w:pStyle w:val="TableParagraph"/>
              <w:spacing w:line="240" w:lineRule="exact"/>
              <w:ind w:left="10"/>
              <w:jc w:val="center"/>
              <w:rPr>
                <w:rFonts w:ascii="Calibri"/>
                <w:b/>
              </w:rPr>
            </w:pPr>
            <w:r>
              <w:rPr>
                <w:rFonts w:ascii="Calibri"/>
                <w:b/>
                <w:color w:val="FFFFFF"/>
              </w:rPr>
              <w:t>Functional</w:t>
            </w:r>
            <w:r>
              <w:rPr>
                <w:rFonts w:ascii="Calibri"/>
                <w:b/>
                <w:color w:val="FFFFFF"/>
                <w:spacing w:val="-10"/>
              </w:rPr>
              <w:t xml:space="preserve"> </w:t>
            </w:r>
            <w:r>
              <w:rPr>
                <w:rFonts w:ascii="Calibri"/>
                <w:b/>
                <w:color w:val="FFFFFF"/>
                <w:spacing w:val="-2"/>
              </w:rPr>
              <w:t>activity</w:t>
            </w:r>
          </w:p>
        </w:tc>
        <w:tc>
          <w:tcPr>
            <w:tcW w:w="4480" w:type="dxa"/>
            <w:shd w:val="clear" w:color="auto" w:fill="808080"/>
          </w:tcPr>
          <w:p w14:paraId="737CFF58" w14:textId="77777777" w:rsidR="00372CBB" w:rsidRDefault="00372CBB" w:rsidP="00D12611">
            <w:pPr>
              <w:pStyle w:val="TableParagraph"/>
              <w:spacing w:line="240" w:lineRule="exact"/>
              <w:ind w:left="26" w:right="1"/>
              <w:jc w:val="center"/>
              <w:rPr>
                <w:rFonts w:ascii="Calibri"/>
                <w:b/>
              </w:rPr>
            </w:pPr>
            <w:r>
              <w:rPr>
                <w:rFonts w:ascii="Calibri"/>
                <w:b/>
                <w:color w:val="FFFFFF"/>
                <w:spacing w:val="-2"/>
              </w:rPr>
              <w:t>Threshold</w:t>
            </w:r>
          </w:p>
        </w:tc>
      </w:tr>
      <w:tr w:rsidR="00372CBB" w14:paraId="5244D43E" w14:textId="77777777" w:rsidTr="00D12611">
        <w:trPr>
          <w:trHeight w:val="259"/>
        </w:trPr>
        <w:tc>
          <w:tcPr>
            <w:tcW w:w="4520" w:type="dxa"/>
          </w:tcPr>
          <w:p w14:paraId="08A04477" w14:textId="77777777" w:rsidR="00372CBB" w:rsidRDefault="00372CBB" w:rsidP="00D12611">
            <w:pPr>
              <w:pStyle w:val="TableParagraph"/>
              <w:spacing w:before="2" w:line="237" w:lineRule="exact"/>
              <w:ind w:left="10"/>
              <w:jc w:val="center"/>
              <w:rPr>
                <w:rFonts w:ascii="Calibri"/>
              </w:rPr>
            </w:pPr>
            <w:r>
              <w:rPr>
                <w:rFonts w:ascii="Calibri"/>
              </w:rPr>
              <w:t>Advertising,</w:t>
            </w:r>
            <w:r>
              <w:rPr>
                <w:rFonts w:ascii="Calibri"/>
                <w:spacing w:val="-11"/>
              </w:rPr>
              <w:t xml:space="preserve"> </w:t>
            </w:r>
            <w:r>
              <w:rPr>
                <w:rFonts w:ascii="Calibri"/>
              </w:rPr>
              <w:t>Marketing</w:t>
            </w:r>
            <w:r>
              <w:rPr>
                <w:rFonts w:ascii="Calibri"/>
                <w:spacing w:val="-10"/>
              </w:rPr>
              <w:t xml:space="preserve"> </w:t>
            </w:r>
            <w:r>
              <w:rPr>
                <w:rFonts w:ascii="Calibri"/>
              </w:rPr>
              <w:t>and</w:t>
            </w:r>
            <w:r>
              <w:rPr>
                <w:rFonts w:ascii="Calibri"/>
                <w:spacing w:val="-10"/>
              </w:rPr>
              <w:t xml:space="preserve"> </w:t>
            </w:r>
            <w:r>
              <w:rPr>
                <w:rFonts w:ascii="Calibri"/>
                <w:spacing w:val="-2"/>
              </w:rPr>
              <w:t>Communications</w:t>
            </w:r>
          </w:p>
        </w:tc>
        <w:tc>
          <w:tcPr>
            <w:tcW w:w="4480" w:type="dxa"/>
          </w:tcPr>
          <w:p w14:paraId="076F4208" w14:textId="77777777" w:rsidR="00372CBB" w:rsidRDefault="00372CBB" w:rsidP="00D12611">
            <w:pPr>
              <w:pStyle w:val="TableParagraph"/>
              <w:spacing w:before="2" w:line="237" w:lineRule="exact"/>
              <w:ind w:left="26" w:right="1"/>
              <w:jc w:val="center"/>
              <w:rPr>
                <w:rFonts w:ascii="Calibri" w:hAnsi="Calibri"/>
              </w:rPr>
            </w:pPr>
            <w:r>
              <w:rPr>
                <w:rFonts w:ascii="Calibri" w:hAnsi="Calibri"/>
              </w:rPr>
              <w:t>&gt;</w:t>
            </w:r>
            <w:r>
              <w:rPr>
                <w:rFonts w:ascii="Calibri" w:hAnsi="Calibri"/>
                <w:spacing w:val="-1"/>
              </w:rPr>
              <w:t xml:space="preserve"> </w:t>
            </w:r>
            <w:r>
              <w:rPr>
                <w:rFonts w:ascii="Calibri" w:hAnsi="Calibri"/>
                <w:spacing w:val="-4"/>
              </w:rPr>
              <w:t>£100k</w:t>
            </w:r>
          </w:p>
        </w:tc>
      </w:tr>
      <w:tr w:rsidR="00372CBB" w14:paraId="334D6CAB" w14:textId="77777777" w:rsidTr="00D12611">
        <w:trPr>
          <w:trHeight w:val="260"/>
        </w:trPr>
        <w:tc>
          <w:tcPr>
            <w:tcW w:w="4520" w:type="dxa"/>
          </w:tcPr>
          <w:p w14:paraId="358F363A" w14:textId="77777777" w:rsidR="00372CBB" w:rsidRDefault="00372CBB" w:rsidP="00D12611">
            <w:pPr>
              <w:pStyle w:val="TableParagraph"/>
              <w:spacing w:before="6" w:line="234" w:lineRule="exact"/>
              <w:ind w:left="10"/>
              <w:jc w:val="center"/>
              <w:rPr>
                <w:rFonts w:ascii="Calibri"/>
              </w:rPr>
            </w:pPr>
            <w:r>
              <w:rPr>
                <w:rFonts w:ascii="Calibri"/>
                <w:spacing w:val="-2"/>
              </w:rPr>
              <w:t>Commercial</w:t>
            </w:r>
          </w:p>
        </w:tc>
        <w:tc>
          <w:tcPr>
            <w:tcW w:w="4480" w:type="dxa"/>
          </w:tcPr>
          <w:p w14:paraId="52201188" w14:textId="77777777" w:rsidR="00372CBB" w:rsidRDefault="00372CBB" w:rsidP="00D12611">
            <w:pPr>
              <w:pStyle w:val="TableParagraph"/>
              <w:spacing w:before="6" w:line="234" w:lineRule="exact"/>
              <w:ind w:left="26" w:right="1"/>
              <w:jc w:val="center"/>
              <w:rPr>
                <w:rFonts w:ascii="Calibri" w:hAnsi="Calibri"/>
              </w:rPr>
            </w:pPr>
            <w:r>
              <w:rPr>
                <w:rFonts w:ascii="Calibri" w:hAnsi="Calibri"/>
              </w:rPr>
              <w:t>&gt;</w:t>
            </w:r>
            <w:r>
              <w:rPr>
                <w:rFonts w:ascii="Calibri" w:hAnsi="Calibri"/>
                <w:spacing w:val="-1"/>
              </w:rPr>
              <w:t xml:space="preserve"> </w:t>
            </w:r>
            <w:r>
              <w:rPr>
                <w:rFonts w:ascii="Calibri" w:hAnsi="Calibri"/>
                <w:spacing w:val="-4"/>
              </w:rPr>
              <w:t>£10m</w:t>
            </w:r>
          </w:p>
        </w:tc>
      </w:tr>
      <w:tr w:rsidR="00372CBB" w14:paraId="72A4F8CB" w14:textId="77777777" w:rsidTr="00D12611">
        <w:trPr>
          <w:trHeight w:val="539"/>
        </w:trPr>
        <w:tc>
          <w:tcPr>
            <w:tcW w:w="4520" w:type="dxa"/>
          </w:tcPr>
          <w:p w14:paraId="3C4EA2EE" w14:textId="77777777" w:rsidR="00372CBB" w:rsidRDefault="00372CBB" w:rsidP="00D12611">
            <w:pPr>
              <w:pStyle w:val="TableParagraph"/>
              <w:spacing w:before="9"/>
              <w:ind w:left="10"/>
              <w:jc w:val="center"/>
              <w:rPr>
                <w:rFonts w:ascii="Calibri"/>
              </w:rPr>
            </w:pPr>
            <w:r>
              <w:rPr>
                <w:rFonts w:ascii="Calibri"/>
              </w:rPr>
              <w:t>Consultancy</w:t>
            </w:r>
            <w:r>
              <w:rPr>
                <w:rFonts w:ascii="Calibri"/>
                <w:spacing w:val="-14"/>
              </w:rPr>
              <w:t xml:space="preserve"> </w:t>
            </w:r>
            <w:r>
              <w:rPr>
                <w:rFonts w:ascii="Calibri"/>
              </w:rPr>
              <w:t>and</w:t>
            </w:r>
            <w:r>
              <w:rPr>
                <w:rFonts w:ascii="Calibri"/>
                <w:spacing w:val="-12"/>
              </w:rPr>
              <w:t xml:space="preserve"> </w:t>
            </w:r>
            <w:r>
              <w:rPr>
                <w:rFonts w:ascii="Calibri"/>
              </w:rPr>
              <w:t>Professional</w:t>
            </w:r>
            <w:r>
              <w:rPr>
                <w:rFonts w:ascii="Calibri"/>
                <w:spacing w:val="-12"/>
              </w:rPr>
              <w:t xml:space="preserve"> </w:t>
            </w:r>
            <w:r>
              <w:rPr>
                <w:rFonts w:ascii="Calibri"/>
                <w:spacing w:val="-2"/>
              </w:rPr>
              <w:t>Services</w:t>
            </w:r>
          </w:p>
        </w:tc>
        <w:tc>
          <w:tcPr>
            <w:tcW w:w="4480" w:type="dxa"/>
          </w:tcPr>
          <w:p w14:paraId="2FCD50E4" w14:textId="77777777" w:rsidR="00372CBB" w:rsidRDefault="00372CBB" w:rsidP="00D12611">
            <w:pPr>
              <w:pStyle w:val="TableParagraph"/>
              <w:spacing w:line="270" w:lineRule="atLeast"/>
              <w:ind w:left="1466" w:right="541" w:hanging="747"/>
              <w:rPr>
                <w:rFonts w:ascii="Calibri" w:hAnsi="Calibri"/>
              </w:rPr>
            </w:pPr>
            <w:r>
              <w:rPr>
                <w:rFonts w:ascii="Calibri" w:hAnsi="Calibri"/>
              </w:rPr>
              <w:t>Disclosure</w:t>
            </w:r>
            <w:r>
              <w:rPr>
                <w:rFonts w:ascii="Calibri" w:hAnsi="Calibri"/>
                <w:spacing w:val="-9"/>
              </w:rPr>
              <w:t xml:space="preserve"> </w:t>
            </w:r>
            <w:r>
              <w:rPr>
                <w:rFonts w:ascii="Calibri" w:hAnsi="Calibri"/>
              </w:rPr>
              <w:t>&gt;</w:t>
            </w:r>
            <w:r>
              <w:rPr>
                <w:rFonts w:ascii="Calibri" w:hAnsi="Calibri"/>
                <w:spacing w:val="-9"/>
              </w:rPr>
              <w:t xml:space="preserve"> </w:t>
            </w:r>
            <w:r>
              <w:rPr>
                <w:rFonts w:ascii="Calibri" w:hAnsi="Calibri"/>
              </w:rPr>
              <w:t>£120k</w:t>
            </w:r>
            <w:r>
              <w:rPr>
                <w:rFonts w:ascii="Calibri" w:hAnsi="Calibri"/>
                <w:spacing w:val="-9"/>
              </w:rPr>
              <w:t xml:space="preserve"> </w:t>
            </w:r>
            <w:r>
              <w:rPr>
                <w:rFonts w:ascii="Calibri" w:hAnsi="Calibri"/>
              </w:rPr>
              <w:t>(or</w:t>
            </w:r>
            <w:r>
              <w:rPr>
                <w:rFonts w:ascii="Calibri" w:hAnsi="Calibri"/>
                <w:spacing w:val="-9"/>
              </w:rPr>
              <w:t xml:space="preserve"> </w:t>
            </w:r>
            <w:r>
              <w:rPr>
                <w:rFonts w:ascii="Calibri" w:hAnsi="Calibri"/>
              </w:rPr>
              <w:t>&gt;</w:t>
            </w:r>
            <w:r>
              <w:rPr>
                <w:rFonts w:ascii="Calibri" w:hAnsi="Calibri"/>
                <w:spacing w:val="-9"/>
              </w:rPr>
              <w:t xml:space="preserve"> </w:t>
            </w:r>
            <w:r>
              <w:rPr>
                <w:rFonts w:ascii="Calibri" w:hAnsi="Calibri"/>
              </w:rPr>
              <w:t>3months) Approval &gt; £600k</w:t>
            </w:r>
          </w:p>
        </w:tc>
      </w:tr>
      <w:tr w:rsidR="00372CBB" w14:paraId="4D9E6F40" w14:textId="77777777" w:rsidTr="00D12611">
        <w:trPr>
          <w:trHeight w:val="520"/>
        </w:trPr>
        <w:tc>
          <w:tcPr>
            <w:tcW w:w="4520" w:type="dxa"/>
          </w:tcPr>
          <w:p w14:paraId="3DE965E7" w14:textId="77777777" w:rsidR="00372CBB" w:rsidRDefault="00372CBB" w:rsidP="00D12611">
            <w:pPr>
              <w:pStyle w:val="TableParagraph"/>
              <w:spacing w:line="270" w:lineRule="atLeast"/>
              <w:ind w:left="1810" w:right="412" w:hanging="1378"/>
              <w:rPr>
                <w:rFonts w:ascii="Calibri"/>
              </w:rPr>
            </w:pPr>
            <w:r>
              <w:rPr>
                <w:rFonts w:ascii="Calibri"/>
              </w:rPr>
              <w:t>Digital</w:t>
            </w:r>
            <w:r>
              <w:rPr>
                <w:rFonts w:ascii="Calibri"/>
                <w:spacing w:val="-13"/>
              </w:rPr>
              <w:t xml:space="preserve"> </w:t>
            </w:r>
            <w:r>
              <w:rPr>
                <w:rFonts w:ascii="Calibri"/>
              </w:rPr>
              <w:t>and</w:t>
            </w:r>
            <w:r>
              <w:rPr>
                <w:rFonts w:ascii="Calibri"/>
                <w:spacing w:val="-12"/>
              </w:rPr>
              <w:t xml:space="preserve"> </w:t>
            </w:r>
            <w:r>
              <w:rPr>
                <w:rFonts w:ascii="Calibri"/>
              </w:rPr>
              <w:t>Technology,</w:t>
            </w:r>
            <w:r>
              <w:rPr>
                <w:rFonts w:ascii="Calibri"/>
                <w:spacing w:val="-13"/>
              </w:rPr>
              <w:t xml:space="preserve"> </w:t>
            </w:r>
            <w:r>
              <w:rPr>
                <w:rFonts w:ascii="Calibri"/>
              </w:rPr>
              <w:t>including</w:t>
            </w:r>
            <w:r>
              <w:rPr>
                <w:rFonts w:ascii="Calibri"/>
                <w:spacing w:val="-12"/>
              </w:rPr>
              <w:t xml:space="preserve"> </w:t>
            </w:r>
            <w:r>
              <w:rPr>
                <w:rFonts w:ascii="Calibri"/>
              </w:rPr>
              <w:t xml:space="preserve">identity </w:t>
            </w:r>
            <w:r>
              <w:rPr>
                <w:rFonts w:ascii="Calibri"/>
                <w:spacing w:val="-2"/>
              </w:rPr>
              <w:t>assurance</w:t>
            </w:r>
          </w:p>
        </w:tc>
        <w:tc>
          <w:tcPr>
            <w:tcW w:w="4480" w:type="dxa"/>
          </w:tcPr>
          <w:p w14:paraId="3DF726F6" w14:textId="77777777" w:rsidR="00372CBB" w:rsidRDefault="00372CBB" w:rsidP="00D12611">
            <w:pPr>
              <w:pStyle w:val="TableParagraph"/>
              <w:spacing w:line="270" w:lineRule="atLeast"/>
              <w:ind w:left="1435" w:right="541" w:firstLine="118"/>
              <w:rPr>
                <w:rFonts w:ascii="Calibri" w:hAnsi="Calibri"/>
              </w:rPr>
            </w:pPr>
            <w:r>
              <w:rPr>
                <w:rFonts w:ascii="Calibri" w:hAnsi="Calibri"/>
              </w:rPr>
              <w:t xml:space="preserve">Digital &gt; £100k, </w:t>
            </w:r>
            <w:r>
              <w:rPr>
                <w:rFonts w:ascii="Calibri" w:hAnsi="Calibri"/>
                <w:spacing w:val="-2"/>
              </w:rPr>
              <w:t>Technology</w:t>
            </w:r>
            <w:r>
              <w:rPr>
                <w:rFonts w:ascii="Calibri" w:hAnsi="Calibri"/>
                <w:spacing w:val="-11"/>
              </w:rPr>
              <w:t xml:space="preserve"> </w:t>
            </w:r>
            <w:r>
              <w:rPr>
                <w:rFonts w:ascii="Calibri" w:hAnsi="Calibri"/>
                <w:spacing w:val="-2"/>
              </w:rPr>
              <w:t>&gt;</w:t>
            </w:r>
            <w:r>
              <w:rPr>
                <w:rFonts w:ascii="Calibri" w:hAnsi="Calibri"/>
                <w:spacing w:val="-10"/>
              </w:rPr>
              <w:t xml:space="preserve"> </w:t>
            </w:r>
            <w:r>
              <w:rPr>
                <w:rFonts w:ascii="Calibri" w:hAnsi="Calibri"/>
                <w:spacing w:val="-2"/>
              </w:rPr>
              <w:t>£1m</w:t>
            </w:r>
          </w:p>
        </w:tc>
      </w:tr>
      <w:tr w:rsidR="00372CBB" w14:paraId="1E522D2B" w14:textId="77777777" w:rsidTr="00D12611">
        <w:trPr>
          <w:trHeight w:val="1320"/>
        </w:trPr>
        <w:tc>
          <w:tcPr>
            <w:tcW w:w="4520" w:type="dxa"/>
          </w:tcPr>
          <w:p w14:paraId="521ED9D1" w14:textId="77777777" w:rsidR="00372CBB" w:rsidRDefault="00372CBB" w:rsidP="00D12611">
            <w:pPr>
              <w:pStyle w:val="TableParagraph"/>
              <w:spacing w:line="263" w:lineRule="exact"/>
              <w:ind w:left="10"/>
              <w:jc w:val="center"/>
              <w:rPr>
                <w:rFonts w:ascii="Calibri"/>
              </w:rPr>
            </w:pPr>
            <w:r>
              <w:rPr>
                <w:rFonts w:ascii="Calibri"/>
              </w:rPr>
              <w:t>Grants,</w:t>
            </w:r>
            <w:r>
              <w:rPr>
                <w:rFonts w:ascii="Calibri"/>
                <w:spacing w:val="-10"/>
              </w:rPr>
              <w:t xml:space="preserve"> </w:t>
            </w:r>
            <w:r>
              <w:rPr>
                <w:rFonts w:ascii="Calibri"/>
              </w:rPr>
              <w:t>including</w:t>
            </w:r>
            <w:r>
              <w:rPr>
                <w:rFonts w:ascii="Calibri"/>
                <w:spacing w:val="-9"/>
              </w:rPr>
              <w:t xml:space="preserve"> </w:t>
            </w:r>
            <w:r>
              <w:rPr>
                <w:rFonts w:ascii="Calibri"/>
              </w:rPr>
              <w:t>advisory</w:t>
            </w:r>
            <w:r>
              <w:rPr>
                <w:rFonts w:ascii="Calibri"/>
                <w:spacing w:val="-9"/>
              </w:rPr>
              <w:t xml:space="preserve"> </w:t>
            </w:r>
            <w:r>
              <w:rPr>
                <w:rFonts w:ascii="Calibri"/>
                <w:spacing w:val="-4"/>
              </w:rPr>
              <w:t>CGAP</w:t>
            </w:r>
          </w:p>
        </w:tc>
        <w:tc>
          <w:tcPr>
            <w:tcW w:w="4480" w:type="dxa"/>
          </w:tcPr>
          <w:p w14:paraId="04971287" w14:textId="77777777" w:rsidR="00372CBB" w:rsidRDefault="00372CBB" w:rsidP="00D12611">
            <w:pPr>
              <w:pStyle w:val="TableParagraph"/>
              <w:ind w:left="1996" w:hanging="1740"/>
              <w:rPr>
                <w:rFonts w:ascii="Calibri"/>
              </w:rPr>
            </w:pPr>
            <w:r>
              <w:rPr>
                <w:rFonts w:ascii="Calibri"/>
              </w:rPr>
              <w:t>Manifesto-related</w:t>
            </w:r>
            <w:r>
              <w:rPr>
                <w:rFonts w:ascii="Calibri"/>
                <w:spacing w:val="-13"/>
              </w:rPr>
              <w:t xml:space="preserve"> </w:t>
            </w:r>
            <w:r>
              <w:rPr>
                <w:rFonts w:ascii="Calibri"/>
              </w:rPr>
              <w:t>general</w:t>
            </w:r>
            <w:r>
              <w:rPr>
                <w:rFonts w:ascii="Calibri"/>
                <w:spacing w:val="-12"/>
              </w:rPr>
              <w:t xml:space="preserve"> </w:t>
            </w:r>
            <w:r>
              <w:rPr>
                <w:rFonts w:ascii="Calibri"/>
              </w:rPr>
              <w:t>grants</w:t>
            </w:r>
            <w:r>
              <w:rPr>
                <w:rFonts w:ascii="Calibri"/>
                <w:spacing w:val="-13"/>
              </w:rPr>
              <w:t xml:space="preserve"> </w:t>
            </w:r>
            <w:r>
              <w:rPr>
                <w:rFonts w:ascii="Calibri"/>
              </w:rPr>
              <w:t>schemes</w:t>
            </w:r>
            <w:r>
              <w:rPr>
                <w:rFonts w:ascii="Calibri"/>
                <w:spacing w:val="-12"/>
              </w:rPr>
              <w:t xml:space="preserve"> </w:t>
            </w:r>
            <w:r>
              <w:rPr>
                <w:rFonts w:ascii="Calibri"/>
              </w:rPr>
              <w:t xml:space="preserve">(3 </w:t>
            </w:r>
            <w:r>
              <w:rPr>
                <w:rFonts w:ascii="Calibri"/>
                <w:spacing w:val="-2"/>
              </w:rPr>
              <w:t>Tiers)</w:t>
            </w:r>
          </w:p>
          <w:p w14:paraId="32AE723A" w14:textId="77777777" w:rsidR="00372CBB" w:rsidRDefault="00372CBB" w:rsidP="00372CBB">
            <w:pPr>
              <w:pStyle w:val="TableParagraph"/>
              <w:numPr>
                <w:ilvl w:val="0"/>
                <w:numId w:val="86"/>
              </w:numPr>
              <w:tabs>
                <w:tab w:val="left" w:pos="2247"/>
              </w:tabs>
              <w:ind w:left="2247" w:hanging="357"/>
              <w:jc w:val="left"/>
              <w:rPr>
                <w:rFonts w:ascii="Calibri" w:hAnsi="Calibri"/>
              </w:rPr>
            </w:pPr>
            <w:r>
              <w:rPr>
                <w:rFonts w:ascii="Calibri" w:hAnsi="Calibri"/>
              </w:rPr>
              <w:t>&gt;</w:t>
            </w:r>
            <w:r>
              <w:rPr>
                <w:rFonts w:ascii="Calibri" w:hAnsi="Calibri"/>
                <w:spacing w:val="-1"/>
              </w:rPr>
              <w:t xml:space="preserve"> </w:t>
            </w:r>
            <w:r>
              <w:rPr>
                <w:rFonts w:ascii="Calibri" w:hAnsi="Calibri"/>
                <w:spacing w:val="-4"/>
              </w:rPr>
              <w:t>£100k</w:t>
            </w:r>
          </w:p>
          <w:p w14:paraId="6960E2D9" w14:textId="77777777" w:rsidR="00372CBB" w:rsidRDefault="00372CBB" w:rsidP="00372CBB">
            <w:pPr>
              <w:pStyle w:val="TableParagraph"/>
              <w:numPr>
                <w:ilvl w:val="0"/>
                <w:numId w:val="86"/>
              </w:numPr>
              <w:tabs>
                <w:tab w:val="left" w:pos="1988"/>
              </w:tabs>
              <w:ind w:left="1988" w:hanging="357"/>
              <w:jc w:val="left"/>
              <w:rPr>
                <w:rFonts w:ascii="Calibri" w:hAnsi="Calibri"/>
              </w:rPr>
            </w:pPr>
            <w:r>
              <w:rPr>
                <w:rFonts w:ascii="Calibri" w:hAnsi="Calibri"/>
              </w:rPr>
              <w:t>£100k</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spacing w:val="-4"/>
              </w:rPr>
              <w:t>£10m</w:t>
            </w:r>
          </w:p>
          <w:p w14:paraId="44EB9F7C" w14:textId="77777777" w:rsidR="00372CBB" w:rsidRDefault="00372CBB" w:rsidP="00372CBB">
            <w:pPr>
              <w:pStyle w:val="TableParagraph"/>
              <w:numPr>
                <w:ilvl w:val="0"/>
                <w:numId w:val="86"/>
              </w:numPr>
              <w:tabs>
                <w:tab w:val="left" w:pos="2264"/>
              </w:tabs>
              <w:spacing w:line="232" w:lineRule="exact"/>
              <w:ind w:left="2264" w:hanging="357"/>
              <w:jc w:val="left"/>
              <w:rPr>
                <w:rFonts w:ascii="Calibri" w:hAnsi="Calibri"/>
              </w:rPr>
            </w:pPr>
            <w:r>
              <w:rPr>
                <w:rFonts w:ascii="Calibri" w:hAnsi="Calibri"/>
              </w:rPr>
              <w:t>&gt;</w:t>
            </w:r>
            <w:r>
              <w:rPr>
                <w:rFonts w:ascii="Calibri" w:hAnsi="Calibri"/>
                <w:spacing w:val="-1"/>
              </w:rPr>
              <w:t xml:space="preserve"> </w:t>
            </w:r>
            <w:r>
              <w:rPr>
                <w:rFonts w:ascii="Calibri" w:hAnsi="Calibri"/>
                <w:spacing w:val="-4"/>
              </w:rPr>
              <w:t>£10m</w:t>
            </w:r>
          </w:p>
        </w:tc>
      </w:tr>
      <w:tr w:rsidR="00372CBB" w14:paraId="1712D043" w14:textId="77777777" w:rsidTr="00D12611">
        <w:trPr>
          <w:trHeight w:val="539"/>
        </w:trPr>
        <w:tc>
          <w:tcPr>
            <w:tcW w:w="4520" w:type="dxa"/>
          </w:tcPr>
          <w:p w14:paraId="519B8B49" w14:textId="77777777" w:rsidR="00372CBB" w:rsidRDefault="00372CBB" w:rsidP="00D12611">
            <w:pPr>
              <w:pStyle w:val="TableParagraph"/>
              <w:spacing w:before="11"/>
              <w:ind w:left="10"/>
              <w:jc w:val="center"/>
              <w:rPr>
                <w:rFonts w:ascii="Calibri"/>
              </w:rPr>
            </w:pPr>
            <w:r>
              <w:rPr>
                <w:rFonts w:ascii="Calibri"/>
                <w:spacing w:val="-2"/>
              </w:rPr>
              <w:t>Property</w:t>
            </w:r>
          </w:p>
        </w:tc>
        <w:tc>
          <w:tcPr>
            <w:tcW w:w="4480" w:type="dxa"/>
          </w:tcPr>
          <w:p w14:paraId="573B3FFE" w14:textId="77777777" w:rsidR="00372CBB" w:rsidRDefault="00372CBB" w:rsidP="00D12611">
            <w:pPr>
              <w:pStyle w:val="TableParagraph"/>
              <w:spacing w:line="270" w:lineRule="atLeast"/>
              <w:ind w:left="1287" w:right="468" w:hanging="793"/>
              <w:rPr>
                <w:rFonts w:ascii="Calibri" w:hAnsi="Calibri"/>
              </w:rPr>
            </w:pPr>
            <w:r>
              <w:rPr>
                <w:rFonts w:ascii="Calibri" w:hAnsi="Calibri"/>
              </w:rPr>
              <w:t>Freehold</w:t>
            </w:r>
            <w:r>
              <w:rPr>
                <w:rFonts w:ascii="Calibri" w:hAnsi="Calibri"/>
                <w:spacing w:val="-11"/>
              </w:rPr>
              <w:t xml:space="preserve"> </w:t>
            </w:r>
            <w:r>
              <w:rPr>
                <w:rFonts w:ascii="Calibri" w:hAnsi="Calibri"/>
              </w:rPr>
              <w:t>acquisition</w:t>
            </w:r>
            <w:r>
              <w:rPr>
                <w:rFonts w:ascii="Calibri" w:hAnsi="Calibri"/>
                <w:spacing w:val="-11"/>
              </w:rPr>
              <w:t xml:space="preserve"> </w:t>
            </w:r>
            <w:r>
              <w:rPr>
                <w:rFonts w:ascii="Calibri" w:hAnsi="Calibri"/>
              </w:rPr>
              <w:t>/</w:t>
            </w:r>
            <w:r>
              <w:rPr>
                <w:rFonts w:ascii="Calibri" w:hAnsi="Calibri"/>
                <w:spacing w:val="-11"/>
              </w:rPr>
              <w:t xml:space="preserve"> </w:t>
            </w:r>
            <w:r>
              <w:rPr>
                <w:rFonts w:ascii="Calibri" w:hAnsi="Calibri"/>
              </w:rPr>
              <w:t>total</w:t>
            </w:r>
            <w:r>
              <w:rPr>
                <w:rFonts w:ascii="Calibri" w:hAnsi="Calibri"/>
                <w:spacing w:val="-11"/>
              </w:rPr>
              <w:t xml:space="preserve"> </w:t>
            </w:r>
            <w:r>
              <w:rPr>
                <w:rFonts w:ascii="Calibri" w:hAnsi="Calibri"/>
              </w:rPr>
              <w:t>rental</w:t>
            </w:r>
            <w:r>
              <w:rPr>
                <w:rFonts w:ascii="Calibri" w:hAnsi="Calibri"/>
                <w:spacing w:val="-11"/>
              </w:rPr>
              <w:t xml:space="preserve"> </w:t>
            </w:r>
            <w:r>
              <w:rPr>
                <w:rFonts w:ascii="Calibri" w:hAnsi="Calibri"/>
              </w:rPr>
              <w:t>lease commitment &gt; £100k</w:t>
            </w:r>
          </w:p>
        </w:tc>
      </w:tr>
      <w:tr w:rsidR="00372CBB" w14:paraId="6F360DAE" w14:textId="77777777" w:rsidTr="00D12611">
        <w:trPr>
          <w:trHeight w:val="259"/>
        </w:trPr>
        <w:tc>
          <w:tcPr>
            <w:tcW w:w="4520" w:type="dxa"/>
          </w:tcPr>
          <w:p w14:paraId="47CC5DC6" w14:textId="77777777" w:rsidR="00372CBB" w:rsidRDefault="00372CBB" w:rsidP="00D12611">
            <w:pPr>
              <w:pStyle w:val="TableParagraph"/>
              <w:spacing w:before="4" w:line="236" w:lineRule="exact"/>
              <w:ind w:left="10"/>
              <w:jc w:val="center"/>
              <w:rPr>
                <w:rFonts w:ascii="Calibri"/>
              </w:rPr>
            </w:pPr>
            <w:r>
              <w:rPr>
                <w:rFonts w:ascii="Calibri"/>
                <w:spacing w:val="-2"/>
              </w:rPr>
              <w:t>Facilities</w:t>
            </w:r>
            <w:r>
              <w:rPr>
                <w:rFonts w:ascii="Calibri"/>
                <w:spacing w:val="5"/>
              </w:rPr>
              <w:t xml:space="preserve"> </w:t>
            </w:r>
            <w:r>
              <w:rPr>
                <w:rFonts w:ascii="Calibri"/>
                <w:spacing w:val="-2"/>
              </w:rPr>
              <w:t>Management</w:t>
            </w:r>
          </w:p>
        </w:tc>
        <w:tc>
          <w:tcPr>
            <w:tcW w:w="4480" w:type="dxa"/>
          </w:tcPr>
          <w:p w14:paraId="0636610E" w14:textId="77777777" w:rsidR="00372CBB" w:rsidRDefault="00372CBB" w:rsidP="00D12611">
            <w:pPr>
              <w:pStyle w:val="TableParagraph"/>
              <w:spacing w:before="4" w:line="236" w:lineRule="exact"/>
              <w:ind w:left="26" w:right="1"/>
              <w:jc w:val="center"/>
              <w:rPr>
                <w:rFonts w:ascii="Calibri" w:hAnsi="Calibri"/>
              </w:rPr>
            </w:pPr>
            <w:r>
              <w:rPr>
                <w:rFonts w:ascii="Calibri" w:hAnsi="Calibri"/>
              </w:rPr>
              <w:t>&gt;</w:t>
            </w:r>
            <w:r>
              <w:rPr>
                <w:rFonts w:ascii="Calibri" w:hAnsi="Calibri"/>
                <w:spacing w:val="-1"/>
              </w:rPr>
              <w:t xml:space="preserve"> </w:t>
            </w:r>
            <w:r>
              <w:rPr>
                <w:rFonts w:ascii="Calibri" w:hAnsi="Calibri"/>
                <w:spacing w:val="-4"/>
              </w:rPr>
              <w:t>£500k</w:t>
            </w:r>
          </w:p>
        </w:tc>
      </w:tr>
      <w:tr w:rsidR="00372CBB" w14:paraId="10CC0670" w14:textId="77777777" w:rsidTr="00D12611">
        <w:trPr>
          <w:trHeight w:val="540"/>
        </w:trPr>
        <w:tc>
          <w:tcPr>
            <w:tcW w:w="4520" w:type="dxa"/>
          </w:tcPr>
          <w:p w14:paraId="07B7C3E0" w14:textId="77777777" w:rsidR="00372CBB" w:rsidRDefault="00372CBB" w:rsidP="00D12611">
            <w:pPr>
              <w:pStyle w:val="TableParagraph"/>
              <w:spacing w:before="7"/>
              <w:ind w:left="10"/>
              <w:jc w:val="center"/>
              <w:rPr>
                <w:rFonts w:ascii="Calibri"/>
              </w:rPr>
            </w:pPr>
            <w:r>
              <w:rPr>
                <w:rFonts w:ascii="Calibri"/>
                <w:spacing w:val="-2"/>
              </w:rPr>
              <w:t>Contingent</w:t>
            </w:r>
            <w:r>
              <w:rPr>
                <w:rFonts w:ascii="Calibri"/>
                <w:spacing w:val="5"/>
              </w:rPr>
              <w:t xml:space="preserve"> </w:t>
            </w:r>
            <w:r>
              <w:rPr>
                <w:rFonts w:ascii="Calibri"/>
                <w:spacing w:val="-2"/>
              </w:rPr>
              <w:t>Labour</w:t>
            </w:r>
          </w:p>
        </w:tc>
        <w:tc>
          <w:tcPr>
            <w:tcW w:w="4480" w:type="dxa"/>
          </w:tcPr>
          <w:p w14:paraId="2FE21F00" w14:textId="77777777" w:rsidR="00372CBB" w:rsidRDefault="00372CBB" w:rsidP="00D12611">
            <w:pPr>
              <w:pStyle w:val="TableParagraph"/>
              <w:spacing w:line="270" w:lineRule="atLeast"/>
              <w:ind w:left="768" w:right="541" w:hanging="56"/>
              <w:rPr>
                <w:rFonts w:ascii="Calibri" w:hAnsi="Calibri"/>
              </w:rPr>
            </w:pPr>
            <w:r>
              <w:rPr>
                <w:rFonts w:ascii="Calibri" w:hAnsi="Calibri"/>
              </w:rPr>
              <w:t>Disclosure</w:t>
            </w:r>
            <w:r>
              <w:rPr>
                <w:rFonts w:ascii="Calibri" w:hAnsi="Calibri"/>
                <w:spacing w:val="-9"/>
              </w:rPr>
              <w:t xml:space="preserve"> </w:t>
            </w:r>
            <w:r>
              <w:rPr>
                <w:rFonts w:ascii="Calibri" w:hAnsi="Calibri"/>
              </w:rPr>
              <w:t>&gt;</w:t>
            </w:r>
            <w:r>
              <w:rPr>
                <w:rFonts w:ascii="Calibri" w:hAnsi="Calibri"/>
                <w:spacing w:val="-9"/>
              </w:rPr>
              <w:t xml:space="preserve"> </w:t>
            </w:r>
            <w:r>
              <w:rPr>
                <w:rFonts w:ascii="Calibri" w:hAnsi="Calibri"/>
              </w:rPr>
              <w:t>£750</w:t>
            </w:r>
            <w:r>
              <w:rPr>
                <w:rFonts w:ascii="Calibri" w:hAnsi="Calibri"/>
                <w:spacing w:val="-9"/>
              </w:rPr>
              <w:t xml:space="preserve"> </w:t>
            </w:r>
            <w:r>
              <w:rPr>
                <w:rFonts w:ascii="Calibri" w:hAnsi="Calibri"/>
              </w:rPr>
              <w:t>(or</w:t>
            </w:r>
            <w:r>
              <w:rPr>
                <w:rFonts w:ascii="Calibri" w:hAnsi="Calibri"/>
                <w:spacing w:val="-9"/>
              </w:rPr>
              <w:t xml:space="preserve"> </w:t>
            </w:r>
            <w:r>
              <w:rPr>
                <w:rFonts w:ascii="Calibri" w:hAnsi="Calibri"/>
              </w:rPr>
              <w:t>&gt;</w:t>
            </w:r>
            <w:r>
              <w:rPr>
                <w:rFonts w:ascii="Calibri" w:hAnsi="Calibri"/>
                <w:spacing w:val="-9"/>
              </w:rPr>
              <w:t xml:space="preserve"> </w:t>
            </w:r>
            <w:r>
              <w:rPr>
                <w:rFonts w:ascii="Calibri" w:hAnsi="Calibri"/>
              </w:rPr>
              <w:t>12months) Approval &gt; £1,000 (or 18months)</w:t>
            </w:r>
          </w:p>
        </w:tc>
      </w:tr>
      <w:tr w:rsidR="00372CBB" w14:paraId="671C8FA2" w14:textId="77777777" w:rsidTr="00D12611">
        <w:trPr>
          <w:trHeight w:val="520"/>
        </w:trPr>
        <w:tc>
          <w:tcPr>
            <w:tcW w:w="4520" w:type="dxa"/>
          </w:tcPr>
          <w:p w14:paraId="7E1FBC71" w14:textId="77777777" w:rsidR="00372CBB" w:rsidRDefault="00372CBB" w:rsidP="00D12611">
            <w:pPr>
              <w:pStyle w:val="TableParagraph"/>
              <w:spacing w:line="268" w:lineRule="exact"/>
              <w:ind w:left="10"/>
              <w:jc w:val="center"/>
              <w:rPr>
                <w:rFonts w:ascii="Calibri"/>
              </w:rPr>
            </w:pPr>
            <w:r>
              <w:rPr>
                <w:rFonts w:ascii="Calibri"/>
              </w:rPr>
              <w:t>Learning</w:t>
            </w:r>
            <w:r>
              <w:rPr>
                <w:rFonts w:ascii="Calibri"/>
                <w:spacing w:val="-9"/>
              </w:rPr>
              <w:t xml:space="preserve"> </w:t>
            </w:r>
            <w:r>
              <w:rPr>
                <w:rFonts w:ascii="Calibri"/>
              </w:rPr>
              <w:t>and</w:t>
            </w:r>
            <w:r>
              <w:rPr>
                <w:rFonts w:ascii="Calibri"/>
                <w:spacing w:val="-8"/>
              </w:rPr>
              <w:t xml:space="preserve"> </w:t>
            </w:r>
            <w:r>
              <w:rPr>
                <w:rFonts w:ascii="Calibri"/>
              </w:rPr>
              <w:t>Development</w:t>
            </w:r>
            <w:r>
              <w:rPr>
                <w:rFonts w:ascii="Calibri"/>
                <w:spacing w:val="-8"/>
              </w:rPr>
              <w:t xml:space="preserve"> </w:t>
            </w:r>
            <w:r>
              <w:rPr>
                <w:rFonts w:ascii="Calibri"/>
              </w:rPr>
              <w:t>(Civil</w:t>
            </w:r>
            <w:r>
              <w:rPr>
                <w:rFonts w:ascii="Calibri"/>
                <w:spacing w:val="-8"/>
              </w:rPr>
              <w:t xml:space="preserve"> </w:t>
            </w:r>
            <w:r>
              <w:rPr>
                <w:rFonts w:ascii="Calibri"/>
                <w:spacing w:val="-2"/>
              </w:rPr>
              <w:t>Service</w:t>
            </w:r>
          </w:p>
          <w:p w14:paraId="228D3F60" w14:textId="77777777" w:rsidR="00372CBB" w:rsidRDefault="00372CBB" w:rsidP="00D12611">
            <w:pPr>
              <w:pStyle w:val="TableParagraph"/>
              <w:spacing w:line="232" w:lineRule="exact"/>
              <w:ind w:left="10"/>
              <w:jc w:val="center"/>
              <w:rPr>
                <w:rFonts w:ascii="Calibri"/>
              </w:rPr>
            </w:pPr>
            <w:r>
              <w:rPr>
                <w:rFonts w:ascii="Calibri"/>
                <w:spacing w:val="-2"/>
              </w:rPr>
              <w:t>Learning)</w:t>
            </w:r>
          </w:p>
        </w:tc>
        <w:tc>
          <w:tcPr>
            <w:tcW w:w="4480" w:type="dxa"/>
          </w:tcPr>
          <w:p w14:paraId="1FC51753" w14:textId="77777777" w:rsidR="00372CBB" w:rsidRDefault="00372CBB" w:rsidP="00D12611">
            <w:pPr>
              <w:pStyle w:val="TableParagraph"/>
              <w:spacing w:line="268" w:lineRule="exact"/>
              <w:ind w:left="26" w:right="1"/>
              <w:jc w:val="center"/>
              <w:rPr>
                <w:rFonts w:ascii="Calibri" w:hAnsi="Calibri"/>
              </w:rPr>
            </w:pPr>
            <w:r>
              <w:rPr>
                <w:rFonts w:ascii="Calibri" w:hAnsi="Calibri"/>
              </w:rPr>
              <w:t>&gt;</w:t>
            </w:r>
            <w:r>
              <w:rPr>
                <w:rFonts w:ascii="Calibri" w:hAnsi="Calibri"/>
                <w:spacing w:val="-1"/>
              </w:rPr>
              <w:t xml:space="preserve"> </w:t>
            </w:r>
            <w:r>
              <w:rPr>
                <w:rFonts w:ascii="Calibri" w:hAnsi="Calibri"/>
                <w:spacing w:val="-4"/>
              </w:rPr>
              <w:t>£10k</w:t>
            </w:r>
          </w:p>
        </w:tc>
      </w:tr>
      <w:tr w:rsidR="00372CBB" w14:paraId="62C96FE6" w14:textId="77777777" w:rsidTr="00D12611">
        <w:trPr>
          <w:trHeight w:val="799"/>
        </w:trPr>
        <w:tc>
          <w:tcPr>
            <w:tcW w:w="4520" w:type="dxa"/>
          </w:tcPr>
          <w:p w14:paraId="4DBF3ACD" w14:textId="77777777" w:rsidR="00372CBB" w:rsidRDefault="00372CBB" w:rsidP="00D12611">
            <w:pPr>
              <w:pStyle w:val="TableParagraph"/>
              <w:spacing w:before="11"/>
              <w:ind w:left="10"/>
              <w:jc w:val="center"/>
              <w:rPr>
                <w:rFonts w:ascii="Calibri"/>
              </w:rPr>
            </w:pPr>
            <w:r>
              <w:rPr>
                <w:rFonts w:ascii="Calibri"/>
              </w:rPr>
              <w:t>Redundancy</w:t>
            </w:r>
            <w:r>
              <w:rPr>
                <w:rFonts w:ascii="Calibri"/>
                <w:spacing w:val="-8"/>
              </w:rPr>
              <w:t xml:space="preserve"> </w:t>
            </w:r>
            <w:r>
              <w:rPr>
                <w:rFonts w:ascii="Calibri"/>
              </w:rPr>
              <w:t>and</w:t>
            </w:r>
            <w:r>
              <w:rPr>
                <w:rFonts w:ascii="Calibri"/>
                <w:spacing w:val="-8"/>
              </w:rPr>
              <w:t xml:space="preserve"> </w:t>
            </w:r>
            <w:r>
              <w:rPr>
                <w:rFonts w:ascii="Calibri"/>
                <w:spacing w:val="-2"/>
              </w:rPr>
              <w:t>Compensation</w:t>
            </w:r>
          </w:p>
        </w:tc>
        <w:tc>
          <w:tcPr>
            <w:tcW w:w="4480" w:type="dxa"/>
          </w:tcPr>
          <w:p w14:paraId="3C3FBB77" w14:textId="77777777" w:rsidR="00372CBB" w:rsidRDefault="00372CBB" w:rsidP="00D12611">
            <w:pPr>
              <w:pStyle w:val="TableParagraph"/>
              <w:spacing w:before="11"/>
              <w:ind w:left="26"/>
              <w:jc w:val="center"/>
              <w:rPr>
                <w:rFonts w:ascii="Calibri"/>
              </w:rPr>
            </w:pPr>
            <w:r>
              <w:rPr>
                <w:rFonts w:ascii="Calibri"/>
              </w:rPr>
              <w:t>All</w:t>
            </w:r>
            <w:r>
              <w:rPr>
                <w:rFonts w:ascii="Calibri"/>
                <w:spacing w:val="-12"/>
              </w:rPr>
              <w:t xml:space="preserve"> </w:t>
            </w:r>
            <w:r>
              <w:rPr>
                <w:rFonts w:ascii="Calibri"/>
              </w:rPr>
              <w:t>schemes</w:t>
            </w:r>
            <w:r>
              <w:rPr>
                <w:rFonts w:ascii="Calibri"/>
                <w:spacing w:val="-12"/>
              </w:rPr>
              <w:t xml:space="preserve"> </w:t>
            </w:r>
            <w:r>
              <w:rPr>
                <w:rFonts w:ascii="Calibri"/>
              </w:rPr>
              <w:t>and</w:t>
            </w:r>
            <w:r>
              <w:rPr>
                <w:rFonts w:ascii="Calibri"/>
                <w:spacing w:val="-12"/>
              </w:rPr>
              <w:t xml:space="preserve"> </w:t>
            </w:r>
            <w:r>
              <w:rPr>
                <w:rFonts w:ascii="Calibri"/>
              </w:rPr>
              <w:t>exit</w:t>
            </w:r>
            <w:r>
              <w:rPr>
                <w:rFonts w:ascii="Calibri"/>
                <w:spacing w:val="-12"/>
              </w:rPr>
              <w:t xml:space="preserve"> </w:t>
            </w:r>
            <w:r>
              <w:rPr>
                <w:rFonts w:ascii="Calibri"/>
              </w:rPr>
              <w:t>arrangements</w:t>
            </w:r>
            <w:r>
              <w:rPr>
                <w:rFonts w:ascii="Calibri"/>
                <w:spacing w:val="-12"/>
              </w:rPr>
              <w:t xml:space="preserve"> </w:t>
            </w:r>
            <w:r>
              <w:rPr>
                <w:rFonts w:ascii="Calibri"/>
              </w:rPr>
              <w:t>require approval -</w:t>
            </w:r>
          </w:p>
          <w:p w14:paraId="74079AC5" w14:textId="77777777" w:rsidR="00372CBB" w:rsidRDefault="00372CBB" w:rsidP="00D12611">
            <w:pPr>
              <w:pStyle w:val="TableParagraph"/>
              <w:spacing w:line="231" w:lineRule="exact"/>
              <w:ind w:left="26" w:right="1"/>
              <w:jc w:val="center"/>
              <w:rPr>
                <w:rFonts w:ascii="Calibri"/>
              </w:rPr>
            </w:pPr>
            <w:r>
              <w:rPr>
                <w:rFonts w:ascii="Calibri"/>
              </w:rPr>
              <w:t>Civil</w:t>
            </w:r>
            <w:r>
              <w:rPr>
                <w:rFonts w:ascii="Calibri"/>
                <w:spacing w:val="-8"/>
              </w:rPr>
              <w:t xml:space="preserve"> </w:t>
            </w:r>
            <w:r>
              <w:rPr>
                <w:rFonts w:ascii="Calibri"/>
              </w:rPr>
              <w:t>Service</w:t>
            </w:r>
            <w:r>
              <w:rPr>
                <w:rFonts w:ascii="Calibri"/>
                <w:spacing w:val="-8"/>
              </w:rPr>
              <w:t xml:space="preserve"> </w:t>
            </w:r>
            <w:r>
              <w:rPr>
                <w:rFonts w:ascii="Calibri"/>
              </w:rPr>
              <w:t>Compensation</w:t>
            </w:r>
            <w:r>
              <w:rPr>
                <w:rFonts w:ascii="Calibri"/>
                <w:spacing w:val="-8"/>
              </w:rPr>
              <w:t xml:space="preserve"> </w:t>
            </w:r>
            <w:r>
              <w:rPr>
                <w:rFonts w:ascii="Calibri"/>
                <w:spacing w:val="-2"/>
              </w:rPr>
              <w:t>Scheme</w:t>
            </w:r>
          </w:p>
        </w:tc>
      </w:tr>
    </w:tbl>
    <w:p w14:paraId="64D6BFF7" w14:textId="77777777" w:rsidR="00372CBB" w:rsidRDefault="00372CBB" w:rsidP="00372CBB">
      <w:pPr>
        <w:pStyle w:val="TableParagraph"/>
        <w:spacing w:line="231" w:lineRule="exact"/>
        <w:jc w:val="center"/>
        <w:rPr>
          <w:rFonts w:ascii="Calibri"/>
        </w:rPr>
        <w:sectPr w:rsidR="00372CBB" w:rsidSect="00372CBB">
          <w:footerReference w:type="default" r:id="rId51"/>
          <w:pgSz w:w="11920" w:h="16840"/>
          <w:pgMar w:top="1380" w:right="1417" w:bottom="1180" w:left="1417" w:header="0" w:footer="992" w:gutter="0"/>
          <w:cols w:space="720"/>
        </w:sectPr>
      </w:pPr>
    </w:p>
    <w:p w14:paraId="1D8F58C6" w14:textId="77777777" w:rsidR="00372CBB" w:rsidRPr="000D2ABE" w:rsidRDefault="00372CBB" w:rsidP="00372CBB">
      <w:pPr>
        <w:spacing w:before="76"/>
        <w:ind w:left="23"/>
        <w:rPr>
          <w:rFonts w:ascii="Arial" w:hAnsi="Arial" w:cs="Arial"/>
        </w:rPr>
      </w:pPr>
      <w:r w:rsidRPr="000D2ABE">
        <w:rPr>
          <w:rFonts w:ascii="Arial" w:hAnsi="Arial" w:cs="Arial"/>
        </w:rPr>
        <w:t xml:space="preserve">Exceptions relating to NIHRC are shown in the table </w:t>
      </w:r>
      <w:r w:rsidRPr="000D2ABE">
        <w:rPr>
          <w:rFonts w:ascii="Arial" w:hAnsi="Arial" w:cs="Arial"/>
          <w:spacing w:val="-2"/>
        </w:rPr>
        <w:t>below;</w:t>
      </w:r>
    </w:p>
    <w:p w14:paraId="1F4D68F1" w14:textId="77777777" w:rsidR="00372CBB" w:rsidRPr="000D2ABE" w:rsidRDefault="00372CBB" w:rsidP="00372CBB">
      <w:pPr>
        <w:pStyle w:val="ListParagraph"/>
        <w:widowControl w:val="0"/>
        <w:numPr>
          <w:ilvl w:val="0"/>
          <w:numId w:val="85"/>
        </w:numPr>
        <w:tabs>
          <w:tab w:val="left" w:pos="742"/>
        </w:tabs>
        <w:autoSpaceDE w:val="0"/>
        <w:autoSpaceDN w:val="0"/>
        <w:spacing w:before="255"/>
        <w:ind w:left="742" w:hanging="359"/>
        <w:rPr>
          <w:rFonts w:ascii="Arial" w:hAnsi="Arial" w:cs="Arial"/>
        </w:rPr>
      </w:pPr>
      <w:r w:rsidRPr="000D2ABE">
        <w:rPr>
          <w:rFonts w:ascii="Arial" w:hAnsi="Arial" w:cs="Arial"/>
        </w:rPr>
        <w:t xml:space="preserve">Full Exemptions - spend controls do not apply at </w:t>
      </w:r>
      <w:r w:rsidRPr="000D2ABE">
        <w:rPr>
          <w:rFonts w:ascii="Arial" w:hAnsi="Arial" w:cs="Arial"/>
          <w:spacing w:val="-5"/>
        </w:rPr>
        <w:t>all</w:t>
      </w:r>
    </w:p>
    <w:p w14:paraId="77BFA430" w14:textId="77777777" w:rsidR="00372CBB" w:rsidRPr="000D2ABE" w:rsidRDefault="00372CBB" w:rsidP="00372CBB">
      <w:pPr>
        <w:pStyle w:val="ListParagraph"/>
        <w:widowControl w:val="0"/>
        <w:numPr>
          <w:ilvl w:val="0"/>
          <w:numId w:val="85"/>
        </w:numPr>
        <w:tabs>
          <w:tab w:val="left" w:pos="742"/>
        </w:tabs>
        <w:autoSpaceDE w:val="0"/>
        <w:autoSpaceDN w:val="0"/>
        <w:spacing w:before="56"/>
        <w:ind w:left="742" w:hanging="359"/>
        <w:rPr>
          <w:rFonts w:ascii="Arial" w:hAnsi="Arial" w:cs="Arial"/>
        </w:rPr>
      </w:pPr>
      <w:r w:rsidRPr="000D2ABE">
        <w:rPr>
          <w:rFonts w:ascii="Arial" w:hAnsi="Arial" w:cs="Arial"/>
        </w:rPr>
        <w:t xml:space="preserve">Partial Exemptions - spend controls apply only to some functional </w:t>
      </w:r>
      <w:r w:rsidRPr="000D2ABE">
        <w:rPr>
          <w:rFonts w:ascii="Arial" w:hAnsi="Arial" w:cs="Arial"/>
          <w:spacing w:val="-2"/>
        </w:rPr>
        <w:t>spend</w:t>
      </w:r>
    </w:p>
    <w:p w14:paraId="0E0ABFF3" w14:textId="77777777" w:rsidR="00372CBB" w:rsidRPr="000D2ABE" w:rsidRDefault="00372CBB" w:rsidP="00372CBB">
      <w:pPr>
        <w:pStyle w:val="ListParagraph"/>
        <w:widowControl w:val="0"/>
        <w:numPr>
          <w:ilvl w:val="0"/>
          <w:numId w:val="85"/>
        </w:numPr>
        <w:tabs>
          <w:tab w:val="left" w:pos="742"/>
        </w:tabs>
        <w:autoSpaceDE w:val="0"/>
        <w:autoSpaceDN w:val="0"/>
        <w:spacing w:before="55"/>
        <w:ind w:left="742" w:hanging="359"/>
        <w:rPr>
          <w:rFonts w:ascii="Arial" w:hAnsi="Arial" w:cs="Arial"/>
        </w:rPr>
      </w:pPr>
      <w:r w:rsidRPr="000D2ABE">
        <w:rPr>
          <w:rFonts w:ascii="Arial" w:hAnsi="Arial" w:cs="Arial"/>
        </w:rPr>
        <w:t xml:space="preserve">Proportionate - spend controls do apply but not at default </w:t>
      </w:r>
      <w:r w:rsidRPr="000D2ABE">
        <w:rPr>
          <w:rFonts w:ascii="Arial" w:hAnsi="Arial" w:cs="Arial"/>
          <w:spacing w:val="-2"/>
        </w:rPr>
        <w:t>levels</w:t>
      </w:r>
    </w:p>
    <w:p w14:paraId="4D728027" w14:textId="77777777" w:rsidR="00372CBB" w:rsidRPr="000D2ABE" w:rsidRDefault="00372CBB" w:rsidP="00372CBB">
      <w:pPr>
        <w:pStyle w:val="BodyText"/>
        <w:rPr>
          <w:rFonts w:cs="Arial"/>
        </w:rPr>
      </w:pPr>
    </w:p>
    <w:p w14:paraId="3CAB3ED2" w14:textId="77777777" w:rsidR="00372CBB" w:rsidRPr="000D2ABE" w:rsidRDefault="00372CBB" w:rsidP="00372CBB">
      <w:pPr>
        <w:pStyle w:val="BodyText"/>
        <w:spacing w:before="34"/>
        <w:rPr>
          <w:rFonts w:cs="Arial"/>
        </w:rPr>
      </w:pPr>
    </w:p>
    <w:p w14:paraId="1095D249" w14:textId="77777777" w:rsidR="00372CBB" w:rsidRPr="000D2ABE" w:rsidRDefault="00372CBB" w:rsidP="00372CBB">
      <w:pPr>
        <w:spacing w:line="288" w:lineRule="auto"/>
        <w:ind w:left="23"/>
        <w:rPr>
          <w:rFonts w:ascii="Arial" w:hAnsi="Arial" w:cs="Arial"/>
        </w:rPr>
      </w:pPr>
      <w:r w:rsidRPr="000D2ABE">
        <w:rPr>
          <w:rFonts w:ascii="Arial" w:hAnsi="Arial" w:cs="Arial"/>
          <w:noProof/>
        </w:rPr>
        <mc:AlternateContent>
          <mc:Choice Requires="wpg">
            <w:drawing>
              <wp:anchor distT="0" distB="0" distL="0" distR="0" simplePos="0" relativeHeight="251667460" behindDoc="0" locked="0" layoutInCell="1" allowOverlap="1" wp14:anchorId="0870D163" wp14:editId="6B1D6DBF">
                <wp:simplePos x="0" y="0"/>
                <wp:positionH relativeFrom="page">
                  <wp:posOffset>912812</wp:posOffset>
                </wp:positionH>
                <wp:positionV relativeFrom="paragraph">
                  <wp:posOffset>1083076</wp:posOffset>
                </wp:positionV>
                <wp:extent cx="5746750" cy="738505"/>
                <wp:effectExtent l="0" t="0" r="0" b="0"/>
                <wp:wrapNone/>
                <wp:docPr id="2088705009" name="Group 2088705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6750" cy="738505"/>
                          <a:chOff x="0" y="0"/>
                          <a:chExt cx="5746750" cy="738505"/>
                        </a:xfrm>
                      </wpg:grpSpPr>
                      <wps:wsp>
                        <wps:cNvPr id="916150829" name="Graphic 11"/>
                        <wps:cNvSpPr/>
                        <wps:spPr>
                          <a:xfrm>
                            <a:off x="1587" y="9212"/>
                            <a:ext cx="5734050" cy="428625"/>
                          </a:xfrm>
                          <a:custGeom>
                            <a:avLst/>
                            <a:gdLst/>
                            <a:ahLst/>
                            <a:cxnLst/>
                            <a:rect l="l" t="t" r="r" b="b"/>
                            <a:pathLst>
                              <a:path w="5734050" h="428625">
                                <a:moveTo>
                                  <a:pt x="5734050" y="0"/>
                                </a:moveTo>
                                <a:lnTo>
                                  <a:pt x="2695575" y="0"/>
                                </a:lnTo>
                                <a:lnTo>
                                  <a:pt x="1857375" y="0"/>
                                </a:lnTo>
                                <a:lnTo>
                                  <a:pt x="800100" y="0"/>
                                </a:lnTo>
                                <a:lnTo>
                                  <a:pt x="0" y="0"/>
                                </a:lnTo>
                                <a:lnTo>
                                  <a:pt x="0" y="428625"/>
                                </a:lnTo>
                                <a:lnTo>
                                  <a:pt x="800100" y="428625"/>
                                </a:lnTo>
                                <a:lnTo>
                                  <a:pt x="1857375" y="428625"/>
                                </a:lnTo>
                                <a:lnTo>
                                  <a:pt x="2695575" y="428625"/>
                                </a:lnTo>
                                <a:lnTo>
                                  <a:pt x="5734050" y="428625"/>
                                </a:lnTo>
                                <a:lnTo>
                                  <a:pt x="5734050" y="0"/>
                                </a:lnTo>
                                <a:close/>
                              </a:path>
                            </a:pathLst>
                          </a:custGeom>
                          <a:solidFill>
                            <a:srgbClr val="7E7E7E"/>
                          </a:solidFill>
                        </wps:spPr>
                        <wps:bodyPr wrap="square" lIns="0" tIns="0" rIns="0" bIns="0" rtlCol="0">
                          <a:prstTxWarp prst="textNoShape">
                            <a:avLst/>
                          </a:prstTxWarp>
                          <a:noAutofit/>
                        </wps:bodyPr>
                      </wps:wsp>
                      <pic:pic xmlns:pic="http://schemas.openxmlformats.org/drawingml/2006/picture">
                        <pic:nvPicPr>
                          <pic:cNvPr id="1261811866" name="Image 12"/>
                          <pic:cNvPicPr/>
                        </pic:nvPicPr>
                        <pic:blipFill>
                          <a:blip r:embed="rId52" cstate="print"/>
                          <a:stretch>
                            <a:fillRect/>
                          </a:stretch>
                        </pic:blipFill>
                        <pic:spPr>
                          <a:xfrm>
                            <a:off x="1587" y="0"/>
                            <a:ext cx="12700" cy="736599"/>
                          </a:xfrm>
                          <a:prstGeom prst="rect">
                            <a:avLst/>
                          </a:prstGeom>
                        </pic:spPr>
                      </pic:pic>
                      <pic:pic xmlns:pic="http://schemas.openxmlformats.org/drawingml/2006/picture">
                        <pic:nvPicPr>
                          <pic:cNvPr id="1641243827" name="Image 13"/>
                          <pic:cNvPicPr/>
                        </pic:nvPicPr>
                        <pic:blipFill>
                          <a:blip r:embed="rId53" cstate="print"/>
                          <a:stretch>
                            <a:fillRect/>
                          </a:stretch>
                        </pic:blipFill>
                        <pic:spPr>
                          <a:xfrm>
                            <a:off x="801687" y="0"/>
                            <a:ext cx="12699" cy="736599"/>
                          </a:xfrm>
                          <a:prstGeom prst="rect">
                            <a:avLst/>
                          </a:prstGeom>
                        </pic:spPr>
                      </pic:pic>
                      <pic:pic xmlns:pic="http://schemas.openxmlformats.org/drawingml/2006/picture">
                        <pic:nvPicPr>
                          <pic:cNvPr id="1045706399" name="Image 14"/>
                          <pic:cNvPicPr/>
                        </pic:nvPicPr>
                        <pic:blipFill>
                          <a:blip r:embed="rId53" cstate="print"/>
                          <a:stretch>
                            <a:fillRect/>
                          </a:stretch>
                        </pic:blipFill>
                        <pic:spPr>
                          <a:xfrm>
                            <a:off x="1855787" y="0"/>
                            <a:ext cx="12700" cy="736599"/>
                          </a:xfrm>
                          <a:prstGeom prst="rect">
                            <a:avLst/>
                          </a:prstGeom>
                        </pic:spPr>
                      </pic:pic>
                      <pic:pic xmlns:pic="http://schemas.openxmlformats.org/drawingml/2006/picture">
                        <pic:nvPicPr>
                          <pic:cNvPr id="1646184093" name="Image 15"/>
                          <pic:cNvPicPr/>
                        </pic:nvPicPr>
                        <pic:blipFill>
                          <a:blip r:embed="rId53" cstate="print"/>
                          <a:stretch>
                            <a:fillRect/>
                          </a:stretch>
                        </pic:blipFill>
                        <pic:spPr>
                          <a:xfrm>
                            <a:off x="2693987" y="0"/>
                            <a:ext cx="12699" cy="736599"/>
                          </a:xfrm>
                          <a:prstGeom prst="rect">
                            <a:avLst/>
                          </a:prstGeom>
                        </pic:spPr>
                      </pic:pic>
                      <pic:pic xmlns:pic="http://schemas.openxmlformats.org/drawingml/2006/picture">
                        <pic:nvPicPr>
                          <pic:cNvPr id="1947222695" name="Image 16"/>
                          <pic:cNvPicPr/>
                        </pic:nvPicPr>
                        <pic:blipFill>
                          <a:blip r:embed="rId54" cstate="print"/>
                          <a:stretch>
                            <a:fillRect/>
                          </a:stretch>
                        </pic:blipFill>
                        <pic:spPr>
                          <a:xfrm>
                            <a:off x="5729287" y="0"/>
                            <a:ext cx="12700" cy="736599"/>
                          </a:xfrm>
                          <a:prstGeom prst="rect">
                            <a:avLst/>
                          </a:prstGeom>
                        </pic:spPr>
                      </pic:pic>
                      <wps:wsp>
                        <wps:cNvPr id="368546530" name="Graphic 17"/>
                        <wps:cNvSpPr/>
                        <wps:spPr>
                          <a:xfrm>
                            <a:off x="0" y="1587"/>
                            <a:ext cx="5746750" cy="12700"/>
                          </a:xfrm>
                          <a:custGeom>
                            <a:avLst/>
                            <a:gdLst/>
                            <a:ahLst/>
                            <a:cxnLst/>
                            <a:rect l="l" t="t" r="r" b="b"/>
                            <a:pathLst>
                              <a:path w="5746750" h="12700">
                                <a:moveTo>
                                  <a:pt x="10583" y="12700"/>
                                </a:moveTo>
                                <a:lnTo>
                                  <a:pt x="2116" y="12700"/>
                                </a:lnTo>
                                <a:lnTo>
                                  <a:pt x="0" y="10583"/>
                                </a:lnTo>
                                <a:lnTo>
                                  <a:pt x="0" y="2116"/>
                                </a:lnTo>
                                <a:lnTo>
                                  <a:pt x="2116" y="0"/>
                                </a:lnTo>
                                <a:lnTo>
                                  <a:pt x="10583" y="0"/>
                                </a:lnTo>
                                <a:lnTo>
                                  <a:pt x="12700" y="2116"/>
                                </a:lnTo>
                                <a:lnTo>
                                  <a:pt x="12700" y="10583"/>
                                </a:lnTo>
                                <a:lnTo>
                                  <a:pt x="10583" y="12700"/>
                                </a:lnTo>
                                <a:close/>
                              </a:path>
                              <a:path w="5746750" h="12700">
                                <a:moveTo>
                                  <a:pt x="29633" y="12700"/>
                                </a:moveTo>
                                <a:lnTo>
                                  <a:pt x="21166" y="12700"/>
                                </a:lnTo>
                                <a:lnTo>
                                  <a:pt x="19050" y="10583"/>
                                </a:lnTo>
                                <a:lnTo>
                                  <a:pt x="19050" y="2116"/>
                                </a:lnTo>
                                <a:lnTo>
                                  <a:pt x="21166" y="0"/>
                                </a:lnTo>
                                <a:lnTo>
                                  <a:pt x="29633" y="0"/>
                                </a:lnTo>
                                <a:lnTo>
                                  <a:pt x="31750" y="2116"/>
                                </a:lnTo>
                                <a:lnTo>
                                  <a:pt x="31750" y="10583"/>
                                </a:lnTo>
                                <a:lnTo>
                                  <a:pt x="29633" y="12700"/>
                                </a:lnTo>
                                <a:close/>
                              </a:path>
                              <a:path w="5746750" h="12700">
                                <a:moveTo>
                                  <a:pt x="48683" y="12700"/>
                                </a:moveTo>
                                <a:lnTo>
                                  <a:pt x="40216" y="12700"/>
                                </a:lnTo>
                                <a:lnTo>
                                  <a:pt x="38100" y="10583"/>
                                </a:lnTo>
                                <a:lnTo>
                                  <a:pt x="38100" y="2116"/>
                                </a:lnTo>
                                <a:lnTo>
                                  <a:pt x="40216" y="0"/>
                                </a:lnTo>
                                <a:lnTo>
                                  <a:pt x="48683" y="0"/>
                                </a:lnTo>
                                <a:lnTo>
                                  <a:pt x="50800" y="2116"/>
                                </a:lnTo>
                                <a:lnTo>
                                  <a:pt x="50800" y="10583"/>
                                </a:lnTo>
                                <a:lnTo>
                                  <a:pt x="48683" y="12700"/>
                                </a:lnTo>
                                <a:close/>
                              </a:path>
                              <a:path w="5746750" h="12700">
                                <a:moveTo>
                                  <a:pt x="67733" y="12700"/>
                                </a:moveTo>
                                <a:lnTo>
                                  <a:pt x="59266" y="12700"/>
                                </a:lnTo>
                                <a:lnTo>
                                  <a:pt x="57150" y="10583"/>
                                </a:lnTo>
                                <a:lnTo>
                                  <a:pt x="57150" y="2116"/>
                                </a:lnTo>
                                <a:lnTo>
                                  <a:pt x="59266" y="0"/>
                                </a:lnTo>
                                <a:lnTo>
                                  <a:pt x="67733" y="0"/>
                                </a:lnTo>
                                <a:lnTo>
                                  <a:pt x="69850" y="2116"/>
                                </a:lnTo>
                                <a:lnTo>
                                  <a:pt x="69850" y="10583"/>
                                </a:lnTo>
                                <a:lnTo>
                                  <a:pt x="67733" y="12700"/>
                                </a:lnTo>
                                <a:close/>
                              </a:path>
                              <a:path w="5746750" h="12700">
                                <a:moveTo>
                                  <a:pt x="86783" y="12700"/>
                                </a:moveTo>
                                <a:lnTo>
                                  <a:pt x="78316" y="12700"/>
                                </a:lnTo>
                                <a:lnTo>
                                  <a:pt x="76200" y="10583"/>
                                </a:lnTo>
                                <a:lnTo>
                                  <a:pt x="76200" y="2116"/>
                                </a:lnTo>
                                <a:lnTo>
                                  <a:pt x="78316" y="0"/>
                                </a:lnTo>
                                <a:lnTo>
                                  <a:pt x="86783" y="0"/>
                                </a:lnTo>
                                <a:lnTo>
                                  <a:pt x="88900" y="2116"/>
                                </a:lnTo>
                                <a:lnTo>
                                  <a:pt x="88900" y="10583"/>
                                </a:lnTo>
                                <a:lnTo>
                                  <a:pt x="86783" y="12700"/>
                                </a:lnTo>
                                <a:close/>
                              </a:path>
                              <a:path w="5746750" h="12700">
                                <a:moveTo>
                                  <a:pt x="105833" y="12700"/>
                                </a:moveTo>
                                <a:lnTo>
                                  <a:pt x="97366" y="12700"/>
                                </a:lnTo>
                                <a:lnTo>
                                  <a:pt x="95249" y="10583"/>
                                </a:lnTo>
                                <a:lnTo>
                                  <a:pt x="95249" y="2116"/>
                                </a:lnTo>
                                <a:lnTo>
                                  <a:pt x="97366" y="0"/>
                                </a:lnTo>
                                <a:lnTo>
                                  <a:pt x="105833" y="0"/>
                                </a:lnTo>
                                <a:lnTo>
                                  <a:pt x="107950" y="2116"/>
                                </a:lnTo>
                                <a:lnTo>
                                  <a:pt x="107950" y="10583"/>
                                </a:lnTo>
                                <a:lnTo>
                                  <a:pt x="105833" y="12700"/>
                                </a:lnTo>
                                <a:close/>
                              </a:path>
                              <a:path w="5746750" h="12700">
                                <a:moveTo>
                                  <a:pt x="124883" y="12700"/>
                                </a:moveTo>
                                <a:lnTo>
                                  <a:pt x="116416" y="12700"/>
                                </a:lnTo>
                                <a:lnTo>
                                  <a:pt x="114300" y="10583"/>
                                </a:lnTo>
                                <a:lnTo>
                                  <a:pt x="114300" y="2116"/>
                                </a:lnTo>
                                <a:lnTo>
                                  <a:pt x="116416" y="0"/>
                                </a:lnTo>
                                <a:lnTo>
                                  <a:pt x="124883" y="0"/>
                                </a:lnTo>
                                <a:lnTo>
                                  <a:pt x="127000" y="2116"/>
                                </a:lnTo>
                                <a:lnTo>
                                  <a:pt x="127000" y="10583"/>
                                </a:lnTo>
                                <a:lnTo>
                                  <a:pt x="124883" y="12700"/>
                                </a:lnTo>
                                <a:close/>
                              </a:path>
                              <a:path w="5746750" h="12700">
                                <a:moveTo>
                                  <a:pt x="143933" y="12700"/>
                                </a:moveTo>
                                <a:lnTo>
                                  <a:pt x="135466" y="12700"/>
                                </a:lnTo>
                                <a:lnTo>
                                  <a:pt x="133350" y="10583"/>
                                </a:lnTo>
                                <a:lnTo>
                                  <a:pt x="133350" y="2116"/>
                                </a:lnTo>
                                <a:lnTo>
                                  <a:pt x="135466" y="0"/>
                                </a:lnTo>
                                <a:lnTo>
                                  <a:pt x="143933" y="0"/>
                                </a:lnTo>
                                <a:lnTo>
                                  <a:pt x="146050" y="2116"/>
                                </a:lnTo>
                                <a:lnTo>
                                  <a:pt x="146050" y="10583"/>
                                </a:lnTo>
                                <a:lnTo>
                                  <a:pt x="143933" y="12700"/>
                                </a:lnTo>
                                <a:close/>
                              </a:path>
                              <a:path w="5746750" h="12700">
                                <a:moveTo>
                                  <a:pt x="162983" y="12700"/>
                                </a:moveTo>
                                <a:lnTo>
                                  <a:pt x="154516" y="12700"/>
                                </a:lnTo>
                                <a:lnTo>
                                  <a:pt x="152400" y="10583"/>
                                </a:lnTo>
                                <a:lnTo>
                                  <a:pt x="152400" y="2116"/>
                                </a:lnTo>
                                <a:lnTo>
                                  <a:pt x="154516" y="0"/>
                                </a:lnTo>
                                <a:lnTo>
                                  <a:pt x="162983" y="0"/>
                                </a:lnTo>
                                <a:lnTo>
                                  <a:pt x="165099" y="2116"/>
                                </a:lnTo>
                                <a:lnTo>
                                  <a:pt x="165099" y="10583"/>
                                </a:lnTo>
                                <a:lnTo>
                                  <a:pt x="162983" y="12700"/>
                                </a:lnTo>
                                <a:close/>
                              </a:path>
                              <a:path w="5746750" h="12700">
                                <a:moveTo>
                                  <a:pt x="182033" y="12700"/>
                                </a:moveTo>
                                <a:lnTo>
                                  <a:pt x="173566" y="12700"/>
                                </a:lnTo>
                                <a:lnTo>
                                  <a:pt x="171450" y="10583"/>
                                </a:lnTo>
                                <a:lnTo>
                                  <a:pt x="171450" y="2116"/>
                                </a:lnTo>
                                <a:lnTo>
                                  <a:pt x="173566" y="0"/>
                                </a:lnTo>
                                <a:lnTo>
                                  <a:pt x="182033" y="0"/>
                                </a:lnTo>
                                <a:lnTo>
                                  <a:pt x="184149" y="2116"/>
                                </a:lnTo>
                                <a:lnTo>
                                  <a:pt x="184149" y="10583"/>
                                </a:lnTo>
                                <a:lnTo>
                                  <a:pt x="182033" y="12700"/>
                                </a:lnTo>
                                <a:close/>
                              </a:path>
                              <a:path w="5746750" h="12700">
                                <a:moveTo>
                                  <a:pt x="201083" y="12700"/>
                                </a:moveTo>
                                <a:lnTo>
                                  <a:pt x="192616" y="12700"/>
                                </a:lnTo>
                                <a:lnTo>
                                  <a:pt x="190500" y="10583"/>
                                </a:lnTo>
                                <a:lnTo>
                                  <a:pt x="190500" y="2116"/>
                                </a:lnTo>
                                <a:lnTo>
                                  <a:pt x="192616" y="0"/>
                                </a:lnTo>
                                <a:lnTo>
                                  <a:pt x="201083" y="0"/>
                                </a:lnTo>
                                <a:lnTo>
                                  <a:pt x="203199" y="2116"/>
                                </a:lnTo>
                                <a:lnTo>
                                  <a:pt x="203199" y="10583"/>
                                </a:lnTo>
                                <a:lnTo>
                                  <a:pt x="201083" y="12700"/>
                                </a:lnTo>
                                <a:close/>
                              </a:path>
                              <a:path w="5746750" h="12700">
                                <a:moveTo>
                                  <a:pt x="220133" y="12700"/>
                                </a:moveTo>
                                <a:lnTo>
                                  <a:pt x="211666" y="12700"/>
                                </a:lnTo>
                                <a:lnTo>
                                  <a:pt x="209550" y="10583"/>
                                </a:lnTo>
                                <a:lnTo>
                                  <a:pt x="209550" y="2116"/>
                                </a:lnTo>
                                <a:lnTo>
                                  <a:pt x="211666" y="0"/>
                                </a:lnTo>
                                <a:lnTo>
                                  <a:pt x="220133" y="0"/>
                                </a:lnTo>
                                <a:lnTo>
                                  <a:pt x="222250" y="2116"/>
                                </a:lnTo>
                                <a:lnTo>
                                  <a:pt x="222250" y="10583"/>
                                </a:lnTo>
                                <a:lnTo>
                                  <a:pt x="220133" y="12700"/>
                                </a:lnTo>
                                <a:close/>
                              </a:path>
                              <a:path w="5746750" h="12700">
                                <a:moveTo>
                                  <a:pt x="239183" y="12700"/>
                                </a:moveTo>
                                <a:lnTo>
                                  <a:pt x="230716" y="12700"/>
                                </a:lnTo>
                                <a:lnTo>
                                  <a:pt x="228600" y="10583"/>
                                </a:lnTo>
                                <a:lnTo>
                                  <a:pt x="228600" y="2116"/>
                                </a:lnTo>
                                <a:lnTo>
                                  <a:pt x="230716" y="0"/>
                                </a:lnTo>
                                <a:lnTo>
                                  <a:pt x="239183" y="0"/>
                                </a:lnTo>
                                <a:lnTo>
                                  <a:pt x="241300" y="2116"/>
                                </a:lnTo>
                                <a:lnTo>
                                  <a:pt x="241300" y="10583"/>
                                </a:lnTo>
                                <a:lnTo>
                                  <a:pt x="239183" y="12700"/>
                                </a:lnTo>
                                <a:close/>
                              </a:path>
                              <a:path w="5746750" h="12700">
                                <a:moveTo>
                                  <a:pt x="258233" y="12700"/>
                                </a:moveTo>
                                <a:lnTo>
                                  <a:pt x="249766" y="12700"/>
                                </a:lnTo>
                                <a:lnTo>
                                  <a:pt x="247650" y="10583"/>
                                </a:lnTo>
                                <a:lnTo>
                                  <a:pt x="247650" y="2116"/>
                                </a:lnTo>
                                <a:lnTo>
                                  <a:pt x="249766" y="0"/>
                                </a:lnTo>
                                <a:lnTo>
                                  <a:pt x="258233" y="0"/>
                                </a:lnTo>
                                <a:lnTo>
                                  <a:pt x="260350" y="2116"/>
                                </a:lnTo>
                                <a:lnTo>
                                  <a:pt x="260350" y="10583"/>
                                </a:lnTo>
                                <a:lnTo>
                                  <a:pt x="258233" y="12700"/>
                                </a:lnTo>
                                <a:close/>
                              </a:path>
                              <a:path w="5746750" h="12700">
                                <a:moveTo>
                                  <a:pt x="277283" y="12700"/>
                                </a:moveTo>
                                <a:lnTo>
                                  <a:pt x="268816" y="12700"/>
                                </a:lnTo>
                                <a:lnTo>
                                  <a:pt x="266700" y="10583"/>
                                </a:lnTo>
                                <a:lnTo>
                                  <a:pt x="266700" y="2116"/>
                                </a:lnTo>
                                <a:lnTo>
                                  <a:pt x="268816" y="0"/>
                                </a:lnTo>
                                <a:lnTo>
                                  <a:pt x="277283" y="0"/>
                                </a:lnTo>
                                <a:lnTo>
                                  <a:pt x="279400" y="2116"/>
                                </a:lnTo>
                                <a:lnTo>
                                  <a:pt x="279400" y="10583"/>
                                </a:lnTo>
                                <a:lnTo>
                                  <a:pt x="277283" y="12700"/>
                                </a:lnTo>
                                <a:close/>
                              </a:path>
                              <a:path w="5746750" h="12700">
                                <a:moveTo>
                                  <a:pt x="296333" y="12700"/>
                                </a:moveTo>
                                <a:lnTo>
                                  <a:pt x="287866" y="12700"/>
                                </a:lnTo>
                                <a:lnTo>
                                  <a:pt x="285750" y="10583"/>
                                </a:lnTo>
                                <a:lnTo>
                                  <a:pt x="285750" y="2116"/>
                                </a:lnTo>
                                <a:lnTo>
                                  <a:pt x="287866" y="0"/>
                                </a:lnTo>
                                <a:lnTo>
                                  <a:pt x="296333" y="0"/>
                                </a:lnTo>
                                <a:lnTo>
                                  <a:pt x="298450" y="2116"/>
                                </a:lnTo>
                                <a:lnTo>
                                  <a:pt x="298450" y="10583"/>
                                </a:lnTo>
                                <a:lnTo>
                                  <a:pt x="296333" y="12700"/>
                                </a:lnTo>
                                <a:close/>
                              </a:path>
                              <a:path w="5746750" h="12700">
                                <a:moveTo>
                                  <a:pt x="315383" y="12700"/>
                                </a:moveTo>
                                <a:lnTo>
                                  <a:pt x="306916" y="12700"/>
                                </a:lnTo>
                                <a:lnTo>
                                  <a:pt x="304800" y="10583"/>
                                </a:lnTo>
                                <a:lnTo>
                                  <a:pt x="304800" y="2116"/>
                                </a:lnTo>
                                <a:lnTo>
                                  <a:pt x="306916" y="0"/>
                                </a:lnTo>
                                <a:lnTo>
                                  <a:pt x="315383" y="0"/>
                                </a:lnTo>
                                <a:lnTo>
                                  <a:pt x="317500" y="2116"/>
                                </a:lnTo>
                                <a:lnTo>
                                  <a:pt x="317500" y="10583"/>
                                </a:lnTo>
                                <a:lnTo>
                                  <a:pt x="315383" y="12700"/>
                                </a:lnTo>
                                <a:close/>
                              </a:path>
                              <a:path w="5746750" h="12700">
                                <a:moveTo>
                                  <a:pt x="334433" y="12700"/>
                                </a:moveTo>
                                <a:lnTo>
                                  <a:pt x="325966" y="12700"/>
                                </a:lnTo>
                                <a:lnTo>
                                  <a:pt x="323849" y="10583"/>
                                </a:lnTo>
                                <a:lnTo>
                                  <a:pt x="323849" y="2116"/>
                                </a:lnTo>
                                <a:lnTo>
                                  <a:pt x="325966" y="0"/>
                                </a:lnTo>
                                <a:lnTo>
                                  <a:pt x="334433" y="0"/>
                                </a:lnTo>
                                <a:lnTo>
                                  <a:pt x="336550" y="2116"/>
                                </a:lnTo>
                                <a:lnTo>
                                  <a:pt x="336550" y="10583"/>
                                </a:lnTo>
                                <a:lnTo>
                                  <a:pt x="334433" y="12700"/>
                                </a:lnTo>
                                <a:close/>
                              </a:path>
                              <a:path w="5746750" h="12700">
                                <a:moveTo>
                                  <a:pt x="353483" y="12700"/>
                                </a:moveTo>
                                <a:lnTo>
                                  <a:pt x="345016" y="12700"/>
                                </a:lnTo>
                                <a:lnTo>
                                  <a:pt x="342899" y="10583"/>
                                </a:lnTo>
                                <a:lnTo>
                                  <a:pt x="342899" y="2116"/>
                                </a:lnTo>
                                <a:lnTo>
                                  <a:pt x="345016" y="0"/>
                                </a:lnTo>
                                <a:lnTo>
                                  <a:pt x="353483" y="0"/>
                                </a:lnTo>
                                <a:lnTo>
                                  <a:pt x="355600" y="2116"/>
                                </a:lnTo>
                                <a:lnTo>
                                  <a:pt x="355600" y="10583"/>
                                </a:lnTo>
                                <a:lnTo>
                                  <a:pt x="353483" y="12700"/>
                                </a:lnTo>
                                <a:close/>
                              </a:path>
                              <a:path w="5746750" h="12700">
                                <a:moveTo>
                                  <a:pt x="372533" y="12700"/>
                                </a:moveTo>
                                <a:lnTo>
                                  <a:pt x="364066" y="12700"/>
                                </a:lnTo>
                                <a:lnTo>
                                  <a:pt x="361949" y="10583"/>
                                </a:lnTo>
                                <a:lnTo>
                                  <a:pt x="361949" y="2116"/>
                                </a:lnTo>
                                <a:lnTo>
                                  <a:pt x="364066" y="0"/>
                                </a:lnTo>
                                <a:lnTo>
                                  <a:pt x="372533" y="0"/>
                                </a:lnTo>
                                <a:lnTo>
                                  <a:pt x="374650" y="2116"/>
                                </a:lnTo>
                                <a:lnTo>
                                  <a:pt x="374650" y="10583"/>
                                </a:lnTo>
                                <a:lnTo>
                                  <a:pt x="372533" y="12700"/>
                                </a:lnTo>
                                <a:close/>
                              </a:path>
                              <a:path w="5746750" h="12700">
                                <a:moveTo>
                                  <a:pt x="391583" y="12700"/>
                                </a:moveTo>
                                <a:lnTo>
                                  <a:pt x="383116" y="12700"/>
                                </a:lnTo>
                                <a:lnTo>
                                  <a:pt x="380999" y="10583"/>
                                </a:lnTo>
                                <a:lnTo>
                                  <a:pt x="380999" y="2116"/>
                                </a:lnTo>
                                <a:lnTo>
                                  <a:pt x="383116" y="0"/>
                                </a:lnTo>
                                <a:lnTo>
                                  <a:pt x="391583" y="0"/>
                                </a:lnTo>
                                <a:lnTo>
                                  <a:pt x="393700" y="2116"/>
                                </a:lnTo>
                                <a:lnTo>
                                  <a:pt x="393700" y="10583"/>
                                </a:lnTo>
                                <a:lnTo>
                                  <a:pt x="391583" y="12700"/>
                                </a:lnTo>
                                <a:close/>
                              </a:path>
                              <a:path w="5746750" h="12700">
                                <a:moveTo>
                                  <a:pt x="410633" y="12700"/>
                                </a:moveTo>
                                <a:lnTo>
                                  <a:pt x="402166" y="12700"/>
                                </a:lnTo>
                                <a:lnTo>
                                  <a:pt x="400049" y="10583"/>
                                </a:lnTo>
                                <a:lnTo>
                                  <a:pt x="400049" y="2116"/>
                                </a:lnTo>
                                <a:lnTo>
                                  <a:pt x="402166" y="0"/>
                                </a:lnTo>
                                <a:lnTo>
                                  <a:pt x="410633" y="0"/>
                                </a:lnTo>
                                <a:lnTo>
                                  <a:pt x="412750" y="2116"/>
                                </a:lnTo>
                                <a:lnTo>
                                  <a:pt x="412750" y="10583"/>
                                </a:lnTo>
                                <a:lnTo>
                                  <a:pt x="410633" y="12700"/>
                                </a:lnTo>
                                <a:close/>
                              </a:path>
                              <a:path w="5746750" h="12700">
                                <a:moveTo>
                                  <a:pt x="429683" y="12700"/>
                                </a:moveTo>
                                <a:lnTo>
                                  <a:pt x="421216" y="12700"/>
                                </a:lnTo>
                                <a:lnTo>
                                  <a:pt x="419099" y="10583"/>
                                </a:lnTo>
                                <a:lnTo>
                                  <a:pt x="419099" y="2116"/>
                                </a:lnTo>
                                <a:lnTo>
                                  <a:pt x="421216" y="0"/>
                                </a:lnTo>
                                <a:lnTo>
                                  <a:pt x="429683" y="0"/>
                                </a:lnTo>
                                <a:lnTo>
                                  <a:pt x="431800" y="2116"/>
                                </a:lnTo>
                                <a:lnTo>
                                  <a:pt x="431800" y="10583"/>
                                </a:lnTo>
                                <a:lnTo>
                                  <a:pt x="429683" y="12700"/>
                                </a:lnTo>
                                <a:close/>
                              </a:path>
                              <a:path w="5746750" h="12700">
                                <a:moveTo>
                                  <a:pt x="448733" y="12700"/>
                                </a:moveTo>
                                <a:lnTo>
                                  <a:pt x="440266" y="12700"/>
                                </a:lnTo>
                                <a:lnTo>
                                  <a:pt x="438150" y="10583"/>
                                </a:lnTo>
                                <a:lnTo>
                                  <a:pt x="438150" y="2116"/>
                                </a:lnTo>
                                <a:lnTo>
                                  <a:pt x="440266" y="0"/>
                                </a:lnTo>
                                <a:lnTo>
                                  <a:pt x="448733" y="0"/>
                                </a:lnTo>
                                <a:lnTo>
                                  <a:pt x="450850" y="2116"/>
                                </a:lnTo>
                                <a:lnTo>
                                  <a:pt x="450850" y="10583"/>
                                </a:lnTo>
                                <a:lnTo>
                                  <a:pt x="448733" y="12700"/>
                                </a:lnTo>
                                <a:close/>
                              </a:path>
                              <a:path w="5746750" h="12700">
                                <a:moveTo>
                                  <a:pt x="467783" y="12700"/>
                                </a:moveTo>
                                <a:lnTo>
                                  <a:pt x="459316" y="12700"/>
                                </a:lnTo>
                                <a:lnTo>
                                  <a:pt x="457200" y="10583"/>
                                </a:lnTo>
                                <a:lnTo>
                                  <a:pt x="457200" y="2116"/>
                                </a:lnTo>
                                <a:lnTo>
                                  <a:pt x="459316" y="0"/>
                                </a:lnTo>
                                <a:lnTo>
                                  <a:pt x="467783" y="0"/>
                                </a:lnTo>
                                <a:lnTo>
                                  <a:pt x="469900" y="2116"/>
                                </a:lnTo>
                                <a:lnTo>
                                  <a:pt x="469900" y="10583"/>
                                </a:lnTo>
                                <a:lnTo>
                                  <a:pt x="467783" y="12700"/>
                                </a:lnTo>
                                <a:close/>
                              </a:path>
                              <a:path w="5746750" h="12700">
                                <a:moveTo>
                                  <a:pt x="486833" y="12700"/>
                                </a:moveTo>
                                <a:lnTo>
                                  <a:pt x="478366" y="12700"/>
                                </a:lnTo>
                                <a:lnTo>
                                  <a:pt x="476250" y="10583"/>
                                </a:lnTo>
                                <a:lnTo>
                                  <a:pt x="476250" y="2116"/>
                                </a:lnTo>
                                <a:lnTo>
                                  <a:pt x="478366" y="0"/>
                                </a:lnTo>
                                <a:lnTo>
                                  <a:pt x="486833" y="0"/>
                                </a:lnTo>
                                <a:lnTo>
                                  <a:pt x="488950" y="2116"/>
                                </a:lnTo>
                                <a:lnTo>
                                  <a:pt x="488950" y="10583"/>
                                </a:lnTo>
                                <a:lnTo>
                                  <a:pt x="486833" y="12700"/>
                                </a:lnTo>
                                <a:close/>
                              </a:path>
                              <a:path w="5746750" h="12700">
                                <a:moveTo>
                                  <a:pt x="505883" y="12700"/>
                                </a:moveTo>
                                <a:lnTo>
                                  <a:pt x="497416" y="12700"/>
                                </a:lnTo>
                                <a:lnTo>
                                  <a:pt x="495300" y="10583"/>
                                </a:lnTo>
                                <a:lnTo>
                                  <a:pt x="495300" y="2116"/>
                                </a:lnTo>
                                <a:lnTo>
                                  <a:pt x="497416" y="0"/>
                                </a:lnTo>
                                <a:lnTo>
                                  <a:pt x="505883" y="0"/>
                                </a:lnTo>
                                <a:lnTo>
                                  <a:pt x="508000" y="2116"/>
                                </a:lnTo>
                                <a:lnTo>
                                  <a:pt x="508000" y="10583"/>
                                </a:lnTo>
                                <a:lnTo>
                                  <a:pt x="505883" y="12700"/>
                                </a:lnTo>
                                <a:close/>
                              </a:path>
                              <a:path w="5746750" h="12700">
                                <a:moveTo>
                                  <a:pt x="524933" y="12700"/>
                                </a:moveTo>
                                <a:lnTo>
                                  <a:pt x="516466" y="12700"/>
                                </a:lnTo>
                                <a:lnTo>
                                  <a:pt x="514350" y="10583"/>
                                </a:lnTo>
                                <a:lnTo>
                                  <a:pt x="514350" y="2116"/>
                                </a:lnTo>
                                <a:lnTo>
                                  <a:pt x="516466" y="0"/>
                                </a:lnTo>
                                <a:lnTo>
                                  <a:pt x="524933" y="0"/>
                                </a:lnTo>
                                <a:lnTo>
                                  <a:pt x="527050" y="2116"/>
                                </a:lnTo>
                                <a:lnTo>
                                  <a:pt x="527050" y="10583"/>
                                </a:lnTo>
                                <a:lnTo>
                                  <a:pt x="524933" y="12700"/>
                                </a:lnTo>
                                <a:close/>
                              </a:path>
                              <a:path w="5746750" h="12700">
                                <a:moveTo>
                                  <a:pt x="543983" y="12700"/>
                                </a:moveTo>
                                <a:lnTo>
                                  <a:pt x="535516" y="12700"/>
                                </a:lnTo>
                                <a:lnTo>
                                  <a:pt x="533400" y="10583"/>
                                </a:lnTo>
                                <a:lnTo>
                                  <a:pt x="533400" y="2116"/>
                                </a:lnTo>
                                <a:lnTo>
                                  <a:pt x="535516" y="0"/>
                                </a:lnTo>
                                <a:lnTo>
                                  <a:pt x="543983" y="0"/>
                                </a:lnTo>
                                <a:lnTo>
                                  <a:pt x="546100" y="2116"/>
                                </a:lnTo>
                                <a:lnTo>
                                  <a:pt x="546100" y="10583"/>
                                </a:lnTo>
                                <a:lnTo>
                                  <a:pt x="543983" y="12700"/>
                                </a:lnTo>
                                <a:close/>
                              </a:path>
                              <a:path w="5746750" h="12700">
                                <a:moveTo>
                                  <a:pt x="563033" y="12700"/>
                                </a:moveTo>
                                <a:lnTo>
                                  <a:pt x="554566" y="12700"/>
                                </a:lnTo>
                                <a:lnTo>
                                  <a:pt x="552450" y="10583"/>
                                </a:lnTo>
                                <a:lnTo>
                                  <a:pt x="552450" y="2116"/>
                                </a:lnTo>
                                <a:lnTo>
                                  <a:pt x="554566" y="0"/>
                                </a:lnTo>
                                <a:lnTo>
                                  <a:pt x="563033" y="0"/>
                                </a:lnTo>
                                <a:lnTo>
                                  <a:pt x="565150" y="2116"/>
                                </a:lnTo>
                                <a:lnTo>
                                  <a:pt x="565150" y="10583"/>
                                </a:lnTo>
                                <a:lnTo>
                                  <a:pt x="563033" y="12700"/>
                                </a:lnTo>
                                <a:close/>
                              </a:path>
                              <a:path w="5746750" h="12700">
                                <a:moveTo>
                                  <a:pt x="582083" y="12700"/>
                                </a:moveTo>
                                <a:lnTo>
                                  <a:pt x="573616" y="12700"/>
                                </a:lnTo>
                                <a:lnTo>
                                  <a:pt x="571500" y="10583"/>
                                </a:lnTo>
                                <a:lnTo>
                                  <a:pt x="571500" y="2116"/>
                                </a:lnTo>
                                <a:lnTo>
                                  <a:pt x="573616" y="0"/>
                                </a:lnTo>
                                <a:lnTo>
                                  <a:pt x="582083" y="0"/>
                                </a:lnTo>
                                <a:lnTo>
                                  <a:pt x="584200" y="2116"/>
                                </a:lnTo>
                                <a:lnTo>
                                  <a:pt x="584200" y="10583"/>
                                </a:lnTo>
                                <a:lnTo>
                                  <a:pt x="582083" y="12700"/>
                                </a:lnTo>
                                <a:close/>
                              </a:path>
                              <a:path w="5746750" h="12700">
                                <a:moveTo>
                                  <a:pt x="601133" y="12700"/>
                                </a:moveTo>
                                <a:lnTo>
                                  <a:pt x="592666" y="12700"/>
                                </a:lnTo>
                                <a:lnTo>
                                  <a:pt x="590550" y="10583"/>
                                </a:lnTo>
                                <a:lnTo>
                                  <a:pt x="590550" y="2116"/>
                                </a:lnTo>
                                <a:lnTo>
                                  <a:pt x="592666" y="0"/>
                                </a:lnTo>
                                <a:lnTo>
                                  <a:pt x="601133" y="0"/>
                                </a:lnTo>
                                <a:lnTo>
                                  <a:pt x="603250" y="2116"/>
                                </a:lnTo>
                                <a:lnTo>
                                  <a:pt x="603250" y="10583"/>
                                </a:lnTo>
                                <a:lnTo>
                                  <a:pt x="601133" y="12700"/>
                                </a:lnTo>
                                <a:close/>
                              </a:path>
                              <a:path w="5746750" h="12700">
                                <a:moveTo>
                                  <a:pt x="620183" y="12700"/>
                                </a:moveTo>
                                <a:lnTo>
                                  <a:pt x="611716" y="12700"/>
                                </a:lnTo>
                                <a:lnTo>
                                  <a:pt x="609600" y="10583"/>
                                </a:lnTo>
                                <a:lnTo>
                                  <a:pt x="609600" y="2116"/>
                                </a:lnTo>
                                <a:lnTo>
                                  <a:pt x="611716" y="0"/>
                                </a:lnTo>
                                <a:lnTo>
                                  <a:pt x="620183" y="0"/>
                                </a:lnTo>
                                <a:lnTo>
                                  <a:pt x="622299" y="2116"/>
                                </a:lnTo>
                                <a:lnTo>
                                  <a:pt x="622299" y="10583"/>
                                </a:lnTo>
                                <a:lnTo>
                                  <a:pt x="620183" y="12700"/>
                                </a:lnTo>
                                <a:close/>
                              </a:path>
                              <a:path w="5746750" h="12700">
                                <a:moveTo>
                                  <a:pt x="639233" y="12700"/>
                                </a:moveTo>
                                <a:lnTo>
                                  <a:pt x="630766" y="12700"/>
                                </a:lnTo>
                                <a:lnTo>
                                  <a:pt x="628650" y="10583"/>
                                </a:lnTo>
                                <a:lnTo>
                                  <a:pt x="628650" y="2116"/>
                                </a:lnTo>
                                <a:lnTo>
                                  <a:pt x="630766" y="0"/>
                                </a:lnTo>
                                <a:lnTo>
                                  <a:pt x="639233" y="0"/>
                                </a:lnTo>
                                <a:lnTo>
                                  <a:pt x="641349" y="2116"/>
                                </a:lnTo>
                                <a:lnTo>
                                  <a:pt x="641349" y="10583"/>
                                </a:lnTo>
                                <a:lnTo>
                                  <a:pt x="639233" y="12700"/>
                                </a:lnTo>
                                <a:close/>
                              </a:path>
                              <a:path w="5746750" h="12700">
                                <a:moveTo>
                                  <a:pt x="658283" y="12700"/>
                                </a:moveTo>
                                <a:lnTo>
                                  <a:pt x="649816" y="12700"/>
                                </a:lnTo>
                                <a:lnTo>
                                  <a:pt x="647700" y="10583"/>
                                </a:lnTo>
                                <a:lnTo>
                                  <a:pt x="647700" y="2116"/>
                                </a:lnTo>
                                <a:lnTo>
                                  <a:pt x="649816" y="0"/>
                                </a:lnTo>
                                <a:lnTo>
                                  <a:pt x="658283" y="0"/>
                                </a:lnTo>
                                <a:lnTo>
                                  <a:pt x="660399" y="2116"/>
                                </a:lnTo>
                                <a:lnTo>
                                  <a:pt x="660399" y="10583"/>
                                </a:lnTo>
                                <a:lnTo>
                                  <a:pt x="658283" y="12700"/>
                                </a:lnTo>
                                <a:close/>
                              </a:path>
                              <a:path w="5746750" h="12700">
                                <a:moveTo>
                                  <a:pt x="677333" y="12700"/>
                                </a:moveTo>
                                <a:lnTo>
                                  <a:pt x="668866" y="12700"/>
                                </a:lnTo>
                                <a:lnTo>
                                  <a:pt x="666750" y="10583"/>
                                </a:lnTo>
                                <a:lnTo>
                                  <a:pt x="666750" y="2116"/>
                                </a:lnTo>
                                <a:lnTo>
                                  <a:pt x="668866" y="0"/>
                                </a:lnTo>
                                <a:lnTo>
                                  <a:pt x="677333" y="0"/>
                                </a:lnTo>
                                <a:lnTo>
                                  <a:pt x="679449" y="2116"/>
                                </a:lnTo>
                                <a:lnTo>
                                  <a:pt x="679449" y="10583"/>
                                </a:lnTo>
                                <a:lnTo>
                                  <a:pt x="677333" y="12700"/>
                                </a:lnTo>
                                <a:close/>
                              </a:path>
                              <a:path w="5746750" h="12700">
                                <a:moveTo>
                                  <a:pt x="696383" y="12700"/>
                                </a:moveTo>
                                <a:lnTo>
                                  <a:pt x="687916" y="12700"/>
                                </a:lnTo>
                                <a:lnTo>
                                  <a:pt x="685800" y="10583"/>
                                </a:lnTo>
                                <a:lnTo>
                                  <a:pt x="685800" y="2116"/>
                                </a:lnTo>
                                <a:lnTo>
                                  <a:pt x="687916" y="0"/>
                                </a:lnTo>
                                <a:lnTo>
                                  <a:pt x="696383" y="0"/>
                                </a:lnTo>
                                <a:lnTo>
                                  <a:pt x="698499" y="2116"/>
                                </a:lnTo>
                                <a:lnTo>
                                  <a:pt x="698499" y="10583"/>
                                </a:lnTo>
                                <a:lnTo>
                                  <a:pt x="696383" y="12700"/>
                                </a:lnTo>
                                <a:close/>
                              </a:path>
                              <a:path w="5746750" h="12700">
                                <a:moveTo>
                                  <a:pt x="715433" y="12700"/>
                                </a:moveTo>
                                <a:lnTo>
                                  <a:pt x="706966" y="12700"/>
                                </a:lnTo>
                                <a:lnTo>
                                  <a:pt x="704850" y="10583"/>
                                </a:lnTo>
                                <a:lnTo>
                                  <a:pt x="704850" y="2116"/>
                                </a:lnTo>
                                <a:lnTo>
                                  <a:pt x="706966" y="0"/>
                                </a:lnTo>
                                <a:lnTo>
                                  <a:pt x="715433" y="0"/>
                                </a:lnTo>
                                <a:lnTo>
                                  <a:pt x="717549" y="2116"/>
                                </a:lnTo>
                                <a:lnTo>
                                  <a:pt x="717549" y="10583"/>
                                </a:lnTo>
                                <a:lnTo>
                                  <a:pt x="715433" y="12700"/>
                                </a:lnTo>
                                <a:close/>
                              </a:path>
                              <a:path w="5746750" h="12700">
                                <a:moveTo>
                                  <a:pt x="734483" y="12700"/>
                                </a:moveTo>
                                <a:lnTo>
                                  <a:pt x="726016" y="12700"/>
                                </a:lnTo>
                                <a:lnTo>
                                  <a:pt x="723900" y="10583"/>
                                </a:lnTo>
                                <a:lnTo>
                                  <a:pt x="723900" y="2116"/>
                                </a:lnTo>
                                <a:lnTo>
                                  <a:pt x="726016" y="0"/>
                                </a:lnTo>
                                <a:lnTo>
                                  <a:pt x="734483" y="0"/>
                                </a:lnTo>
                                <a:lnTo>
                                  <a:pt x="736599" y="2116"/>
                                </a:lnTo>
                                <a:lnTo>
                                  <a:pt x="736599" y="10583"/>
                                </a:lnTo>
                                <a:lnTo>
                                  <a:pt x="734483" y="12700"/>
                                </a:lnTo>
                                <a:close/>
                              </a:path>
                              <a:path w="5746750" h="12700">
                                <a:moveTo>
                                  <a:pt x="753533" y="12700"/>
                                </a:moveTo>
                                <a:lnTo>
                                  <a:pt x="745066" y="12700"/>
                                </a:lnTo>
                                <a:lnTo>
                                  <a:pt x="742950" y="10583"/>
                                </a:lnTo>
                                <a:lnTo>
                                  <a:pt x="742950" y="2116"/>
                                </a:lnTo>
                                <a:lnTo>
                                  <a:pt x="745066" y="0"/>
                                </a:lnTo>
                                <a:lnTo>
                                  <a:pt x="753533" y="0"/>
                                </a:lnTo>
                                <a:lnTo>
                                  <a:pt x="755649" y="2116"/>
                                </a:lnTo>
                                <a:lnTo>
                                  <a:pt x="755649" y="10583"/>
                                </a:lnTo>
                                <a:lnTo>
                                  <a:pt x="753533" y="12700"/>
                                </a:lnTo>
                                <a:close/>
                              </a:path>
                              <a:path w="5746750" h="12700">
                                <a:moveTo>
                                  <a:pt x="772583" y="12700"/>
                                </a:moveTo>
                                <a:lnTo>
                                  <a:pt x="764116" y="12700"/>
                                </a:lnTo>
                                <a:lnTo>
                                  <a:pt x="762000" y="10583"/>
                                </a:lnTo>
                                <a:lnTo>
                                  <a:pt x="762000" y="2116"/>
                                </a:lnTo>
                                <a:lnTo>
                                  <a:pt x="764116" y="0"/>
                                </a:lnTo>
                                <a:lnTo>
                                  <a:pt x="772583" y="0"/>
                                </a:lnTo>
                                <a:lnTo>
                                  <a:pt x="774699" y="2116"/>
                                </a:lnTo>
                                <a:lnTo>
                                  <a:pt x="774699" y="10583"/>
                                </a:lnTo>
                                <a:lnTo>
                                  <a:pt x="772583" y="12700"/>
                                </a:lnTo>
                                <a:close/>
                              </a:path>
                              <a:path w="5746750" h="12700">
                                <a:moveTo>
                                  <a:pt x="791633" y="12700"/>
                                </a:moveTo>
                                <a:lnTo>
                                  <a:pt x="783166" y="12700"/>
                                </a:lnTo>
                                <a:lnTo>
                                  <a:pt x="781050" y="10583"/>
                                </a:lnTo>
                                <a:lnTo>
                                  <a:pt x="781050" y="2116"/>
                                </a:lnTo>
                                <a:lnTo>
                                  <a:pt x="783166" y="0"/>
                                </a:lnTo>
                                <a:lnTo>
                                  <a:pt x="791633" y="0"/>
                                </a:lnTo>
                                <a:lnTo>
                                  <a:pt x="793749" y="2116"/>
                                </a:lnTo>
                                <a:lnTo>
                                  <a:pt x="793749" y="10583"/>
                                </a:lnTo>
                                <a:lnTo>
                                  <a:pt x="791633" y="12700"/>
                                </a:lnTo>
                                <a:close/>
                              </a:path>
                              <a:path w="5746750" h="12700">
                                <a:moveTo>
                                  <a:pt x="810683" y="12700"/>
                                </a:moveTo>
                                <a:lnTo>
                                  <a:pt x="802216" y="12700"/>
                                </a:lnTo>
                                <a:lnTo>
                                  <a:pt x="800100" y="10583"/>
                                </a:lnTo>
                                <a:lnTo>
                                  <a:pt x="800100" y="2116"/>
                                </a:lnTo>
                                <a:lnTo>
                                  <a:pt x="802216" y="0"/>
                                </a:lnTo>
                                <a:lnTo>
                                  <a:pt x="810683" y="0"/>
                                </a:lnTo>
                                <a:lnTo>
                                  <a:pt x="812799" y="2116"/>
                                </a:lnTo>
                                <a:lnTo>
                                  <a:pt x="812799" y="10583"/>
                                </a:lnTo>
                                <a:lnTo>
                                  <a:pt x="810683" y="12700"/>
                                </a:lnTo>
                                <a:close/>
                              </a:path>
                              <a:path w="5746750" h="12700">
                                <a:moveTo>
                                  <a:pt x="829733" y="12700"/>
                                </a:moveTo>
                                <a:lnTo>
                                  <a:pt x="821266" y="12700"/>
                                </a:lnTo>
                                <a:lnTo>
                                  <a:pt x="819150" y="10583"/>
                                </a:lnTo>
                                <a:lnTo>
                                  <a:pt x="819150" y="2116"/>
                                </a:lnTo>
                                <a:lnTo>
                                  <a:pt x="821266" y="0"/>
                                </a:lnTo>
                                <a:lnTo>
                                  <a:pt x="829733" y="0"/>
                                </a:lnTo>
                                <a:lnTo>
                                  <a:pt x="831849" y="2116"/>
                                </a:lnTo>
                                <a:lnTo>
                                  <a:pt x="831849" y="10583"/>
                                </a:lnTo>
                                <a:lnTo>
                                  <a:pt x="829733" y="12700"/>
                                </a:lnTo>
                                <a:close/>
                              </a:path>
                              <a:path w="5746750" h="12700">
                                <a:moveTo>
                                  <a:pt x="848783" y="12700"/>
                                </a:moveTo>
                                <a:lnTo>
                                  <a:pt x="840316" y="12700"/>
                                </a:lnTo>
                                <a:lnTo>
                                  <a:pt x="838200" y="10583"/>
                                </a:lnTo>
                                <a:lnTo>
                                  <a:pt x="838200" y="2116"/>
                                </a:lnTo>
                                <a:lnTo>
                                  <a:pt x="840316" y="0"/>
                                </a:lnTo>
                                <a:lnTo>
                                  <a:pt x="848783" y="0"/>
                                </a:lnTo>
                                <a:lnTo>
                                  <a:pt x="850900" y="2116"/>
                                </a:lnTo>
                                <a:lnTo>
                                  <a:pt x="850900" y="10583"/>
                                </a:lnTo>
                                <a:lnTo>
                                  <a:pt x="848783" y="12700"/>
                                </a:lnTo>
                                <a:close/>
                              </a:path>
                              <a:path w="5746750" h="12700">
                                <a:moveTo>
                                  <a:pt x="867833" y="12700"/>
                                </a:moveTo>
                                <a:lnTo>
                                  <a:pt x="859366" y="12700"/>
                                </a:lnTo>
                                <a:lnTo>
                                  <a:pt x="857250" y="10583"/>
                                </a:lnTo>
                                <a:lnTo>
                                  <a:pt x="857250" y="2116"/>
                                </a:lnTo>
                                <a:lnTo>
                                  <a:pt x="859366" y="0"/>
                                </a:lnTo>
                                <a:lnTo>
                                  <a:pt x="867833" y="0"/>
                                </a:lnTo>
                                <a:lnTo>
                                  <a:pt x="869950" y="2116"/>
                                </a:lnTo>
                                <a:lnTo>
                                  <a:pt x="869950" y="10583"/>
                                </a:lnTo>
                                <a:lnTo>
                                  <a:pt x="867833" y="12700"/>
                                </a:lnTo>
                                <a:close/>
                              </a:path>
                              <a:path w="5746750" h="12700">
                                <a:moveTo>
                                  <a:pt x="886883" y="12700"/>
                                </a:moveTo>
                                <a:lnTo>
                                  <a:pt x="878416" y="12700"/>
                                </a:lnTo>
                                <a:lnTo>
                                  <a:pt x="876300" y="10583"/>
                                </a:lnTo>
                                <a:lnTo>
                                  <a:pt x="876300" y="2116"/>
                                </a:lnTo>
                                <a:lnTo>
                                  <a:pt x="878416" y="0"/>
                                </a:lnTo>
                                <a:lnTo>
                                  <a:pt x="886883" y="0"/>
                                </a:lnTo>
                                <a:lnTo>
                                  <a:pt x="889000" y="2116"/>
                                </a:lnTo>
                                <a:lnTo>
                                  <a:pt x="889000" y="10583"/>
                                </a:lnTo>
                                <a:lnTo>
                                  <a:pt x="886883" y="12700"/>
                                </a:lnTo>
                                <a:close/>
                              </a:path>
                              <a:path w="5746750" h="12700">
                                <a:moveTo>
                                  <a:pt x="905933" y="12700"/>
                                </a:moveTo>
                                <a:lnTo>
                                  <a:pt x="897466" y="12700"/>
                                </a:lnTo>
                                <a:lnTo>
                                  <a:pt x="895350" y="10583"/>
                                </a:lnTo>
                                <a:lnTo>
                                  <a:pt x="895350" y="2116"/>
                                </a:lnTo>
                                <a:lnTo>
                                  <a:pt x="897466" y="0"/>
                                </a:lnTo>
                                <a:lnTo>
                                  <a:pt x="905933" y="0"/>
                                </a:lnTo>
                                <a:lnTo>
                                  <a:pt x="908050" y="2116"/>
                                </a:lnTo>
                                <a:lnTo>
                                  <a:pt x="908050" y="10583"/>
                                </a:lnTo>
                                <a:lnTo>
                                  <a:pt x="905933" y="12700"/>
                                </a:lnTo>
                                <a:close/>
                              </a:path>
                              <a:path w="5746750" h="12700">
                                <a:moveTo>
                                  <a:pt x="924983" y="12700"/>
                                </a:moveTo>
                                <a:lnTo>
                                  <a:pt x="916516" y="12700"/>
                                </a:lnTo>
                                <a:lnTo>
                                  <a:pt x="914400" y="10583"/>
                                </a:lnTo>
                                <a:lnTo>
                                  <a:pt x="914400" y="2116"/>
                                </a:lnTo>
                                <a:lnTo>
                                  <a:pt x="916516" y="0"/>
                                </a:lnTo>
                                <a:lnTo>
                                  <a:pt x="924983" y="0"/>
                                </a:lnTo>
                                <a:lnTo>
                                  <a:pt x="927100" y="2116"/>
                                </a:lnTo>
                                <a:lnTo>
                                  <a:pt x="927100" y="10583"/>
                                </a:lnTo>
                                <a:lnTo>
                                  <a:pt x="924983" y="12700"/>
                                </a:lnTo>
                                <a:close/>
                              </a:path>
                              <a:path w="5746750" h="12700">
                                <a:moveTo>
                                  <a:pt x="944033" y="12700"/>
                                </a:moveTo>
                                <a:lnTo>
                                  <a:pt x="935566" y="12700"/>
                                </a:lnTo>
                                <a:lnTo>
                                  <a:pt x="933450" y="10583"/>
                                </a:lnTo>
                                <a:lnTo>
                                  <a:pt x="933450" y="2116"/>
                                </a:lnTo>
                                <a:lnTo>
                                  <a:pt x="935566" y="0"/>
                                </a:lnTo>
                                <a:lnTo>
                                  <a:pt x="944033" y="0"/>
                                </a:lnTo>
                                <a:lnTo>
                                  <a:pt x="946150" y="2116"/>
                                </a:lnTo>
                                <a:lnTo>
                                  <a:pt x="946150" y="10583"/>
                                </a:lnTo>
                                <a:lnTo>
                                  <a:pt x="944033" y="12700"/>
                                </a:lnTo>
                                <a:close/>
                              </a:path>
                              <a:path w="5746750" h="12700">
                                <a:moveTo>
                                  <a:pt x="963083" y="12700"/>
                                </a:moveTo>
                                <a:lnTo>
                                  <a:pt x="954616" y="12700"/>
                                </a:lnTo>
                                <a:lnTo>
                                  <a:pt x="952500" y="10583"/>
                                </a:lnTo>
                                <a:lnTo>
                                  <a:pt x="952500" y="2116"/>
                                </a:lnTo>
                                <a:lnTo>
                                  <a:pt x="954616" y="0"/>
                                </a:lnTo>
                                <a:lnTo>
                                  <a:pt x="963083" y="0"/>
                                </a:lnTo>
                                <a:lnTo>
                                  <a:pt x="965200" y="2116"/>
                                </a:lnTo>
                                <a:lnTo>
                                  <a:pt x="965200" y="10583"/>
                                </a:lnTo>
                                <a:lnTo>
                                  <a:pt x="963083" y="12700"/>
                                </a:lnTo>
                                <a:close/>
                              </a:path>
                              <a:path w="5746750" h="12700">
                                <a:moveTo>
                                  <a:pt x="982133" y="12700"/>
                                </a:moveTo>
                                <a:lnTo>
                                  <a:pt x="973666" y="12700"/>
                                </a:lnTo>
                                <a:lnTo>
                                  <a:pt x="971550" y="10583"/>
                                </a:lnTo>
                                <a:lnTo>
                                  <a:pt x="971550" y="2116"/>
                                </a:lnTo>
                                <a:lnTo>
                                  <a:pt x="973666" y="0"/>
                                </a:lnTo>
                                <a:lnTo>
                                  <a:pt x="982133" y="0"/>
                                </a:lnTo>
                                <a:lnTo>
                                  <a:pt x="984250" y="2116"/>
                                </a:lnTo>
                                <a:lnTo>
                                  <a:pt x="984250" y="10583"/>
                                </a:lnTo>
                                <a:lnTo>
                                  <a:pt x="982133" y="12700"/>
                                </a:lnTo>
                                <a:close/>
                              </a:path>
                              <a:path w="5746750" h="12700">
                                <a:moveTo>
                                  <a:pt x="1001183" y="12700"/>
                                </a:moveTo>
                                <a:lnTo>
                                  <a:pt x="992716" y="12700"/>
                                </a:lnTo>
                                <a:lnTo>
                                  <a:pt x="990600" y="10583"/>
                                </a:lnTo>
                                <a:lnTo>
                                  <a:pt x="990600" y="2116"/>
                                </a:lnTo>
                                <a:lnTo>
                                  <a:pt x="992716" y="0"/>
                                </a:lnTo>
                                <a:lnTo>
                                  <a:pt x="1001183" y="0"/>
                                </a:lnTo>
                                <a:lnTo>
                                  <a:pt x="1003300" y="2116"/>
                                </a:lnTo>
                                <a:lnTo>
                                  <a:pt x="1003300" y="10583"/>
                                </a:lnTo>
                                <a:lnTo>
                                  <a:pt x="1001183" y="12700"/>
                                </a:lnTo>
                                <a:close/>
                              </a:path>
                              <a:path w="5746750" h="12700">
                                <a:moveTo>
                                  <a:pt x="1020233" y="12700"/>
                                </a:moveTo>
                                <a:lnTo>
                                  <a:pt x="1011766" y="12700"/>
                                </a:lnTo>
                                <a:lnTo>
                                  <a:pt x="1009650" y="10583"/>
                                </a:lnTo>
                                <a:lnTo>
                                  <a:pt x="1009650" y="2116"/>
                                </a:lnTo>
                                <a:lnTo>
                                  <a:pt x="1011766" y="0"/>
                                </a:lnTo>
                                <a:lnTo>
                                  <a:pt x="1020233" y="0"/>
                                </a:lnTo>
                                <a:lnTo>
                                  <a:pt x="1022350" y="2116"/>
                                </a:lnTo>
                                <a:lnTo>
                                  <a:pt x="1022350" y="10583"/>
                                </a:lnTo>
                                <a:lnTo>
                                  <a:pt x="1020233" y="12700"/>
                                </a:lnTo>
                                <a:close/>
                              </a:path>
                              <a:path w="5746750" h="12700">
                                <a:moveTo>
                                  <a:pt x="1039283" y="12700"/>
                                </a:moveTo>
                                <a:lnTo>
                                  <a:pt x="1030816" y="12700"/>
                                </a:lnTo>
                                <a:lnTo>
                                  <a:pt x="1028700" y="10583"/>
                                </a:lnTo>
                                <a:lnTo>
                                  <a:pt x="1028700" y="2116"/>
                                </a:lnTo>
                                <a:lnTo>
                                  <a:pt x="1030816" y="0"/>
                                </a:lnTo>
                                <a:lnTo>
                                  <a:pt x="1039283" y="0"/>
                                </a:lnTo>
                                <a:lnTo>
                                  <a:pt x="1041400" y="2116"/>
                                </a:lnTo>
                                <a:lnTo>
                                  <a:pt x="1041400" y="10583"/>
                                </a:lnTo>
                                <a:lnTo>
                                  <a:pt x="1039283" y="12700"/>
                                </a:lnTo>
                                <a:close/>
                              </a:path>
                              <a:path w="5746750" h="12700">
                                <a:moveTo>
                                  <a:pt x="1058333" y="12700"/>
                                </a:moveTo>
                                <a:lnTo>
                                  <a:pt x="1049866" y="12700"/>
                                </a:lnTo>
                                <a:lnTo>
                                  <a:pt x="1047750" y="10583"/>
                                </a:lnTo>
                                <a:lnTo>
                                  <a:pt x="1047750" y="2116"/>
                                </a:lnTo>
                                <a:lnTo>
                                  <a:pt x="1049866" y="0"/>
                                </a:lnTo>
                                <a:lnTo>
                                  <a:pt x="1058333" y="0"/>
                                </a:lnTo>
                                <a:lnTo>
                                  <a:pt x="1060450" y="2116"/>
                                </a:lnTo>
                                <a:lnTo>
                                  <a:pt x="1060450" y="10583"/>
                                </a:lnTo>
                                <a:lnTo>
                                  <a:pt x="1058333" y="12700"/>
                                </a:lnTo>
                                <a:close/>
                              </a:path>
                              <a:path w="5746750" h="12700">
                                <a:moveTo>
                                  <a:pt x="1077383" y="12700"/>
                                </a:moveTo>
                                <a:lnTo>
                                  <a:pt x="1068916" y="12700"/>
                                </a:lnTo>
                                <a:lnTo>
                                  <a:pt x="1066800" y="10583"/>
                                </a:lnTo>
                                <a:lnTo>
                                  <a:pt x="1066800" y="2116"/>
                                </a:lnTo>
                                <a:lnTo>
                                  <a:pt x="1068916" y="0"/>
                                </a:lnTo>
                                <a:lnTo>
                                  <a:pt x="1077383" y="0"/>
                                </a:lnTo>
                                <a:lnTo>
                                  <a:pt x="1079500" y="2116"/>
                                </a:lnTo>
                                <a:lnTo>
                                  <a:pt x="1079500" y="10583"/>
                                </a:lnTo>
                                <a:lnTo>
                                  <a:pt x="1077383" y="12700"/>
                                </a:lnTo>
                                <a:close/>
                              </a:path>
                              <a:path w="5746750" h="12700">
                                <a:moveTo>
                                  <a:pt x="1096433" y="12700"/>
                                </a:moveTo>
                                <a:lnTo>
                                  <a:pt x="1087966" y="12700"/>
                                </a:lnTo>
                                <a:lnTo>
                                  <a:pt x="1085850" y="10583"/>
                                </a:lnTo>
                                <a:lnTo>
                                  <a:pt x="1085850" y="2116"/>
                                </a:lnTo>
                                <a:lnTo>
                                  <a:pt x="1087966" y="0"/>
                                </a:lnTo>
                                <a:lnTo>
                                  <a:pt x="1096433" y="0"/>
                                </a:lnTo>
                                <a:lnTo>
                                  <a:pt x="1098550" y="2116"/>
                                </a:lnTo>
                                <a:lnTo>
                                  <a:pt x="1098550" y="10583"/>
                                </a:lnTo>
                                <a:lnTo>
                                  <a:pt x="1096433" y="12700"/>
                                </a:lnTo>
                                <a:close/>
                              </a:path>
                              <a:path w="5746750" h="12700">
                                <a:moveTo>
                                  <a:pt x="1115483" y="12700"/>
                                </a:moveTo>
                                <a:lnTo>
                                  <a:pt x="1107016" y="12700"/>
                                </a:lnTo>
                                <a:lnTo>
                                  <a:pt x="1104900" y="10583"/>
                                </a:lnTo>
                                <a:lnTo>
                                  <a:pt x="1104900" y="2116"/>
                                </a:lnTo>
                                <a:lnTo>
                                  <a:pt x="1107016" y="0"/>
                                </a:lnTo>
                                <a:lnTo>
                                  <a:pt x="1115483" y="0"/>
                                </a:lnTo>
                                <a:lnTo>
                                  <a:pt x="1117600" y="2116"/>
                                </a:lnTo>
                                <a:lnTo>
                                  <a:pt x="1117600" y="10583"/>
                                </a:lnTo>
                                <a:lnTo>
                                  <a:pt x="1115483" y="12700"/>
                                </a:lnTo>
                                <a:close/>
                              </a:path>
                              <a:path w="5746750" h="12700">
                                <a:moveTo>
                                  <a:pt x="1134533" y="12700"/>
                                </a:moveTo>
                                <a:lnTo>
                                  <a:pt x="1126066" y="12700"/>
                                </a:lnTo>
                                <a:lnTo>
                                  <a:pt x="1123950" y="10583"/>
                                </a:lnTo>
                                <a:lnTo>
                                  <a:pt x="1123950" y="2116"/>
                                </a:lnTo>
                                <a:lnTo>
                                  <a:pt x="1126066" y="0"/>
                                </a:lnTo>
                                <a:lnTo>
                                  <a:pt x="1134533" y="0"/>
                                </a:lnTo>
                                <a:lnTo>
                                  <a:pt x="1136650" y="2116"/>
                                </a:lnTo>
                                <a:lnTo>
                                  <a:pt x="1136650" y="10583"/>
                                </a:lnTo>
                                <a:lnTo>
                                  <a:pt x="1134533" y="12700"/>
                                </a:lnTo>
                                <a:close/>
                              </a:path>
                              <a:path w="5746750" h="12700">
                                <a:moveTo>
                                  <a:pt x="1153583" y="12700"/>
                                </a:moveTo>
                                <a:lnTo>
                                  <a:pt x="1145116" y="12700"/>
                                </a:lnTo>
                                <a:lnTo>
                                  <a:pt x="1143000" y="10583"/>
                                </a:lnTo>
                                <a:lnTo>
                                  <a:pt x="1143000" y="2116"/>
                                </a:lnTo>
                                <a:lnTo>
                                  <a:pt x="1145116" y="0"/>
                                </a:lnTo>
                                <a:lnTo>
                                  <a:pt x="1153583" y="0"/>
                                </a:lnTo>
                                <a:lnTo>
                                  <a:pt x="1155700" y="2116"/>
                                </a:lnTo>
                                <a:lnTo>
                                  <a:pt x="1155700" y="10583"/>
                                </a:lnTo>
                                <a:lnTo>
                                  <a:pt x="1153583" y="12700"/>
                                </a:lnTo>
                                <a:close/>
                              </a:path>
                              <a:path w="5746750" h="12700">
                                <a:moveTo>
                                  <a:pt x="1172633" y="12700"/>
                                </a:moveTo>
                                <a:lnTo>
                                  <a:pt x="1164166" y="12700"/>
                                </a:lnTo>
                                <a:lnTo>
                                  <a:pt x="1162050" y="10583"/>
                                </a:lnTo>
                                <a:lnTo>
                                  <a:pt x="1162050" y="2116"/>
                                </a:lnTo>
                                <a:lnTo>
                                  <a:pt x="1164166" y="0"/>
                                </a:lnTo>
                                <a:lnTo>
                                  <a:pt x="1172633" y="0"/>
                                </a:lnTo>
                                <a:lnTo>
                                  <a:pt x="1174750" y="2116"/>
                                </a:lnTo>
                                <a:lnTo>
                                  <a:pt x="1174750" y="10583"/>
                                </a:lnTo>
                                <a:lnTo>
                                  <a:pt x="1172633" y="12700"/>
                                </a:lnTo>
                                <a:close/>
                              </a:path>
                              <a:path w="5746750" h="12700">
                                <a:moveTo>
                                  <a:pt x="1191683" y="12700"/>
                                </a:moveTo>
                                <a:lnTo>
                                  <a:pt x="1183216" y="12700"/>
                                </a:lnTo>
                                <a:lnTo>
                                  <a:pt x="1181100" y="10583"/>
                                </a:lnTo>
                                <a:lnTo>
                                  <a:pt x="1181100" y="2116"/>
                                </a:lnTo>
                                <a:lnTo>
                                  <a:pt x="1183216" y="0"/>
                                </a:lnTo>
                                <a:lnTo>
                                  <a:pt x="1191683" y="0"/>
                                </a:lnTo>
                                <a:lnTo>
                                  <a:pt x="1193800" y="2116"/>
                                </a:lnTo>
                                <a:lnTo>
                                  <a:pt x="1193800" y="10583"/>
                                </a:lnTo>
                                <a:lnTo>
                                  <a:pt x="1191683" y="12700"/>
                                </a:lnTo>
                                <a:close/>
                              </a:path>
                              <a:path w="5746750" h="12700">
                                <a:moveTo>
                                  <a:pt x="1210733" y="12700"/>
                                </a:moveTo>
                                <a:lnTo>
                                  <a:pt x="1202266" y="12700"/>
                                </a:lnTo>
                                <a:lnTo>
                                  <a:pt x="1200150" y="10583"/>
                                </a:lnTo>
                                <a:lnTo>
                                  <a:pt x="1200150" y="2116"/>
                                </a:lnTo>
                                <a:lnTo>
                                  <a:pt x="1202266" y="0"/>
                                </a:lnTo>
                                <a:lnTo>
                                  <a:pt x="1210733" y="0"/>
                                </a:lnTo>
                                <a:lnTo>
                                  <a:pt x="1212850" y="2116"/>
                                </a:lnTo>
                                <a:lnTo>
                                  <a:pt x="1212850" y="10583"/>
                                </a:lnTo>
                                <a:lnTo>
                                  <a:pt x="1210733" y="12700"/>
                                </a:lnTo>
                                <a:close/>
                              </a:path>
                              <a:path w="5746750" h="12700">
                                <a:moveTo>
                                  <a:pt x="1229783" y="12700"/>
                                </a:moveTo>
                                <a:lnTo>
                                  <a:pt x="1221316" y="12700"/>
                                </a:lnTo>
                                <a:lnTo>
                                  <a:pt x="1219200" y="10583"/>
                                </a:lnTo>
                                <a:lnTo>
                                  <a:pt x="1219200" y="2116"/>
                                </a:lnTo>
                                <a:lnTo>
                                  <a:pt x="1221316" y="0"/>
                                </a:lnTo>
                                <a:lnTo>
                                  <a:pt x="1229783" y="0"/>
                                </a:lnTo>
                                <a:lnTo>
                                  <a:pt x="1231900" y="2116"/>
                                </a:lnTo>
                                <a:lnTo>
                                  <a:pt x="1231900" y="10583"/>
                                </a:lnTo>
                                <a:lnTo>
                                  <a:pt x="1229783" y="12700"/>
                                </a:lnTo>
                                <a:close/>
                              </a:path>
                              <a:path w="5746750" h="12700">
                                <a:moveTo>
                                  <a:pt x="1248833" y="12700"/>
                                </a:moveTo>
                                <a:lnTo>
                                  <a:pt x="1240366" y="12700"/>
                                </a:lnTo>
                                <a:lnTo>
                                  <a:pt x="1238249" y="10583"/>
                                </a:lnTo>
                                <a:lnTo>
                                  <a:pt x="1238249" y="2116"/>
                                </a:lnTo>
                                <a:lnTo>
                                  <a:pt x="1240366" y="0"/>
                                </a:lnTo>
                                <a:lnTo>
                                  <a:pt x="1248833" y="0"/>
                                </a:lnTo>
                                <a:lnTo>
                                  <a:pt x="1250950" y="2116"/>
                                </a:lnTo>
                                <a:lnTo>
                                  <a:pt x="1250950" y="10583"/>
                                </a:lnTo>
                                <a:lnTo>
                                  <a:pt x="1248833" y="12700"/>
                                </a:lnTo>
                                <a:close/>
                              </a:path>
                              <a:path w="5746750" h="12700">
                                <a:moveTo>
                                  <a:pt x="1267883" y="12700"/>
                                </a:moveTo>
                                <a:lnTo>
                                  <a:pt x="1259416" y="12700"/>
                                </a:lnTo>
                                <a:lnTo>
                                  <a:pt x="1257299" y="10583"/>
                                </a:lnTo>
                                <a:lnTo>
                                  <a:pt x="1257299" y="2116"/>
                                </a:lnTo>
                                <a:lnTo>
                                  <a:pt x="1259416" y="0"/>
                                </a:lnTo>
                                <a:lnTo>
                                  <a:pt x="1267883" y="0"/>
                                </a:lnTo>
                                <a:lnTo>
                                  <a:pt x="1270000" y="2116"/>
                                </a:lnTo>
                                <a:lnTo>
                                  <a:pt x="1270000" y="10583"/>
                                </a:lnTo>
                                <a:lnTo>
                                  <a:pt x="1267883" y="12700"/>
                                </a:lnTo>
                                <a:close/>
                              </a:path>
                              <a:path w="5746750" h="12700">
                                <a:moveTo>
                                  <a:pt x="1286933" y="12700"/>
                                </a:moveTo>
                                <a:lnTo>
                                  <a:pt x="1278466" y="12700"/>
                                </a:lnTo>
                                <a:lnTo>
                                  <a:pt x="1276349" y="10583"/>
                                </a:lnTo>
                                <a:lnTo>
                                  <a:pt x="1276349" y="2116"/>
                                </a:lnTo>
                                <a:lnTo>
                                  <a:pt x="1278466" y="0"/>
                                </a:lnTo>
                                <a:lnTo>
                                  <a:pt x="1286933" y="0"/>
                                </a:lnTo>
                                <a:lnTo>
                                  <a:pt x="1289050" y="2116"/>
                                </a:lnTo>
                                <a:lnTo>
                                  <a:pt x="1289050" y="10583"/>
                                </a:lnTo>
                                <a:lnTo>
                                  <a:pt x="1286933" y="12700"/>
                                </a:lnTo>
                                <a:close/>
                              </a:path>
                              <a:path w="5746750" h="12700">
                                <a:moveTo>
                                  <a:pt x="1305983" y="12700"/>
                                </a:moveTo>
                                <a:lnTo>
                                  <a:pt x="1297516" y="12700"/>
                                </a:lnTo>
                                <a:lnTo>
                                  <a:pt x="1295399" y="10583"/>
                                </a:lnTo>
                                <a:lnTo>
                                  <a:pt x="1295399" y="2116"/>
                                </a:lnTo>
                                <a:lnTo>
                                  <a:pt x="1297516" y="0"/>
                                </a:lnTo>
                                <a:lnTo>
                                  <a:pt x="1305983" y="0"/>
                                </a:lnTo>
                                <a:lnTo>
                                  <a:pt x="1308100" y="2116"/>
                                </a:lnTo>
                                <a:lnTo>
                                  <a:pt x="1308100" y="10583"/>
                                </a:lnTo>
                                <a:lnTo>
                                  <a:pt x="1305983" y="12700"/>
                                </a:lnTo>
                                <a:close/>
                              </a:path>
                              <a:path w="5746750" h="12700">
                                <a:moveTo>
                                  <a:pt x="1325033" y="12700"/>
                                </a:moveTo>
                                <a:lnTo>
                                  <a:pt x="1316566" y="12700"/>
                                </a:lnTo>
                                <a:lnTo>
                                  <a:pt x="1314449" y="10583"/>
                                </a:lnTo>
                                <a:lnTo>
                                  <a:pt x="1314449" y="2116"/>
                                </a:lnTo>
                                <a:lnTo>
                                  <a:pt x="1316566" y="0"/>
                                </a:lnTo>
                                <a:lnTo>
                                  <a:pt x="1325033" y="0"/>
                                </a:lnTo>
                                <a:lnTo>
                                  <a:pt x="1327150" y="2116"/>
                                </a:lnTo>
                                <a:lnTo>
                                  <a:pt x="1327150" y="10583"/>
                                </a:lnTo>
                                <a:lnTo>
                                  <a:pt x="1325033" y="12700"/>
                                </a:lnTo>
                                <a:close/>
                              </a:path>
                              <a:path w="5746750" h="12700">
                                <a:moveTo>
                                  <a:pt x="1344083" y="12700"/>
                                </a:moveTo>
                                <a:lnTo>
                                  <a:pt x="1335616" y="12700"/>
                                </a:lnTo>
                                <a:lnTo>
                                  <a:pt x="1333499" y="10583"/>
                                </a:lnTo>
                                <a:lnTo>
                                  <a:pt x="1333499" y="2116"/>
                                </a:lnTo>
                                <a:lnTo>
                                  <a:pt x="1335616" y="0"/>
                                </a:lnTo>
                                <a:lnTo>
                                  <a:pt x="1344083" y="0"/>
                                </a:lnTo>
                                <a:lnTo>
                                  <a:pt x="1346200" y="2116"/>
                                </a:lnTo>
                                <a:lnTo>
                                  <a:pt x="1346200" y="10583"/>
                                </a:lnTo>
                                <a:lnTo>
                                  <a:pt x="1344083" y="12700"/>
                                </a:lnTo>
                                <a:close/>
                              </a:path>
                              <a:path w="5746750" h="12700">
                                <a:moveTo>
                                  <a:pt x="1363133" y="12700"/>
                                </a:moveTo>
                                <a:lnTo>
                                  <a:pt x="1354666" y="12700"/>
                                </a:lnTo>
                                <a:lnTo>
                                  <a:pt x="1352549" y="10583"/>
                                </a:lnTo>
                                <a:lnTo>
                                  <a:pt x="1352549" y="2116"/>
                                </a:lnTo>
                                <a:lnTo>
                                  <a:pt x="1354666" y="0"/>
                                </a:lnTo>
                                <a:lnTo>
                                  <a:pt x="1363133" y="0"/>
                                </a:lnTo>
                                <a:lnTo>
                                  <a:pt x="1365250" y="2116"/>
                                </a:lnTo>
                                <a:lnTo>
                                  <a:pt x="1365250" y="10583"/>
                                </a:lnTo>
                                <a:lnTo>
                                  <a:pt x="1363133" y="12700"/>
                                </a:lnTo>
                                <a:close/>
                              </a:path>
                              <a:path w="5746750" h="12700">
                                <a:moveTo>
                                  <a:pt x="1382183" y="12700"/>
                                </a:moveTo>
                                <a:lnTo>
                                  <a:pt x="1373716" y="12700"/>
                                </a:lnTo>
                                <a:lnTo>
                                  <a:pt x="1371599" y="10583"/>
                                </a:lnTo>
                                <a:lnTo>
                                  <a:pt x="1371599" y="2116"/>
                                </a:lnTo>
                                <a:lnTo>
                                  <a:pt x="1373716" y="0"/>
                                </a:lnTo>
                                <a:lnTo>
                                  <a:pt x="1382183" y="0"/>
                                </a:lnTo>
                                <a:lnTo>
                                  <a:pt x="1384300" y="2116"/>
                                </a:lnTo>
                                <a:lnTo>
                                  <a:pt x="1384300" y="10583"/>
                                </a:lnTo>
                                <a:lnTo>
                                  <a:pt x="1382183" y="12700"/>
                                </a:lnTo>
                                <a:close/>
                              </a:path>
                              <a:path w="5746750" h="12700">
                                <a:moveTo>
                                  <a:pt x="1401233" y="12700"/>
                                </a:moveTo>
                                <a:lnTo>
                                  <a:pt x="1392766" y="12700"/>
                                </a:lnTo>
                                <a:lnTo>
                                  <a:pt x="1390649" y="10583"/>
                                </a:lnTo>
                                <a:lnTo>
                                  <a:pt x="1390649" y="2116"/>
                                </a:lnTo>
                                <a:lnTo>
                                  <a:pt x="1392766" y="0"/>
                                </a:lnTo>
                                <a:lnTo>
                                  <a:pt x="1401233" y="0"/>
                                </a:lnTo>
                                <a:lnTo>
                                  <a:pt x="1403350" y="2116"/>
                                </a:lnTo>
                                <a:lnTo>
                                  <a:pt x="1403350" y="10583"/>
                                </a:lnTo>
                                <a:lnTo>
                                  <a:pt x="1401233" y="12700"/>
                                </a:lnTo>
                                <a:close/>
                              </a:path>
                              <a:path w="5746750" h="12700">
                                <a:moveTo>
                                  <a:pt x="1420283" y="12700"/>
                                </a:moveTo>
                                <a:lnTo>
                                  <a:pt x="1411816" y="12700"/>
                                </a:lnTo>
                                <a:lnTo>
                                  <a:pt x="1409699" y="10583"/>
                                </a:lnTo>
                                <a:lnTo>
                                  <a:pt x="1409699" y="2116"/>
                                </a:lnTo>
                                <a:lnTo>
                                  <a:pt x="1411816" y="0"/>
                                </a:lnTo>
                                <a:lnTo>
                                  <a:pt x="1420283" y="0"/>
                                </a:lnTo>
                                <a:lnTo>
                                  <a:pt x="1422400" y="2116"/>
                                </a:lnTo>
                                <a:lnTo>
                                  <a:pt x="1422400" y="10583"/>
                                </a:lnTo>
                                <a:lnTo>
                                  <a:pt x="1420283" y="12700"/>
                                </a:lnTo>
                                <a:close/>
                              </a:path>
                              <a:path w="5746750" h="12700">
                                <a:moveTo>
                                  <a:pt x="1439333" y="12700"/>
                                </a:moveTo>
                                <a:lnTo>
                                  <a:pt x="1430866" y="12700"/>
                                </a:lnTo>
                                <a:lnTo>
                                  <a:pt x="1428749" y="10583"/>
                                </a:lnTo>
                                <a:lnTo>
                                  <a:pt x="1428749" y="2116"/>
                                </a:lnTo>
                                <a:lnTo>
                                  <a:pt x="1430866" y="0"/>
                                </a:lnTo>
                                <a:lnTo>
                                  <a:pt x="1439333" y="0"/>
                                </a:lnTo>
                                <a:lnTo>
                                  <a:pt x="1441450" y="2116"/>
                                </a:lnTo>
                                <a:lnTo>
                                  <a:pt x="1441450" y="10583"/>
                                </a:lnTo>
                                <a:lnTo>
                                  <a:pt x="1439333" y="12700"/>
                                </a:lnTo>
                                <a:close/>
                              </a:path>
                              <a:path w="5746750" h="12700">
                                <a:moveTo>
                                  <a:pt x="1458383" y="12700"/>
                                </a:moveTo>
                                <a:lnTo>
                                  <a:pt x="1449916" y="12700"/>
                                </a:lnTo>
                                <a:lnTo>
                                  <a:pt x="1447799" y="10583"/>
                                </a:lnTo>
                                <a:lnTo>
                                  <a:pt x="1447799" y="2116"/>
                                </a:lnTo>
                                <a:lnTo>
                                  <a:pt x="1449916" y="0"/>
                                </a:lnTo>
                                <a:lnTo>
                                  <a:pt x="1458383" y="0"/>
                                </a:lnTo>
                                <a:lnTo>
                                  <a:pt x="1460499" y="2116"/>
                                </a:lnTo>
                                <a:lnTo>
                                  <a:pt x="1460499" y="10583"/>
                                </a:lnTo>
                                <a:lnTo>
                                  <a:pt x="1458383" y="12700"/>
                                </a:lnTo>
                                <a:close/>
                              </a:path>
                              <a:path w="5746750" h="12700">
                                <a:moveTo>
                                  <a:pt x="1477433" y="12700"/>
                                </a:moveTo>
                                <a:lnTo>
                                  <a:pt x="1468966" y="12700"/>
                                </a:lnTo>
                                <a:lnTo>
                                  <a:pt x="1466849" y="10583"/>
                                </a:lnTo>
                                <a:lnTo>
                                  <a:pt x="1466849" y="2116"/>
                                </a:lnTo>
                                <a:lnTo>
                                  <a:pt x="1468966" y="0"/>
                                </a:lnTo>
                                <a:lnTo>
                                  <a:pt x="1477433" y="0"/>
                                </a:lnTo>
                                <a:lnTo>
                                  <a:pt x="1479550" y="2116"/>
                                </a:lnTo>
                                <a:lnTo>
                                  <a:pt x="1479550" y="10583"/>
                                </a:lnTo>
                                <a:lnTo>
                                  <a:pt x="1477433" y="12700"/>
                                </a:lnTo>
                                <a:close/>
                              </a:path>
                              <a:path w="5746750" h="12700">
                                <a:moveTo>
                                  <a:pt x="1496483" y="12700"/>
                                </a:moveTo>
                                <a:lnTo>
                                  <a:pt x="1488016" y="12700"/>
                                </a:lnTo>
                                <a:lnTo>
                                  <a:pt x="1485899" y="10583"/>
                                </a:lnTo>
                                <a:lnTo>
                                  <a:pt x="1485899" y="2116"/>
                                </a:lnTo>
                                <a:lnTo>
                                  <a:pt x="1488016" y="0"/>
                                </a:lnTo>
                                <a:lnTo>
                                  <a:pt x="1496483" y="0"/>
                                </a:lnTo>
                                <a:lnTo>
                                  <a:pt x="1498600" y="2116"/>
                                </a:lnTo>
                                <a:lnTo>
                                  <a:pt x="1498600" y="10583"/>
                                </a:lnTo>
                                <a:lnTo>
                                  <a:pt x="1496483" y="12700"/>
                                </a:lnTo>
                                <a:close/>
                              </a:path>
                              <a:path w="5746750" h="12700">
                                <a:moveTo>
                                  <a:pt x="1515533" y="12700"/>
                                </a:moveTo>
                                <a:lnTo>
                                  <a:pt x="1507066" y="12700"/>
                                </a:lnTo>
                                <a:lnTo>
                                  <a:pt x="1504949" y="10583"/>
                                </a:lnTo>
                                <a:lnTo>
                                  <a:pt x="1504949" y="2116"/>
                                </a:lnTo>
                                <a:lnTo>
                                  <a:pt x="1507066" y="0"/>
                                </a:lnTo>
                                <a:lnTo>
                                  <a:pt x="1515533" y="0"/>
                                </a:lnTo>
                                <a:lnTo>
                                  <a:pt x="1517650" y="2116"/>
                                </a:lnTo>
                                <a:lnTo>
                                  <a:pt x="1517650" y="10583"/>
                                </a:lnTo>
                                <a:lnTo>
                                  <a:pt x="1515533" y="12700"/>
                                </a:lnTo>
                                <a:close/>
                              </a:path>
                              <a:path w="5746750" h="12700">
                                <a:moveTo>
                                  <a:pt x="1534583" y="12700"/>
                                </a:moveTo>
                                <a:lnTo>
                                  <a:pt x="1526116" y="12700"/>
                                </a:lnTo>
                                <a:lnTo>
                                  <a:pt x="1523999" y="10583"/>
                                </a:lnTo>
                                <a:lnTo>
                                  <a:pt x="1523999" y="2116"/>
                                </a:lnTo>
                                <a:lnTo>
                                  <a:pt x="1526116" y="0"/>
                                </a:lnTo>
                                <a:lnTo>
                                  <a:pt x="1534583" y="0"/>
                                </a:lnTo>
                                <a:lnTo>
                                  <a:pt x="1536700" y="2116"/>
                                </a:lnTo>
                                <a:lnTo>
                                  <a:pt x="1536700" y="10583"/>
                                </a:lnTo>
                                <a:lnTo>
                                  <a:pt x="1534583" y="12700"/>
                                </a:lnTo>
                                <a:close/>
                              </a:path>
                              <a:path w="5746750" h="12700">
                                <a:moveTo>
                                  <a:pt x="1553633" y="12700"/>
                                </a:moveTo>
                                <a:lnTo>
                                  <a:pt x="1545166" y="12700"/>
                                </a:lnTo>
                                <a:lnTo>
                                  <a:pt x="1543049" y="10583"/>
                                </a:lnTo>
                                <a:lnTo>
                                  <a:pt x="1543049" y="2116"/>
                                </a:lnTo>
                                <a:lnTo>
                                  <a:pt x="1545166" y="0"/>
                                </a:lnTo>
                                <a:lnTo>
                                  <a:pt x="1553633" y="0"/>
                                </a:lnTo>
                                <a:lnTo>
                                  <a:pt x="1555749" y="2116"/>
                                </a:lnTo>
                                <a:lnTo>
                                  <a:pt x="1555749" y="10583"/>
                                </a:lnTo>
                                <a:lnTo>
                                  <a:pt x="1553633" y="12700"/>
                                </a:lnTo>
                                <a:close/>
                              </a:path>
                              <a:path w="5746750" h="12700">
                                <a:moveTo>
                                  <a:pt x="1572683" y="12700"/>
                                </a:moveTo>
                                <a:lnTo>
                                  <a:pt x="1564216" y="12700"/>
                                </a:lnTo>
                                <a:lnTo>
                                  <a:pt x="1562099" y="10583"/>
                                </a:lnTo>
                                <a:lnTo>
                                  <a:pt x="1562099" y="2116"/>
                                </a:lnTo>
                                <a:lnTo>
                                  <a:pt x="1564216" y="0"/>
                                </a:lnTo>
                                <a:lnTo>
                                  <a:pt x="1572683" y="0"/>
                                </a:lnTo>
                                <a:lnTo>
                                  <a:pt x="1574800" y="2116"/>
                                </a:lnTo>
                                <a:lnTo>
                                  <a:pt x="1574800" y="10583"/>
                                </a:lnTo>
                                <a:lnTo>
                                  <a:pt x="1572683" y="12700"/>
                                </a:lnTo>
                                <a:close/>
                              </a:path>
                              <a:path w="5746750" h="12700">
                                <a:moveTo>
                                  <a:pt x="1591733" y="12700"/>
                                </a:moveTo>
                                <a:lnTo>
                                  <a:pt x="1583266" y="12700"/>
                                </a:lnTo>
                                <a:lnTo>
                                  <a:pt x="1581149" y="10583"/>
                                </a:lnTo>
                                <a:lnTo>
                                  <a:pt x="1581149" y="2116"/>
                                </a:lnTo>
                                <a:lnTo>
                                  <a:pt x="1583266" y="0"/>
                                </a:lnTo>
                                <a:lnTo>
                                  <a:pt x="1591733" y="0"/>
                                </a:lnTo>
                                <a:lnTo>
                                  <a:pt x="1593850" y="2116"/>
                                </a:lnTo>
                                <a:lnTo>
                                  <a:pt x="1593850" y="10583"/>
                                </a:lnTo>
                                <a:lnTo>
                                  <a:pt x="1591733" y="12700"/>
                                </a:lnTo>
                                <a:close/>
                              </a:path>
                              <a:path w="5746750" h="12700">
                                <a:moveTo>
                                  <a:pt x="1610783" y="12700"/>
                                </a:moveTo>
                                <a:lnTo>
                                  <a:pt x="1602316" y="12700"/>
                                </a:lnTo>
                                <a:lnTo>
                                  <a:pt x="1600200" y="10583"/>
                                </a:lnTo>
                                <a:lnTo>
                                  <a:pt x="1600200" y="2116"/>
                                </a:lnTo>
                                <a:lnTo>
                                  <a:pt x="1602316" y="0"/>
                                </a:lnTo>
                                <a:lnTo>
                                  <a:pt x="1610783" y="0"/>
                                </a:lnTo>
                                <a:lnTo>
                                  <a:pt x="1612900" y="2116"/>
                                </a:lnTo>
                                <a:lnTo>
                                  <a:pt x="1612900" y="10583"/>
                                </a:lnTo>
                                <a:lnTo>
                                  <a:pt x="1610783" y="12700"/>
                                </a:lnTo>
                                <a:close/>
                              </a:path>
                              <a:path w="5746750" h="12700">
                                <a:moveTo>
                                  <a:pt x="1629833" y="12700"/>
                                </a:moveTo>
                                <a:lnTo>
                                  <a:pt x="1621366" y="12700"/>
                                </a:lnTo>
                                <a:lnTo>
                                  <a:pt x="1619250" y="10583"/>
                                </a:lnTo>
                                <a:lnTo>
                                  <a:pt x="1619250" y="2116"/>
                                </a:lnTo>
                                <a:lnTo>
                                  <a:pt x="1621366" y="0"/>
                                </a:lnTo>
                                <a:lnTo>
                                  <a:pt x="1629833" y="0"/>
                                </a:lnTo>
                                <a:lnTo>
                                  <a:pt x="1631950" y="2116"/>
                                </a:lnTo>
                                <a:lnTo>
                                  <a:pt x="1631950" y="10583"/>
                                </a:lnTo>
                                <a:lnTo>
                                  <a:pt x="1629833" y="12700"/>
                                </a:lnTo>
                                <a:close/>
                              </a:path>
                              <a:path w="5746750" h="12700">
                                <a:moveTo>
                                  <a:pt x="1648883" y="12700"/>
                                </a:moveTo>
                                <a:lnTo>
                                  <a:pt x="1640416" y="12700"/>
                                </a:lnTo>
                                <a:lnTo>
                                  <a:pt x="1638299" y="10583"/>
                                </a:lnTo>
                                <a:lnTo>
                                  <a:pt x="1638299" y="2116"/>
                                </a:lnTo>
                                <a:lnTo>
                                  <a:pt x="1640416" y="0"/>
                                </a:lnTo>
                                <a:lnTo>
                                  <a:pt x="1648883" y="0"/>
                                </a:lnTo>
                                <a:lnTo>
                                  <a:pt x="1650999" y="2116"/>
                                </a:lnTo>
                                <a:lnTo>
                                  <a:pt x="1650999" y="10583"/>
                                </a:lnTo>
                                <a:lnTo>
                                  <a:pt x="1648883" y="12700"/>
                                </a:lnTo>
                                <a:close/>
                              </a:path>
                              <a:path w="5746750" h="12700">
                                <a:moveTo>
                                  <a:pt x="1667933" y="12700"/>
                                </a:moveTo>
                                <a:lnTo>
                                  <a:pt x="1659466" y="12700"/>
                                </a:lnTo>
                                <a:lnTo>
                                  <a:pt x="1657350" y="10583"/>
                                </a:lnTo>
                                <a:lnTo>
                                  <a:pt x="1657350" y="2116"/>
                                </a:lnTo>
                                <a:lnTo>
                                  <a:pt x="1659466" y="0"/>
                                </a:lnTo>
                                <a:lnTo>
                                  <a:pt x="1667933" y="0"/>
                                </a:lnTo>
                                <a:lnTo>
                                  <a:pt x="1670050" y="2116"/>
                                </a:lnTo>
                                <a:lnTo>
                                  <a:pt x="1670050" y="10583"/>
                                </a:lnTo>
                                <a:lnTo>
                                  <a:pt x="1667933" y="12700"/>
                                </a:lnTo>
                                <a:close/>
                              </a:path>
                              <a:path w="5746750" h="12700">
                                <a:moveTo>
                                  <a:pt x="1686983" y="12700"/>
                                </a:moveTo>
                                <a:lnTo>
                                  <a:pt x="1678516" y="12700"/>
                                </a:lnTo>
                                <a:lnTo>
                                  <a:pt x="1676400" y="10583"/>
                                </a:lnTo>
                                <a:lnTo>
                                  <a:pt x="1676400" y="2116"/>
                                </a:lnTo>
                                <a:lnTo>
                                  <a:pt x="1678516" y="0"/>
                                </a:lnTo>
                                <a:lnTo>
                                  <a:pt x="1686983" y="0"/>
                                </a:lnTo>
                                <a:lnTo>
                                  <a:pt x="1689100" y="2116"/>
                                </a:lnTo>
                                <a:lnTo>
                                  <a:pt x="1689100" y="10583"/>
                                </a:lnTo>
                                <a:lnTo>
                                  <a:pt x="1686983" y="12700"/>
                                </a:lnTo>
                                <a:close/>
                              </a:path>
                              <a:path w="5746750" h="12700">
                                <a:moveTo>
                                  <a:pt x="1706033" y="12700"/>
                                </a:moveTo>
                                <a:lnTo>
                                  <a:pt x="1697566" y="12700"/>
                                </a:lnTo>
                                <a:lnTo>
                                  <a:pt x="1695450" y="10583"/>
                                </a:lnTo>
                                <a:lnTo>
                                  <a:pt x="1695450" y="2116"/>
                                </a:lnTo>
                                <a:lnTo>
                                  <a:pt x="1697566" y="0"/>
                                </a:lnTo>
                                <a:lnTo>
                                  <a:pt x="1706033" y="0"/>
                                </a:lnTo>
                                <a:lnTo>
                                  <a:pt x="1708150" y="2116"/>
                                </a:lnTo>
                                <a:lnTo>
                                  <a:pt x="1708150" y="10583"/>
                                </a:lnTo>
                                <a:lnTo>
                                  <a:pt x="1706033" y="12700"/>
                                </a:lnTo>
                                <a:close/>
                              </a:path>
                              <a:path w="5746750" h="12700">
                                <a:moveTo>
                                  <a:pt x="1725083" y="12700"/>
                                </a:moveTo>
                                <a:lnTo>
                                  <a:pt x="1716616" y="12700"/>
                                </a:lnTo>
                                <a:lnTo>
                                  <a:pt x="1714500" y="10583"/>
                                </a:lnTo>
                                <a:lnTo>
                                  <a:pt x="1714500" y="2116"/>
                                </a:lnTo>
                                <a:lnTo>
                                  <a:pt x="1716616" y="0"/>
                                </a:lnTo>
                                <a:lnTo>
                                  <a:pt x="1725083" y="0"/>
                                </a:lnTo>
                                <a:lnTo>
                                  <a:pt x="1727200" y="2116"/>
                                </a:lnTo>
                                <a:lnTo>
                                  <a:pt x="1727200" y="10583"/>
                                </a:lnTo>
                                <a:lnTo>
                                  <a:pt x="1725083" y="12700"/>
                                </a:lnTo>
                                <a:close/>
                              </a:path>
                              <a:path w="5746750" h="12700">
                                <a:moveTo>
                                  <a:pt x="1744133" y="12700"/>
                                </a:moveTo>
                                <a:lnTo>
                                  <a:pt x="1735666" y="12700"/>
                                </a:lnTo>
                                <a:lnTo>
                                  <a:pt x="1733549" y="10583"/>
                                </a:lnTo>
                                <a:lnTo>
                                  <a:pt x="1733549" y="2116"/>
                                </a:lnTo>
                                <a:lnTo>
                                  <a:pt x="1735666" y="0"/>
                                </a:lnTo>
                                <a:lnTo>
                                  <a:pt x="1744133" y="0"/>
                                </a:lnTo>
                                <a:lnTo>
                                  <a:pt x="1746249" y="2116"/>
                                </a:lnTo>
                                <a:lnTo>
                                  <a:pt x="1746249" y="10583"/>
                                </a:lnTo>
                                <a:lnTo>
                                  <a:pt x="1744133" y="12700"/>
                                </a:lnTo>
                                <a:close/>
                              </a:path>
                              <a:path w="5746750" h="12700">
                                <a:moveTo>
                                  <a:pt x="1763183" y="12700"/>
                                </a:moveTo>
                                <a:lnTo>
                                  <a:pt x="1754716" y="12700"/>
                                </a:lnTo>
                                <a:lnTo>
                                  <a:pt x="1752600" y="10583"/>
                                </a:lnTo>
                                <a:lnTo>
                                  <a:pt x="1752600" y="2116"/>
                                </a:lnTo>
                                <a:lnTo>
                                  <a:pt x="1754716" y="0"/>
                                </a:lnTo>
                                <a:lnTo>
                                  <a:pt x="1763183" y="0"/>
                                </a:lnTo>
                                <a:lnTo>
                                  <a:pt x="1765300" y="2116"/>
                                </a:lnTo>
                                <a:lnTo>
                                  <a:pt x="1765300" y="10583"/>
                                </a:lnTo>
                                <a:lnTo>
                                  <a:pt x="1763183" y="12700"/>
                                </a:lnTo>
                                <a:close/>
                              </a:path>
                              <a:path w="5746750" h="12700">
                                <a:moveTo>
                                  <a:pt x="1782233" y="12700"/>
                                </a:moveTo>
                                <a:lnTo>
                                  <a:pt x="1773766" y="12700"/>
                                </a:lnTo>
                                <a:lnTo>
                                  <a:pt x="1771650" y="10583"/>
                                </a:lnTo>
                                <a:lnTo>
                                  <a:pt x="1771650" y="2116"/>
                                </a:lnTo>
                                <a:lnTo>
                                  <a:pt x="1773766" y="0"/>
                                </a:lnTo>
                                <a:lnTo>
                                  <a:pt x="1782233" y="0"/>
                                </a:lnTo>
                                <a:lnTo>
                                  <a:pt x="1784350" y="2116"/>
                                </a:lnTo>
                                <a:lnTo>
                                  <a:pt x="1784350" y="10583"/>
                                </a:lnTo>
                                <a:lnTo>
                                  <a:pt x="1782233" y="12700"/>
                                </a:lnTo>
                                <a:close/>
                              </a:path>
                              <a:path w="5746750" h="12700">
                                <a:moveTo>
                                  <a:pt x="1801283" y="12700"/>
                                </a:moveTo>
                                <a:lnTo>
                                  <a:pt x="1792816" y="12700"/>
                                </a:lnTo>
                                <a:lnTo>
                                  <a:pt x="1790700" y="10583"/>
                                </a:lnTo>
                                <a:lnTo>
                                  <a:pt x="1790700" y="2116"/>
                                </a:lnTo>
                                <a:lnTo>
                                  <a:pt x="1792816" y="0"/>
                                </a:lnTo>
                                <a:lnTo>
                                  <a:pt x="1801283" y="0"/>
                                </a:lnTo>
                                <a:lnTo>
                                  <a:pt x="1803400" y="2116"/>
                                </a:lnTo>
                                <a:lnTo>
                                  <a:pt x="1803400" y="10583"/>
                                </a:lnTo>
                                <a:lnTo>
                                  <a:pt x="1801283" y="12700"/>
                                </a:lnTo>
                                <a:close/>
                              </a:path>
                              <a:path w="5746750" h="12700">
                                <a:moveTo>
                                  <a:pt x="1820333" y="12700"/>
                                </a:moveTo>
                                <a:lnTo>
                                  <a:pt x="1811866" y="12700"/>
                                </a:lnTo>
                                <a:lnTo>
                                  <a:pt x="1809750" y="10583"/>
                                </a:lnTo>
                                <a:lnTo>
                                  <a:pt x="1809750" y="2116"/>
                                </a:lnTo>
                                <a:lnTo>
                                  <a:pt x="1811866" y="0"/>
                                </a:lnTo>
                                <a:lnTo>
                                  <a:pt x="1820333" y="0"/>
                                </a:lnTo>
                                <a:lnTo>
                                  <a:pt x="1822450" y="2116"/>
                                </a:lnTo>
                                <a:lnTo>
                                  <a:pt x="1822450" y="10583"/>
                                </a:lnTo>
                                <a:lnTo>
                                  <a:pt x="1820333" y="12700"/>
                                </a:lnTo>
                                <a:close/>
                              </a:path>
                              <a:path w="5746750" h="12700">
                                <a:moveTo>
                                  <a:pt x="1839383" y="12700"/>
                                </a:moveTo>
                                <a:lnTo>
                                  <a:pt x="1830916" y="12700"/>
                                </a:lnTo>
                                <a:lnTo>
                                  <a:pt x="1828799" y="10583"/>
                                </a:lnTo>
                                <a:lnTo>
                                  <a:pt x="1828799" y="2116"/>
                                </a:lnTo>
                                <a:lnTo>
                                  <a:pt x="1830916" y="0"/>
                                </a:lnTo>
                                <a:lnTo>
                                  <a:pt x="1839383" y="0"/>
                                </a:lnTo>
                                <a:lnTo>
                                  <a:pt x="1841499" y="2116"/>
                                </a:lnTo>
                                <a:lnTo>
                                  <a:pt x="1841499" y="10583"/>
                                </a:lnTo>
                                <a:lnTo>
                                  <a:pt x="1839383" y="12700"/>
                                </a:lnTo>
                                <a:close/>
                              </a:path>
                              <a:path w="5746750" h="12700">
                                <a:moveTo>
                                  <a:pt x="1858433" y="12700"/>
                                </a:moveTo>
                                <a:lnTo>
                                  <a:pt x="1849966" y="12700"/>
                                </a:lnTo>
                                <a:lnTo>
                                  <a:pt x="1847850" y="10583"/>
                                </a:lnTo>
                                <a:lnTo>
                                  <a:pt x="1847850" y="2116"/>
                                </a:lnTo>
                                <a:lnTo>
                                  <a:pt x="1849966" y="0"/>
                                </a:lnTo>
                                <a:lnTo>
                                  <a:pt x="1858433" y="0"/>
                                </a:lnTo>
                                <a:lnTo>
                                  <a:pt x="1860550" y="2116"/>
                                </a:lnTo>
                                <a:lnTo>
                                  <a:pt x="1860550" y="10583"/>
                                </a:lnTo>
                                <a:lnTo>
                                  <a:pt x="1858433" y="12700"/>
                                </a:lnTo>
                                <a:close/>
                              </a:path>
                              <a:path w="5746750" h="12700">
                                <a:moveTo>
                                  <a:pt x="1877483" y="12700"/>
                                </a:moveTo>
                                <a:lnTo>
                                  <a:pt x="1869016" y="12700"/>
                                </a:lnTo>
                                <a:lnTo>
                                  <a:pt x="1866900" y="10583"/>
                                </a:lnTo>
                                <a:lnTo>
                                  <a:pt x="1866900" y="2116"/>
                                </a:lnTo>
                                <a:lnTo>
                                  <a:pt x="1869016" y="0"/>
                                </a:lnTo>
                                <a:lnTo>
                                  <a:pt x="1877483" y="0"/>
                                </a:lnTo>
                                <a:lnTo>
                                  <a:pt x="1879600" y="2116"/>
                                </a:lnTo>
                                <a:lnTo>
                                  <a:pt x="1879600" y="10583"/>
                                </a:lnTo>
                                <a:lnTo>
                                  <a:pt x="1877483" y="12700"/>
                                </a:lnTo>
                                <a:close/>
                              </a:path>
                              <a:path w="5746750" h="12700">
                                <a:moveTo>
                                  <a:pt x="1896533" y="12700"/>
                                </a:moveTo>
                                <a:lnTo>
                                  <a:pt x="1888066" y="12700"/>
                                </a:lnTo>
                                <a:lnTo>
                                  <a:pt x="1885950" y="10583"/>
                                </a:lnTo>
                                <a:lnTo>
                                  <a:pt x="1885950" y="2116"/>
                                </a:lnTo>
                                <a:lnTo>
                                  <a:pt x="1888066" y="0"/>
                                </a:lnTo>
                                <a:lnTo>
                                  <a:pt x="1896533" y="0"/>
                                </a:lnTo>
                                <a:lnTo>
                                  <a:pt x="1898650" y="2116"/>
                                </a:lnTo>
                                <a:lnTo>
                                  <a:pt x="1898650" y="10583"/>
                                </a:lnTo>
                                <a:lnTo>
                                  <a:pt x="1896533" y="12700"/>
                                </a:lnTo>
                                <a:close/>
                              </a:path>
                              <a:path w="5746750" h="12700">
                                <a:moveTo>
                                  <a:pt x="1915583" y="12700"/>
                                </a:moveTo>
                                <a:lnTo>
                                  <a:pt x="1907116" y="12700"/>
                                </a:lnTo>
                                <a:lnTo>
                                  <a:pt x="1905000" y="10583"/>
                                </a:lnTo>
                                <a:lnTo>
                                  <a:pt x="1905000" y="2116"/>
                                </a:lnTo>
                                <a:lnTo>
                                  <a:pt x="1907116" y="0"/>
                                </a:lnTo>
                                <a:lnTo>
                                  <a:pt x="1915583" y="0"/>
                                </a:lnTo>
                                <a:lnTo>
                                  <a:pt x="1917700" y="2116"/>
                                </a:lnTo>
                                <a:lnTo>
                                  <a:pt x="1917700" y="10583"/>
                                </a:lnTo>
                                <a:lnTo>
                                  <a:pt x="1915583" y="12700"/>
                                </a:lnTo>
                                <a:close/>
                              </a:path>
                              <a:path w="5746750" h="12700">
                                <a:moveTo>
                                  <a:pt x="1934633" y="12700"/>
                                </a:moveTo>
                                <a:lnTo>
                                  <a:pt x="1926166" y="12700"/>
                                </a:lnTo>
                                <a:lnTo>
                                  <a:pt x="1924049" y="10583"/>
                                </a:lnTo>
                                <a:lnTo>
                                  <a:pt x="1924049" y="2116"/>
                                </a:lnTo>
                                <a:lnTo>
                                  <a:pt x="1926166" y="0"/>
                                </a:lnTo>
                                <a:lnTo>
                                  <a:pt x="1934633" y="0"/>
                                </a:lnTo>
                                <a:lnTo>
                                  <a:pt x="1936749" y="2116"/>
                                </a:lnTo>
                                <a:lnTo>
                                  <a:pt x="1936749" y="10583"/>
                                </a:lnTo>
                                <a:lnTo>
                                  <a:pt x="1934633" y="12700"/>
                                </a:lnTo>
                                <a:close/>
                              </a:path>
                              <a:path w="5746750" h="12700">
                                <a:moveTo>
                                  <a:pt x="1953683" y="12700"/>
                                </a:moveTo>
                                <a:lnTo>
                                  <a:pt x="1945216" y="12700"/>
                                </a:lnTo>
                                <a:lnTo>
                                  <a:pt x="1943100" y="10583"/>
                                </a:lnTo>
                                <a:lnTo>
                                  <a:pt x="1943100" y="2116"/>
                                </a:lnTo>
                                <a:lnTo>
                                  <a:pt x="1945216" y="0"/>
                                </a:lnTo>
                                <a:lnTo>
                                  <a:pt x="1953683" y="0"/>
                                </a:lnTo>
                                <a:lnTo>
                                  <a:pt x="1955800" y="2116"/>
                                </a:lnTo>
                                <a:lnTo>
                                  <a:pt x="1955800" y="10583"/>
                                </a:lnTo>
                                <a:lnTo>
                                  <a:pt x="1953683" y="12700"/>
                                </a:lnTo>
                                <a:close/>
                              </a:path>
                              <a:path w="5746750" h="12700">
                                <a:moveTo>
                                  <a:pt x="1972733" y="12700"/>
                                </a:moveTo>
                                <a:lnTo>
                                  <a:pt x="1964266" y="12700"/>
                                </a:lnTo>
                                <a:lnTo>
                                  <a:pt x="1962150" y="10583"/>
                                </a:lnTo>
                                <a:lnTo>
                                  <a:pt x="1962150" y="2116"/>
                                </a:lnTo>
                                <a:lnTo>
                                  <a:pt x="1964266" y="0"/>
                                </a:lnTo>
                                <a:lnTo>
                                  <a:pt x="1972733" y="0"/>
                                </a:lnTo>
                                <a:lnTo>
                                  <a:pt x="1974850" y="2116"/>
                                </a:lnTo>
                                <a:lnTo>
                                  <a:pt x="1974850" y="10583"/>
                                </a:lnTo>
                                <a:lnTo>
                                  <a:pt x="1972733" y="12700"/>
                                </a:lnTo>
                                <a:close/>
                              </a:path>
                              <a:path w="5746750" h="12700">
                                <a:moveTo>
                                  <a:pt x="1991783" y="12700"/>
                                </a:moveTo>
                                <a:lnTo>
                                  <a:pt x="1983316" y="12700"/>
                                </a:lnTo>
                                <a:lnTo>
                                  <a:pt x="1981200" y="10583"/>
                                </a:lnTo>
                                <a:lnTo>
                                  <a:pt x="1981200" y="2116"/>
                                </a:lnTo>
                                <a:lnTo>
                                  <a:pt x="1983316" y="0"/>
                                </a:lnTo>
                                <a:lnTo>
                                  <a:pt x="1991783" y="0"/>
                                </a:lnTo>
                                <a:lnTo>
                                  <a:pt x="1993900" y="2116"/>
                                </a:lnTo>
                                <a:lnTo>
                                  <a:pt x="1993900" y="10583"/>
                                </a:lnTo>
                                <a:lnTo>
                                  <a:pt x="1991783" y="12700"/>
                                </a:lnTo>
                                <a:close/>
                              </a:path>
                              <a:path w="5746750" h="12700">
                                <a:moveTo>
                                  <a:pt x="2010833" y="12700"/>
                                </a:moveTo>
                                <a:lnTo>
                                  <a:pt x="2002366" y="12700"/>
                                </a:lnTo>
                                <a:lnTo>
                                  <a:pt x="2000250" y="10583"/>
                                </a:lnTo>
                                <a:lnTo>
                                  <a:pt x="2000250" y="2116"/>
                                </a:lnTo>
                                <a:lnTo>
                                  <a:pt x="2002366" y="0"/>
                                </a:lnTo>
                                <a:lnTo>
                                  <a:pt x="2010833" y="0"/>
                                </a:lnTo>
                                <a:lnTo>
                                  <a:pt x="2012950" y="2116"/>
                                </a:lnTo>
                                <a:lnTo>
                                  <a:pt x="2012950" y="10583"/>
                                </a:lnTo>
                                <a:lnTo>
                                  <a:pt x="2010833" y="12700"/>
                                </a:lnTo>
                                <a:close/>
                              </a:path>
                              <a:path w="5746750" h="12700">
                                <a:moveTo>
                                  <a:pt x="2029883" y="12700"/>
                                </a:moveTo>
                                <a:lnTo>
                                  <a:pt x="2021416" y="12700"/>
                                </a:lnTo>
                                <a:lnTo>
                                  <a:pt x="2019299" y="10583"/>
                                </a:lnTo>
                                <a:lnTo>
                                  <a:pt x="2019299" y="2116"/>
                                </a:lnTo>
                                <a:lnTo>
                                  <a:pt x="2021416" y="0"/>
                                </a:lnTo>
                                <a:lnTo>
                                  <a:pt x="2029883" y="0"/>
                                </a:lnTo>
                                <a:lnTo>
                                  <a:pt x="2031999" y="2116"/>
                                </a:lnTo>
                                <a:lnTo>
                                  <a:pt x="2031999" y="10583"/>
                                </a:lnTo>
                                <a:lnTo>
                                  <a:pt x="2029883" y="12700"/>
                                </a:lnTo>
                                <a:close/>
                              </a:path>
                              <a:path w="5746750" h="12700">
                                <a:moveTo>
                                  <a:pt x="2048933" y="12700"/>
                                </a:moveTo>
                                <a:lnTo>
                                  <a:pt x="2040466" y="12700"/>
                                </a:lnTo>
                                <a:lnTo>
                                  <a:pt x="2038350" y="10583"/>
                                </a:lnTo>
                                <a:lnTo>
                                  <a:pt x="2038350" y="2116"/>
                                </a:lnTo>
                                <a:lnTo>
                                  <a:pt x="2040466" y="0"/>
                                </a:lnTo>
                                <a:lnTo>
                                  <a:pt x="2048933" y="0"/>
                                </a:lnTo>
                                <a:lnTo>
                                  <a:pt x="2051050" y="2116"/>
                                </a:lnTo>
                                <a:lnTo>
                                  <a:pt x="2051050" y="10583"/>
                                </a:lnTo>
                                <a:lnTo>
                                  <a:pt x="2048933" y="12700"/>
                                </a:lnTo>
                                <a:close/>
                              </a:path>
                              <a:path w="5746750" h="12700">
                                <a:moveTo>
                                  <a:pt x="2067983" y="12700"/>
                                </a:moveTo>
                                <a:lnTo>
                                  <a:pt x="2059516" y="12700"/>
                                </a:lnTo>
                                <a:lnTo>
                                  <a:pt x="2057400" y="10583"/>
                                </a:lnTo>
                                <a:lnTo>
                                  <a:pt x="2057400" y="2116"/>
                                </a:lnTo>
                                <a:lnTo>
                                  <a:pt x="2059516" y="0"/>
                                </a:lnTo>
                                <a:lnTo>
                                  <a:pt x="2067983" y="0"/>
                                </a:lnTo>
                                <a:lnTo>
                                  <a:pt x="2070100" y="2116"/>
                                </a:lnTo>
                                <a:lnTo>
                                  <a:pt x="2070100" y="10583"/>
                                </a:lnTo>
                                <a:lnTo>
                                  <a:pt x="2067983" y="12700"/>
                                </a:lnTo>
                                <a:close/>
                              </a:path>
                              <a:path w="5746750" h="12700">
                                <a:moveTo>
                                  <a:pt x="2087033" y="12700"/>
                                </a:moveTo>
                                <a:lnTo>
                                  <a:pt x="2078566" y="12700"/>
                                </a:lnTo>
                                <a:lnTo>
                                  <a:pt x="2076450" y="10583"/>
                                </a:lnTo>
                                <a:lnTo>
                                  <a:pt x="2076450" y="2116"/>
                                </a:lnTo>
                                <a:lnTo>
                                  <a:pt x="2078566" y="0"/>
                                </a:lnTo>
                                <a:lnTo>
                                  <a:pt x="2087033" y="0"/>
                                </a:lnTo>
                                <a:lnTo>
                                  <a:pt x="2089150" y="2116"/>
                                </a:lnTo>
                                <a:lnTo>
                                  <a:pt x="2089150" y="10583"/>
                                </a:lnTo>
                                <a:lnTo>
                                  <a:pt x="2087033" y="12700"/>
                                </a:lnTo>
                                <a:close/>
                              </a:path>
                              <a:path w="5746750" h="12700">
                                <a:moveTo>
                                  <a:pt x="2106083" y="12700"/>
                                </a:moveTo>
                                <a:lnTo>
                                  <a:pt x="2097616" y="12700"/>
                                </a:lnTo>
                                <a:lnTo>
                                  <a:pt x="2095500" y="10583"/>
                                </a:lnTo>
                                <a:lnTo>
                                  <a:pt x="2095500" y="2116"/>
                                </a:lnTo>
                                <a:lnTo>
                                  <a:pt x="2097616" y="0"/>
                                </a:lnTo>
                                <a:lnTo>
                                  <a:pt x="2106083" y="0"/>
                                </a:lnTo>
                                <a:lnTo>
                                  <a:pt x="2108200" y="2116"/>
                                </a:lnTo>
                                <a:lnTo>
                                  <a:pt x="2108200" y="10583"/>
                                </a:lnTo>
                                <a:lnTo>
                                  <a:pt x="2106083" y="12700"/>
                                </a:lnTo>
                                <a:close/>
                              </a:path>
                              <a:path w="5746750" h="12700">
                                <a:moveTo>
                                  <a:pt x="2125133" y="12700"/>
                                </a:moveTo>
                                <a:lnTo>
                                  <a:pt x="2116666" y="12700"/>
                                </a:lnTo>
                                <a:lnTo>
                                  <a:pt x="2114549" y="10583"/>
                                </a:lnTo>
                                <a:lnTo>
                                  <a:pt x="2114549" y="2116"/>
                                </a:lnTo>
                                <a:lnTo>
                                  <a:pt x="2116666" y="0"/>
                                </a:lnTo>
                                <a:lnTo>
                                  <a:pt x="2125133" y="0"/>
                                </a:lnTo>
                                <a:lnTo>
                                  <a:pt x="2127250" y="2116"/>
                                </a:lnTo>
                                <a:lnTo>
                                  <a:pt x="2127250" y="10583"/>
                                </a:lnTo>
                                <a:lnTo>
                                  <a:pt x="2125133" y="12700"/>
                                </a:lnTo>
                                <a:close/>
                              </a:path>
                              <a:path w="5746750" h="12700">
                                <a:moveTo>
                                  <a:pt x="2144183" y="12700"/>
                                </a:moveTo>
                                <a:lnTo>
                                  <a:pt x="2135716" y="12700"/>
                                </a:lnTo>
                                <a:lnTo>
                                  <a:pt x="2133600" y="10583"/>
                                </a:lnTo>
                                <a:lnTo>
                                  <a:pt x="2133600" y="2116"/>
                                </a:lnTo>
                                <a:lnTo>
                                  <a:pt x="2135716" y="0"/>
                                </a:lnTo>
                                <a:lnTo>
                                  <a:pt x="2144183" y="0"/>
                                </a:lnTo>
                                <a:lnTo>
                                  <a:pt x="2146300" y="2116"/>
                                </a:lnTo>
                                <a:lnTo>
                                  <a:pt x="2146300" y="10583"/>
                                </a:lnTo>
                                <a:lnTo>
                                  <a:pt x="2144183" y="12700"/>
                                </a:lnTo>
                                <a:close/>
                              </a:path>
                              <a:path w="5746750" h="12700">
                                <a:moveTo>
                                  <a:pt x="2163233" y="12700"/>
                                </a:moveTo>
                                <a:lnTo>
                                  <a:pt x="2154766" y="12700"/>
                                </a:lnTo>
                                <a:lnTo>
                                  <a:pt x="2152650" y="10583"/>
                                </a:lnTo>
                                <a:lnTo>
                                  <a:pt x="2152650" y="2116"/>
                                </a:lnTo>
                                <a:lnTo>
                                  <a:pt x="2154766" y="0"/>
                                </a:lnTo>
                                <a:lnTo>
                                  <a:pt x="2163233" y="0"/>
                                </a:lnTo>
                                <a:lnTo>
                                  <a:pt x="2165350" y="2116"/>
                                </a:lnTo>
                                <a:lnTo>
                                  <a:pt x="2165350" y="10583"/>
                                </a:lnTo>
                                <a:lnTo>
                                  <a:pt x="2163233" y="12700"/>
                                </a:lnTo>
                                <a:close/>
                              </a:path>
                              <a:path w="5746750" h="12700">
                                <a:moveTo>
                                  <a:pt x="2182283" y="12700"/>
                                </a:moveTo>
                                <a:lnTo>
                                  <a:pt x="2173816" y="12700"/>
                                </a:lnTo>
                                <a:lnTo>
                                  <a:pt x="2171700" y="10583"/>
                                </a:lnTo>
                                <a:lnTo>
                                  <a:pt x="2171700" y="2116"/>
                                </a:lnTo>
                                <a:lnTo>
                                  <a:pt x="2173816" y="0"/>
                                </a:lnTo>
                                <a:lnTo>
                                  <a:pt x="2182283" y="0"/>
                                </a:lnTo>
                                <a:lnTo>
                                  <a:pt x="2184400" y="2116"/>
                                </a:lnTo>
                                <a:lnTo>
                                  <a:pt x="2184400" y="10583"/>
                                </a:lnTo>
                                <a:lnTo>
                                  <a:pt x="2182283" y="12700"/>
                                </a:lnTo>
                                <a:close/>
                              </a:path>
                              <a:path w="5746750" h="12700">
                                <a:moveTo>
                                  <a:pt x="2201333" y="12700"/>
                                </a:moveTo>
                                <a:lnTo>
                                  <a:pt x="2192866" y="12700"/>
                                </a:lnTo>
                                <a:lnTo>
                                  <a:pt x="2190750" y="10583"/>
                                </a:lnTo>
                                <a:lnTo>
                                  <a:pt x="2190750" y="2116"/>
                                </a:lnTo>
                                <a:lnTo>
                                  <a:pt x="2192866" y="0"/>
                                </a:lnTo>
                                <a:lnTo>
                                  <a:pt x="2201333" y="0"/>
                                </a:lnTo>
                                <a:lnTo>
                                  <a:pt x="2203450" y="2116"/>
                                </a:lnTo>
                                <a:lnTo>
                                  <a:pt x="2203450" y="10583"/>
                                </a:lnTo>
                                <a:lnTo>
                                  <a:pt x="2201333" y="12700"/>
                                </a:lnTo>
                                <a:close/>
                              </a:path>
                              <a:path w="5746750" h="12700">
                                <a:moveTo>
                                  <a:pt x="2220383" y="12700"/>
                                </a:moveTo>
                                <a:lnTo>
                                  <a:pt x="2211916" y="12700"/>
                                </a:lnTo>
                                <a:lnTo>
                                  <a:pt x="2209799" y="10583"/>
                                </a:lnTo>
                                <a:lnTo>
                                  <a:pt x="2209799" y="2116"/>
                                </a:lnTo>
                                <a:lnTo>
                                  <a:pt x="2211916" y="0"/>
                                </a:lnTo>
                                <a:lnTo>
                                  <a:pt x="2220383" y="0"/>
                                </a:lnTo>
                                <a:lnTo>
                                  <a:pt x="2222500" y="2116"/>
                                </a:lnTo>
                                <a:lnTo>
                                  <a:pt x="2222500" y="10583"/>
                                </a:lnTo>
                                <a:lnTo>
                                  <a:pt x="2220383" y="12700"/>
                                </a:lnTo>
                                <a:close/>
                              </a:path>
                              <a:path w="5746750" h="12700">
                                <a:moveTo>
                                  <a:pt x="2239433" y="12700"/>
                                </a:moveTo>
                                <a:lnTo>
                                  <a:pt x="2230966" y="12700"/>
                                </a:lnTo>
                                <a:lnTo>
                                  <a:pt x="2228850" y="10583"/>
                                </a:lnTo>
                                <a:lnTo>
                                  <a:pt x="2228850" y="2116"/>
                                </a:lnTo>
                                <a:lnTo>
                                  <a:pt x="2230966" y="0"/>
                                </a:lnTo>
                                <a:lnTo>
                                  <a:pt x="2239433" y="0"/>
                                </a:lnTo>
                                <a:lnTo>
                                  <a:pt x="2241550" y="2116"/>
                                </a:lnTo>
                                <a:lnTo>
                                  <a:pt x="2241550" y="10583"/>
                                </a:lnTo>
                                <a:lnTo>
                                  <a:pt x="2239433" y="12700"/>
                                </a:lnTo>
                                <a:close/>
                              </a:path>
                              <a:path w="5746750" h="12700">
                                <a:moveTo>
                                  <a:pt x="2258483" y="12700"/>
                                </a:moveTo>
                                <a:lnTo>
                                  <a:pt x="2250016" y="12700"/>
                                </a:lnTo>
                                <a:lnTo>
                                  <a:pt x="2247900" y="10583"/>
                                </a:lnTo>
                                <a:lnTo>
                                  <a:pt x="2247900" y="2116"/>
                                </a:lnTo>
                                <a:lnTo>
                                  <a:pt x="2250016" y="0"/>
                                </a:lnTo>
                                <a:lnTo>
                                  <a:pt x="2258483" y="0"/>
                                </a:lnTo>
                                <a:lnTo>
                                  <a:pt x="2260600" y="2116"/>
                                </a:lnTo>
                                <a:lnTo>
                                  <a:pt x="2260600" y="10583"/>
                                </a:lnTo>
                                <a:lnTo>
                                  <a:pt x="2258483" y="12700"/>
                                </a:lnTo>
                                <a:close/>
                              </a:path>
                              <a:path w="5746750" h="12700">
                                <a:moveTo>
                                  <a:pt x="2277533" y="12700"/>
                                </a:moveTo>
                                <a:lnTo>
                                  <a:pt x="2269066" y="12700"/>
                                </a:lnTo>
                                <a:lnTo>
                                  <a:pt x="2266950" y="10583"/>
                                </a:lnTo>
                                <a:lnTo>
                                  <a:pt x="2266950" y="2116"/>
                                </a:lnTo>
                                <a:lnTo>
                                  <a:pt x="2269066" y="0"/>
                                </a:lnTo>
                                <a:lnTo>
                                  <a:pt x="2277533" y="0"/>
                                </a:lnTo>
                                <a:lnTo>
                                  <a:pt x="2279650" y="2116"/>
                                </a:lnTo>
                                <a:lnTo>
                                  <a:pt x="2279650" y="10583"/>
                                </a:lnTo>
                                <a:lnTo>
                                  <a:pt x="2277533" y="12700"/>
                                </a:lnTo>
                                <a:close/>
                              </a:path>
                              <a:path w="5746750" h="12700">
                                <a:moveTo>
                                  <a:pt x="2296583" y="12700"/>
                                </a:moveTo>
                                <a:lnTo>
                                  <a:pt x="2288116" y="12700"/>
                                </a:lnTo>
                                <a:lnTo>
                                  <a:pt x="2286000" y="10583"/>
                                </a:lnTo>
                                <a:lnTo>
                                  <a:pt x="2286000" y="2116"/>
                                </a:lnTo>
                                <a:lnTo>
                                  <a:pt x="2288116" y="0"/>
                                </a:lnTo>
                                <a:lnTo>
                                  <a:pt x="2296583" y="0"/>
                                </a:lnTo>
                                <a:lnTo>
                                  <a:pt x="2298700" y="2116"/>
                                </a:lnTo>
                                <a:lnTo>
                                  <a:pt x="2298700" y="10583"/>
                                </a:lnTo>
                                <a:lnTo>
                                  <a:pt x="2296583" y="12700"/>
                                </a:lnTo>
                                <a:close/>
                              </a:path>
                              <a:path w="5746750" h="12700">
                                <a:moveTo>
                                  <a:pt x="2315633" y="12700"/>
                                </a:moveTo>
                                <a:lnTo>
                                  <a:pt x="2307166" y="12700"/>
                                </a:lnTo>
                                <a:lnTo>
                                  <a:pt x="2305049" y="10583"/>
                                </a:lnTo>
                                <a:lnTo>
                                  <a:pt x="2305049" y="2116"/>
                                </a:lnTo>
                                <a:lnTo>
                                  <a:pt x="2307166" y="0"/>
                                </a:lnTo>
                                <a:lnTo>
                                  <a:pt x="2315633" y="0"/>
                                </a:lnTo>
                                <a:lnTo>
                                  <a:pt x="2317750" y="2116"/>
                                </a:lnTo>
                                <a:lnTo>
                                  <a:pt x="2317750" y="10583"/>
                                </a:lnTo>
                                <a:lnTo>
                                  <a:pt x="2315633" y="12700"/>
                                </a:lnTo>
                                <a:close/>
                              </a:path>
                              <a:path w="5746750" h="12700">
                                <a:moveTo>
                                  <a:pt x="2334683" y="12700"/>
                                </a:moveTo>
                                <a:lnTo>
                                  <a:pt x="2326216" y="12700"/>
                                </a:lnTo>
                                <a:lnTo>
                                  <a:pt x="2324100" y="10583"/>
                                </a:lnTo>
                                <a:lnTo>
                                  <a:pt x="2324100" y="2116"/>
                                </a:lnTo>
                                <a:lnTo>
                                  <a:pt x="2326216" y="0"/>
                                </a:lnTo>
                                <a:lnTo>
                                  <a:pt x="2334683" y="0"/>
                                </a:lnTo>
                                <a:lnTo>
                                  <a:pt x="2336800" y="2116"/>
                                </a:lnTo>
                                <a:lnTo>
                                  <a:pt x="2336800" y="10583"/>
                                </a:lnTo>
                                <a:lnTo>
                                  <a:pt x="2334683" y="12700"/>
                                </a:lnTo>
                                <a:close/>
                              </a:path>
                              <a:path w="5746750" h="12700">
                                <a:moveTo>
                                  <a:pt x="2353733" y="12700"/>
                                </a:moveTo>
                                <a:lnTo>
                                  <a:pt x="2345266" y="12700"/>
                                </a:lnTo>
                                <a:lnTo>
                                  <a:pt x="2343150" y="10583"/>
                                </a:lnTo>
                                <a:lnTo>
                                  <a:pt x="2343150" y="2116"/>
                                </a:lnTo>
                                <a:lnTo>
                                  <a:pt x="2345266" y="0"/>
                                </a:lnTo>
                                <a:lnTo>
                                  <a:pt x="2353733" y="0"/>
                                </a:lnTo>
                                <a:lnTo>
                                  <a:pt x="2355850" y="2116"/>
                                </a:lnTo>
                                <a:lnTo>
                                  <a:pt x="2355850" y="10583"/>
                                </a:lnTo>
                                <a:lnTo>
                                  <a:pt x="2353733" y="12700"/>
                                </a:lnTo>
                                <a:close/>
                              </a:path>
                              <a:path w="5746750" h="12700">
                                <a:moveTo>
                                  <a:pt x="2372783" y="12700"/>
                                </a:moveTo>
                                <a:lnTo>
                                  <a:pt x="2364316" y="12700"/>
                                </a:lnTo>
                                <a:lnTo>
                                  <a:pt x="2362200" y="10583"/>
                                </a:lnTo>
                                <a:lnTo>
                                  <a:pt x="2362200" y="2116"/>
                                </a:lnTo>
                                <a:lnTo>
                                  <a:pt x="2364316" y="0"/>
                                </a:lnTo>
                                <a:lnTo>
                                  <a:pt x="2372783" y="0"/>
                                </a:lnTo>
                                <a:lnTo>
                                  <a:pt x="2374900" y="2116"/>
                                </a:lnTo>
                                <a:lnTo>
                                  <a:pt x="2374900" y="10583"/>
                                </a:lnTo>
                                <a:lnTo>
                                  <a:pt x="2372783" y="12700"/>
                                </a:lnTo>
                                <a:close/>
                              </a:path>
                              <a:path w="5746750" h="12700">
                                <a:moveTo>
                                  <a:pt x="2391833" y="12700"/>
                                </a:moveTo>
                                <a:lnTo>
                                  <a:pt x="2383366" y="12700"/>
                                </a:lnTo>
                                <a:lnTo>
                                  <a:pt x="2381250" y="10583"/>
                                </a:lnTo>
                                <a:lnTo>
                                  <a:pt x="2381250" y="2116"/>
                                </a:lnTo>
                                <a:lnTo>
                                  <a:pt x="2383366" y="0"/>
                                </a:lnTo>
                                <a:lnTo>
                                  <a:pt x="2391833" y="0"/>
                                </a:lnTo>
                                <a:lnTo>
                                  <a:pt x="2393950" y="2116"/>
                                </a:lnTo>
                                <a:lnTo>
                                  <a:pt x="2393950" y="10583"/>
                                </a:lnTo>
                                <a:lnTo>
                                  <a:pt x="2391833" y="12700"/>
                                </a:lnTo>
                                <a:close/>
                              </a:path>
                              <a:path w="5746750" h="12700">
                                <a:moveTo>
                                  <a:pt x="2410883" y="12700"/>
                                </a:moveTo>
                                <a:lnTo>
                                  <a:pt x="2402416" y="12700"/>
                                </a:lnTo>
                                <a:lnTo>
                                  <a:pt x="2400299" y="10583"/>
                                </a:lnTo>
                                <a:lnTo>
                                  <a:pt x="2400299" y="2116"/>
                                </a:lnTo>
                                <a:lnTo>
                                  <a:pt x="2402416" y="0"/>
                                </a:lnTo>
                                <a:lnTo>
                                  <a:pt x="2410883" y="0"/>
                                </a:lnTo>
                                <a:lnTo>
                                  <a:pt x="2413000" y="2116"/>
                                </a:lnTo>
                                <a:lnTo>
                                  <a:pt x="2413000" y="10583"/>
                                </a:lnTo>
                                <a:lnTo>
                                  <a:pt x="2410883" y="12700"/>
                                </a:lnTo>
                                <a:close/>
                              </a:path>
                              <a:path w="5746750" h="12700">
                                <a:moveTo>
                                  <a:pt x="2429933" y="12700"/>
                                </a:moveTo>
                                <a:lnTo>
                                  <a:pt x="2421466" y="12700"/>
                                </a:lnTo>
                                <a:lnTo>
                                  <a:pt x="2419350" y="10583"/>
                                </a:lnTo>
                                <a:lnTo>
                                  <a:pt x="2419350" y="2116"/>
                                </a:lnTo>
                                <a:lnTo>
                                  <a:pt x="2421466" y="0"/>
                                </a:lnTo>
                                <a:lnTo>
                                  <a:pt x="2429933" y="0"/>
                                </a:lnTo>
                                <a:lnTo>
                                  <a:pt x="2432050" y="2116"/>
                                </a:lnTo>
                                <a:lnTo>
                                  <a:pt x="2432050" y="10583"/>
                                </a:lnTo>
                                <a:lnTo>
                                  <a:pt x="2429933" y="12700"/>
                                </a:lnTo>
                                <a:close/>
                              </a:path>
                              <a:path w="5746750" h="12700">
                                <a:moveTo>
                                  <a:pt x="2448983" y="12700"/>
                                </a:moveTo>
                                <a:lnTo>
                                  <a:pt x="2440516" y="12700"/>
                                </a:lnTo>
                                <a:lnTo>
                                  <a:pt x="2438400" y="10583"/>
                                </a:lnTo>
                                <a:lnTo>
                                  <a:pt x="2438400" y="2116"/>
                                </a:lnTo>
                                <a:lnTo>
                                  <a:pt x="2440516" y="0"/>
                                </a:lnTo>
                                <a:lnTo>
                                  <a:pt x="2448983" y="0"/>
                                </a:lnTo>
                                <a:lnTo>
                                  <a:pt x="2451100" y="2116"/>
                                </a:lnTo>
                                <a:lnTo>
                                  <a:pt x="2451100" y="10583"/>
                                </a:lnTo>
                                <a:lnTo>
                                  <a:pt x="2448983" y="12700"/>
                                </a:lnTo>
                                <a:close/>
                              </a:path>
                              <a:path w="5746750" h="12700">
                                <a:moveTo>
                                  <a:pt x="2468033" y="12700"/>
                                </a:moveTo>
                                <a:lnTo>
                                  <a:pt x="2459566" y="12700"/>
                                </a:lnTo>
                                <a:lnTo>
                                  <a:pt x="2457450" y="10583"/>
                                </a:lnTo>
                                <a:lnTo>
                                  <a:pt x="2457450" y="2116"/>
                                </a:lnTo>
                                <a:lnTo>
                                  <a:pt x="2459566" y="0"/>
                                </a:lnTo>
                                <a:lnTo>
                                  <a:pt x="2468033" y="0"/>
                                </a:lnTo>
                                <a:lnTo>
                                  <a:pt x="2470150" y="2116"/>
                                </a:lnTo>
                                <a:lnTo>
                                  <a:pt x="2470150" y="10583"/>
                                </a:lnTo>
                                <a:lnTo>
                                  <a:pt x="2468033" y="12700"/>
                                </a:lnTo>
                                <a:close/>
                              </a:path>
                              <a:path w="5746750" h="12700">
                                <a:moveTo>
                                  <a:pt x="2487083" y="12700"/>
                                </a:moveTo>
                                <a:lnTo>
                                  <a:pt x="2478616" y="12700"/>
                                </a:lnTo>
                                <a:lnTo>
                                  <a:pt x="2476500" y="10583"/>
                                </a:lnTo>
                                <a:lnTo>
                                  <a:pt x="2476500" y="2116"/>
                                </a:lnTo>
                                <a:lnTo>
                                  <a:pt x="2478616" y="0"/>
                                </a:lnTo>
                                <a:lnTo>
                                  <a:pt x="2487083" y="0"/>
                                </a:lnTo>
                                <a:lnTo>
                                  <a:pt x="2489200" y="2116"/>
                                </a:lnTo>
                                <a:lnTo>
                                  <a:pt x="2489200" y="10583"/>
                                </a:lnTo>
                                <a:lnTo>
                                  <a:pt x="2487083" y="12700"/>
                                </a:lnTo>
                                <a:close/>
                              </a:path>
                              <a:path w="5746750" h="12700">
                                <a:moveTo>
                                  <a:pt x="2506133" y="12700"/>
                                </a:moveTo>
                                <a:lnTo>
                                  <a:pt x="2497666" y="12700"/>
                                </a:lnTo>
                                <a:lnTo>
                                  <a:pt x="2495550" y="10583"/>
                                </a:lnTo>
                                <a:lnTo>
                                  <a:pt x="2495550" y="2116"/>
                                </a:lnTo>
                                <a:lnTo>
                                  <a:pt x="2497666" y="0"/>
                                </a:lnTo>
                                <a:lnTo>
                                  <a:pt x="2506133" y="0"/>
                                </a:lnTo>
                                <a:lnTo>
                                  <a:pt x="2508250" y="2116"/>
                                </a:lnTo>
                                <a:lnTo>
                                  <a:pt x="2508250" y="10583"/>
                                </a:lnTo>
                                <a:lnTo>
                                  <a:pt x="2506133" y="12700"/>
                                </a:lnTo>
                                <a:close/>
                              </a:path>
                              <a:path w="5746750" h="12700">
                                <a:moveTo>
                                  <a:pt x="2525183" y="12700"/>
                                </a:moveTo>
                                <a:lnTo>
                                  <a:pt x="2516716" y="12700"/>
                                </a:lnTo>
                                <a:lnTo>
                                  <a:pt x="2514600" y="10583"/>
                                </a:lnTo>
                                <a:lnTo>
                                  <a:pt x="2514600" y="2116"/>
                                </a:lnTo>
                                <a:lnTo>
                                  <a:pt x="2516716" y="0"/>
                                </a:lnTo>
                                <a:lnTo>
                                  <a:pt x="2525183" y="0"/>
                                </a:lnTo>
                                <a:lnTo>
                                  <a:pt x="2527300" y="2116"/>
                                </a:lnTo>
                                <a:lnTo>
                                  <a:pt x="2527300" y="10583"/>
                                </a:lnTo>
                                <a:lnTo>
                                  <a:pt x="2525183" y="12700"/>
                                </a:lnTo>
                                <a:close/>
                              </a:path>
                              <a:path w="5746750" h="12700">
                                <a:moveTo>
                                  <a:pt x="2544233" y="12700"/>
                                </a:moveTo>
                                <a:lnTo>
                                  <a:pt x="2535766" y="12700"/>
                                </a:lnTo>
                                <a:lnTo>
                                  <a:pt x="2533650" y="10583"/>
                                </a:lnTo>
                                <a:lnTo>
                                  <a:pt x="2533650" y="2116"/>
                                </a:lnTo>
                                <a:lnTo>
                                  <a:pt x="2535766" y="0"/>
                                </a:lnTo>
                                <a:lnTo>
                                  <a:pt x="2544233" y="0"/>
                                </a:lnTo>
                                <a:lnTo>
                                  <a:pt x="2546350" y="2116"/>
                                </a:lnTo>
                                <a:lnTo>
                                  <a:pt x="2546350" y="10583"/>
                                </a:lnTo>
                                <a:lnTo>
                                  <a:pt x="2544233" y="12700"/>
                                </a:lnTo>
                                <a:close/>
                              </a:path>
                              <a:path w="5746750" h="12700">
                                <a:moveTo>
                                  <a:pt x="2563283" y="12700"/>
                                </a:moveTo>
                                <a:lnTo>
                                  <a:pt x="2554816" y="12700"/>
                                </a:lnTo>
                                <a:lnTo>
                                  <a:pt x="2552700" y="10583"/>
                                </a:lnTo>
                                <a:lnTo>
                                  <a:pt x="2552700" y="2116"/>
                                </a:lnTo>
                                <a:lnTo>
                                  <a:pt x="2554816" y="0"/>
                                </a:lnTo>
                                <a:lnTo>
                                  <a:pt x="2563283" y="0"/>
                                </a:lnTo>
                                <a:lnTo>
                                  <a:pt x="2565400" y="2116"/>
                                </a:lnTo>
                                <a:lnTo>
                                  <a:pt x="2565400" y="10583"/>
                                </a:lnTo>
                                <a:lnTo>
                                  <a:pt x="2563283" y="12700"/>
                                </a:lnTo>
                                <a:close/>
                              </a:path>
                              <a:path w="5746750" h="12700">
                                <a:moveTo>
                                  <a:pt x="2582333" y="12700"/>
                                </a:moveTo>
                                <a:lnTo>
                                  <a:pt x="2573866" y="12700"/>
                                </a:lnTo>
                                <a:lnTo>
                                  <a:pt x="2571750" y="10583"/>
                                </a:lnTo>
                                <a:lnTo>
                                  <a:pt x="2571750" y="2116"/>
                                </a:lnTo>
                                <a:lnTo>
                                  <a:pt x="2573866" y="0"/>
                                </a:lnTo>
                                <a:lnTo>
                                  <a:pt x="2582333" y="0"/>
                                </a:lnTo>
                                <a:lnTo>
                                  <a:pt x="2584450" y="2116"/>
                                </a:lnTo>
                                <a:lnTo>
                                  <a:pt x="2584450" y="10583"/>
                                </a:lnTo>
                                <a:lnTo>
                                  <a:pt x="2582333" y="12700"/>
                                </a:lnTo>
                                <a:close/>
                              </a:path>
                              <a:path w="5746750" h="12700">
                                <a:moveTo>
                                  <a:pt x="2601383" y="12700"/>
                                </a:moveTo>
                                <a:lnTo>
                                  <a:pt x="2592916" y="12700"/>
                                </a:lnTo>
                                <a:lnTo>
                                  <a:pt x="2590800" y="10583"/>
                                </a:lnTo>
                                <a:lnTo>
                                  <a:pt x="2590800" y="2116"/>
                                </a:lnTo>
                                <a:lnTo>
                                  <a:pt x="2592916" y="0"/>
                                </a:lnTo>
                                <a:lnTo>
                                  <a:pt x="2601383" y="0"/>
                                </a:lnTo>
                                <a:lnTo>
                                  <a:pt x="2603500" y="2116"/>
                                </a:lnTo>
                                <a:lnTo>
                                  <a:pt x="2603500" y="10583"/>
                                </a:lnTo>
                                <a:lnTo>
                                  <a:pt x="2601383" y="12700"/>
                                </a:lnTo>
                                <a:close/>
                              </a:path>
                              <a:path w="5746750" h="12700">
                                <a:moveTo>
                                  <a:pt x="2620433" y="12700"/>
                                </a:moveTo>
                                <a:lnTo>
                                  <a:pt x="2611966" y="12700"/>
                                </a:lnTo>
                                <a:lnTo>
                                  <a:pt x="2609850" y="10583"/>
                                </a:lnTo>
                                <a:lnTo>
                                  <a:pt x="2609850" y="2116"/>
                                </a:lnTo>
                                <a:lnTo>
                                  <a:pt x="2611966" y="0"/>
                                </a:lnTo>
                                <a:lnTo>
                                  <a:pt x="2620433" y="0"/>
                                </a:lnTo>
                                <a:lnTo>
                                  <a:pt x="2622550" y="2116"/>
                                </a:lnTo>
                                <a:lnTo>
                                  <a:pt x="2622550" y="10583"/>
                                </a:lnTo>
                                <a:lnTo>
                                  <a:pt x="2620433" y="12700"/>
                                </a:lnTo>
                                <a:close/>
                              </a:path>
                              <a:path w="5746750" h="12700">
                                <a:moveTo>
                                  <a:pt x="2639483" y="12700"/>
                                </a:moveTo>
                                <a:lnTo>
                                  <a:pt x="2631016" y="12700"/>
                                </a:lnTo>
                                <a:lnTo>
                                  <a:pt x="2628900" y="10583"/>
                                </a:lnTo>
                                <a:lnTo>
                                  <a:pt x="2628900" y="2116"/>
                                </a:lnTo>
                                <a:lnTo>
                                  <a:pt x="2631016" y="0"/>
                                </a:lnTo>
                                <a:lnTo>
                                  <a:pt x="2639483" y="0"/>
                                </a:lnTo>
                                <a:lnTo>
                                  <a:pt x="2641600" y="2116"/>
                                </a:lnTo>
                                <a:lnTo>
                                  <a:pt x="2641600" y="10583"/>
                                </a:lnTo>
                                <a:lnTo>
                                  <a:pt x="2639483" y="12700"/>
                                </a:lnTo>
                                <a:close/>
                              </a:path>
                              <a:path w="5746750" h="12700">
                                <a:moveTo>
                                  <a:pt x="2658533" y="12700"/>
                                </a:moveTo>
                                <a:lnTo>
                                  <a:pt x="2650066" y="12700"/>
                                </a:lnTo>
                                <a:lnTo>
                                  <a:pt x="2647950" y="10583"/>
                                </a:lnTo>
                                <a:lnTo>
                                  <a:pt x="2647950" y="2116"/>
                                </a:lnTo>
                                <a:lnTo>
                                  <a:pt x="2650066" y="0"/>
                                </a:lnTo>
                                <a:lnTo>
                                  <a:pt x="2658533" y="0"/>
                                </a:lnTo>
                                <a:lnTo>
                                  <a:pt x="2660650" y="2116"/>
                                </a:lnTo>
                                <a:lnTo>
                                  <a:pt x="2660650" y="10583"/>
                                </a:lnTo>
                                <a:lnTo>
                                  <a:pt x="2658533" y="12700"/>
                                </a:lnTo>
                                <a:close/>
                              </a:path>
                              <a:path w="5746750" h="12700">
                                <a:moveTo>
                                  <a:pt x="2677583" y="12700"/>
                                </a:moveTo>
                                <a:lnTo>
                                  <a:pt x="2669116" y="12700"/>
                                </a:lnTo>
                                <a:lnTo>
                                  <a:pt x="2667000" y="10583"/>
                                </a:lnTo>
                                <a:lnTo>
                                  <a:pt x="2667000" y="2116"/>
                                </a:lnTo>
                                <a:lnTo>
                                  <a:pt x="2669116" y="0"/>
                                </a:lnTo>
                                <a:lnTo>
                                  <a:pt x="2677583" y="0"/>
                                </a:lnTo>
                                <a:lnTo>
                                  <a:pt x="2679700" y="2116"/>
                                </a:lnTo>
                                <a:lnTo>
                                  <a:pt x="2679700" y="10583"/>
                                </a:lnTo>
                                <a:lnTo>
                                  <a:pt x="2677583" y="12700"/>
                                </a:lnTo>
                                <a:close/>
                              </a:path>
                              <a:path w="5746750" h="12700">
                                <a:moveTo>
                                  <a:pt x="2696633" y="12700"/>
                                </a:moveTo>
                                <a:lnTo>
                                  <a:pt x="2688166" y="12700"/>
                                </a:lnTo>
                                <a:lnTo>
                                  <a:pt x="2686050" y="10583"/>
                                </a:lnTo>
                                <a:lnTo>
                                  <a:pt x="2686050" y="2116"/>
                                </a:lnTo>
                                <a:lnTo>
                                  <a:pt x="2688166" y="0"/>
                                </a:lnTo>
                                <a:lnTo>
                                  <a:pt x="2696633" y="0"/>
                                </a:lnTo>
                                <a:lnTo>
                                  <a:pt x="2698750" y="2116"/>
                                </a:lnTo>
                                <a:lnTo>
                                  <a:pt x="2698750" y="10583"/>
                                </a:lnTo>
                                <a:lnTo>
                                  <a:pt x="2696633" y="12700"/>
                                </a:lnTo>
                                <a:close/>
                              </a:path>
                              <a:path w="5746750" h="12700">
                                <a:moveTo>
                                  <a:pt x="2715683" y="12700"/>
                                </a:moveTo>
                                <a:lnTo>
                                  <a:pt x="2707216" y="12700"/>
                                </a:lnTo>
                                <a:lnTo>
                                  <a:pt x="2705100" y="10583"/>
                                </a:lnTo>
                                <a:lnTo>
                                  <a:pt x="2705100" y="2116"/>
                                </a:lnTo>
                                <a:lnTo>
                                  <a:pt x="2707216" y="0"/>
                                </a:lnTo>
                                <a:lnTo>
                                  <a:pt x="2715683" y="0"/>
                                </a:lnTo>
                                <a:lnTo>
                                  <a:pt x="2717800" y="2116"/>
                                </a:lnTo>
                                <a:lnTo>
                                  <a:pt x="2717800" y="10583"/>
                                </a:lnTo>
                                <a:lnTo>
                                  <a:pt x="2715683" y="12700"/>
                                </a:lnTo>
                                <a:close/>
                              </a:path>
                              <a:path w="5746750" h="12700">
                                <a:moveTo>
                                  <a:pt x="2734733" y="12700"/>
                                </a:moveTo>
                                <a:lnTo>
                                  <a:pt x="2726266" y="12700"/>
                                </a:lnTo>
                                <a:lnTo>
                                  <a:pt x="2724150" y="10583"/>
                                </a:lnTo>
                                <a:lnTo>
                                  <a:pt x="2724150" y="2116"/>
                                </a:lnTo>
                                <a:lnTo>
                                  <a:pt x="2726266" y="0"/>
                                </a:lnTo>
                                <a:lnTo>
                                  <a:pt x="2734733" y="0"/>
                                </a:lnTo>
                                <a:lnTo>
                                  <a:pt x="2736850" y="2116"/>
                                </a:lnTo>
                                <a:lnTo>
                                  <a:pt x="2736850" y="10583"/>
                                </a:lnTo>
                                <a:lnTo>
                                  <a:pt x="2734733" y="12700"/>
                                </a:lnTo>
                                <a:close/>
                              </a:path>
                              <a:path w="5746750" h="12700">
                                <a:moveTo>
                                  <a:pt x="2753783" y="12700"/>
                                </a:moveTo>
                                <a:lnTo>
                                  <a:pt x="2745316" y="12700"/>
                                </a:lnTo>
                                <a:lnTo>
                                  <a:pt x="2743200" y="10583"/>
                                </a:lnTo>
                                <a:lnTo>
                                  <a:pt x="2743200" y="2116"/>
                                </a:lnTo>
                                <a:lnTo>
                                  <a:pt x="2745316" y="0"/>
                                </a:lnTo>
                                <a:lnTo>
                                  <a:pt x="2753783" y="0"/>
                                </a:lnTo>
                                <a:lnTo>
                                  <a:pt x="2755900" y="2116"/>
                                </a:lnTo>
                                <a:lnTo>
                                  <a:pt x="2755900" y="10583"/>
                                </a:lnTo>
                                <a:lnTo>
                                  <a:pt x="2753783" y="12700"/>
                                </a:lnTo>
                                <a:close/>
                              </a:path>
                              <a:path w="5746750" h="12700">
                                <a:moveTo>
                                  <a:pt x="2772833" y="12700"/>
                                </a:moveTo>
                                <a:lnTo>
                                  <a:pt x="2764366" y="12700"/>
                                </a:lnTo>
                                <a:lnTo>
                                  <a:pt x="2762250" y="10583"/>
                                </a:lnTo>
                                <a:lnTo>
                                  <a:pt x="2762250" y="2116"/>
                                </a:lnTo>
                                <a:lnTo>
                                  <a:pt x="2764366" y="0"/>
                                </a:lnTo>
                                <a:lnTo>
                                  <a:pt x="2772833" y="0"/>
                                </a:lnTo>
                                <a:lnTo>
                                  <a:pt x="2774950" y="2116"/>
                                </a:lnTo>
                                <a:lnTo>
                                  <a:pt x="2774950" y="10583"/>
                                </a:lnTo>
                                <a:lnTo>
                                  <a:pt x="2772833" y="12700"/>
                                </a:lnTo>
                                <a:close/>
                              </a:path>
                              <a:path w="5746750" h="12700">
                                <a:moveTo>
                                  <a:pt x="2791883" y="12700"/>
                                </a:moveTo>
                                <a:lnTo>
                                  <a:pt x="2783416" y="12700"/>
                                </a:lnTo>
                                <a:lnTo>
                                  <a:pt x="2781300" y="10583"/>
                                </a:lnTo>
                                <a:lnTo>
                                  <a:pt x="2781300" y="2116"/>
                                </a:lnTo>
                                <a:lnTo>
                                  <a:pt x="2783416" y="0"/>
                                </a:lnTo>
                                <a:lnTo>
                                  <a:pt x="2791883" y="0"/>
                                </a:lnTo>
                                <a:lnTo>
                                  <a:pt x="2794000" y="2116"/>
                                </a:lnTo>
                                <a:lnTo>
                                  <a:pt x="2794000" y="10583"/>
                                </a:lnTo>
                                <a:lnTo>
                                  <a:pt x="2791883" y="12700"/>
                                </a:lnTo>
                                <a:close/>
                              </a:path>
                              <a:path w="5746750" h="12700">
                                <a:moveTo>
                                  <a:pt x="2810933" y="12700"/>
                                </a:moveTo>
                                <a:lnTo>
                                  <a:pt x="2802466" y="12700"/>
                                </a:lnTo>
                                <a:lnTo>
                                  <a:pt x="2800350" y="10583"/>
                                </a:lnTo>
                                <a:lnTo>
                                  <a:pt x="2800350" y="2116"/>
                                </a:lnTo>
                                <a:lnTo>
                                  <a:pt x="2802466" y="0"/>
                                </a:lnTo>
                                <a:lnTo>
                                  <a:pt x="2810933" y="0"/>
                                </a:lnTo>
                                <a:lnTo>
                                  <a:pt x="2813050" y="2116"/>
                                </a:lnTo>
                                <a:lnTo>
                                  <a:pt x="2813050" y="10583"/>
                                </a:lnTo>
                                <a:lnTo>
                                  <a:pt x="2810933" y="12700"/>
                                </a:lnTo>
                                <a:close/>
                              </a:path>
                              <a:path w="5746750" h="12700">
                                <a:moveTo>
                                  <a:pt x="2829983" y="12700"/>
                                </a:moveTo>
                                <a:lnTo>
                                  <a:pt x="2821516" y="12700"/>
                                </a:lnTo>
                                <a:lnTo>
                                  <a:pt x="2819400" y="10583"/>
                                </a:lnTo>
                                <a:lnTo>
                                  <a:pt x="2819400" y="2116"/>
                                </a:lnTo>
                                <a:lnTo>
                                  <a:pt x="2821516" y="0"/>
                                </a:lnTo>
                                <a:lnTo>
                                  <a:pt x="2829983" y="0"/>
                                </a:lnTo>
                                <a:lnTo>
                                  <a:pt x="2832100" y="2116"/>
                                </a:lnTo>
                                <a:lnTo>
                                  <a:pt x="2832100" y="10583"/>
                                </a:lnTo>
                                <a:lnTo>
                                  <a:pt x="2829983" y="12700"/>
                                </a:lnTo>
                                <a:close/>
                              </a:path>
                              <a:path w="5746750" h="12700">
                                <a:moveTo>
                                  <a:pt x="2849033" y="12700"/>
                                </a:moveTo>
                                <a:lnTo>
                                  <a:pt x="2840566" y="12700"/>
                                </a:lnTo>
                                <a:lnTo>
                                  <a:pt x="2838450" y="10583"/>
                                </a:lnTo>
                                <a:lnTo>
                                  <a:pt x="2838450" y="2116"/>
                                </a:lnTo>
                                <a:lnTo>
                                  <a:pt x="2840566" y="0"/>
                                </a:lnTo>
                                <a:lnTo>
                                  <a:pt x="2849033" y="0"/>
                                </a:lnTo>
                                <a:lnTo>
                                  <a:pt x="2851150" y="2116"/>
                                </a:lnTo>
                                <a:lnTo>
                                  <a:pt x="2851150" y="10583"/>
                                </a:lnTo>
                                <a:lnTo>
                                  <a:pt x="2849033" y="12700"/>
                                </a:lnTo>
                                <a:close/>
                              </a:path>
                              <a:path w="5746750" h="12700">
                                <a:moveTo>
                                  <a:pt x="2868083" y="12700"/>
                                </a:moveTo>
                                <a:lnTo>
                                  <a:pt x="2859616" y="12700"/>
                                </a:lnTo>
                                <a:lnTo>
                                  <a:pt x="2857500" y="10583"/>
                                </a:lnTo>
                                <a:lnTo>
                                  <a:pt x="2857500" y="2116"/>
                                </a:lnTo>
                                <a:lnTo>
                                  <a:pt x="2859616" y="0"/>
                                </a:lnTo>
                                <a:lnTo>
                                  <a:pt x="2868083" y="0"/>
                                </a:lnTo>
                                <a:lnTo>
                                  <a:pt x="2870200" y="2116"/>
                                </a:lnTo>
                                <a:lnTo>
                                  <a:pt x="2870200" y="10583"/>
                                </a:lnTo>
                                <a:lnTo>
                                  <a:pt x="2868083" y="12700"/>
                                </a:lnTo>
                                <a:close/>
                              </a:path>
                              <a:path w="5746750" h="12700">
                                <a:moveTo>
                                  <a:pt x="2887133" y="12700"/>
                                </a:moveTo>
                                <a:lnTo>
                                  <a:pt x="2878666" y="12700"/>
                                </a:lnTo>
                                <a:lnTo>
                                  <a:pt x="2876550" y="10583"/>
                                </a:lnTo>
                                <a:lnTo>
                                  <a:pt x="2876550" y="2116"/>
                                </a:lnTo>
                                <a:lnTo>
                                  <a:pt x="2878666" y="0"/>
                                </a:lnTo>
                                <a:lnTo>
                                  <a:pt x="2887133" y="0"/>
                                </a:lnTo>
                                <a:lnTo>
                                  <a:pt x="2889250" y="2116"/>
                                </a:lnTo>
                                <a:lnTo>
                                  <a:pt x="2889250" y="10583"/>
                                </a:lnTo>
                                <a:lnTo>
                                  <a:pt x="2887133" y="12700"/>
                                </a:lnTo>
                                <a:close/>
                              </a:path>
                              <a:path w="5746750" h="12700">
                                <a:moveTo>
                                  <a:pt x="2906183" y="12700"/>
                                </a:moveTo>
                                <a:lnTo>
                                  <a:pt x="2897716" y="12700"/>
                                </a:lnTo>
                                <a:lnTo>
                                  <a:pt x="2895600" y="10583"/>
                                </a:lnTo>
                                <a:lnTo>
                                  <a:pt x="2895600" y="2116"/>
                                </a:lnTo>
                                <a:lnTo>
                                  <a:pt x="2897716" y="0"/>
                                </a:lnTo>
                                <a:lnTo>
                                  <a:pt x="2906183" y="0"/>
                                </a:lnTo>
                                <a:lnTo>
                                  <a:pt x="2908300" y="2116"/>
                                </a:lnTo>
                                <a:lnTo>
                                  <a:pt x="2908300" y="10583"/>
                                </a:lnTo>
                                <a:lnTo>
                                  <a:pt x="2906183" y="12700"/>
                                </a:lnTo>
                                <a:close/>
                              </a:path>
                              <a:path w="5746750" h="12700">
                                <a:moveTo>
                                  <a:pt x="2925233" y="12700"/>
                                </a:moveTo>
                                <a:lnTo>
                                  <a:pt x="2916766" y="12700"/>
                                </a:lnTo>
                                <a:lnTo>
                                  <a:pt x="2914650" y="10583"/>
                                </a:lnTo>
                                <a:lnTo>
                                  <a:pt x="2914650" y="2116"/>
                                </a:lnTo>
                                <a:lnTo>
                                  <a:pt x="2916766" y="0"/>
                                </a:lnTo>
                                <a:lnTo>
                                  <a:pt x="2925233" y="0"/>
                                </a:lnTo>
                                <a:lnTo>
                                  <a:pt x="2927350" y="2116"/>
                                </a:lnTo>
                                <a:lnTo>
                                  <a:pt x="2927350" y="10583"/>
                                </a:lnTo>
                                <a:lnTo>
                                  <a:pt x="2925233" y="12700"/>
                                </a:lnTo>
                                <a:close/>
                              </a:path>
                              <a:path w="5746750" h="12700">
                                <a:moveTo>
                                  <a:pt x="2944283" y="12700"/>
                                </a:moveTo>
                                <a:lnTo>
                                  <a:pt x="2935817" y="12700"/>
                                </a:lnTo>
                                <a:lnTo>
                                  <a:pt x="2933700" y="10583"/>
                                </a:lnTo>
                                <a:lnTo>
                                  <a:pt x="2933700" y="2116"/>
                                </a:lnTo>
                                <a:lnTo>
                                  <a:pt x="2935817" y="0"/>
                                </a:lnTo>
                                <a:lnTo>
                                  <a:pt x="2944283" y="0"/>
                                </a:lnTo>
                                <a:lnTo>
                                  <a:pt x="2946400" y="2116"/>
                                </a:lnTo>
                                <a:lnTo>
                                  <a:pt x="2946400" y="10583"/>
                                </a:lnTo>
                                <a:lnTo>
                                  <a:pt x="2944283" y="12700"/>
                                </a:lnTo>
                                <a:close/>
                              </a:path>
                              <a:path w="5746750" h="12700">
                                <a:moveTo>
                                  <a:pt x="2963333" y="12700"/>
                                </a:moveTo>
                                <a:lnTo>
                                  <a:pt x="2954866" y="12700"/>
                                </a:lnTo>
                                <a:lnTo>
                                  <a:pt x="2952750" y="10583"/>
                                </a:lnTo>
                                <a:lnTo>
                                  <a:pt x="2952750" y="2116"/>
                                </a:lnTo>
                                <a:lnTo>
                                  <a:pt x="2954866" y="0"/>
                                </a:lnTo>
                                <a:lnTo>
                                  <a:pt x="2963333" y="0"/>
                                </a:lnTo>
                                <a:lnTo>
                                  <a:pt x="2965450" y="2116"/>
                                </a:lnTo>
                                <a:lnTo>
                                  <a:pt x="2965450" y="10583"/>
                                </a:lnTo>
                                <a:lnTo>
                                  <a:pt x="2963333" y="12700"/>
                                </a:lnTo>
                                <a:close/>
                              </a:path>
                              <a:path w="5746750" h="12700">
                                <a:moveTo>
                                  <a:pt x="2982383" y="12700"/>
                                </a:moveTo>
                                <a:lnTo>
                                  <a:pt x="2973916" y="12700"/>
                                </a:lnTo>
                                <a:lnTo>
                                  <a:pt x="2971800" y="10583"/>
                                </a:lnTo>
                                <a:lnTo>
                                  <a:pt x="2971800" y="2116"/>
                                </a:lnTo>
                                <a:lnTo>
                                  <a:pt x="2973916" y="0"/>
                                </a:lnTo>
                                <a:lnTo>
                                  <a:pt x="2982383" y="0"/>
                                </a:lnTo>
                                <a:lnTo>
                                  <a:pt x="2984500" y="2116"/>
                                </a:lnTo>
                                <a:lnTo>
                                  <a:pt x="2984500" y="10583"/>
                                </a:lnTo>
                                <a:lnTo>
                                  <a:pt x="2982383" y="12700"/>
                                </a:lnTo>
                                <a:close/>
                              </a:path>
                              <a:path w="5746750" h="12700">
                                <a:moveTo>
                                  <a:pt x="3001433" y="12700"/>
                                </a:moveTo>
                                <a:lnTo>
                                  <a:pt x="2992966" y="12700"/>
                                </a:lnTo>
                                <a:lnTo>
                                  <a:pt x="2990850" y="10583"/>
                                </a:lnTo>
                                <a:lnTo>
                                  <a:pt x="2990850" y="2116"/>
                                </a:lnTo>
                                <a:lnTo>
                                  <a:pt x="2992966" y="0"/>
                                </a:lnTo>
                                <a:lnTo>
                                  <a:pt x="3001433" y="0"/>
                                </a:lnTo>
                                <a:lnTo>
                                  <a:pt x="3003550" y="2116"/>
                                </a:lnTo>
                                <a:lnTo>
                                  <a:pt x="3003550" y="10583"/>
                                </a:lnTo>
                                <a:lnTo>
                                  <a:pt x="3001433" y="12700"/>
                                </a:lnTo>
                                <a:close/>
                              </a:path>
                              <a:path w="5746750" h="12700">
                                <a:moveTo>
                                  <a:pt x="3020483" y="12700"/>
                                </a:moveTo>
                                <a:lnTo>
                                  <a:pt x="3012016" y="12700"/>
                                </a:lnTo>
                                <a:lnTo>
                                  <a:pt x="3009900" y="10583"/>
                                </a:lnTo>
                                <a:lnTo>
                                  <a:pt x="3009900" y="2116"/>
                                </a:lnTo>
                                <a:lnTo>
                                  <a:pt x="3012016" y="0"/>
                                </a:lnTo>
                                <a:lnTo>
                                  <a:pt x="3020483" y="0"/>
                                </a:lnTo>
                                <a:lnTo>
                                  <a:pt x="3022600" y="2116"/>
                                </a:lnTo>
                                <a:lnTo>
                                  <a:pt x="3022600" y="10583"/>
                                </a:lnTo>
                                <a:lnTo>
                                  <a:pt x="3020483" y="12700"/>
                                </a:lnTo>
                                <a:close/>
                              </a:path>
                              <a:path w="5746750" h="12700">
                                <a:moveTo>
                                  <a:pt x="3039533" y="12700"/>
                                </a:moveTo>
                                <a:lnTo>
                                  <a:pt x="3031067" y="12700"/>
                                </a:lnTo>
                                <a:lnTo>
                                  <a:pt x="3028950" y="10583"/>
                                </a:lnTo>
                                <a:lnTo>
                                  <a:pt x="3028950" y="2116"/>
                                </a:lnTo>
                                <a:lnTo>
                                  <a:pt x="3031067" y="0"/>
                                </a:lnTo>
                                <a:lnTo>
                                  <a:pt x="3039533" y="0"/>
                                </a:lnTo>
                                <a:lnTo>
                                  <a:pt x="3041650" y="2116"/>
                                </a:lnTo>
                                <a:lnTo>
                                  <a:pt x="3041650" y="10583"/>
                                </a:lnTo>
                                <a:lnTo>
                                  <a:pt x="3039533" y="12700"/>
                                </a:lnTo>
                                <a:close/>
                              </a:path>
                              <a:path w="5746750" h="12700">
                                <a:moveTo>
                                  <a:pt x="3058583" y="12700"/>
                                </a:moveTo>
                                <a:lnTo>
                                  <a:pt x="3050116" y="12700"/>
                                </a:lnTo>
                                <a:lnTo>
                                  <a:pt x="3048000" y="10583"/>
                                </a:lnTo>
                                <a:lnTo>
                                  <a:pt x="3048000" y="2116"/>
                                </a:lnTo>
                                <a:lnTo>
                                  <a:pt x="3050116" y="0"/>
                                </a:lnTo>
                                <a:lnTo>
                                  <a:pt x="3058583" y="0"/>
                                </a:lnTo>
                                <a:lnTo>
                                  <a:pt x="3060700" y="2116"/>
                                </a:lnTo>
                                <a:lnTo>
                                  <a:pt x="3060700" y="10583"/>
                                </a:lnTo>
                                <a:lnTo>
                                  <a:pt x="3058583" y="12700"/>
                                </a:lnTo>
                                <a:close/>
                              </a:path>
                              <a:path w="5746750" h="12700">
                                <a:moveTo>
                                  <a:pt x="3077633" y="12700"/>
                                </a:moveTo>
                                <a:lnTo>
                                  <a:pt x="3069166" y="12700"/>
                                </a:lnTo>
                                <a:lnTo>
                                  <a:pt x="3067050" y="10583"/>
                                </a:lnTo>
                                <a:lnTo>
                                  <a:pt x="3067050" y="2116"/>
                                </a:lnTo>
                                <a:lnTo>
                                  <a:pt x="3069166" y="0"/>
                                </a:lnTo>
                                <a:lnTo>
                                  <a:pt x="3077633" y="0"/>
                                </a:lnTo>
                                <a:lnTo>
                                  <a:pt x="3079750" y="2116"/>
                                </a:lnTo>
                                <a:lnTo>
                                  <a:pt x="3079750" y="10583"/>
                                </a:lnTo>
                                <a:lnTo>
                                  <a:pt x="3077633" y="12700"/>
                                </a:lnTo>
                                <a:close/>
                              </a:path>
                              <a:path w="5746750" h="12700">
                                <a:moveTo>
                                  <a:pt x="3096683" y="12700"/>
                                </a:moveTo>
                                <a:lnTo>
                                  <a:pt x="3088216" y="12700"/>
                                </a:lnTo>
                                <a:lnTo>
                                  <a:pt x="3086100" y="10583"/>
                                </a:lnTo>
                                <a:lnTo>
                                  <a:pt x="3086100" y="2116"/>
                                </a:lnTo>
                                <a:lnTo>
                                  <a:pt x="3088216" y="0"/>
                                </a:lnTo>
                                <a:lnTo>
                                  <a:pt x="3096683" y="0"/>
                                </a:lnTo>
                                <a:lnTo>
                                  <a:pt x="3098800" y="2116"/>
                                </a:lnTo>
                                <a:lnTo>
                                  <a:pt x="3098800" y="10583"/>
                                </a:lnTo>
                                <a:lnTo>
                                  <a:pt x="3096683" y="12700"/>
                                </a:lnTo>
                                <a:close/>
                              </a:path>
                              <a:path w="5746750" h="12700">
                                <a:moveTo>
                                  <a:pt x="3115733" y="12700"/>
                                </a:moveTo>
                                <a:lnTo>
                                  <a:pt x="3107266" y="12700"/>
                                </a:lnTo>
                                <a:lnTo>
                                  <a:pt x="3105150" y="10583"/>
                                </a:lnTo>
                                <a:lnTo>
                                  <a:pt x="3105150" y="2116"/>
                                </a:lnTo>
                                <a:lnTo>
                                  <a:pt x="3107266" y="0"/>
                                </a:lnTo>
                                <a:lnTo>
                                  <a:pt x="3115733" y="0"/>
                                </a:lnTo>
                                <a:lnTo>
                                  <a:pt x="3117850" y="2116"/>
                                </a:lnTo>
                                <a:lnTo>
                                  <a:pt x="3117850" y="10583"/>
                                </a:lnTo>
                                <a:lnTo>
                                  <a:pt x="3115733" y="12700"/>
                                </a:lnTo>
                                <a:close/>
                              </a:path>
                              <a:path w="5746750" h="12700">
                                <a:moveTo>
                                  <a:pt x="3134783" y="12700"/>
                                </a:moveTo>
                                <a:lnTo>
                                  <a:pt x="3126317" y="12700"/>
                                </a:lnTo>
                                <a:lnTo>
                                  <a:pt x="3124200" y="10583"/>
                                </a:lnTo>
                                <a:lnTo>
                                  <a:pt x="3124200" y="2116"/>
                                </a:lnTo>
                                <a:lnTo>
                                  <a:pt x="3126317" y="0"/>
                                </a:lnTo>
                                <a:lnTo>
                                  <a:pt x="3134783" y="0"/>
                                </a:lnTo>
                                <a:lnTo>
                                  <a:pt x="3136900" y="2116"/>
                                </a:lnTo>
                                <a:lnTo>
                                  <a:pt x="3136900" y="10583"/>
                                </a:lnTo>
                                <a:lnTo>
                                  <a:pt x="3134783" y="12700"/>
                                </a:lnTo>
                                <a:close/>
                              </a:path>
                              <a:path w="5746750" h="12700">
                                <a:moveTo>
                                  <a:pt x="3153833" y="12700"/>
                                </a:moveTo>
                                <a:lnTo>
                                  <a:pt x="3145366" y="12700"/>
                                </a:lnTo>
                                <a:lnTo>
                                  <a:pt x="3143250" y="10583"/>
                                </a:lnTo>
                                <a:lnTo>
                                  <a:pt x="3143250" y="2116"/>
                                </a:lnTo>
                                <a:lnTo>
                                  <a:pt x="3145366" y="0"/>
                                </a:lnTo>
                                <a:lnTo>
                                  <a:pt x="3153833" y="0"/>
                                </a:lnTo>
                                <a:lnTo>
                                  <a:pt x="3155950" y="2116"/>
                                </a:lnTo>
                                <a:lnTo>
                                  <a:pt x="3155950" y="10583"/>
                                </a:lnTo>
                                <a:lnTo>
                                  <a:pt x="3153833" y="12700"/>
                                </a:lnTo>
                                <a:close/>
                              </a:path>
                              <a:path w="5746750" h="12700">
                                <a:moveTo>
                                  <a:pt x="3172883" y="12700"/>
                                </a:moveTo>
                                <a:lnTo>
                                  <a:pt x="3164416" y="12700"/>
                                </a:lnTo>
                                <a:lnTo>
                                  <a:pt x="3162300" y="10583"/>
                                </a:lnTo>
                                <a:lnTo>
                                  <a:pt x="3162300" y="2116"/>
                                </a:lnTo>
                                <a:lnTo>
                                  <a:pt x="3164416" y="0"/>
                                </a:lnTo>
                                <a:lnTo>
                                  <a:pt x="3172883" y="0"/>
                                </a:lnTo>
                                <a:lnTo>
                                  <a:pt x="3175000" y="2116"/>
                                </a:lnTo>
                                <a:lnTo>
                                  <a:pt x="3175000" y="10583"/>
                                </a:lnTo>
                                <a:lnTo>
                                  <a:pt x="3172883" y="12700"/>
                                </a:lnTo>
                                <a:close/>
                              </a:path>
                              <a:path w="5746750" h="12700">
                                <a:moveTo>
                                  <a:pt x="3191933" y="12700"/>
                                </a:moveTo>
                                <a:lnTo>
                                  <a:pt x="3183466" y="12700"/>
                                </a:lnTo>
                                <a:lnTo>
                                  <a:pt x="3181350" y="10583"/>
                                </a:lnTo>
                                <a:lnTo>
                                  <a:pt x="3181350" y="2116"/>
                                </a:lnTo>
                                <a:lnTo>
                                  <a:pt x="3183466" y="0"/>
                                </a:lnTo>
                                <a:lnTo>
                                  <a:pt x="3191933" y="0"/>
                                </a:lnTo>
                                <a:lnTo>
                                  <a:pt x="3194050" y="2116"/>
                                </a:lnTo>
                                <a:lnTo>
                                  <a:pt x="3194050" y="10583"/>
                                </a:lnTo>
                                <a:lnTo>
                                  <a:pt x="3191933" y="12700"/>
                                </a:lnTo>
                                <a:close/>
                              </a:path>
                              <a:path w="5746750" h="12700">
                                <a:moveTo>
                                  <a:pt x="3210983" y="12700"/>
                                </a:moveTo>
                                <a:lnTo>
                                  <a:pt x="3202516" y="12700"/>
                                </a:lnTo>
                                <a:lnTo>
                                  <a:pt x="3200400" y="10583"/>
                                </a:lnTo>
                                <a:lnTo>
                                  <a:pt x="3200400" y="2116"/>
                                </a:lnTo>
                                <a:lnTo>
                                  <a:pt x="3202516" y="0"/>
                                </a:lnTo>
                                <a:lnTo>
                                  <a:pt x="3210983" y="0"/>
                                </a:lnTo>
                                <a:lnTo>
                                  <a:pt x="3213100" y="2116"/>
                                </a:lnTo>
                                <a:lnTo>
                                  <a:pt x="3213100" y="10583"/>
                                </a:lnTo>
                                <a:lnTo>
                                  <a:pt x="3210983" y="12700"/>
                                </a:lnTo>
                                <a:close/>
                              </a:path>
                              <a:path w="5746750" h="12700">
                                <a:moveTo>
                                  <a:pt x="3230033" y="12700"/>
                                </a:moveTo>
                                <a:lnTo>
                                  <a:pt x="3221567" y="12700"/>
                                </a:lnTo>
                                <a:lnTo>
                                  <a:pt x="3219450" y="10583"/>
                                </a:lnTo>
                                <a:lnTo>
                                  <a:pt x="3219450" y="2116"/>
                                </a:lnTo>
                                <a:lnTo>
                                  <a:pt x="3221567" y="0"/>
                                </a:lnTo>
                                <a:lnTo>
                                  <a:pt x="3230033" y="0"/>
                                </a:lnTo>
                                <a:lnTo>
                                  <a:pt x="3232150" y="2116"/>
                                </a:lnTo>
                                <a:lnTo>
                                  <a:pt x="3232150" y="10583"/>
                                </a:lnTo>
                                <a:lnTo>
                                  <a:pt x="3230033" y="12700"/>
                                </a:lnTo>
                                <a:close/>
                              </a:path>
                              <a:path w="5746750" h="12700">
                                <a:moveTo>
                                  <a:pt x="3249083" y="12700"/>
                                </a:moveTo>
                                <a:lnTo>
                                  <a:pt x="3240616" y="12700"/>
                                </a:lnTo>
                                <a:lnTo>
                                  <a:pt x="3238500" y="10583"/>
                                </a:lnTo>
                                <a:lnTo>
                                  <a:pt x="3238500" y="2116"/>
                                </a:lnTo>
                                <a:lnTo>
                                  <a:pt x="3240616" y="0"/>
                                </a:lnTo>
                                <a:lnTo>
                                  <a:pt x="3249083" y="0"/>
                                </a:lnTo>
                                <a:lnTo>
                                  <a:pt x="3251200" y="2116"/>
                                </a:lnTo>
                                <a:lnTo>
                                  <a:pt x="3251200" y="10583"/>
                                </a:lnTo>
                                <a:lnTo>
                                  <a:pt x="3249083" y="12700"/>
                                </a:lnTo>
                                <a:close/>
                              </a:path>
                              <a:path w="5746750" h="12700">
                                <a:moveTo>
                                  <a:pt x="3268133" y="12700"/>
                                </a:moveTo>
                                <a:lnTo>
                                  <a:pt x="3259666" y="12700"/>
                                </a:lnTo>
                                <a:lnTo>
                                  <a:pt x="3257550" y="10583"/>
                                </a:lnTo>
                                <a:lnTo>
                                  <a:pt x="3257550" y="2116"/>
                                </a:lnTo>
                                <a:lnTo>
                                  <a:pt x="3259666" y="0"/>
                                </a:lnTo>
                                <a:lnTo>
                                  <a:pt x="3268133" y="0"/>
                                </a:lnTo>
                                <a:lnTo>
                                  <a:pt x="3270250" y="2116"/>
                                </a:lnTo>
                                <a:lnTo>
                                  <a:pt x="3270250" y="10583"/>
                                </a:lnTo>
                                <a:lnTo>
                                  <a:pt x="3268133" y="12700"/>
                                </a:lnTo>
                                <a:close/>
                              </a:path>
                              <a:path w="5746750" h="12700">
                                <a:moveTo>
                                  <a:pt x="3287183" y="12700"/>
                                </a:moveTo>
                                <a:lnTo>
                                  <a:pt x="3278716" y="12700"/>
                                </a:lnTo>
                                <a:lnTo>
                                  <a:pt x="3276600" y="10583"/>
                                </a:lnTo>
                                <a:lnTo>
                                  <a:pt x="3276600" y="2116"/>
                                </a:lnTo>
                                <a:lnTo>
                                  <a:pt x="3278716" y="0"/>
                                </a:lnTo>
                                <a:lnTo>
                                  <a:pt x="3287183" y="0"/>
                                </a:lnTo>
                                <a:lnTo>
                                  <a:pt x="3289300" y="2116"/>
                                </a:lnTo>
                                <a:lnTo>
                                  <a:pt x="3289300" y="10583"/>
                                </a:lnTo>
                                <a:lnTo>
                                  <a:pt x="3287183" y="12700"/>
                                </a:lnTo>
                                <a:close/>
                              </a:path>
                              <a:path w="5746750" h="12700">
                                <a:moveTo>
                                  <a:pt x="3306233" y="12700"/>
                                </a:moveTo>
                                <a:lnTo>
                                  <a:pt x="3297766" y="12700"/>
                                </a:lnTo>
                                <a:lnTo>
                                  <a:pt x="3295650" y="10583"/>
                                </a:lnTo>
                                <a:lnTo>
                                  <a:pt x="3295650" y="2116"/>
                                </a:lnTo>
                                <a:lnTo>
                                  <a:pt x="3297766" y="0"/>
                                </a:lnTo>
                                <a:lnTo>
                                  <a:pt x="3306233" y="0"/>
                                </a:lnTo>
                                <a:lnTo>
                                  <a:pt x="3308350" y="2116"/>
                                </a:lnTo>
                                <a:lnTo>
                                  <a:pt x="3308350" y="10583"/>
                                </a:lnTo>
                                <a:lnTo>
                                  <a:pt x="3306233" y="12700"/>
                                </a:lnTo>
                                <a:close/>
                              </a:path>
                              <a:path w="5746750" h="12700">
                                <a:moveTo>
                                  <a:pt x="3325283" y="12700"/>
                                </a:moveTo>
                                <a:lnTo>
                                  <a:pt x="3316817" y="12700"/>
                                </a:lnTo>
                                <a:lnTo>
                                  <a:pt x="3314700" y="10583"/>
                                </a:lnTo>
                                <a:lnTo>
                                  <a:pt x="3314700" y="2116"/>
                                </a:lnTo>
                                <a:lnTo>
                                  <a:pt x="3316817" y="0"/>
                                </a:lnTo>
                                <a:lnTo>
                                  <a:pt x="3325283" y="0"/>
                                </a:lnTo>
                                <a:lnTo>
                                  <a:pt x="3327400" y="2116"/>
                                </a:lnTo>
                                <a:lnTo>
                                  <a:pt x="3327400" y="10583"/>
                                </a:lnTo>
                                <a:lnTo>
                                  <a:pt x="3325283" y="12700"/>
                                </a:lnTo>
                                <a:close/>
                              </a:path>
                              <a:path w="5746750" h="12700">
                                <a:moveTo>
                                  <a:pt x="3344333" y="12700"/>
                                </a:moveTo>
                                <a:lnTo>
                                  <a:pt x="3335866" y="12700"/>
                                </a:lnTo>
                                <a:lnTo>
                                  <a:pt x="3333750" y="10583"/>
                                </a:lnTo>
                                <a:lnTo>
                                  <a:pt x="3333750" y="2116"/>
                                </a:lnTo>
                                <a:lnTo>
                                  <a:pt x="3335866" y="0"/>
                                </a:lnTo>
                                <a:lnTo>
                                  <a:pt x="3344333" y="0"/>
                                </a:lnTo>
                                <a:lnTo>
                                  <a:pt x="3346450" y="2116"/>
                                </a:lnTo>
                                <a:lnTo>
                                  <a:pt x="3346450" y="10583"/>
                                </a:lnTo>
                                <a:lnTo>
                                  <a:pt x="3344333" y="12700"/>
                                </a:lnTo>
                                <a:close/>
                              </a:path>
                              <a:path w="5746750" h="12700">
                                <a:moveTo>
                                  <a:pt x="3363383" y="12700"/>
                                </a:moveTo>
                                <a:lnTo>
                                  <a:pt x="3354916" y="12700"/>
                                </a:lnTo>
                                <a:lnTo>
                                  <a:pt x="3352800" y="10583"/>
                                </a:lnTo>
                                <a:lnTo>
                                  <a:pt x="3352800" y="2116"/>
                                </a:lnTo>
                                <a:lnTo>
                                  <a:pt x="3354916" y="0"/>
                                </a:lnTo>
                                <a:lnTo>
                                  <a:pt x="3363383" y="0"/>
                                </a:lnTo>
                                <a:lnTo>
                                  <a:pt x="3365500" y="2116"/>
                                </a:lnTo>
                                <a:lnTo>
                                  <a:pt x="3365500" y="10583"/>
                                </a:lnTo>
                                <a:lnTo>
                                  <a:pt x="3363383" y="12700"/>
                                </a:lnTo>
                                <a:close/>
                              </a:path>
                              <a:path w="5746750" h="12700">
                                <a:moveTo>
                                  <a:pt x="3382433" y="12700"/>
                                </a:moveTo>
                                <a:lnTo>
                                  <a:pt x="3373966" y="12700"/>
                                </a:lnTo>
                                <a:lnTo>
                                  <a:pt x="3371850" y="10583"/>
                                </a:lnTo>
                                <a:lnTo>
                                  <a:pt x="3371850" y="2116"/>
                                </a:lnTo>
                                <a:lnTo>
                                  <a:pt x="3373966" y="0"/>
                                </a:lnTo>
                                <a:lnTo>
                                  <a:pt x="3382433" y="0"/>
                                </a:lnTo>
                                <a:lnTo>
                                  <a:pt x="3384550" y="2116"/>
                                </a:lnTo>
                                <a:lnTo>
                                  <a:pt x="3384550" y="10583"/>
                                </a:lnTo>
                                <a:lnTo>
                                  <a:pt x="3382433" y="12700"/>
                                </a:lnTo>
                                <a:close/>
                              </a:path>
                              <a:path w="5746750" h="12700">
                                <a:moveTo>
                                  <a:pt x="3401483" y="12700"/>
                                </a:moveTo>
                                <a:lnTo>
                                  <a:pt x="3393016" y="12700"/>
                                </a:lnTo>
                                <a:lnTo>
                                  <a:pt x="3390900" y="10583"/>
                                </a:lnTo>
                                <a:lnTo>
                                  <a:pt x="3390900" y="2116"/>
                                </a:lnTo>
                                <a:lnTo>
                                  <a:pt x="3393016" y="0"/>
                                </a:lnTo>
                                <a:lnTo>
                                  <a:pt x="3401483" y="0"/>
                                </a:lnTo>
                                <a:lnTo>
                                  <a:pt x="3403600" y="2116"/>
                                </a:lnTo>
                                <a:lnTo>
                                  <a:pt x="3403600" y="10583"/>
                                </a:lnTo>
                                <a:lnTo>
                                  <a:pt x="3401483" y="12700"/>
                                </a:lnTo>
                                <a:close/>
                              </a:path>
                              <a:path w="5746750" h="12700">
                                <a:moveTo>
                                  <a:pt x="3420533" y="12700"/>
                                </a:moveTo>
                                <a:lnTo>
                                  <a:pt x="3412067" y="12700"/>
                                </a:lnTo>
                                <a:lnTo>
                                  <a:pt x="3409950" y="10583"/>
                                </a:lnTo>
                                <a:lnTo>
                                  <a:pt x="3409950" y="2116"/>
                                </a:lnTo>
                                <a:lnTo>
                                  <a:pt x="3412067" y="0"/>
                                </a:lnTo>
                                <a:lnTo>
                                  <a:pt x="3420533" y="0"/>
                                </a:lnTo>
                                <a:lnTo>
                                  <a:pt x="3422650" y="2116"/>
                                </a:lnTo>
                                <a:lnTo>
                                  <a:pt x="3422650" y="10583"/>
                                </a:lnTo>
                                <a:lnTo>
                                  <a:pt x="3420533" y="12700"/>
                                </a:lnTo>
                                <a:close/>
                              </a:path>
                              <a:path w="5746750" h="12700">
                                <a:moveTo>
                                  <a:pt x="3439583" y="12700"/>
                                </a:moveTo>
                                <a:lnTo>
                                  <a:pt x="3431116" y="12700"/>
                                </a:lnTo>
                                <a:lnTo>
                                  <a:pt x="3429000" y="10583"/>
                                </a:lnTo>
                                <a:lnTo>
                                  <a:pt x="3429000" y="2116"/>
                                </a:lnTo>
                                <a:lnTo>
                                  <a:pt x="3431116" y="0"/>
                                </a:lnTo>
                                <a:lnTo>
                                  <a:pt x="3439583" y="0"/>
                                </a:lnTo>
                                <a:lnTo>
                                  <a:pt x="3441700" y="2116"/>
                                </a:lnTo>
                                <a:lnTo>
                                  <a:pt x="3441700" y="10583"/>
                                </a:lnTo>
                                <a:lnTo>
                                  <a:pt x="3439583" y="12700"/>
                                </a:lnTo>
                                <a:close/>
                              </a:path>
                              <a:path w="5746750" h="12700">
                                <a:moveTo>
                                  <a:pt x="3458633" y="12700"/>
                                </a:moveTo>
                                <a:lnTo>
                                  <a:pt x="3450166" y="12700"/>
                                </a:lnTo>
                                <a:lnTo>
                                  <a:pt x="3448050" y="10583"/>
                                </a:lnTo>
                                <a:lnTo>
                                  <a:pt x="3448050" y="2116"/>
                                </a:lnTo>
                                <a:lnTo>
                                  <a:pt x="3450166" y="0"/>
                                </a:lnTo>
                                <a:lnTo>
                                  <a:pt x="3458633" y="0"/>
                                </a:lnTo>
                                <a:lnTo>
                                  <a:pt x="3460750" y="2116"/>
                                </a:lnTo>
                                <a:lnTo>
                                  <a:pt x="3460750" y="10583"/>
                                </a:lnTo>
                                <a:lnTo>
                                  <a:pt x="3458633" y="12700"/>
                                </a:lnTo>
                                <a:close/>
                              </a:path>
                              <a:path w="5746750" h="12700">
                                <a:moveTo>
                                  <a:pt x="3477683" y="12700"/>
                                </a:moveTo>
                                <a:lnTo>
                                  <a:pt x="3469216" y="12700"/>
                                </a:lnTo>
                                <a:lnTo>
                                  <a:pt x="3467100" y="10583"/>
                                </a:lnTo>
                                <a:lnTo>
                                  <a:pt x="3467100" y="2116"/>
                                </a:lnTo>
                                <a:lnTo>
                                  <a:pt x="3469216" y="0"/>
                                </a:lnTo>
                                <a:lnTo>
                                  <a:pt x="3477683" y="0"/>
                                </a:lnTo>
                                <a:lnTo>
                                  <a:pt x="3479800" y="2116"/>
                                </a:lnTo>
                                <a:lnTo>
                                  <a:pt x="3479800" y="10583"/>
                                </a:lnTo>
                                <a:lnTo>
                                  <a:pt x="3477683" y="12700"/>
                                </a:lnTo>
                                <a:close/>
                              </a:path>
                              <a:path w="5746750" h="12700">
                                <a:moveTo>
                                  <a:pt x="3496733" y="12700"/>
                                </a:moveTo>
                                <a:lnTo>
                                  <a:pt x="3488266" y="12700"/>
                                </a:lnTo>
                                <a:lnTo>
                                  <a:pt x="3486150" y="10583"/>
                                </a:lnTo>
                                <a:lnTo>
                                  <a:pt x="3486150" y="2116"/>
                                </a:lnTo>
                                <a:lnTo>
                                  <a:pt x="3488266" y="0"/>
                                </a:lnTo>
                                <a:lnTo>
                                  <a:pt x="3496733" y="0"/>
                                </a:lnTo>
                                <a:lnTo>
                                  <a:pt x="3498850" y="2116"/>
                                </a:lnTo>
                                <a:lnTo>
                                  <a:pt x="3498850" y="10583"/>
                                </a:lnTo>
                                <a:lnTo>
                                  <a:pt x="3496733" y="12700"/>
                                </a:lnTo>
                                <a:close/>
                              </a:path>
                              <a:path w="5746750" h="12700">
                                <a:moveTo>
                                  <a:pt x="3515783" y="12700"/>
                                </a:moveTo>
                                <a:lnTo>
                                  <a:pt x="3507317" y="12700"/>
                                </a:lnTo>
                                <a:lnTo>
                                  <a:pt x="3505200" y="10583"/>
                                </a:lnTo>
                                <a:lnTo>
                                  <a:pt x="3505200" y="2116"/>
                                </a:lnTo>
                                <a:lnTo>
                                  <a:pt x="3507317" y="0"/>
                                </a:lnTo>
                                <a:lnTo>
                                  <a:pt x="3515783" y="0"/>
                                </a:lnTo>
                                <a:lnTo>
                                  <a:pt x="3517900" y="2116"/>
                                </a:lnTo>
                                <a:lnTo>
                                  <a:pt x="3517900" y="10583"/>
                                </a:lnTo>
                                <a:lnTo>
                                  <a:pt x="3515783" y="12700"/>
                                </a:lnTo>
                                <a:close/>
                              </a:path>
                              <a:path w="5746750" h="12700">
                                <a:moveTo>
                                  <a:pt x="3534833" y="12700"/>
                                </a:moveTo>
                                <a:lnTo>
                                  <a:pt x="3526366" y="12700"/>
                                </a:lnTo>
                                <a:lnTo>
                                  <a:pt x="3524250" y="10583"/>
                                </a:lnTo>
                                <a:lnTo>
                                  <a:pt x="3524250" y="2116"/>
                                </a:lnTo>
                                <a:lnTo>
                                  <a:pt x="3526366" y="0"/>
                                </a:lnTo>
                                <a:lnTo>
                                  <a:pt x="3534833" y="0"/>
                                </a:lnTo>
                                <a:lnTo>
                                  <a:pt x="3536950" y="2116"/>
                                </a:lnTo>
                                <a:lnTo>
                                  <a:pt x="3536950" y="10583"/>
                                </a:lnTo>
                                <a:lnTo>
                                  <a:pt x="3534833" y="12700"/>
                                </a:lnTo>
                                <a:close/>
                              </a:path>
                              <a:path w="5746750" h="12700">
                                <a:moveTo>
                                  <a:pt x="3553883" y="12700"/>
                                </a:moveTo>
                                <a:lnTo>
                                  <a:pt x="3545416" y="12700"/>
                                </a:lnTo>
                                <a:lnTo>
                                  <a:pt x="3543300" y="10583"/>
                                </a:lnTo>
                                <a:lnTo>
                                  <a:pt x="3543300" y="2116"/>
                                </a:lnTo>
                                <a:lnTo>
                                  <a:pt x="3545416" y="0"/>
                                </a:lnTo>
                                <a:lnTo>
                                  <a:pt x="3553883" y="0"/>
                                </a:lnTo>
                                <a:lnTo>
                                  <a:pt x="3556000" y="2116"/>
                                </a:lnTo>
                                <a:lnTo>
                                  <a:pt x="3556000" y="10583"/>
                                </a:lnTo>
                                <a:lnTo>
                                  <a:pt x="3553883" y="12700"/>
                                </a:lnTo>
                                <a:close/>
                              </a:path>
                              <a:path w="5746750" h="12700">
                                <a:moveTo>
                                  <a:pt x="3572933" y="12700"/>
                                </a:moveTo>
                                <a:lnTo>
                                  <a:pt x="3564466" y="12700"/>
                                </a:lnTo>
                                <a:lnTo>
                                  <a:pt x="3562350" y="10583"/>
                                </a:lnTo>
                                <a:lnTo>
                                  <a:pt x="3562350" y="2116"/>
                                </a:lnTo>
                                <a:lnTo>
                                  <a:pt x="3564466" y="0"/>
                                </a:lnTo>
                                <a:lnTo>
                                  <a:pt x="3572933" y="0"/>
                                </a:lnTo>
                                <a:lnTo>
                                  <a:pt x="3575050" y="2116"/>
                                </a:lnTo>
                                <a:lnTo>
                                  <a:pt x="3575050" y="10583"/>
                                </a:lnTo>
                                <a:lnTo>
                                  <a:pt x="3572933" y="12700"/>
                                </a:lnTo>
                                <a:close/>
                              </a:path>
                              <a:path w="5746750" h="12700">
                                <a:moveTo>
                                  <a:pt x="3591983" y="12700"/>
                                </a:moveTo>
                                <a:lnTo>
                                  <a:pt x="3583516" y="12700"/>
                                </a:lnTo>
                                <a:lnTo>
                                  <a:pt x="3581400" y="10583"/>
                                </a:lnTo>
                                <a:lnTo>
                                  <a:pt x="3581400" y="2116"/>
                                </a:lnTo>
                                <a:lnTo>
                                  <a:pt x="3583516" y="0"/>
                                </a:lnTo>
                                <a:lnTo>
                                  <a:pt x="3591983" y="0"/>
                                </a:lnTo>
                                <a:lnTo>
                                  <a:pt x="3594100" y="2116"/>
                                </a:lnTo>
                                <a:lnTo>
                                  <a:pt x="3594100" y="10583"/>
                                </a:lnTo>
                                <a:lnTo>
                                  <a:pt x="3591983" y="12700"/>
                                </a:lnTo>
                                <a:close/>
                              </a:path>
                              <a:path w="5746750" h="12700">
                                <a:moveTo>
                                  <a:pt x="3611033" y="12700"/>
                                </a:moveTo>
                                <a:lnTo>
                                  <a:pt x="3602567" y="12700"/>
                                </a:lnTo>
                                <a:lnTo>
                                  <a:pt x="3600450" y="10583"/>
                                </a:lnTo>
                                <a:lnTo>
                                  <a:pt x="3600450" y="2116"/>
                                </a:lnTo>
                                <a:lnTo>
                                  <a:pt x="3602567" y="0"/>
                                </a:lnTo>
                                <a:lnTo>
                                  <a:pt x="3611033" y="0"/>
                                </a:lnTo>
                                <a:lnTo>
                                  <a:pt x="3613150" y="2116"/>
                                </a:lnTo>
                                <a:lnTo>
                                  <a:pt x="3613150" y="10583"/>
                                </a:lnTo>
                                <a:lnTo>
                                  <a:pt x="3611033" y="12700"/>
                                </a:lnTo>
                                <a:close/>
                              </a:path>
                              <a:path w="5746750" h="12700">
                                <a:moveTo>
                                  <a:pt x="3630083" y="12700"/>
                                </a:moveTo>
                                <a:lnTo>
                                  <a:pt x="3621616" y="12700"/>
                                </a:lnTo>
                                <a:lnTo>
                                  <a:pt x="3619500" y="10583"/>
                                </a:lnTo>
                                <a:lnTo>
                                  <a:pt x="3619500" y="2116"/>
                                </a:lnTo>
                                <a:lnTo>
                                  <a:pt x="3621616" y="0"/>
                                </a:lnTo>
                                <a:lnTo>
                                  <a:pt x="3630083" y="0"/>
                                </a:lnTo>
                                <a:lnTo>
                                  <a:pt x="3632200" y="2116"/>
                                </a:lnTo>
                                <a:lnTo>
                                  <a:pt x="3632200" y="10583"/>
                                </a:lnTo>
                                <a:lnTo>
                                  <a:pt x="3630083" y="12700"/>
                                </a:lnTo>
                                <a:close/>
                              </a:path>
                              <a:path w="5746750" h="12700">
                                <a:moveTo>
                                  <a:pt x="3649133" y="12700"/>
                                </a:moveTo>
                                <a:lnTo>
                                  <a:pt x="3640666" y="12700"/>
                                </a:lnTo>
                                <a:lnTo>
                                  <a:pt x="3638550" y="10583"/>
                                </a:lnTo>
                                <a:lnTo>
                                  <a:pt x="3638550" y="2116"/>
                                </a:lnTo>
                                <a:lnTo>
                                  <a:pt x="3640666" y="0"/>
                                </a:lnTo>
                                <a:lnTo>
                                  <a:pt x="3649133" y="0"/>
                                </a:lnTo>
                                <a:lnTo>
                                  <a:pt x="3651250" y="2116"/>
                                </a:lnTo>
                                <a:lnTo>
                                  <a:pt x="3651250" y="10583"/>
                                </a:lnTo>
                                <a:lnTo>
                                  <a:pt x="3649133" y="12700"/>
                                </a:lnTo>
                                <a:close/>
                              </a:path>
                              <a:path w="5746750" h="12700">
                                <a:moveTo>
                                  <a:pt x="3668183" y="12700"/>
                                </a:moveTo>
                                <a:lnTo>
                                  <a:pt x="3659716" y="12700"/>
                                </a:lnTo>
                                <a:lnTo>
                                  <a:pt x="3657600" y="10583"/>
                                </a:lnTo>
                                <a:lnTo>
                                  <a:pt x="3657600" y="2116"/>
                                </a:lnTo>
                                <a:lnTo>
                                  <a:pt x="3659716" y="0"/>
                                </a:lnTo>
                                <a:lnTo>
                                  <a:pt x="3668183" y="0"/>
                                </a:lnTo>
                                <a:lnTo>
                                  <a:pt x="3670300" y="2116"/>
                                </a:lnTo>
                                <a:lnTo>
                                  <a:pt x="3670300" y="10583"/>
                                </a:lnTo>
                                <a:lnTo>
                                  <a:pt x="3668183" y="12700"/>
                                </a:lnTo>
                                <a:close/>
                              </a:path>
                              <a:path w="5746750" h="12700">
                                <a:moveTo>
                                  <a:pt x="3687233" y="12700"/>
                                </a:moveTo>
                                <a:lnTo>
                                  <a:pt x="3678766" y="12700"/>
                                </a:lnTo>
                                <a:lnTo>
                                  <a:pt x="3676650" y="10583"/>
                                </a:lnTo>
                                <a:lnTo>
                                  <a:pt x="3676650" y="2116"/>
                                </a:lnTo>
                                <a:lnTo>
                                  <a:pt x="3678766" y="0"/>
                                </a:lnTo>
                                <a:lnTo>
                                  <a:pt x="3687233" y="0"/>
                                </a:lnTo>
                                <a:lnTo>
                                  <a:pt x="3689350" y="2116"/>
                                </a:lnTo>
                                <a:lnTo>
                                  <a:pt x="3689350" y="10583"/>
                                </a:lnTo>
                                <a:lnTo>
                                  <a:pt x="3687233" y="12700"/>
                                </a:lnTo>
                                <a:close/>
                              </a:path>
                              <a:path w="5746750" h="12700">
                                <a:moveTo>
                                  <a:pt x="3706283" y="12700"/>
                                </a:moveTo>
                                <a:lnTo>
                                  <a:pt x="3697817" y="12700"/>
                                </a:lnTo>
                                <a:lnTo>
                                  <a:pt x="3695700" y="10583"/>
                                </a:lnTo>
                                <a:lnTo>
                                  <a:pt x="3695700" y="2116"/>
                                </a:lnTo>
                                <a:lnTo>
                                  <a:pt x="3697817" y="0"/>
                                </a:lnTo>
                                <a:lnTo>
                                  <a:pt x="3706283" y="0"/>
                                </a:lnTo>
                                <a:lnTo>
                                  <a:pt x="3708400" y="2116"/>
                                </a:lnTo>
                                <a:lnTo>
                                  <a:pt x="3708400" y="10583"/>
                                </a:lnTo>
                                <a:lnTo>
                                  <a:pt x="3706283" y="12700"/>
                                </a:lnTo>
                                <a:close/>
                              </a:path>
                              <a:path w="5746750" h="12700">
                                <a:moveTo>
                                  <a:pt x="3725333" y="12700"/>
                                </a:moveTo>
                                <a:lnTo>
                                  <a:pt x="3716866" y="12700"/>
                                </a:lnTo>
                                <a:lnTo>
                                  <a:pt x="3714750" y="10583"/>
                                </a:lnTo>
                                <a:lnTo>
                                  <a:pt x="3714750" y="2116"/>
                                </a:lnTo>
                                <a:lnTo>
                                  <a:pt x="3716866" y="0"/>
                                </a:lnTo>
                                <a:lnTo>
                                  <a:pt x="3725333" y="0"/>
                                </a:lnTo>
                                <a:lnTo>
                                  <a:pt x="3727450" y="2116"/>
                                </a:lnTo>
                                <a:lnTo>
                                  <a:pt x="3727450" y="10583"/>
                                </a:lnTo>
                                <a:lnTo>
                                  <a:pt x="3725333" y="12700"/>
                                </a:lnTo>
                                <a:close/>
                              </a:path>
                              <a:path w="5746750" h="12700">
                                <a:moveTo>
                                  <a:pt x="3744383" y="12700"/>
                                </a:moveTo>
                                <a:lnTo>
                                  <a:pt x="3735916" y="12700"/>
                                </a:lnTo>
                                <a:lnTo>
                                  <a:pt x="3733800" y="10583"/>
                                </a:lnTo>
                                <a:lnTo>
                                  <a:pt x="3733800" y="2116"/>
                                </a:lnTo>
                                <a:lnTo>
                                  <a:pt x="3735916" y="0"/>
                                </a:lnTo>
                                <a:lnTo>
                                  <a:pt x="3744383" y="0"/>
                                </a:lnTo>
                                <a:lnTo>
                                  <a:pt x="3746500" y="2116"/>
                                </a:lnTo>
                                <a:lnTo>
                                  <a:pt x="3746500" y="10583"/>
                                </a:lnTo>
                                <a:lnTo>
                                  <a:pt x="3744383" y="12700"/>
                                </a:lnTo>
                                <a:close/>
                              </a:path>
                              <a:path w="5746750" h="12700">
                                <a:moveTo>
                                  <a:pt x="3763433" y="12700"/>
                                </a:moveTo>
                                <a:lnTo>
                                  <a:pt x="3754966" y="12700"/>
                                </a:lnTo>
                                <a:lnTo>
                                  <a:pt x="3752850" y="10583"/>
                                </a:lnTo>
                                <a:lnTo>
                                  <a:pt x="3752850" y="2116"/>
                                </a:lnTo>
                                <a:lnTo>
                                  <a:pt x="3754966" y="0"/>
                                </a:lnTo>
                                <a:lnTo>
                                  <a:pt x="3763433" y="0"/>
                                </a:lnTo>
                                <a:lnTo>
                                  <a:pt x="3765550" y="2116"/>
                                </a:lnTo>
                                <a:lnTo>
                                  <a:pt x="3765550" y="10583"/>
                                </a:lnTo>
                                <a:lnTo>
                                  <a:pt x="3763433" y="12700"/>
                                </a:lnTo>
                                <a:close/>
                              </a:path>
                              <a:path w="5746750" h="12700">
                                <a:moveTo>
                                  <a:pt x="3782483" y="12700"/>
                                </a:moveTo>
                                <a:lnTo>
                                  <a:pt x="3774016" y="12700"/>
                                </a:lnTo>
                                <a:lnTo>
                                  <a:pt x="3771900" y="10583"/>
                                </a:lnTo>
                                <a:lnTo>
                                  <a:pt x="3771900" y="2116"/>
                                </a:lnTo>
                                <a:lnTo>
                                  <a:pt x="3774016" y="0"/>
                                </a:lnTo>
                                <a:lnTo>
                                  <a:pt x="3782483" y="0"/>
                                </a:lnTo>
                                <a:lnTo>
                                  <a:pt x="3784600" y="2116"/>
                                </a:lnTo>
                                <a:lnTo>
                                  <a:pt x="3784600" y="10583"/>
                                </a:lnTo>
                                <a:lnTo>
                                  <a:pt x="3782483" y="12700"/>
                                </a:lnTo>
                                <a:close/>
                              </a:path>
                              <a:path w="5746750" h="12700">
                                <a:moveTo>
                                  <a:pt x="3801533" y="12700"/>
                                </a:moveTo>
                                <a:lnTo>
                                  <a:pt x="3793067" y="12700"/>
                                </a:lnTo>
                                <a:lnTo>
                                  <a:pt x="3790950" y="10583"/>
                                </a:lnTo>
                                <a:lnTo>
                                  <a:pt x="3790950" y="2116"/>
                                </a:lnTo>
                                <a:lnTo>
                                  <a:pt x="3793067" y="0"/>
                                </a:lnTo>
                                <a:lnTo>
                                  <a:pt x="3801533" y="0"/>
                                </a:lnTo>
                                <a:lnTo>
                                  <a:pt x="3803650" y="2116"/>
                                </a:lnTo>
                                <a:lnTo>
                                  <a:pt x="3803650" y="10583"/>
                                </a:lnTo>
                                <a:lnTo>
                                  <a:pt x="3801533" y="12700"/>
                                </a:lnTo>
                                <a:close/>
                              </a:path>
                              <a:path w="5746750" h="12700">
                                <a:moveTo>
                                  <a:pt x="3820583" y="12700"/>
                                </a:moveTo>
                                <a:lnTo>
                                  <a:pt x="3812116" y="12700"/>
                                </a:lnTo>
                                <a:lnTo>
                                  <a:pt x="3810000" y="10583"/>
                                </a:lnTo>
                                <a:lnTo>
                                  <a:pt x="3810000" y="2116"/>
                                </a:lnTo>
                                <a:lnTo>
                                  <a:pt x="3812116" y="0"/>
                                </a:lnTo>
                                <a:lnTo>
                                  <a:pt x="3820583" y="0"/>
                                </a:lnTo>
                                <a:lnTo>
                                  <a:pt x="3822700" y="2116"/>
                                </a:lnTo>
                                <a:lnTo>
                                  <a:pt x="3822700" y="10583"/>
                                </a:lnTo>
                                <a:lnTo>
                                  <a:pt x="3820583" y="12700"/>
                                </a:lnTo>
                                <a:close/>
                              </a:path>
                              <a:path w="5746750" h="12700">
                                <a:moveTo>
                                  <a:pt x="3839633" y="12700"/>
                                </a:moveTo>
                                <a:lnTo>
                                  <a:pt x="3831166" y="12700"/>
                                </a:lnTo>
                                <a:lnTo>
                                  <a:pt x="3829050" y="10583"/>
                                </a:lnTo>
                                <a:lnTo>
                                  <a:pt x="3829050" y="2116"/>
                                </a:lnTo>
                                <a:lnTo>
                                  <a:pt x="3831166" y="0"/>
                                </a:lnTo>
                                <a:lnTo>
                                  <a:pt x="3839633" y="0"/>
                                </a:lnTo>
                                <a:lnTo>
                                  <a:pt x="3841750" y="2116"/>
                                </a:lnTo>
                                <a:lnTo>
                                  <a:pt x="3841750" y="10583"/>
                                </a:lnTo>
                                <a:lnTo>
                                  <a:pt x="3839633" y="12700"/>
                                </a:lnTo>
                                <a:close/>
                              </a:path>
                              <a:path w="5746750" h="12700">
                                <a:moveTo>
                                  <a:pt x="3858683" y="12700"/>
                                </a:moveTo>
                                <a:lnTo>
                                  <a:pt x="3850216" y="12700"/>
                                </a:lnTo>
                                <a:lnTo>
                                  <a:pt x="3848100" y="10583"/>
                                </a:lnTo>
                                <a:lnTo>
                                  <a:pt x="3848100" y="2116"/>
                                </a:lnTo>
                                <a:lnTo>
                                  <a:pt x="3850216" y="0"/>
                                </a:lnTo>
                                <a:lnTo>
                                  <a:pt x="3858683" y="0"/>
                                </a:lnTo>
                                <a:lnTo>
                                  <a:pt x="3860800" y="2116"/>
                                </a:lnTo>
                                <a:lnTo>
                                  <a:pt x="3860800" y="10583"/>
                                </a:lnTo>
                                <a:lnTo>
                                  <a:pt x="3858683" y="12700"/>
                                </a:lnTo>
                                <a:close/>
                              </a:path>
                              <a:path w="5746750" h="12700">
                                <a:moveTo>
                                  <a:pt x="3877733" y="12700"/>
                                </a:moveTo>
                                <a:lnTo>
                                  <a:pt x="3869266" y="12700"/>
                                </a:lnTo>
                                <a:lnTo>
                                  <a:pt x="3867150" y="10583"/>
                                </a:lnTo>
                                <a:lnTo>
                                  <a:pt x="3867150" y="2116"/>
                                </a:lnTo>
                                <a:lnTo>
                                  <a:pt x="3869266" y="0"/>
                                </a:lnTo>
                                <a:lnTo>
                                  <a:pt x="3877733" y="0"/>
                                </a:lnTo>
                                <a:lnTo>
                                  <a:pt x="3879850" y="2116"/>
                                </a:lnTo>
                                <a:lnTo>
                                  <a:pt x="3879850" y="10583"/>
                                </a:lnTo>
                                <a:lnTo>
                                  <a:pt x="3877733" y="12700"/>
                                </a:lnTo>
                                <a:close/>
                              </a:path>
                              <a:path w="5746750" h="12700">
                                <a:moveTo>
                                  <a:pt x="3896783" y="12700"/>
                                </a:moveTo>
                                <a:lnTo>
                                  <a:pt x="3888317" y="12700"/>
                                </a:lnTo>
                                <a:lnTo>
                                  <a:pt x="3886200" y="10583"/>
                                </a:lnTo>
                                <a:lnTo>
                                  <a:pt x="3886200" y="2116"/>
                                </a:lnTo>
                                <a:lnTo>
                                  <a:pt x="3888317" y="0"/>
                                </a:lnTo>
                                <a:lnTo>
                                  <a:pt x="3896783" y="0"/>
                                </a:lnTo>
                                <a:lnTo>
                                  <a:pt x="3898900" y="2116"/>
                                </a:lnTo>
                                <a:lnTo>
                                  <a:pt x="3898900" y="10583"/>
                                </a:lnTo>
                                <a:lnTo>
                                  <a:pt x="3896783" y="12700"/>
                                </a:lnTo>
                                <a:close/>
                              </a:path>
                              <a:path w="5746750" h="12700">
                                <a:moveTo>
                                  <a:pt x="3915833" y="12700"/>
                                </a:moveTo>
                                <a:lnTo>
                                  <a:pt x="3907366" y="12700"/>
                                </a:lnTo>
                                <a:lnTo>
                                  <a:pt x="3905250" y="10583"/>
                                </a:lnTo>
                                <a:lnTo>
                                  <a:pt x="3905250" y="2116"/>
                                </a:lnTo>
                                <a:lnTo>
                                  <a:pt x="3907366" y="0"/>
                                </a:lnTo>
                                <a:lnTo>
                                  <a:pt x="3915833" y="0"/>
                                </a:lnTo>
                                <a:lnTo>
                                  <a:pt x="3917950" y="2116"/>
                                </a:lnTo>
                                <a:lnTo>
                                  <a:pt x="3917950" y="10583"/>
                                </a:lnTo>
                                <a:lnTo>
                                  <a:pt x="3915833" y="12700"/>
                                </a:lnTo>
                                <a:close/>
                              </a:path>
                              <a:path w="5746750" h="12700">
                                <a:moveTo>
                                  <a:pt x="3934883" y="12700"/>
                                </a:moveTo>
                                <a:lnTo>
                                  <a:pt x="3926416" y="12700"/>
                                </a:lnTo>
                                <a:lnTo>
                                  <a:pt x="3924300" y="10583"/>
                                </a:lnTo>
                                <a:lnTo>
                                  <a:pt x="3924300" y="2116"/>
                                </a:lnTo>
                                <a:lnTo>
                                  <a:pt x="3926416" y="0"/>
                                </a:lnTo>
                                <a:lnTo>
                                  <a:pt x="3934883" y="0"/>
                                </a:lnTo>
                                <a:lnTo>
                                  <a:pt x="3937000" y="2116"/>
                                </a:lnTo>
                                <a:lnTo>
                                  <a:pt x="3937000" y="10583"/>
                                </a:lnTo>
                                <a:lnTo>
                                  <a:pt x="3934883" y="12700"/>
                                </a:lnTo>
                                <a:close/>
                              </a:path>
                              <a:path w="5746750" h="12700">
                                <a:moveTo>
                                  <a:pt x="3953933" y="12700"/>
                                </a:moveTo>
                                <a:lnTo>
                                  <a:pt x="3945466" y="12700"/>
                                </a:lnTo>
                                <a:lnTo>
                                  <a:pt x="3943350" y="10583"/>
                                </a:lnTo>
                                <a:lnTo>
                                  <a:pt x="3943350" y="2116"/>
                                </a:lnTo>
                                <a:lnTo>
                                  <a:pt x="3945466" y="0"/>
                                </a:lnTo>
                                <a:lnTo>
                                  <a:pt x="3953933" y="0"/>
                                </a:lnTo>
                                <a:lnTo>
                                  <a:pt x="3956050" y="2116"/>
                                </a:lnTo>
                                <a:lnTo>
                                  <a:pt x="3956050" y="10583"/>
                                </a:lnTo>
                                <a:lnTo>
                                  <a:pt x="3953933" y="12700"/>
                                </a:lnTo>
                                <a:close/>
                              </a:path>
                              <a:path w="5746750" h="12700">
                                <a:moveTo>
                                  <a:pt x="3972983" y="12700"/>
                                </a:moveTo>
                                <a:lnTo>
                                  <a:pt x="3964516" y="12700"/>
                                </a:lnTo>
                                <a:lnTo>
                                  <a:pt x="3962400" y="10583"/>
                                </a:lnTo>
                                <a:lnTo>
                                  <a:pt x="3962400" y="2116"/>
                                </a:lnTo>
                                <a:lnTo>
                                  <a:pt x="3964516" y="0"/>
                                </a:lnTo>
                                <a:lnTo>
                                  <a:pt x="3972983" y="0"/>
                                </a:lnTo>
                                <a:lnTo>
                                  <a:pt x="3975100" y="2116"/>
                                </a:lnTo>
                                <a:lnTo>
                                  <a:pt x="3975100" y="10583"/>
                                </a:lnTo>
                                <a:lnTo>
                                  <a:pt x="3972983" y="12700"/>
                                </a:lnTo>
                                <a:close/>
                              </a:path>
                              <a:path w="5746750" h="12700">
                                <a:moveTo>
                                  <a:pt x="3992033" y="12700"/>
                                </a:moveTo>
                                <a:lnTo>
                                  <a:pt x="3983567" y="12700"/>
                                </a:lnTo>
                                <a:lnTo>
                                  <a:pt x="3981450" y="10583"/>
                                </a:lnTo>
                                <a:lnTo>
                                  <a:pt x="3981450" y="2116"/>
                                </a:lnTo>
                                <a:lnTo>
                                  <a:pt x="3983567" y="0"/>
                                </a:lnTo>
                                <a:lnTo>
                                  <a:pt x="3992033" y="0"/>
                                </a:lnTo>
                                <a:lnTo>
                                  <a:pt x="3994150" y="2116"/>
                                </a:lnTo>
                                <a:lnTo>
                                  <a:pt x="3994150" y="10583"/>
                                </a:lnTo>
                                <a:lnTo>
                                  <a:pt x="3992033" y="12700"/>
                                </a:lnTo>
                                <a:close/>
                              </a:path>
                              <a:path w="5746750" h="12700">
                                <a:moveTo>
                                  <a:pt x="4011083" y="12700"/>
                                </a:moveTo>
                                <a:lnTo>
                                  <a:pt x="4002616" y="12700"/>
                                </a:lnTo>
                                <a:lnTo>
                                  <a:pt x="4000500" y="10583"/>
                                </a:lnTo>
                                <a:lnTo>
                                  <a:pt x="4000500" y="2116"/>
                                </a:lnTo>
                                <a:lnTo>
                                  <a:pt x="4002616" y="0"/>
                                </a:lnTo>
                                <a:lnTo>
                                  <a:pt x="4011083" y="0"/>
                                </a:lnTo>
                                <a:lnTo>
                                  <a:pt x="4013200" y="2116"/>
                                </a:lnTo>
                                <a:lnTo>
                                  <a:pt x="4013200" y="10583"/>
                                </a:lnTo>
                                <a:lnTo>
                                  <a:pt x="4011083" y="12700"/>
                                </a:lnTo>
                                <a:close/>
                              </a:path>
                              <a:path w="5746750" h="12700">
                                <a:moveTo>
                                  <a:pt x="4030133" y="12700"/>
                                </a:moveTo>
                                <a:lnTo>
                                  <a:pt x="4021666" y="12700"/>
                                </a:lnTo>
                                <a:lnTo>
                                  <a:pt x="4019550" y="10583"/>
                                </a:lnTo>
                                <a:lnTo>
                                  <a:pt x="4019550" y="2116"/>
                                </a:lnTo>
                                <a:lnTo>
                                  <a:pt x="4021666" y="0"/>
                                </a:lnTo>
                                <a:lnTo>
                                  <a:pt x="4030133" y="0"/>
                                </a:lnTo>
                                <a:lnTo>
                                  <a:pt x="4032250" y="2116"/>
                                </a:lnTo>
                                <a:lnTo>
                                  <a:pt x="4032250" y="10583"/>
                                </a:lnTo>
                                <a:lnTo>
                                  <a:pt x="4030133" y="12700"/>
                                </a:lnTo>
                                <a:close/>
                              </a:path>
                              <a:path w="5746750" h="12700">
                                <a:moveTo>
                                  <a:pt x="4049183" y="12700"/>
                                </a:moveTo>
                                <a:lnTo>
                                  <a:pt x="4040716" y="12700"/>
                                </a:lnTo>
                                <a:lnTo>
                                  <a:pt x="4038600" y="10583"/>
                                </a:lnTo>
                                <a:lnTo>
                                  <a:pt x="4038600" y="2116"/>
                                </a:lnTo>
                                <a:lnTo>
                                  <a:pt x="4040716" y="0"/>
                                </a:lnTo>
                                <a:lnTo>
                                  <a:pt x="4049183" y="0"/>
                                </a:lnTo>
                                <a:lnTo>
                                  <a:pt x="4051300" y="2116"/>
                                </a:lnTo>
                                <a:lnTo>
                                  <a:pt x="4051300" y="10583"/>
                                </a:lnTo>
                                <a:lnTo>
                                  <a:pt x="4049183" y="12700"/>
                                </a:lnTo>
                                <a:close/>
                              </a:path>
                              <a:path w="5746750" h="12700">
                                <a:moveTo>
                                  <a:pt x="4068233" y="12700"/>
                                </a:moveTo>
                                <a:lnTo>
                                  <a:pt x="4059766" y="12700"/>
                                </a:lnTo>
                                <a:lnTo>
                                  <a:pt x="4057650" y="10583"/>
                                </a:lnTo>
                                <a:lnTo>
                                  <a:pt x="4057650" y="2116"/>
                                </a:lnTo>
                                <a:lnTo>
                                  <a:pt x="4059766" y="0"/>
                                </a:lnTo>
                                <a:lnTo>
                                  <a:pt x="4068233" y="0"/>
                                </a:lnTo>
                                <a:lnTo>
                                  <a:pt x="4070350" y="2116"/>
                                </a:lnTo>
                                <a:lnTo>
                                  <a:pt x="4070350" y="10583"/>
                                </a:lnTo>
                                <a:lnTo>
                                  <a:pt x="4068233" y="12700"/>
                                </a:lnTo>
                                <a:close/>
                              </a:path>
                              <a:path w="5746750" h="12700">
                                <a:moveTo>
                                  <a:pt x="4087283" y="12700"/>
                                </a:moveTo>
                                <a:lnTo>
                                  <a:pt x="4078817" y="12700"/>
                                </a:lnTo>
                                <a:lnTo>
                                  <a:pt x="4076700" y="10583"/>
                                </a:lnTo>
                                <a:lnTo>
                                  <a:pt x="4076700" y="2116"/>
                                </a:lnTo>
                                <a:lnTo>
                                  <a:pt x="4078817" y="0"/>
                                </a:lnTo>
                                <a:lnTo>
                                  <a:pt x="4087283" y="0"/>
                                </a:lnTo>
                                <a:lnTo>
                                  <a:pt x="4089400" y="2116"/>
                                </a:lnTo>
                                <a:lnTo>
                                  <a:pt x="4089400" y="10583"/>
                                </a:lnTo>
                                <a:lnTo>
                                  <a:pt x="4087283" y="12700"/>
                                </a:lnTo>
                                <a:close/>
                              </a:path>
                              <a:path w="5746750" h="12700">
                                <a:moveTo>
                                  <a:pt x="4106333" y="12700"/>
                                </a:moveTo>
                                <a:lnTo>
                                  <a:pt x="4097866" y="12700"/>
                                </a:lnTo>
                                <a:lnTo>
                                  <a:pt x="4095750" y="10583"/>
                                </a:lnTo>
                                <a:lnTo>
                                  <a:pt x="4095750" y="2116"/>
                                </a:lnTo>
                                <a:lnTo>
                                  <a:pt x="4097866" y="0"/>
                                </a:lnTo>
                                <a:lnTo>
                                  <a:pt x="4106333" y="0"/>
                                </a:lnTo>
                                <a:lnTo>
                                  <a:pt x="4108450" y="2116"/>
                                </a:lnTo>
                                <a:lnTo>
                                  <a:pt x="4108450" y="10583"/>
                                </a:lnTo>
                                <a:lnTo>
                                  <a:pt x="4106333" y="12700"/>
                                </a:lnTo>
                                <a:close/>
                              </a:path>
                              <a:path w="5746750" h="12700">
                                <a:moveTo>
                                  <a:pt x="4125383" y="12700"/>
                                </a:moveTo>
                                <a:lnTo>
                                  <a:pt x="4116916" y="12700"/>
                                </a:lnTo>
                                <a:lnTo>
                                  <a:pt x="4114800" y="10583"/>
                                </a:lnTo>
                                <a:lnTo>
                                  <a:pt x="4114800" y="2116"/>
                                </a:lnTo>
                                <a:lnTo>
                                  <a:pt x="4116916" y="0"/>
                                </a:lnTo>
                                <a:lnTo>
                                  <a:pt x="4125383" y="0"/>
                                </a:lnTo>
                                <a:lnTo>
                                  <a:pt x="4127500" y="2116"/>
                                </a:lnTo>
                                <a:lnTo>
                                  <a:pt x="4127500" y="10583"/>
                                </a:lnTo>
                                <a:lnTo>
                                  <a:pt x="4125383" y="12700"/>
                                </a:lnTo>
                                <a:close/>
                              </a:path>
                              <a:path w="5746750" h="12700">
                                <a:moveTo>
                                  <a:pt x="4144433" y="12700"/>
                                </a:moveTo>
                                <a:lnTo>
                                  <a:pt x="4135966" y="12700"/>
                                </a:lnTo>
                                <a:lnTo>
                                  <a:pt x="4133850" y="10583"/>
                                </a:lnTo>
                                <a:lnTo>
                                  <a:pt x="4133850" y="2116"/>
                                </a:lnTo>
                                <a:lnTo>
                                  <a:pt x="4135966" y="0"/>
                                </a:lnTo>
                                <a:lnTo>
                                  <a:pt x="4144433" y="0"/>
                                </a:lnTo>
                                <a:lnTo>
                                  <a:pt x="4146550" y="2116"/>
                                </a:lnTo>
                                <a:lnTo>
                                  <a:pt x="4146550" y="10583"/>
                                </a:lnTo>
                                <a:lnTo>
                                  <a:pt x="4144433" y="12700"/>
                                </a:lnTo>
                                <a:close/>
                              </a:path>
                              <a:path w="5746750" h="12700">
                                <a:moveTo>
                                  <a:pt x="4163483" y="12700"/>
                                </a:moveTo>
                                <a:lnTo>
                                  <a:pt x="4155016" y="12700"/>
                                </a:lnTo>
                                <a:lnTo>
                                  <a:pt x="4152900" y="10583"/>
                                </a:lnTo>
                                <a:lnTo>
                                  <a:pt x="4152900" y="2116"/>
                                </a:lnTo>
                                <a:lnTo>
                                  <a:pt x="4155016" y="0"/>
                                </a:lnTo>
                                <a:lnTo>
                                  <a:pt x="4163483" y="0"/>
                                </a:lnTo>
                                <a:lnTo>
                                  <a:pt x="4165600" y="2116"/>
                                </a:lnTo>
                                <a:lnTo>
                                  <a:pt x="4165600" y="10583"/>
                                </a:lnTo>
                                <a:lnTo>
                                  <a:pt x="4163483" y="12700"/>
                                </a:lnTo>
                                <a:close/>
                              </a:path>
                              <a:path w="5746750" h="12700">
                                <a:moveTo>
                                  <a:pt x="4182533" y="12700"/>
                                </a:moveTo>
                                <a:lnTo>
                                  <a:pt x="4174067" y="12700"/>
                                </a:lnTo>
                                <a:lnTo>
                                  <a:pt x="4171950" y="10583"/>
                                </a:lnTo>
                                <a:lnTo>
                                  <a:pt x="4171950" y="2116"/>
                                </a:lnTo>
                                <a:lnTo>
                                  <a:pt x="4174067" y="0"/>
                                </a:lnTo>
                                <a:lnTo>
                                  <a:pt x="4182533" y="0"/>
                                </a:lnTo>
                                <a:lnTo>
                                  <a:pt x="4184650" y="2116"/>
                                </a:lnTo>
                                <a:lnTo>
                                  <a:pt x="4184650" y="10583"/>
                                </a:lnTo>
                                <a:lnTo>
                                  <a:pt x="4182533" y="12700"/>
                                </a:lnTo>
                                <a:close/>
                              </a:path>
                              <a:path w="5746750" h="12700">
                                <a:moveTo>
                                  <a:pt x="4201583" y="12700"/>
                                </a:moveTo>
                                <a:lnTo>
                                  <a:pt x="4193116" y="12700"/>
                                </a:lnTo>
                                <a:lnTo>
                                  <a:pt x="4191000" y="10583"/>
                                </a:lnTo>
                                <a:lnTo>
                                  <a:pt x="4191000" y="2116"/>
                                </a:lnTo>
                                <a:lnTo>
                                  <a:pt x="4193116" y="0"/>
                                </a:lnTo>
                                <a:lnTo>
                                  <a:pt x="4201583" y="0"/>
                                </a:lnTo>
                                <a:lnTo>
                                  <a:pt x="4203700" y="2116"/>
                                </a:lnTo>
                                <a:lnTo>
                                  <a:pt x="4203700" y="10583"/>
                                </a:lnTo>
                                <a:lnTo>
                                  <a:pt x="4201583" y="12700"/>
                                </a:lnTo>
                                <a:close/>
                              </a:path>
                              <a:path w="5746750" h="12700">
                                <a:moveTo>
                                  <a:pt x="4220633" y="12700"/>
                                </a:moveTo>
                                <a:lnTo>
                                  <a:pt x="4212166" y="12700"/>
                                </a:lnTo>
                                <a:lnTo>
                                  <a:pt x="4210050" y="10583"/>
                                </a:lnTo>
                                <a:lnTo>
                                  <a:pt x="4210050" y="2116"/>
                                </a:lnTo>
                                <a:lnTo>
                                  <a:pt x="4212166" y="0"/>
                                </a:lnTo>
                                <a:lnTo>
                                  <a:pt x="4220633" y="0"/>
                                </a:lnTo>
                                <a:lnTo>
                                  <a:pt x="4222750" y="2116"/>
                                </a:lnTo>
                                <a:lnTo>
                                  <a:pt x="4222750" y="10583"/>
                                </a:lnTo>
                                <a:lnTo>
                                  <a:pt x="4220633" y="12700"/>
                                </a:lnTo>
                                <a:close/>
                              </a:path>
                              <a:path w="5746750" h="12700">
                                <a:moveTo>
                                  <a:pt x="4239683" y="12700"/>
                                </a:moveTo>
                                <a:lnTo>
                                  <a:pt x="4231216" y="12700"/>
                                </a:lnTo>
                                <a:lnTo>
                                  <a:pt x="4229100" y="10583"/>
                                </a:lnTo>
                                <a:lnTo>
                                  <a:pt x="4229100" y="2116"/>
                                </a:lnTo>
                                <a:lnTo>
                                  <a:pt x="4231216" y="0"/>
                                </a:lnTo>
                                <a:lnTo>
                                  <a:pt x="4239683" y="0"/>
                                </a:lnTo>
                                <a:lnTo>
                                  <a:pt x="4241800" y="2116"/>
                                </a:lnTo>
                                <a:lnTo>
                                  <a:pt x="4241800" y="10583"/>
                                </a:lnTo>
                                <a:lnTo>
                                  <a:pt x="4239683" y="12700"/>
                                </a:lnTo>
                                <a:close/>
                              </a:path>
                              <a:path w="5746750" h="12700">
                                <a:moveTo>
                                  <a:pt x="4258733" y="12700"/>
                                </a:moveTo>
                                <a:lnTo>
                                  <a:pt x="4250266" y="12700"/>
                                </a:lnTo>
                                <a:lnTo>
                                  <a:pt x="4248150" y="10583"/>
                                </a:lnTo>
                                <a:lnTo>
                                  <a:pt x="4248150" y="2116"/>
                                </a:lnTo>
                                <a:lnTo>
                                  <a:pt x="4250266" y="0"/>
                                </a:lnTo>
                                <a:lnTo>
                                  <a:pt x="4258733" y="0"/>
                                </a:lnTo>
                                <a:lnTo>
                                  <a:pt x="4260850" y="2116"/>
                                </a:lnTo>
                                <a:lnTo>
                                  <a:pt x="4260850" y="10583"/>
                                </a:lnTo>
                                <a:lnTo>
                                  <a:pt x="4258733" y="12700"/>
                                </a:lnTo>
                                <a:close/>
                              </a:path>
                              <a:path w="5746750" h="12700">
                                <a:moveTo>
                                  <a:pt x="4277783" y="12700"/>
                                </a:moveTo>
                                <a:lnTo>
                                  <a:pt x="4269317" y="12700"/>
                                </a:lnTo>
                                <a:lnTo>
                                  <a:pt x="4267200" y="10583"/>
                                </a:lnTo>
                                <a:lnTo>
                                  <a:pt x="4267200" y="2116"/>
                                </a:lnTo>
                                <a:lnTo>
                                  <a:pt x="4269317" y="0"/>
                                </a:lnTo>
                                <a:lnTo>
                                  <a:pt x="4277783" y="0"/>
                                </a:lnTo>
                                <a:lnTo>
                                  <a:pt x="4279900" y="2116"/>
                                </a:lnTo>
                                <a:lnTo>
                                  <a:pt x="4279900" y="10583"/>
                                </a:lnTo>
                                <a:lnTo>
                                  <a:pt x="4277783" y="12700"/>
                                </a:lnTo>
                                <a:close/>
                              </a:path>
                              <a:path w="5746750" h="12700">
                                <a:moveTo>
                                  <a:pt x="4296833" y="12700"/>
                                </a:moveTo>
                                <a:lnTo>
                                  <a:pt x="4288366" y="12700"/>
                                </a:lnTo>
                                <a:lnTo>
                                  <a:pt x="4286250" y="10583"/>
                                </a:lnTo>
                                <a:lnTo>
                                  <a:pt x="4286250" y="2116"/>
                                </a:lnTo>
                                <a:lnTo>
                                  <a:pt x="4288366" y="0"/>
                                </a:lnTo>
                                <a:lnTo>
                                  <a:pt x="4296833" y="0"/>
                                </a:lnTo>
                                <a:lnTo>
                                  <a:pt x="4298950" y="2116"/>
                                </a:lnTo>
                                <a:lnTo>
                                  <a:pt x="4298950" y="10583"/>
                                </a:lnTo>
                                <a:lnTo>
                                  <a:pt x="4296833" y="12700"/>
                                </a:lnTo>
                                <a:close/>
                              </a:path>
                              <a:path w="5746750" h="12700">
                                <a:moveTo>
                                  <a:pt x="4315883" y="12700"/>
                                </a:moveTo>
                                <a:lnTo>
                                  <a:pt x="4307416" y="12700"/>
                                </a:lnTo>
                                <a:lnTo>
                                  <a:pt x="4305300" y="10583"/>
                                </a:lnTo>
                                <a:lnTo>
                                  <a:pt x="4305300" y="2116"/>
                                </a:lnTo>
                                <a:lnTo>
                                  <a:pt x="4307416" y="0"/>
                                </a:lnTo>
                                <a:lnTo>
                                  <a:pt x="4315883" y="0"/>
                                </a:lnTo>
                                <a:lnTo>
                                  <a:pt x="4318000" y="2116"/>
                                </a:lnTo>
                                <a:lnTo>
                                  <a:pt x="4318000" y="10583"/>
                                </a:lnTo>
                                <a:lnTo>
                                  <a:pt x="4315883" y="12700"/>
                                </a:lnTo>
                                <a:close/>
                              </a:path>
                              <a:path w="5746750" h="12700">
                                <a:moveTo>
                                  <a:pt x="4334933" y="12700"/>
                                </a:moveTo>
                                <a:lnTo>
                                  <a:pt x="4326466" y="12700"/>
                                </a:lnTo>
                                <a:lnTo>
                                  <a:pt x="4324350" y="10583"/>
                                </a:lnTo>
                                <a:lnTo>
                                  <a:pt x="4324350" y="2116"/>
                                </a:lnTo>
                                <a:lnTo>
                                  <a:pt x="4326466" y="0"/>
                                </a:lnTo>
                                <a:lnTo>
                                  <a:pt x="4334933" y="0"/>
                                </a:lnTo>
                                <a:lnTo>
                                  <a:pt x="4337050" y="2116"/>
                                </a:lnTo>
                                <a:lnTo>
                                  <a:pt x="4337050" y="10583"/>
                                </a:lnTo>
                                <a:lnTo>
                                  <a:pt x="4334933" y="12700"/>
                                </a:lnTo>
                                <a:close/>
                              </a:path>
                              <a:path w="5746750" h="12700">
                                <a:moveTo>
                                  <a:pt x="4353983" y="12700"/>
                                </a:moveTo>
                                <a:lnTo>
                                  <a:pt x="4345516" y="12700"/>
                                </a:lnTo>
                                <a:lnTo>
                                  <a:pt x="4343400" y="10583"/>
                                </a:lnTo>
                                <a:lnTo>
                                  <a:pt x="4343400" y="2116"/>
                                </a:lnTo>
                                <a:lnTo>
                                  <a:pt x="4345516" y="0"/>
                                </a:lnTo>
                                <a:lnTo>
                                  <a:pt x="4353983" y="0"/>
                                </a:lnTo>
                                <a:lnTo>
                                  <a:pt x="4356100" y="2116"/>
                                </a:lnTo>
                                <a:lnTo>
                                  <a:pt x="4356100" y="10583"/>
                                </a:lnTo>
                                <a:lnTo>
                                  <a:pt x="4353983" y="12700"/>
                                </a:lnTo>
                                <a:close/>
                              </a:path>
                              <a:path w="5746750" h="12700">
                                <a:moveTo>
                                  <a:pt x="4373033" y="12700"/>
                                </a:moveTo>
                                <a:lnTo>
                                  <a:pt x="4364567" y="12700"/>
                                </a:lnTo>
                                <a:lnTo>
                                  <a:pt x="4362450" y="10583"/>
                                </a:lnTo>
                                <a:lnTo>
                                  <a:pt x="4362450" y="2116"/>
                                </a:lnTo>
                                <a:lnTo>
                                  <a:pt x="4364567" y="0"/>
                                </a:lnTo>
                                <a:lnTo>
                                  <a:pt x="4373033" y="0"/>
                                </a:lnTo>
                                <a:lnTo>
                                  <a:pt x="4375150" y="2116"/>
                                </a:lnTo>
                                <a:lnTo>
                                  <a:pt x="4375150" y="10583"/>
                                </a:lnTo>
                                <a:lnTo>
                                  <a:pt x="4373033" y="12700"/>
                                </a:lnTo>
                                <a:close/>
                              </a:path>
                              <a:path w="5746750" h="12700">
                                <a:moveTo>
                                  <a:pt x="4392083" y="12700"/>
                                </a:moveTo>
                                <a:lnTo>
                                  <a:pt x="4383616" y="12700"/>
                                </a:lnTo>
                                <a:lnTo>
                                  <a:pt x="4381500" y="10583"/>
                                </a:lnTo>
                                <a:lnTo>
                                  <a:pt x="4381500" y="2116"/>
                                </a:lnTo>
                                <a:lnTo>
                                  <a:pt x="4383616" y="0"/>
                                </a:lnTo>
                                <a:lnTo>
                                  <a:pt x="4392083" y="0"/>
                                </a:lnTo>
                                <a:lnTo>
                                  <a:pt x="4394200" y="2116"/>
                                </a:lnTo>
                                <a:lnTo>
                                  <a:pt x="4394200" y="10583"/>
                                </a:lnTo>
                                <a:lnTo>
                                  <a:pt x="4392083" y="12700"/>
                                </a:lnTo>
                                <a:close/>
                              </a:path>
                              <a:path w="5746750" h="12700">
                                <a:moveTo>
                                  <a:pt x="4411133" y="12700"/>
                                </a:moveTo>
                                <a:lnTo>
                                  <a:pt x="4402666" y="12700"/>
                                </a:lnTo>
                                <a:lnTo>
                                  <a:pt x="4400550" y="10583"/>
                                </a:lnTo>
                                <a:lnTo>
                                  <a:pt x="4400550" y="2116"/>
                                </a:lnTo>
                                <a:lnTo>
                                  <a:pt x="4402666" y="0"/>
                                </a:lnTo>
                                <a:lnTo>
                                  <a:pt x="4411133" y="0"/>
                                </a:lnTo>
                                <a:lnTo>
                                  <a:pt x="4413250" y="2116"/>
                                </a:lnTo>
                                <a:lnTo>
                                  <a:pt x="4413250" y="10583"/>
                                </a:lnTo>
                                <a:lnTo>
                                  <a:pt x="4411133" y="12700"/>
                                </a:lnTo>
                                <a:close/>
                              </a:path>
                              <a:path w="5746750" h="12700">
                                <a:moveTo>
                                  <a:pt x="4430183" y="12700"/>
                                </a:moveTo>
                                <a:lnTo>
                                  <a:pt x="4421716" y="12700"/>
                                </a:lnTo>
                                <a:lnTo>
                                  <a:pt x="4419600" y="10583"/>
                                </a:lnTo>
                                <a:lnTo>
                                  <a:pt x="4419600" y="2116"/>
                                </a:lnTo>
                                <a:lnTo>
                                  <a:pt x="4421716" y="0"/>
                                </a:lnTo>
                                <a:lnTo>
                                  <a:pt x="4430183" y="0"/>
                                </a:lnTo>
                                <a:lnTo>
                                  <a:pt x="4432300" y="2116"/>
                                </a:lnTo>
                                <a:lnTo>
                                  <a:pt x="4432300" y="10583"/>
                                </a:lnTo>
                                <a:lnTo>
                                  <a:pt x="4430183" y="12700"/>
                                </a:lnTo>
                                <a:close/>
                              </a:path>
                              <a:path w="5746750" h="12700">
                                <a:moveTo>
                                  <a:pt x="4449233" y="12700"/>
                                </a:moveTo>
                                <a:lnTo>
                                  <a:pt x="4440766" y="12700"/>
                                </a:lnTo>
                                <a:lnTo>
                                  <a:pt x="4438650" y="10583"/>
                                </a:lnTo>
                                <a:lnTo>
                                  <a:pt x="4438650" y="2116"/>
                                </a:lnTo>
                                <a:lnTo>
                                  <a:pt x="4440766" y="0"/>
                                </a:lnTo>
                                <a:lnTo>
                                  <a:pt x="4449233" y="0"/>
                                </a:lnTo>
                                <a:lnTo>
                                  <a:pt x="4451350" y="2116"/>
                                </a:lnTo>
                                <a:lnTo>
                                  <a:pt x="4451350" y="10583"/>
                                </a:lnTo>
                                <a:lnTo>
                                  <a:pt x="4449233" y="12700"/>
                                </a:lnTo>
                                <a:close/>
                              </a:path>
                              <a:path w="5746750" h="12700">
                                <a:moveTo>
                                  <a:pt x="4468283" y="12700"/>
                                </a:moveTo>
                                <a:lnTo>
                                  <a:pt x="4459817" y="12700"/>
                                </a:lnTo>
                                <a:lnTo>
                                  <a:pt x="4457700" y="10583"/>
                                </a:lnTo>
                                <a:lnTo>
                                  <a:pt x="4457700" y="2116"/>
                                </a:lnTo>
                                <a:lnTo>
                                  <a:pt x="4459817" y="0"/>
                                </a:lnTo>
                                <a:lnTo>
                                  <a:pt x="4468283" y="0"/>
                                </a:lnTo>
                                <a:lnTo>
                                  <a:pt x="4470400" y="2116"/>
                                </a:lnTo>
                                <a:lnTo>
                                  <a:pt x="4470400" y="10583"/>
                                </a:lnTo>
                                <a:lnTo>
                                  <a:pt x="4468283" y="12700"/>
                                </a:lnTo>
                                <a:close/>
                              </a:path>
                              <a:path w="5746750" h="12700">
                                <a:moveTo>
                                  <a:pt x="4487333" y="12700"/>
                                </a:moveTo>
                                <a:lnTo>
                                  <a:pt x="4478866" y="12700"/>
                                </a:lnTo>
                                <a:lnTo>
                                  <a:pt x="4476750" y="10583"/>
                                </a:lnTo>
                                <a:lnTo>
                                  <a:pt x="4476750" y="2116"/>
                                </a:lnTo>
                                <a:lnTo>
                                  <a:pt x="4478866" y="0"/>
                                </a:lnTo>
                                <a:lnTo>
                                  <a:pt x="4487333" y="0"/>
                                </a:lnTo>
                                <a:lnTo>
                                  <a:pt x="4489450" y="2116"/>
                                </a:lnTo>
                                <a:lnTo>
                                  <a:pt x="4489450" y="10583"/>
                                </a:lnTo>
                                <a:lnTo>
                                  <a:pt x="4487333" y="12700"/>
                                </a:lnTo>
                                <a:close/>
                              </a:path>
                              <a:path w="5746750" h="12700">
                                <a:moveTo>
                                  <a:pt x="4506383" y="12700"/>
                                </a:moveTo>
                                <a:lnTo>
                                  <a:pt x="4497916" y="12700"/>
                                </a:lnTo>
                                <a:lnTo>
                                  <a:pt x="4495800" y="10583"/>
                                </a:lnTo>
                                <a:lnTo>
                                  <a:pt x="4495800" y="2116"/>
                                </a:lnTo>
                                <a:lnTo>
                                  <a:pt x="4497916" y="0"/>
                                </a:lnTo>
                                <a:lnTo>
                                  <a:pt x="4506383" y="0"/>
                                </a:lnTo>
                                <a:lnTo>
                                  <a:pt x="4508500" y="2116"/>
                                </a:lnTo>
                                <a:lnTo>
                                  <a:pt x="4508500" y="10583"/>
                                </a:lnTo>
                                <a:lnTo>
                                  <a:pt x="4506383" y="12700"/>
                                </a:lnTo>
                                <a:close/>
                              </a:path>
                              <a:path w="5746750" h="12700">
                                <a:moveTo>
                                  <a:pt x="4525433" y="12700"/>
                                </a:moveTo>
                                <a:lnTo>
                                  <a:pt x="4516966" y="12700"/>
                                </a:lnTo>
                                <a:lnTo>
                                  <a:pt x="4514850" y="10583"/>
                                </a:lnTo>
                                <a:lnTo>
                                  <a:pt x="4514850" y="2116"/>
                                </a:lnTo>
                                <a:lnTo>
                                  <a:pt x="4516966" y="0"/>
                                </a:lnTo>
                                <a:lnTo>
                                  <a:pt x="4525433" y="0"/>
                                </a:lnTo>
                                <a:lnTo>
                                  <a:pt x="4527550" y="2116"/>
                                </a:lnTo>
                                <a:lnTo>
                                  <a:pt x="4527550" y="10583"/>
                                </a:lnTo>
                                <a:lnTo>
                                  <a:pt x="4525433" y="12700"/>
                                </a:lnTo>
                                <a:close/>
                              </a:path>
                              <a:path w="5746750" h="12700">
                                <a:moveTo>
                                  <a:pt x="4544483" y="12700"/>
                                </a:moveTo>
                                <a:lnTo>
                                  <a:pt x="4536016" y="12700"/>
                                </a:lnTo>
                                <a:lnTo>
                                  <a:pt x="4533900" y="10583"/>
                                </a:lnTo>
                                <a:lnTo>
                                  <a:pt x="4533900" y="2116"/>
                                </a:lnTo>
                                <a:lnTo>
                                  <a:pt x="4536016" y="0"/>
                                </a:lnTo>
                                <a:lnTo>
                                  <a:pt x="4544483" y="0"/>
                                </a:lnTo>
                                <a:lnTo>
                                  <a:pt x="4546600" y="2116"/>
                                </a:lnTo>
                                <a:lnTo>
                                  <a:pt x="4546600" y="10583"/>
                                </a:lnTo>
                                <a:lnTo>
                                  <a:pt x="4544483" y="12700"/>
                                </a:lnTo>
                                <a:close/>
                              </a:path>
                              <a:path w="5746750" h="12700">
                                <a:moveTo>
                                  <a:pt x="4563533" y="12700"/>
                                </a:moveTo>
                                <a:lnTo>
                                  <a:pt x="4555067" y="12700"/>
                                </a:lnTo>
                                <a:lnTo>
                                  <a:pt x="4552950" y="10583"/>
                                </a:lnTo>
                                <a:lnTo>
                                  <a:pt x="4552950" y="2116"/>
                                </a:lnTo>
                                <a:lnTo>
                                  <a:pt x="4555067" y="0"/>
                                </a:lnTo>
                                <a:lnTo>
                                  <a:pt x="4563533" y="0"/>
                                </a:lnTo>
                                <a:lnTo>
                                  <a:pt x="4565650" y="2116"/>
                                </a:lnTo>
                                <a:lnTo>
                                  <a:pt x="4565650" y="10583"/>
                                </a:lnTo>
                                <a:lnTo>
                                  <a:pt x="4563533" y="12700"/>
                                </a:lnTo>
                                <a:close/>
                              </a:path>
                              <a:path w="5746750" h="12700">
                                <a:moveTo>
                                  <a:pt x="4582583" y="12700"/>
                                </a:moveTo>
                                <a:lnTo>
                                  <a:pt x="4574116" y="12700"/>
                                </a:lnTo>
                                <a:lnTo>
                                  <a:pt x="4572000" y="10583"/>
                                </a:lnTo>
                                <a:lnTo>
                                  <a:pt x="4572000" y="2116"/>
                                </a:lnTo>
                                <a:lnTo>
                                  <a:pt x="4574116" y="0"/>
                                </a:lnTo>
                                <a:lnTo>
                                  <a:pt x="4582583" y="0"/>
                                </a:lnTo>
                                <a:lnTo>
                                  <a:pt x="4584700" y="2116"/>
                                </a:lnTo>
                                <a:lnTo>
                                  <a:pt x="4584700" y="10583"/>
                                </a:lnTo>
                                <a:lnTo>
                                  <a:pt x="4582583" y="12700"/>
                                </a:lnTo>
                                <a:close/>
                              </a:path>
                              <a:path w="5746750" h="12700">
                                <a:moveTo>
                                  <a:pt x="4601633" y="12700"/>
                                </a:moveTo>
                                <a:lnTo>
                                  <a:pt x="4593166" y="12700"/>
                                </a:lnTo>
                                <a:lnTo>
                                  <a:pt x="4591050" y="10583"/>
                                </a:lnTo>
                                <a:lnTo>
                                  <a:pt x="4591050" y="2116"/>
                                </a:lnTo>
                                <a:lnTo>
                                  <a:pt x="4593166" y="0"/>
                                </a:lnTo>
                                <a:lnTo>
                                  <a:pt x="4601633" y="0"/>
                                </a:lnTo>
                                <a:lnTo>
                                  <a:pt x="4603750" y="2116"/>
                                </a:lnTo>
                                <a:lnTo>
                                  <a:pt x="4603750" y="10583"/>
                                </a:lnTo>
                                <a:lnTo>
                                  <a:pt x="4601633" y="12700"/>
                                </a:lnTo>
                                <a:close/>
                              </a:path>
                              <a:path w="5746750" h="12700">
                                <a:moveTo>
                                  <a:pt x="4620683" y="12700"/>
                                </a:moveTo>
                                <a:lnTo>
                                  <a:pt x="4612216" y="12700"/>
                                </a:lnTo>
                                <a:lnTo>
                                  <a:pt x="4610100" y="10583"/>
                                </a:lnTo>
                                <a:lnTo>
                                  <a:pt x="4610100" y="2116"/>
                                </a:lnTo>
                                <a:lnTo>
                                  <a:pt x="4612216" y="0"/>
                                </a:lnTo>
                                <a:lnTo>
                                  <a:pt x="4620683" y="0"/>
                                </a:lnTo>
                                <a:lnTo>
                                  <a:pt x="4622800" y="2116"/>
                                </a:lnTo>
                                <a:lnTo>
                                  <a:pt x="4622800" y="10583"/>
                                </a:lnTo>
                                <a:lnTo>
                                  <a:pt x="4620683" y="12700"/>
                                </a:lnTo>
                                <a:close/>
                              </a:path>
                              <a:path w="5746750" h="12700">
                                <a:moveTo>
                                  <a:pt x="4639733" y="12700"/>
                                </a:moveTo>
                                <a:lnTo>
                                  <a:pt x="4631266" y="12700"/>
                                </a:lnTo>
                                <a:lnTo>
                                  <a:pt x="4629150" y="10583"/>
                                </a:lnTo>
                                <a:lnTo>
                                  <a:pt x="4629150" y="2116"/>
                                </a:lnTo>
                                <a:lnTo>
                                  <a:pt x="4631266" y="0"/>
                                </a:lnTo>
                                <a:lnTo>
                                  <a:pt x="4639733" y="0"/>
                                </a:lnTo>
                                <a:lnTo>
                                  <a:pt x="4641850" y="2116"/>
                                </a:lnTo>
                                <a:lnTo>
                                  <a:pt x="4641850" y="10583"/>
                                </a:lnTo>
                                <a:lnTo>
                                  <a:pt x="4639733" y="12700"/>
                                </a:lnTo>
                                <a:close/>
                              </a:path>
                              <a:path w="5746750" h="12700">
                                <a:moveTo>
                                  <a:pt x="4658783" y="12700"/>
                                </a:moveTo>
                                <a:lnTo>
                                  <a:pt x="4650317" y="12700"/>
                                </a:lnTo>
                                <a:lnTo>
                                  <a:pt x="4648200" y="10583"/>
                                </a:lnTo>
                                <a:lnTo>
                                  <a:pt x="4648200" y="2116"/>
                                </a:lnTo>
                                <a:lnTo>
                                  <a:pt x="4650317" y="0"/>
                                </a:lnTo>
                                <a:lnTo>
                                  <a:pt x="4658783" y="0"/>
                                </a:lnTo>
                                <a:lnTo>
                                  <a:pt x="4660900" y="2116"/>
                                </a:lnTo>
                                <a:lnTo>
                                  <a:pt x="4660900" y="10583"/>
                                </a:lnTo>
                                <a:lnTo>
                                  <a:pt x="4658783" y="12700"/>
                                </a:lnTo>
                                <a:close/>
                              </a:path>
                              <a:path w="5746750" h="12700">
                                <a:moveTo>
                                  <a:pt x="4677833" y="12700"/>
                                </a:moveTo>
                                <a:lnTo>
                                  <a:pt x="4669366" y="12700"/>
                                </a:lnTo>
                                <a:lnTo>
                                  <a:pt x="4667250" y="10583"/>
                                </a:lnTo>
                                <a:lnTo>
                                  <a:pt x="4667250" y="2116"/>
                                </a:lnTo>
                                <a:lnTo>
                                  <a:pt x="4669366" y="0"/>
                                </a:lnTo>
                                <a:lnTo>
                                  <a:pt x="4677833" y="0"/>
                                </a:lnTo>
                                <a:lnTo>
                                  <a:pt x="4679950" y="2116"/>
                                </a:lnTo>
                                <a:lnTo>
                                  <a:pt x="4679950" y="10583"/>
                                </a:lnTo>
                                <a:lnTo>
                                  <a:pt x="4677833" y="12700"/>
                                </a:lnTo>
                                <a:close/>
                              </a:path>
                              <a:path w="5746750" h="12700">
                                <a:moveTo>
                                  <a:pt x="4696883" y="12700"/>
                                </a:moveTo>
                                <a:lnTo>
                                  <a:pt x="4688416" y="12700"/>
                                </a:lnTo>
                                <a:lnTo>
                                  <a:pt x="4686300" y="10583"/>
                                </a:lnTo>
                                <a:lnTo>
                                  <a:pt x="4686300" y="2116"/>
                                </a:lnTo>
                                <a:lnTo>
                                  <a:pt x="4688416" y="0"/>
                                </a:lnTo>
                                <a:lnTo>
                                  <a:pt x="4696883" y="0"/>
                                </a:lnTo>
                                <a:lnTo>
                                  <a:pt x="4699000" y="2116"/>
                                </a:lnTo>
                                <a:lnTo>
                                  <a:pt x="4699000" y="10583"/>
                                </a:lnTo>
                                <a:lnTo>
                                  <a:pt x="4696883" y="12700"/>
                                </a:lnTo>
                                <a:close/>
                              </a:path>
                              <a:path w="5746750" h="12700">
                                <a:moveTo>
                                  <a:pt x="4715933" y="12700"/>
                                </a:moveTo>
                                <a:lnTo>
                                  <a:pt x="4707466" y="12700"/>
                                </a:lnTo>
                                <a:lnTo>
                                  <a:pt x="4705350" y="10583"/>
                                </a:lnTo>
                                <a:lnTo>
                                  <a:pt x="4705350" y="2116"/>
                                </a:lnTo>
                                <a:lnTo>
                                  <a:pt x="4707466" y="0"/>
                                </a:lnTo>
                                <a:lnTo>
                                  <a:pt x="4715933" y="0"/>
                                </a:lnTo>
                                <a:lnTo>
                                  <a:pt x="4718050" y="2116"/>
                                </a:lnTo>
                                <a:lnTo>
                                  <a:pt x="4718050" y="10583"/>
                                </a:lnTo>
                                <a:lnTo>
                                  <a:pt x="4715933" y="12700"/>
                                </a:lnTo>
                                <a:close/>
                              </a:path>
                              <a:path w="5746750" h="12700">
                                <a:moveTo>
                                  <a:pt x="4734983" y="12700"/>
                                </a:moveTo>
                                <a:lnTo>
                                  <a:pt x="4726516" y="12700"/>
                                </a:lnTo>
                                <a:lnTo>
                                  <a:pt x="4724400" y="10583"/>
                                </a:lnTo>
                                <a:lnTo>
                                  <a:pt x="4724400" y="2116"/>
                                </a:lnTo>
                                <a:lnTo>
                                  <a:pt x="4726516" y="0"/>
                                </a:lnTo>
                                <a:lnTo>
                                  <a:pt x="4734983" y="0"/>
                                </a:lnTo>
                                <a:lnTo>
                                  <a:pt x="4737100" y="2116"/>
                                </a:lnTo>
                                <a:lnTo>
                                  <a:pt x="4737100" y="10583"/>
                                </a:lnTo>
                                <a:lnTo>
                                  <a:pt x="4734983" y="12700"/>
                                </a:lnTo>
                                <a:close/>
                              </a:path>
                              <a:path w="5746750" h="12700">
                                <a:moveTo>
                                  <a:pt x="4754033" y="12700"/>
                                </a:moveTo>
                                <a:lnTo>
                                  <a:pt x="4745567" y="12700"/>
                                </a:lnTo>
                                <a:lnTo>
                                  <a:pt x="4743450" y="10583"/>
                                </a:lnTo>
                                <a:lnTo>
                                  <a:pt x="4743450" y="2116"/>
                                </a:lnTo>
                                <a:lnTo>
                                  <a:pt x="4745567" y="0"/>
                                </a:lnTo>
                                <a:lnTo>
                                  <a:pt x="4754033" y="0"/>
                                </a:lnTo>
                                <a:lnTo>
                                  <a:pt x="4756150" y="2116"/>
                                </a:lnTo>
                                <a:lnTo>
                                  <a:pt x="4756150" y="10583"/>
                                </a:lnTo>
                                <a:lnTo>
                                  <a:pt x="4754033" y="12700"/>
                                </a:lnTo>
                                <a:close/>
                              </a:path>
                              <a:path w="5746750" h="12700">
                                <a:moveTo>
                                  <a:pt x="4773083" y="12700"/>
                                </a:moveTo>
                                <a:lnTo>
                                  <a:pt x="4764616" y="12700"/>
                                </a:lnTo>
                                <a:lnTo>
                                  <a:pt x="4762500" y="10583"/>
                                </a:lnTo>
                                <a:lnTo>
                                  <a:pt x="4762500" y="2116"/>
                                </a:lnTo>
                                <a:lnTo>
                                  <a:pt x="4764616" y="0"/>
                                </a:lnTo>
                                <a:lnTo>
                                  <a:pt x="4773083" y="0"/>
                                </a:lnTo>
                                <a:lnTo>
                                  <a:pt x="4775200" y="2116"/>
                                </a:lnTo>
                                <a:lnTo>
                                  <a:pt x="4775200" y="10583"/>
                                </a:lnTo>
                                <a:lnTo>
                                  <a:pt x="4773083" y="12700"/>
                                </a:lnTo>
                                <a:close/>
                              </a:path>
                              <a:path w="5746750" h="12700">
                                <a:moveTo>
                                  <a:pt x="4792133" y="12700"/>
                                </a:moveTo>
                                <a:lnTo>
                                  <a:pt x="4783666" y="12700"/>
                                </a:lnTo>
                                <a:lnTo>
                                  <a:pt x="4781550" y="10583"/>
                                </a:lnTo>
                                <a:lnTo>
                                  <a:pt x="4781550" y="2116"/>
                                </a:lnTo>
                                <a:lnTo>
                                  <a:pt x="4783666" y="0"/>
                                </a:lnTo>
                                <a:lnTo>
                                  <a:pt x="4792133" y="0"/>
                                </a:lnTo>
                                <a:lnTo>
                                  <a:pt x="4794250" y="2116"/>
                                </a:lnTo>
                                <a:lnTo>
                                  <a:pt x="4794250" y="10583"/>
                                </a:lnTo>
                                <a:lnTo>
                                  <a:pt x="4792133" y="12700"/>
                                </a:lnTo>
                                <a:close/>
                              </a:path>
                              <a:path w="5746750" h="12700">
                                <a:moveTo>
                                  <a:pt x="4811183" y="12700"/>
                                </a:moveTo>
                                <a:lnTo>
                                  <a:pt x="4802716" y="12700"/>
                                </a:lnTo>
                                <a:lnTo>
                                  <a:pt x="4800600" y="10583"/>
                                </a:lnTo>
                                <a:lnTo>
                                  <a:pt x="4800600" y="2116"/>
                                </a:lnTo>
                                <a:lnTo>
                                  <a:pt x="4802716" y="0"/>
                                </a:lnTo>
                                <a:lnTo>
                                  <a:pt x="4811183" y="0"/>
                                </a:lnTo>
                                <a:lnTo>
                                  <a:pt x="4813300" y="2116"/>
                                </a:lnTo>
                                <a:lnTo>
                                  <a:pt x="4813300" y="10583"/>
                                </a:lnTo>
                                <a:lnTo>
                                  <a:pt x="4811183" y="12700"/>
                                </a:lnTo>
                                <a:close/>
                              </a:path>
                              <a:path w="5746750" h="12700">
                                <a:moveTo>
                                  <a:pt x="4830233" y="12700"/>
                                </a:moveTo>
                                <a:lnTo>
                                  <a:pt x="4821766" y="12700"/>
                                </a:lnTo>
                                <a:lnTo>
                                  <a:pt x="4819650" y="10583"/>
                                </a:lnTo>
                                <a:lnTo>
                                  <a:pt x="4819650" y="2116"/>
                                </a:lnTo>
                                <a:lnTo>
                                  <a:pt x="4821766" y="0"/>
                                </a:lnTo>
                                <a:lnTo>
                                  <a:pt x="4830233" y="0"/>
                                </a:lnTo>
                                <a:lnTo>
                                  <a:pt x="4832350" y="2116"/>
                                </a:lnTo>
                                <a:lnTo>
                                  <a:pt x="4832350" y="10583"/>
                                </a:lnTo>
                                <a:lnTo>
                                  <a:pt x="4830233" y="12700"/>
                                </a:lnTo>
                                <a:close/>
                              </a:path>
                              <a:path w="5746750" h="12700">
                                <a:moveTo>
                                  <a:pt x="4849283" y="12700"/>
                                </a:moveTo>
                                <a:lnTo>
                                  <a:pt x="4840817" y="12700"/>
                                </a:lnTo>
                                <a:lnTo>
                                  <a:pt x="4838700" y="10583"/>
                                </a:lnTo>
                                <a:lnTo>
                                  <a:pt x="4838700" y="2116"/>
                                </a:lnTo>
                                <a:lnTo>
                                  <a:pt x="4840817" y="0"/>
                                </a:lnTo>
                                <a:lnTo>
                                  <a:pt x="4849283" y="0"/>
                                </a:lnTo>
                                <a:lnTo>
                                  <a:pt x="4851400" y="2116"/>
                                </a:lnTo>
                                <a:lnTo>
                                  <a:pt x="4851400" y="10583"/>
                                </a:lnTo>
                                <a:lnTo>
                                  <a:pt x="4849283" y="12700"/>
                                </a:lnTo>
                                <a:close/>
                              </a:path>
                              <a:path w="5746750" h="12700">
                                <a:moveTo>
                                  <a:pt x="4868333" y="12700"/>
                                </a:moveTo>
                                <a:lnTo>
                                  <a:pt x="4859866" y="12700"/>
                                </a:lnTo>
                                <a:lnTo>
                                  <a:pt x="4857750" y="10583"/>
                                </a:lnTo>
                                <a:lnTo>
                                  <a:pt x="4857750" y="2116"/>
                                </a:lnTo>
                                <a:lnTo>
                                  <a:pt x="4859866" y="0"/>
                                </a:lnTo>
                                <a:lnTo>
                                  <a:pt x="4868333" y="0"/>
                                </a:lnTo>
                                <a:lnTo>
                                  <a:pt x="4870450" y="2116"/>
                                </a:lnTo>
                                <a:lnTo>
                                  <a:pt x="4870450" y="10583"/>
                                </a:lnTo>
                                <a:lnTo>
                                  <a:pt x="4868333" y="12700"/>
                                </a:lnTo>
                                <a:close/>
                              </a:path>
                              <a:path w="5746750" h="12700">
                                <a:moveTo>
                                  <a:pt x="4887383" y="12700"/>
                                </a:moveTo>
                                <a:lnTo>
                                  <a:pt x="4878916" y="12700"/>
                                </a:lnTo>
                                <a:lnTo>
                                  <a:pt x="4876800" y="10583"/>
                                </a:lnTo>
                                <a:lnTo>
                                  <a:pt x="4876800" y="2116"/>
                                </a:lnTo>
                                <a:lnTo>
                                  <a:pt x="4878916" y="0"/>
                                </a:lnTo>
                                <a:lnTo>
                                  <a:pt x="4887383" y="0"/>
                                </a:lnTo>
                                <a:lnTo>
                                  <a:pt x="4889500" y="2116"/>
                                </a:lnTo>
                                <a:lnTo>
                                  <a:pt x="4889500" y="10583"/>
                                </a:lnTo>
                                <a:lnTo>
                                  <a:pt x="4887383" y="12700"/>
                                </a:lnTo>
                                <a:close/>
                              </a:path>
                              <a:path w="5746750" h="12700">
                                <a:moveTo>
                                  <a:pt x="4906433" y="12700"/>
                                </a:moveTo>
                                <a:lnTo>
                                  <a:pt x="4897966" y="12700"/>
                                </a:lnTo>
                                <a:lnTo>
                                  <a:pt x="4895849" y="10583"/>
                                </a:lnTo>
                                <a:lnTo>
                                  <a:pt x="4895849" y="2116"/>
                                </a:lnTo>
                                <a:lnTo>
                                  <a:pt x="4897966" y="0"/>
                                </a:lnTo>
                                <a:lnTo>
                                  <a:pt x="4906433" y="0"/>
                                </a:lnTo>
                                <a:lnTo>
                                  <a:pt x="4908550" y="2116"/>
                                </a:lnTo>
                                <a:lnTo>
                                  <a:pt x="4908550" y="10583"/>
                                </a:lnTo>
                                <a:lnTo>
                                  <a:pt x="4906433" y="12700"/>
                                </a:lnTo>
                                <a:close/>
                              </a:path>
                              <a:path w="5746750" h="12700">
                                <a:moveTo>
                                  <a:pt x="4925483" y="12700"/>
                                </a:moveTo>
                                <a:lnTo>
                                  <a:pt x="4917016" y="12700"/>
                                </a:lnTo>
                                <a:lnTo>
                                  <a:pt x="4914899" y="10583"/>
                                </a:lnTo>
                                <a:lnTo>
                                  <a:pt x="4914899" y="2116"/>
                                </a:lnTo>
                                <a:lnTo>
                                  <a:pt x="4917016" y="0"/>
                                </a:lnTo>
                                <a:lnTo>
                                  <a:pt x="4925483" y="0"/>
                                </a:lnTo>
                                <a:lnTo>
                                  <a:pt x="4927600" y="2116"/>
                                </a:lnTo>
                                <a:lnTo>
                                  <a:pt x="4927600" y="10583"/>
                                </a:lnTo>
                                <a:lnTo>
                                  <a:pt x="4925483" y="12700"/>
                                </a:lnTo>
                                <a:close/>
                              </a:path>
                              <a:path w="5746750" h="12700">
                                <a:moveTo>
                                  <a:pt x="4944533" y="12700"/>
                                </a:moveTo>
                                <a:lnTo>
                                  <a:pt x="4936066" y="12700"/>
                                </a:lnTo>
                                <a:lnTo>
                                  <a:pt x="4933949" y="10583"/>
                                </a:lnTo>
                                <a:lnTo>
                                  <a:pt x="4933949" y="2116"/>
                                </a:lnTo>
                                <a:lnTo>
                                  <a:pt x="4936066" y="0"/>
                                </a:lnTo>
                                <a:lnTo>
                                  <a:pt x="4944533" y="0"/>
                                </a:lnTo>
                                <a:lnTo>
                                  <a:pt x="4946650" y="2116"/>
                                </a:lnTo>
                                <a:lnTo>
                                  <a:pt x="4946650" y="10583"/>
                                </a:lnTo>
                                <a:lnTo>
                                  <a:pt x="4944533" y="12700"/>
                                </a:lnTo>
                                <a:close/>
                              </a:path>
                              <a:path w="5746750" h="12700">
                                <a:moveTo>
                                  <a:pt x="4963583" y="12700"/>
                                </a:moveTo>
                                <a:lnTo>
                                  <a:pt x="4955116" y="12700"/>
                                </a:lnTo>
                                <a:lnTo>
                                  <a:pt x="4952999" y="10583"/>
                                </a:lnTo>
                                <a:lnTo>
                                  <a:pt x="4952999" y="2116"/>
                                </a:lnTo>
                                <a:lnTo>
                                  <a:pt x="4955116" y="0"/>
                                </a:lnTo>
                                <a:lnTo>
                                  <a:pt x="4963583" y="0"/>
                                </a:lnTo>
                                <a:lnTo>
                                  <a:pt x="4965700" y="2116"/>
                                </a:lnTo>
                                <a:lnTo>
                                  <a:pt x="4965700" y="10583"/>
                                </a:lnTo>
                                <a:lnTo>
                                  <a:pt x="4963583" y="12700"/>
                                </a:lnTo>
                                <a:close/>
                              </a:path>
                              <a:path w="5746750" h="12700">
                                <a:moveTo>
                                  <a:pt x="4982633" y="12700"/>
                                </a:moveTo>
                                <a:lnTo>
                                  <a:pt x="4974166" y="12700"/>
                                </a:lnTo>
                                <a:lnTo>
                                  <a:pt x="4972049" y="10583"/>
                                </a:lnTo>
                                <a:lnTo>
                                  <a:pt x="4972049" y="2116"/>
                                </a:lnTo>
                                <a:lnTo>
                                  <a:pt x="4974166" y="0"/>
                                </a:lnTo>
                                <a:lnTo>
                                  <a:pt x="4982633" y="0"/>
                                </a:lnTo>
                                <a:lnTo>
                                  <a:pt x="4984750" y="2116"/>
                                </a:lnTo>
                                <a:lnTo>
                                  <a:pt x="4984750" y="10583"/>
                                </a:lnTo>
                                <a:lnTo>
                                  <a:pt x="4982633" y="12700"/>
                                </a:lnTo>
                                <a:close/>
                              </a:path>
                              <a:path w="5746750" h="12700">
                                <a:moveTo>
                                  <a:pt x="5001683" y="12700"/>
                                </a:moveTo>
                                <a:lnTo>
                                  <a:pt x="4993216" y="12700"/>
                                </a:lnTo>
                                <a:lnTo>
                                  <a:pt x="4991099" y="10583"/>
                                </a:lnTo>
                                <a:lnTo>
                                  <a:pt x="4991099" y="2116"/>
                                </a:lnTo>
                                <a:lnTo>
                                  <a:pt x="4993216" y="0"/>
                                </a:lnTo>
                                <a:lnTo>
                                  <a:pt x="5001683" y="0"/>
                                </a:lnTo>
                                <a:lnTo>
                                  <a:pt x="5003800" y="2116"/>
                                </a:lnTo>
                                <a:lnTo>
                                  <a:pt x="5003800" y="10583"/>
                                </a:lnTo>
                                <a:lnTo>
                                  <a:pt x="5001683" y="12700"/>
                                </a:lnTo>
                                <a:close/>
                              </a:path>
                              <a:path w="5746750" h="12700">
                                <a:moveTo>
                                  <a:pt x="5020733" y="12700"/>
                                </a:moveTo>
                                <a:lnTo>
                                  <a:pt x="5012266" y="12700"/>
                                </a:lnTo>
                                <a:lnTo>
                                  <a:pt x="5010149" y="10583"/>
                                </a:lnTo>
                                <a:lnTo>
                                  <a:pt x="5010149" y="2116"/>
                                </a:lnTo>
                                <a:lnTo>
                                  <a:pt x="5012266" y="0"/>
                                </a:lnTo>
                                <a:lnTo>
                                  <a:pt x="5020733" y="0"/>
                                </a:lnTo>
                                <a:lnTo>
                                  <a:pt x="5022850" y="2116"/>
                                </a:lnTo>
                                <a:lnTo>
                                  <a:pt x="5022850" y="10583"/>
                                </a:lnTo>
                                <a:lnTo>
                                  <a:pt x="5020733" y="12700"/>
                                </a:lnTo>
                                <a:close/>
                              </a:path>
                              <a:path w="5746750" h="12700">
                                <a:moveTo>
                                  <a:pt x="5039783" y="12700"/>
                                </a:moveTo>
                                <a:lnTo>
                                  <a:pt x="5031316" y="12700"/>
                                </a:lnTo>
                                <a:lnTo>
                                  <a:pt x="5029199" y="10583"/>
                                </a:lnTo>
                                <a:lnTo>
                                  <a:pt x="5029199" y="2116"/>
                                </a:lnTo>
                                <a:lnTo>
                                  <a:pt x="5031316" y="0"/>
                                </a:lnTo>
                                <a:lnTo>
                                  <a:pt x="5039783" y="0"/>
                                </a:lnTo>
                                <a:lnTo>
                                  <a:pt x="5041900" y="2116"/>
                                </a:lnTo>
                                <a:lnTo>
                                  <a:pt x="5041900" y="10583"/>
                                </a:lnTo>
                                <a:lnTo>
                                  <a:pt x="5039783" y="12700"/>
                                </a:lnTo>
                                <a:close/>
                              </a:path>
                              <a:path w="5746750" h="12700">
                                <a:moveTo>
                                  <a:pt x="5058833" y="12700"/>
                                </a:moveTo>
                                <a:lnTo>
                                  <a:pt x="5050366" y="12700"/>
                                </a:lnTo>
                                <a:lnTo>
                                  <a:pt x="5048249" y="10583"/>
                                </a:lnTo>
                                <a:lnTo>
                                  <a:pt x="5048249" y="2116"/>
                                </a:lnTo>
                                <a:lnTo>
                                  <a:pt x="5050366" y="0"/>
                                </a:lnTo>
                                <a:lnTo>
                                  <a:pt x="5058833" y="0"/>
                                </a:lnTo>
                                <a:lnTo>
                                  <a:pt x="5060950" y="2116"/>
                                </a:lnTo>
                                <a:lnTo>
                                  <a:pt x="5060950" y="10583"/>
                                </a:lnTo>
                                <a:lnTo>
                                  <a:pt x="5058833" y="12700"/>
                                </a:lnTo>
                                <a:close/>
                              </a:path>
                              <a:path w="5746750" h="12700">
                                <a:moveTo>
                                  <a:pt x="5077883" y="12700"/>
                                </a:moveTo>
                                <a:lnTo>
                                  <a:pt x="5069416" y="12700"/>
                                </a:lnTo>
                                <a:lnTo>
                                  <a:pt x="5067299" y="10583"/>
                                </a:lnTo>
                                <a:lnTo>
                                  <a:pt x="5067299" y="2116"/>
                                </a:lnTo>
                                <a:lnTo>
                                  <a:pt x="5069416" y="0"/>
                                </a:lnTo>
                                <a:lnTo>
                                  <a:pt x="5077883" y="0"/>
                                </a:lnTo>
                                <a:lnTo>
                                  <a:pt x="5080000" y="2116"/>
                                </a:lnTo>
                                <a:lnTo>
                                  <a:pt x="5080000" y="10583"/>
                                </a:lnTo>
                                <a:lnTo>
                                  <a:pt x="5077883" y="12700"/>
                                </a:lnTo>
                                <a:close/>
                              </a:path>
                              <a:path w="5746750" h="12700">
                                <a:moveTo>
                                  <a:pt x="5096933" y="12700"/>
                                </a:moveTo>
                                <a:lnTo>
                                  <a:pt x="5088466" y="12700"/>
                                </a:lnTo>
                                <a:lnTo>
                                  <a:pt x="5086349" y="10583"/>
                                </a:lnTo>
                                <a:lnTo>
                                  <a:pt x="5086349" y="2116"/>
                                </a:lnTo>
                                <a:lnTo>
                                  <a:pt x="5088466" y="0"/>
                                </a:lnTo>
                                <a:lnTo>
                                  <a:pt x="5096933" y="0"/>
                                </a:lnTo>
                                <a:lnTo>
                                  <a:pt x="5099050" y="2116"/>
                                </a:lnTo>
                                <a:lnTo>
                                  <a:pt x="5099050" y="10583"/>
                                </a:lnTo>
                                <a:lnTo>
                                  <a:pt x="5096933" y="12700"/>
                                </a:lnTo>
                                <a:close/>
                              </a:path>
                              <a:path w="5746750" h="12700">
                                <a:moveTo>
                                  <a:pt x="5115983" y="12700"/>
                                </a:moveTo>
                                <a:lnTo>
                                  <a:pt x="5107516" y="12700"/>
                                </a:lnTo>
                                <a:lnTo>
                                  <a:pt x="5105399" y="10583"/>
                                </a:lnTo>
                                <a:lnTo>
                                  <a:pt x="5105399" y="2116"/>
                                </a:lnTo>
                                <a:lnTo>
                                  <a:pt x="5107516" y="0"/>
                                </a:lnTo>
                                <a:lnTo>
                                  <a:pt x="5115983" y="0"/>
                                </a:lnTo>
                                <a:lnTo>
                                  <a:pt x="5118100" y="2116"/>
                                </a:lnTo>
                                <a:lnTo>
                                  <a:pt x="5118100" y="10583"/>
                                </a:lnTo>
                                <a:lnTo>
                                  <a:pt x="5115983" y="12700"/>
                                </a:lnTo>
                                <a:close/>
                              </a:path>
                              <a:path w="5746750" h="12700">
                                <a:moveTo>
                                  <a:pt x="5135033" y="12700"/>
                                </a:moveTo>
                                <a:lnTo>
                                  <a:pt x="5126566" y="12700"/>
                                </a:lnTo>
                                <a:lnTo>
                                  <a:pt x="5124449" y="10583"/>
                                </a:lnTo>
                                <a:lnTo>
                                  <a:pt x="5124449" y="2116"/>
                                </a:lnTo>
                                <a:lnTo>
                                  <a:pt x="5126566" y="0"/>
                                </a:lnTo>
                                <a:lnTo>
                                  <a:pt x="5135033" y="0"/>
                                </a:lnTo>
                                <a:lnTo>
                                  <a:pt x="5137150" y="2116"/>
                                </a:lnTo>
                                <a:lnTo>
                                  <a:pt x="5137150" y="10583"/>
                                </a:lnTo>
                                <a:lnTo>
                                  <a:pt x="5135033" y="12700"/>
                                </a:lnTo>
                                <a:close/>
                              </a:path>
                              <a:path w="5746750" h="12700">
                                <a:moveTo>
                                  <a:pt x="5154083" y="12700"/>
                                </a:moveTo>
                                <a:lnTo>
                                  <a:pt x="5145616" y="12700"/>
                                </a:lnTo>
                                <a:lnTo>
                                  <a:pt x="5143499" y="10583"/>
                                </a:lnTo>
                                <a:lnTo>
                                  <a:pt x="5143499" y="2116"/>
                                </a:lnTo>
                                <a:lnTo>
                                  <a:pt x="5145616" y="0"/>
                                </a:lnTo>
                                <a:lnTo>
                                  <a:pt x="5154083" y="0"/>
                                </a:lnTo>
                                <a:lnTo>
                                  <a:pt x="5156200" y="2116"/>
                                </a:lnTo>
                                <a:lnTo>
                                  <a:pt x="5156200" y="10583"/>
                                </a:lnTo>
                                <a:lnTo>
                                  <a:pt x="5154083" y="12700"/>
                                </a:lnTo>
                                <a:close/>
                              </a:path>
                              <a:path w="5746750" h="12700">
                                <a:moveTo>
                                  <a:pt x="5173133" y="12700"/>
                                </a:moveTo>
                                <a:lnTo>
                                  <a:pt x="5164666" y="12700"/>
                                </a:lnTo>
                                <a:lnTo>
                                  <a:pt x="5162549" y="10583"/>
                                </a:lnTo>
                                <a:lnTo>
                                  <a:pt x="5162549" y="2116"/>
                                </a:lnTo>
                                <a:lnTo>
                                  <a:pt x="5164666" y="0"/>
                                </a:lnTo>
                                <a:lnTo>
                                  <a:pt x="5173133" y="0"/>
                                </a:lnTo>
                                <a:lnTo>
                                  <a:pt x="5175250" y="2116"/>
                                </a:lnTo>
                                <a:lnTo>
                                  <a:pt x="5175250" y="10583"/>
                                </a:lnTo>
                                <a:lnTo>
                                  <a:pt x="5173133" y="12700"/>
                                </a:lnTo>
                                <a:close/>
                              </a:path>
                              <a:path w="5746750" h="12700">
                                <a:moveTo>
                                  <a:pt x="5192183" y="12700"/>
                                </a:moveTo>
                                <a:lnTo>
                                  <a:pt x="5183716" y="12700"/>
                                </a:lnTo>
                                <a:lnTo>
                                  <a:pt x="5181599" y="10583"/>
                                </a:lnTo>
                                <a:lnTo>
                                  <a:pt x="5181599" y="2116"/>
                                </a:lnTo>
                                <a:lnTo>
                                  <a:pt x="5183716" y="0"/>
                                </a:lnTo>
                                <a:lnTo>
                                  <a:pt x="5192183" y="0"/>
                                </a:lnTo>
                                <a:lnTo>
                                  <a:pt x="5194300" y="2116"/>
                                </a:lnTo>
                                <a:lnTo>
                                  <a:pt x="5194300" y="10583"/>
                                </a:lnTo>
                                <a:lnTo>
                                  <a:pt x="5192183" y="12700"/>
                                </a:lnTo>
                                <a:close/>
                              </a:path>
                              <a:path w="5746750" h="12700">
                                <a:moveTo>
                                  <a:pt x="5211233" y="12700"/>
                                </a:moveTo>
                                <a:lnTo>
                                  <a:pt x="5202766" y="12700"/>
                                </a:lnTo>
                                <a:lnTo>
                                  <a:pt x="5200649" y="10583"/>
                                </a:lnTo>
                                <a:lnTo>
                                  <a:pt x="5200649" y="2116"/>
                                </a:lnTo>
                                <a:lnTo>
                                  <a:pt x="5202766" y="0"/>
                                </a:lnTo>
                                <a:lnTo>
                                  <a:pt x="5211233" y="0"/>
                                </a:lnTo>
                                <a:lnTo>
                                  <a:pt x="5213350" y="2116"/>
                                </a:lnTo>
                                <a:lnTo>
                                  <a:pt x="5213350" y="10583"/>
                                </a:lnTo>
                                <a:lnTo>
                                  <a:pt x="5211233" y="12700"/>
                                </a:lnTo>
                                <a:close/>
                              </a:path>
                              <a:path w="5746750" h="12700">
                                <a:moveTo>
                                  <a:pt x="5230283" y="12700"/>
                                </a:moveTo>
                                <a:lnTo>
                                  <a:pt x="5221816" y="12700"/>
                                </a:lnTo>
                                <a:lnTo>
                                  <a:pt x="5219699" y="10583"/>
                                </a:lnTo>
                                <a:lnTo>
                                  <a:pt x="5219699" y="2116"/>
                                </a:lnTo>
                                <a:lnTo>
                                  <a:pt x="5221816" y="0"/>
                                </a:lnTo>
                                <a:lnTo>
                                  <a:pt x="5230283" y="0"/>
                                </a:lnTo>
                                <a:lnTo>
                                  <a:pt x="5232400" y="2116"/>
                                </a:lnTo>
                                <a:lnTo>
                                  <a:pt x="5232400" y="10583"/>
                                </a:lnTo>
                                <a:lnTo>
                                  <a:pt x="5230283" y="12700"/>
                                </a:lnTo>
                                <a:close/>
                              </a:path>
                              <a:path w="5746750" h="12700">
                                <a:moveTo>
                                  <a:pt x="5249333" y="12700"/>
                                </a:moveTo>
                                <a:lnTo>
                                  <a:pt x="5240866" y="12700"/>
                                </a:lnTo>
                                <a:lnTo>
                                  <a:pt x="5238749" y="10583"/>
                                </a:lnTo>
                                <a:lnTo>
                                  <a:pt x="5238749" y="2116"/>
                                </a:lnTo>
                                <a:lnTo>
                                  <a:pt x="5240866" y="0"/>
                                </a:lnTo>
                                <a:lnTo>
                                  <a:pt x="5249333" y="0"/>
                                </a:lnTo>
                                <a:lnTo>
                                  <a:pt x="5251450" y="2116"/>
                                </a:lnTo>
                                <a:lnTo>
                                  <a:pt x="5251450" y="10583"/>
                                </a:lnTo>
                                <a:lnTo>
                                  <a:pt x="5249333" y="12700"/>
                                </a:lnTo>
                                <a:close/>
                              </a:path>
                              <a:path w="5746750" h="12700">
                                <a:moveTo>
                                  <a:pt x="5268383" y="12700"/>
                                </a:moveTo>
                                <a:lnTo>
                                  <a:pt x="5259916" y="12700"/>
                                </a:lnTo>
                                <a:lnTo>
                                  <a:pt x="5257799" y="10583"/>
                                </a:lnTo>
                                <a:lnTo>
                                  <a:pt x="5257799" y="2116"/>
                                </a:lnTo>
                                <a:lnTo>
                                  <a:pt x="5259916" y="0"/>
                                </a:lnTo>
                                <a:lnTo>
                                  <a:pt x="5268383" y="0"/>
                                </a:lnTo>
                                <a:lnTo>
                                  <a:pt x="5270500" y="2116"/>
                                </a:lnTo>
                                <a:lnTo>
                                  <a:pt x="5270500" y="10583"/>
                                </a:lnTo>
                                <a:lnTo>
                                  <a:pt x="5268383" y="12700"/>
                                </a:lnTo>
                                <a:close/>
                              </a:path>
                              <a:path w="5746750" h="12700">
                                <a:moveTo>
                                  <a:pt x="5287433" y="12700"/>
                                </a:moveTo>
                                <a:lnTo>
                                  <a:pt x="5278966" y="12700"/>
                                </a:lnTo>
                                <a:lnTo>
                                  <a:pt x="5276849" y="10583"/>
                                </a:lnTo>
                                <a:lnTo>
                                  <a:pt x="5276849" y="2116"/>
                                </a:lnTo>
                                <a:lnTo>
                                  <a:pt x="5278966" y="0"/>
                                </a:lnTo>
                                <a:lnTo>
                                  <a:pt x="5287433" y="0"/>
                                </a:lnTo>
                                <a:lnTo>
                                  <a:pt x="5289550" y="2116"/>
                                </a:lnTo>
                                <a:lnTo>
                                  <a:pt x="5289550" y="10583"/>
                                </a:lnTo>
                                <a:lnTo>
                                  <a:pt x="5287433" y="12700"/>
                                </a:lnTo>
                                <a:close/>
                              </a:path>
                              <a:path w="5746750" h="12700">
                                <a:moveTo>
                                  <a:pt x="5306483" y="12700"/>
                                </a:moveTo>
                                <a:lnTo>
                                  <a:pt x="5298016" y="12700"/>
                                </a:lnTo>
                                <a:lnTo>
                                  <a:pt x="5295899" y="10583"/>
                                </a:lnTo>
                                <a:lnTo>
                                  <a:pt x="5295899" y="2116"/>
                                </a:lnTo>
                                <a:lnTo>
                                  <a:pt x="5298016" y="0"/>
                                </a:lnTo>
                                <a:lnTo>
                                  <a:pt x="5306483" y="0"/>
                                </a:lnTo>
                                <a:lnTo>
                                  <a:pt x="5308600" y="2116"/>
                                </a:lnTo>
                                <a:lnTo>
                                  <a:pt x="5308600" y="10583"/>
                                </a:lnTo>
                                <a:lnTo>
                                  <a:pt x="5306483" y="12700"/>
                                </a:lnTo>
                                <a:close/>
                              </a:path>
                              <a:path w="5746750" h="12700">
                                <a:moveTo>
                                  <a:pt x="5325533" y="12700"/>
                                </a:moveTo>
                                <a:lnTo>
                                  <a:pt x="5317066" y="12700"/>
                                </a:lnTo>
                                <a:lnTo>
                                  <a:pt x="5314949" y="10583"/>
                                </a:lnTo>
                                <a:lnTo>
                                  <a:pt x="5314949" y="2116"/>
                                </a:lnTo>
                                <a:lnTo>
                                  <a:pt x="5317066" y="0"/>
                                </a:lnTo>
                                <a:lnTo>
                                  <a:pt x="5325533" y="0"/>
                                </a:lnTo>
                                <a:lnTo>
                                  <a:pt x="5327650" y="2116"/>
                                </a:lnTo>
                                <a:lnTo>
                                  <a:pt x="5327650" y="10583"/>
                                </a:lnTo>
                                <a:lnTo>
                                  <a:pt x="5325533" y="12700"/>
                                </a:lnTo>
                                <a:close/>
                              </a:path>
                              <a:path w="5746750" h="12700">
                                <a:moveTo>
                                  <a:pt x="5344583" y="12700"/>
                                </a:moveTo>
                                <a:lnTo>
                                  <a:pt x="5336116" y="12700"/>
                                </a:lnTo>
                                <a:lnTo>
                                  <a:pt x="5333999" y="10583"/>
                                </a:lnTo>
                                <a:lnTo>
                                  <a:pt x="5333999" y="2116"/>
                                </a:lnTo>
                                <a:lnTo>
                                  <a:pt x="5336116" y="0"/>
                                </a:lnTo>
                                <a:lnTo>
                                  <a:pt x="5344583" y="0"/>
                                </a:lnTo>
                                <a:lnTo>
                                  <a:pt x="5346700" y="2116"/>
                                </a:lnTo>
                                <a:lnTo>
                                  <a:pt x="5346700" y="10583"/>
                                </a:lnTo>
                                <a:lnTo>
                                  <a:pt x="5344583" y="12700"/>
                                </a:lnTo>
                                <a:close/>
                              </a:path>
                              <a:path w="5746750" h="12700">
                                <a:moveTo>
                                  <a:pt x="5363633" y="12700"/>
                                </a:moveTo>
                                <a:lnTo>
                                  <a:pt x="5355166" y="12700"/>
                                </a:lnTo>
                                <a:lnTo>
                                  <a:pt x="5353049" y="10583"/>
                                </a:lnTo>
                                <a:lnTo>
                                  <a:pt x="5353049" y="2116"/>
                                </a:lnTo>
                                <a:lnTo>
                                  <a:pt x="5355166" y="0"/>
                                </a:lnTo>
                                <a:lnTo>
                                  <a:pt x="5363633" y="0"/>
                                </a:lnTo>
                                <a:lnTo>
                                  <a:pt x="5365750" y="2116"/>
                                </a:lnTo>
                                <a:lnTo>
                                  <a:pt x="5365750" y="10583"/>
                                </a:lnTo>
                                <a:lnTo>
                                  <a:pt x="5363633" y="12700"/>
                                </a:lnTo>
                                <a:close/>
                              </a:path>
                              <a:path w="5746750" h="12700">
                                <a:moveTo>
                                  <a:pt x="5382683" y="12700"/>
                                </a:moveTo>
                                <a:lnTo>
                                  <a:pt x="5374216" y="12700"/>
                                </a:lnTo>
                                <a:lnTo>
                                  <a:pt x="5372099" y="10583"/>
                                </a:lnTo>
                                <a:lnTo>
                                  <a:pt x="5372099" y="2116"/>
                                </a:lnTo>
                                <a:lnTo>
                                  <a:pt x="5374216" y="0"/>
                                </a:lnTo>
                                <a:lnTo>
                                  <a:pt x="5382683" y="0"/>
                                </a:lnTo>
                                <a:lnTo>
                                  <a:pt x="5384800" y="2116"/>
                                </a:lnTo>
                                <a:lnTo>
                                  <a:pt x="5384800" y="10583"/>
                                </a:lnTo>
                                <a:lnTo>
                                  <a:pt x="5382683" y="12700"/>
                                </a:lnTo>
                                <a:close/>
                              </a:path>
                              <a:path w="5746750" h="12700">
                                <a:moveTo>
                                  <a:pt x="5401733" y="12700"/>
                                </a:moveTo>
                                <a:lnTo>
                                  <a:pt x="5393266" y="12700"/>
                                </a:lnTo>
                                <a:lnTo>
                                  <a:pt x="5391149" y="10583"/>
                                </a:lnTo>
                                <a:lnTo>
                                  <a:pt x="5391149" y="2116"/>
                                </a:lnTo>
                                <a:lnTo>
                                  <a:pt x="5393266" y="0"/>
                                </a:lnTo>
                                <a:lnTo>
                                  <a:pt x="5401733" y="0"/>
                                </a:lnTo>
                                <a:lnTo>
                                  <a:pt x="5403850" y="2116"/>
                                </a:lnTo>
                                <a:lnTo>
                                  <a:pt x="5403850" y="10583"/>
                                </a:lnTo>
                                <a:lnTo>
                                  <a:pt x="5401733" y="12700"/>
                                </a:lnTo>
                                <a:close/>
                              </a:path>
                              <a:path w="5746750" h="12700">
                                <a:moveTo>
                                  <a:pt x="5420783" y="12700"/>
                                </a:moveTo>
                                <a:lnTo>
                                  <a:pt x="5412316" y="12700"/>
                                </a:lnTo>
                                <a:lnTo>
                                  <a:pt x="5410199" y="10583"/>
                                </a:lnTo>
                                <a:lnTo>
                                  <a:pt x="5410199" y="2116"/>
                                </a:lnTo>
                                <a:lnTo>
                                  <a:pt x="5412316" y="0"/>
                                </a:lnTo>
                                <a:lnTo>
                                  <a:pt x="5420783" y="0"/>
                                </a:lnTo>
                                <a:lnTo>
                                  <a:pt x="5422900" y="2116"/>
                                </a:lnTo>
                                <a:lnTo>
                                  <a:pt x="5422900" y="10583"/>
                                </a:lnTo>
                                <a:lnTo>
                                  <a:pt x="5420783" y="12700"/>
                                </a:lnTo>
                                <a:close/>
                              </a:path>
                              <a:path w="5746750" h="12700">
                                <a:moveTo>
                                  <a:pt x="5439833" y="12700"/>
                                </a:moveTo>
                                <a:lnTo>
                                  <a:pt x="5431366" y="12700"/>
                                </a:lnTo>
                                <a:lnTo>
                                  <a:pt x="5429249" y="10583"/>
                                </a:lnTo>
                                <a:lnTo>
                                  <a:pt x="5429249" y="2116"/>
                                </a:lnTo>
                                <a:lnTo>
                                  <a:pt x="5431366" y="0"/>
                                </a:lnTo>
                                <a:lnTo>
                                  <a:pt x="5439833" y="0"/>
                                </a:lnTo>
                                <a:lnTo>
                                  <a:pt x="5441950" y="2116"/>
                                </a:lnTo>
                                <a:lnTo>
                                  <a:pt x="5441950" y="10583"/>
                                </a:lnTo>
                                <a:lnTo>
                                  <a:pt x="5439833" y="12700"/>
                                </a:lnTo>
                                <a:close/>
                              </a:path>
                              <a:path w="5746750" h="12700">
                                <a:moveTo>
                                  <a:pt x="5458883" y="12700"/>
                                </a:moveTo>
                                <a:lnTo>
                                  <a:pt x="5450416" y="12700"/>
                                </a:lnTo>
                                <a:lnTo>
                                  <a:pt x="5448299" y="10583"/>
                                </a:lnTo>
                                <a:lnTo>
                                  <a:pt x="5448299" y="2116"/>
                                </a:lnTo>
                                <a:lnTo>
                                  <a:pt x="5450416" y="0"/>
                                </a:lnTo>
                                <a:lnTo>
                                  <a:pt x="5458883" y="0"/>
                                </a:lnTo>
                                <a:lnTo>
                                  <a:pt x="5461000" y="2116"/>
                                </a:lnTo>
                                <a:lnTo>
                                  <a:pt x="5461000" y="10583"/>
                                </a:lnTo>
                                <a:lnTo>
                                  <a:pt x="5458883" y="12700"/>
                                </a:lnTo>
                                <a:close/>
                              </a:path>
                              <a:path w="5746750" h="12700">
                                <a:moveTo>
                                  <a:pt x="5477933" y="12700"/>
                                </a:moveTo>
                                <a:lnTo>
                                  <a:pt x="5469466" y="12700"/>
                                </a:lnTo>
                                <a:lnTo>
                                  <a:pt x="5467349" y="10583"/>
                                </a:lnTo>
                                <a:lnTo>
                                  <a:pt x="5467349" y="2116"/>
                                </a:lnTo>
                                <a:lnTo>
                                  <a:pt x="5469466" y="0"/>
                                </a:lnTo>
                                <a:lnTo>
                                  <a:pt x="5477933" y="0"/>
                                </a:lnTo>
                                <a:lnTo>
                                  <a:pt x="5480050" y="2116"/>
                                </a:lnTo>
                                <a:lnTo>
                                  <a:pt x="5480050" y="10583"/>
                                </a:lnTo>
                                <a:lnTo>
                                  <a:pt x="5477933" y="12700"/>
                                </a:lnTo>
                                <a:close/>
                              </a:path>
                              <a:path w="5746750" h="12700">
                                <a:moveTo>
                                  <a:pt x="5496983" y="12700"/>
                                </a:moveTo>
                                <a:lnTo>
                                  <a:pt x="5488516" y="12700"/>
                                </a:lnTo>
                                <a:lnTo>
                                  <a:pt x="5486399" y="10583"/>
                                </a:lnTo>
                                <a:lnTo>
                                  <a:pt x="5486399" y="2116"/>
                                </a:lnTo>
                                <a:lnTo>
                                  <a:pt x="5488516" y="0"/>
                                </a:lnTo>
                                <a:lnTo>
                                  <a:pt x="5496983" y="0"/>
                                </a:lnTo>
                                <a:lnTo>
                                  <a:pt x="5499100" y="2116"/>
                                </a:lnTo>
                                <a:lnTo>
                                  <a:pt x="5499100" y="10583"/>
                                </a:lnTo>
                                <a:lnTo>
                                  <a:pt x="5496983" y="12700"/>
                                </a:lnTo>
                                <a:close/>
                              </a:path>
                              <a:path w="5746750" h="12700">
                                <a:moveTo>
                                  <a:pt x="5516033" y="12700"/>
                                </a:moveTo>
                                <a:lnTo>
                                  <a:pt x="5507566" y="12700"/>
                                </a:lnTo>
                                <a:lnTo>
                                  <a:pt x="5505449" y="10583"/>
                                </a:lnTo>
                                <a:lnTo>
                                  <a:pt x="5505449" y="2116"/>
                                </a:lnTo>
                                <a:lnTo>
                                  <a:pt x="5507566" y="0"/>
                                </a:lnTo>
                                <a:lnTo>
                                  <a:pt x="5516033" y="0"/>
                                </a:lnTo>
                                <a:lnTo>
                                  <a:pt x="5518150" y="2116"/>
                                </a:lnTo>
                                <a:lnTo>
                                  <a:pt x="5518150" y="10583"/>
                                </a:lnTo>
                                <a:lnTo>
                                  <a:pt x="5516033" y="12700"/>
                                </a:lnTo>
                                <a:close/>
                              </a:path>
                              <a:path w="5746750" h="12700">
                                <a:moveTo>
                                  <a:pt x="5535083" y="12700"/>
                                </a:moveTo>
                                <a:lnTo>
                                  <a:pt x="5526616" y="12700"/>
                                </a:lnTo>
                                <a:lnTo>
                                  <a:pt x="5524499" y="10583"/>
                                </a:lnTo>
                                <a:lnTo>
                                  <a:pt x="5524499" y="2116"/>
                                </a:lnTo>
                                <a:lnTo>
                                  <a:pt x="5526616" y="0"/>
                                </a:lnTo>
                                <a:lnTo>
                                  <a:pt x="5535083" y="0"/>
                                </a:lnTo>
                                <a:lnTo>
                                  <a:pt x="5537200" y="2116"/>
                                </a:lnTo>
                                <a:lnTo>
                                  <a:pt x="5537200" y="10583"/>
                                </a:lnTo>
                                <a:lnTo>
                                  <a:pt x="5535083" y="12700"/>
                                </a:lnTo>
                                <a:close/>
                              </a:path>
                              <a:path w="5746750" h="12700">
                                <a:moveTo>
                                  <a:pt x="5554133" y="12700"/>
                                </a:moveTo>
                                <a:lnTo>
                                  <a:pt x="5545666" y="12700"/>
                                </a:lnTo>
                                <a:lnTo>
                                  <a:pt x="5543549" y="10583"/>
                                </a:lnTo>
                                <a:lnTo>
                                  <a:pt x="5543549" y="2116"/>
                                </a:lnTo>
                                <a:lnTo>
                                  <a:pt x="5545666" y="0"/>
                                </a:lnTo>
                                <a:lnTo>
                                  <a:pt x="5554133" y="0"/>
                                </a:lnTo>
                                <a:lnTo>
                                  <a:pt x="5556250" y="2116"/>
                                </a:lnTo>
                                <a:lnTo>
                                  <a:pt x="5556250" y="10583"/>
                                </a:lnTo>
                                <a:lnTo>
                                  <a:pt x="5554133" y="12700"/>
                                </a:lnTo>
                                <a:close/>
                              </a:path>
                              <a:path w="5746750" h="12700">
                                <a:moveTo>
                                  <a:pt x="5573183" y="12700"/>
                                </a:moveTo>
                                <a:lnTo>
                                  <a:pt x="5564716" y="12700"/>
                                </a:lnTo>
                                <a:lnTo>
                                  <a:pt x="5562599" y="10583"/>
                                </a:lnTo>
                                <a:lnTo>
                                  <a:pt x="5562599" y="2116"/>
                                </a:lnTo>
                                <a:lnTo>
                                  <a:pt x="5564716" y="0"/>
                                </a:lnTo>
                                <a:lnTo>
                                  <a:pt x="5573183" y="0"/>
                                </a:lnTo>
                                <a:lnTo>
                                  <a:pt x="5575300" y="2116"/>
                                </a:lnTo>
                                <a:lnTo>
                                  <a:pt x="5575300" y="10583"/>
                                </a:lnTo>
                                <a:lnTo>
                                  <a:pt x="5573183" y="12700"/>
                                </a:lnTo>
                                <a:close/>
                              </a:path>
                              <a:path w="5746750" h="12700">
                                <a:moveTo>
                                  <a:pt x="5592233" y="12700"/>
                                </a:moveTo>
                                <a:lnTo>
                                  <a:pt x="5583766" y="12700"/>
                                </a:lnTo>
                                <a:lnTo>
                                  <a:pt x="5581649" y="10583"/>
                                </a:lnTo>
                                <a:lnTo>
                                  <a:pt x="5581649" y="2116"/>
                                </a:lnTo>
                                <a:lnTo>
                                  <a:pt x="5583766" y="0"/>
                                </a:lnTo>
                                <a:lnTo>
                                  <a:pt x="5592233" y="0"/>
                                </a:lnTo>
                                <a:lnTo>
                                  <a:pt x="5594350" y="2116"/>
                                </a:lnTo>
                                <a:lnTo>
                                  <a:pt x="5594350" y="10583"/>
                                </a:lnTo>
                                <a:lnTo>
                                  <a:pt x="5592233" y="12700"/>
                                </a:lnTo>
                                <a:close/>
                              </a:path>
                              <a:path w="5746750" h="12700">
                                <a:moveTo>
                                  <a:pt x="5611283" y="12700"/>
                                </a:moveTo>
                                <a:lnTo>
                                  <a:pt x="5602816" y="12700"/>
                                </a:lnTo>
                                <a:lnTo>
                                  <a:pt x="5600699" y="10583"/>
                                </a:lnTo>
                                <a:lnTo>
                                  <a:pt x="5600699" y="2116"/>
                                </a:lnTo>
                                <a:lnTo>
                                  <a:pt x="5602816" y="0"/>
                                </a:lnTo>
                                <a:lnTo>
                                  <a:pt x="5611283" y="0"/>
                                </a:lnTo>
                                <a:lnTo>
                                  <a:pt x="5613400" y="2116"/>
                                </a:lnTo>
                                <a:lnTo>
                                  <a:pt x="5613400" y="10583"/>
                                </a:lnTo>
                                <a:lnTo>
                                  <a:pt x="5611283" y="12700"/>
                                </a:lnTo>
                                <a:close/>
                              </a:path>
                              <a:path w="5746750" h="12700">
                                <a:moveTo>
                                  <a:pt x="5630333" y="12700"/>
                                </a:moveTo>
                                <a:lnTo>
                                  <a:pt x="5621866" y="12700"/>
                                </a:lnTo>
                                <a:lnTo>
                                  <a:pt x="5619749" y="10583"/>
                                </a:lnTo>
                                <a:lnTo>
                                  <a:pt x="5619749" y="2116"/>
                                </a:lnTo>
                                <a:lnTo>
                                  <a:pt x="5621866" y="0"/>
                                </a:lnTo>
                                <a:lnTo>
                                  <a:pt x="5630333" y="0"/>
                                </a:lnTo>
                                <a:lnTo>
                                  <a:pt x="5632450" y="2116"/>
                                </a:lnTo>
                                <a:lnTo>
                                  <a:pt x="5632450" y="10583"/>
                                </a:lnTo>
                                <a:lnTo>
                                  <a:pt x="5630333" y="12700"/>
                                </a:lnTo>
                                <a:close/>
                              </a:path>
                              <a:path w="5746750" h="12700">
                                <a:moveTo>
                                  <a:pt x="5649383" y="12700"/>
                                </a:moveTo>
                                <a:lnTo>
                                  <a:pt x="5640916" y="12700"/>
                                </a:lnTo>
                                <a:lnTo>
                                  <a:pt x="5638799" y="10583"/>
                                </a:lnTo>
                                <a:lnTo>
                                  <a:pt x="5638799" y="2116"/>
                                </a:lnTo>
                                <a:lnTo>
                                  <a:pt x="5640916" y="0"/>
                                </a:lnTo>
                                <a:lnTo>
                                  <a:pt x="5649383" y="0"/>
                                </a:lnTo>
                                <a:lnTo>
                                  <a:pt x="5651500" y="2116"/>
                                </a:lnTo>
                                <a:lnTo>
                                  <a:pt x="5651500" y="10583"/>
                                </a:lnTo>
                                <a:lnTo>
                                  <a:pt x="5649383" y="12700"/>
                                </a:lnTo>
                                <a:close/>
                              </a:path>
                              <a:path w="5746750" h="12700">
                                <a:moveTo>
                                  <a:pt x="5668433" y="12700"/>
                                </a:moveTo>
                                <a:lnTo>
                                  <a:pt x="5659966" y="12700"/>
                                </a:lnTo>
                                <a:lnTo>
                                  <a:pt x="5657849" y="10583"/>
                                </a:lnTo>
                                <a:lnTo>
                                  <a:pt x="5657849" y="2116"/>
                                </a:lnTo>
                                <a:lnTo>
                                  <a:pt x="5659966" y="0"/>
                                </a:lnTo>
                                <a:lnTo>
                                  <a:pt x="5668433" y="0"/>
                                </a:lnTo>
                                <a:lnTo>
                                  <a:pt x="5670550" y="2116"/>
                                </a:lnTo>
                                <a:lnTo>
                                  <a:pt x="5670550" y="10583"/>
                                </a:lnTo>
                                <a:lnTo>
                                  <a:pt x="5668433" y="12700"/>
                                </a:lnTo>
                                <a:close/>
                              </a:path>
                              <a:path w="5746750" h="12700">
                                <a:moveTo>
                                  <a:pt x="5687483" y="12700"/>
                                </a:moveTo>
                                <a:lnTo>
                                  <a:pt x="5679016" y="12700"/>
                                </a:lnTo>
                                <a:lnTo>
                                  <a:pt x="5676899" y="10583"/>
                                </a:lnTo>
                                <a:lnTo>
                                  <a:pt x="5676899" y="2116"/>
                                </a:lnTo>
                                <a:lnTo>
                                  <a:pt x="5679016" y="0"/>
                                </a:lnTo>
                                <a:lnTo>
                                  <a:pt x="5687483" y="0"/>
                                </a:lnTo>
                                <a:lnTo>
                                  <a:pt x="5689600" y="2116"/>
                                </a:lnTo>
                                <a:lnTo>
                                  <a:pt x="5689600" y="10583"/>
                                </a:lnTo>
                                <a:lnTo>
                                  <a:pt x="5687483" y="12700"/>
                                </a:lnTo>
                                <a:close/>
                              </a:path>
                              <a:path w="5746750" h="12700">
                                <a:moveTo>
                                  <a:pt x="5706533" y="12700"/>
                                </a:moveTo>
                                <a:lnTo>
                                  <a:pt x="5698066" y="12700"/>
                                </a:lnTo>
                                <a:lnTo>
                                  <a:pt x="5695949" y="10583"/>
                                </a:lnTo>
                                <a:lnTo>
                                  <a:pt x="5695949" y="2116"/>
                                </a:lnTo>
                                <a:lnTo>
                                  <a:pt x="5698066" y="0"/>
                                </a:lnTo>
                                <a:lnTo>
                                  <a:pt x="5706533" y="0"/>
                                </a:lnTo>
                                <a:lnTo>
                                  <a:pt x="5708650" y="2116"/>
                                </a:lnTo>
                                <a:lnTo>
                                  <a:pt x="5708650" y="10583"/>
                                </a:lnTo>
                                <a:lnTo>
                                  <a:pt x="5706533" y="12700"/>
                                </a:lnTo>
                                <a:close/>
                              </a:path>
                              <a:path w="5746750" h="12700">
                                <a:moveTo>
                                  <a:pt x="5725583" y="12700"/>
                                </a:moveTo>
                                <a:lnTo>
                                  <a:pt x="5717116" y="12700"/>
                                </a:lnTo>
                                <a:lnTo>
                                  <a:pt x="5714999" y="10583"/>
                                </a:lnTo>
                                <a:lnTo>
                                  <a:pt x="5714999" y="2116"/>
                                </a:lnTo>
                                <a:lnTo>
                                  <a:pt x="5717116" y="0"/>
                                </a:lnTo>
                                <a:lnTo>
                                  <a:pt x="5725583" y="0"/>
                                </a:lnTo>
                                <a:lnTo>
                                  <a:pt x="5727700" y="2116"/>
                                </a:lnTo>
                                <a:lnTo>
                                  <a:pt x="5727700" y="10583"/>
                                </a:lnTo>
                                <a:lnTo>
                                  <a:pt x="5725583" y="12700"/>
                                </a:lnTo>
                                <a:close/>
                              </a:path>
                              <a:path w="5746750" h="12700">
                                <a:moveTo>
                                  <a:pt x="5744633" y="12700"/>
                                </a:moveTo>
                                <a:lnTo>
                                  <a:pt x="5736166" y="12700"/>
                                </a:lnTo>
                                <a:lnTo>
                                  <a:pt x="5734049" y="10583"/>
                                </a:lnTo>
                                <a:lnTo>
                                  <a:pt x="5734049" y="2116"/>
                                </a:lnTo>
                                <a:lnTo>
                                  <a:pt x="5736166" y="0"/>
                                </a:lnTo>
                                <a:lnTo>
                                  <a:pt x="5744633" y="0"/>
                                </a:lnTo>
                                <a:lnTo>
                                  <a:pt x="5746750" y="2116"/>
                                </a:lnTo>
                                <a:lnTo>
                                  <a:pt x="5746750" y="10583"/>
                                </a:lnTo>
                                <a:lnTo>
                                  <a:pt x="5744633" y="12700"/>
                                </a:lnTo>
                                <a:close/>
                              </a:path>
                            </a:pathLst>
                          </a:custGeom>
                          <a:solidFill>
                            <a:srgbClr val="000000"/>
                          </a:solidFill>
                        </wps:spPr>
                        <wps:bodyPr wrap="square" lIns="0" tIns="0" rIns="0" bIns="0" rtlCol="0">
                          <a:prstTxWarp prst="textNoShape">
                            <a:avLst/>
                          </a:prstTxWarp>
                          <a:noAutofit/>
                        </wps:bodyPr>
                      </wps:wsp>
                      <wps:wsp>
                        <wps:cNvPr id="2134214038" name="Graphic 18"/>
                        <wps:cNvSpPr/>
                        <wps:spPr>
                          <a:xfrm>
                            <a:off x="-12" y="433392"/>
                            <a:ext cx="5747385" cy="304800"/>
                          </a:xfrm>
                          <a:custGeom>
                            <a:avLst/>
                            <a:gdLst/>
                            <a:ahLst/>
                            <a:cxnLst/>
                            <a:rect l="l" t="t" r="r" b="b"/>
                            <a:pathLst>
                              <a:path w="5747385" h="304800">
                                <a:moveTo>
                                  <a:pt x="12712" y="294220"/>
                                </a:moveTo>
                                <a:lnTo>
                                  <a:pt x="10591" y="292100"/>
                                </a:lnTo>
                                <a:lnTo>
                                  <a:pt x="2120" y="292100"/>
                                </a:lnTo>
                                <a:lnTo>
                                  <a:pt x="0" y="294220"/>
                                </a:lnTo>
                                <a:lnTo>
                                  <a:pt x="0" y="302679"/>
                                </a:lnTo>
                                <a:lnTo>
                                  <a:pt x="2120" y="304800"/>
                                </a:lnTo>
                                <a:lnTo>
                                  <a:pt x="10591" y="304800"/>
                                </a:lnTo>
                                <a:lnTo>
                                  <a:pt x="12712" y="302679"/>
                                </a:lnTo>
                                <a:lnTo>
                                  <a:pt x="12712" y="294220"/>
                                </a:lnTo>
                                <a:close/>
                              </a:path>
                              <a:path w="5747385" h="304800">
                                <a:moveTo>
                                  <a:pt x="12712" y="2120"/>
                                </a:moveTo>
                                <a:lnTo>
                                  <a:pt x="10591" y="0"/>
                                </a:lnTo>
                                <a:lnTo>
                                  <a:pt x="2120" y="0"/>
                                </a:lnTo>
                                <a:lnTo>
                                  <a:pt x="0" y="2120"/>
                                </a:lnTo>
                                <a:lnTo>
                                  <a:pt x="0" y="10579"/>
                                </a:lnTo>
                                <a:lnTo>
                                  <a:pt x="2120" y="12700"/>
                                </a:lnTo>
                                <a:lnTo>
                                  <a:pt x="10591" y="12700"/>
                                </a:lnTo>
                                <a:lnTo>
                                  <a:pt x="12712" y="10579"/>
                                </a:lnTo>
                                <a:lnTo>
                                  <a:pt x="12712" y="2120"/>
                                </a:lnTo>
                                <a:close/>
                              </a:path>
                              <a:path w="5747385" h="304800">
                                <a:moveTo>
                                  <a:pt x="31762" y="294220"/>
                                </a:moveTo>
                                <a:lnTo>
                                  <a:pt x="29641" y="292100"/>
                                </a:lnTo>
                                <a:lnTo>
                                  <a:pt x="21170" y="292100"/>
                                </a:lnTo>
                                <a:lnTo>
                                  <a:pt x="19062" y="294220"/>
                                </a:lnTo>
                                <a:lnTo>
                                  <a:pt x="19062" y="302679"/>
                                </a:lnTo>
                                <a:lnTo>
                                  <a:pt x="21170" y="304800"/>
                                </a:lnTo>
                                <a:lnTo>
                                  <a:pt x="29641" y="304800"/>
                                </a:lnTo>
                                <a:lnTo>
                                  <a:pt x="31762" y="302679"/>
                                </a:lnTo>
                                <a:lnTo>
                                  <a:pt x="31762" y="294220"/>
                                </a:lnTo>
                                <a:close/>
                              </a:path>
                              <a:path w="5747385" h="304800">
                                <a:moveTo>
                                  <a:pt x="31762" y="2120"/>
                                </a:moveTo>
                                <a:lnTo>
                                  <a:pt x="29641" y="0"/>
                                </a:lnTo>
                                <a:lnTo>
                                  <a:pt x="21170" y="0"/>
                                </a:lnTo>
                                <a:lnTo>
                                  <a:pt x="19062" y="2120"/>
                                </a:lnTo>
                                <a:lnTo>
                                  <a:pt x="19062" y="10579"/>
                                </a:lnTo>
                                <a:lnTo>
                                  <a:pt x="21170" y="12700"/>
                                </a:lnTo>
                                <a:lnTo>
                                  <a:pt x="29641" y="12700"/>
                                </a:lnTo>
                                <a:lnTo>
                                  <a:pt x="31762" y="10579"/>
                                </a:lnTo>
                                <a:lnTo>
                                  <a:pt x="31762" y="2120"/>
                                </a:lnTo>
                                <a:close/>
                              </a:path>
                              <a:path w="5747385" h="304800">
                                <a:moveTo>
                                  <a:pt x="50800" y="294220"/>
                                </a:moveTo>
                                <a:lnTo>
                                  <a:pt x="48691" y="292100"/>
                                </a:lnTo>
                                <a:lnTo>
                                  <a:pt x="40220" y="292100"/>
                                </a:lnTo>
                                <a:lnTo>
                                  <a:pt x="38112" y="294220"/>
                                </a:lnTo>
                                <a:lnTo>
                                  <a:pt x="38112" y="302679"/>
                                </a:lnTo>
                                <a:lnTo>
                                  <a:pt x="40220" y="304800"/>
                                </a:lnTo>
                                <a:lnTo>
                                  <a:pt x="48691" y="304800"/>
                                </a:lnTo>
                                <a:lnTo>
                                  <a:pt x="50800" y="302679"/>
                                </a:lnTo>
                                <a:lnTo>
                                  <a:pt x="50800" y="294220"/>
                                </a:lnTo>
                                <a:close/>
                              </a:path>
                              <a:path w="5747385" h="304800">
                                <a:moveTo>
                                  <a:pt x="50800" y="2120"/>
                                </a:moveTo>
                                <a:lnTo>
                                  <a:pt x="48691" y="0"/>
                                </a:lnTo>
                                <a:lnTo>
                                  <a:pt x="40220" y="0"/>
                                </a:lnTo>
                                <a:lnTo>
                                  <a:pt x="38112" y="2120"/>
                                </a:lnTo>
                                <a:lnTo>
                                  <a:pt x="38112" y="10579"/>
                                </a:lnTo>
                                <a:lnTo>
                                  <a:pt x="40220" y="12700"/>
                                </a:lnTo>
                                <a:lnTo>
                                  <a:pt x="48691" y="12700"/>
                                </a:lnTo>
                                <a:lnTo>
                                  <a:pt x="50800" y="10579"/>
                                </a:lnTo>
                                <a:lnTo>
                                  <a:pt x="50800" y="2120"/>
                                </a:lnTo>
                                <a:close/>
                              </a:path>
                              <a:path w="5747385" h="304800">
                                <a:moveTo>
                                  <a:pt x="69862" y="294220"/>
                                </a:moveTo>
                                <a:lnTo>
                                  <a:pt x="67741" y="292100"/>
                                </a:lnTo>
                                <a:lnTo>
                                  <a:pt x="59270" y="292100"/>
                                </a:lnTo>
                                <a:lnTo>
                                  <a:pt x="57162" y="294220"/>
                                </a:lnTo>
                                <a:lnTo>
                                  <a:pt x="57162" y="302679"/>
                                </a:lnTo>
                                <a:lnTo>
                                  <a:pt x="59270" y="304800"/>
                                </a:lnTo>
                                <a:lnTo>
                                  <a:pt x="67741" y="304800"/>
                                </a:lnTo>
                                <a:lnTo>
                                  <a:pt x="69862" y="302679"/>
                                </a:lnTo>
                                <a:lnTo>
                                  <a:pt x="69862" y="294220"/>
                                </a:lnTo>
                                <a:close/>
                              </a:path>
                              <a:path w="5747385" h="304800">
                                <a:moveTo>
                                  <a:pt x="69862" y="2120"/>
                                </a:moveTo>
                                <a:lnTo>
                                  <a:pt x="67741" y="0"/>
                                </a:lnTo>
                                <a:lnTo>
                                  <a:pt x="59270" y="0"/>
                                </a:lnTo>
                                <a:lnTo>
                                  <a:pt x="57162" y="2120"/>
                                </a:lnTo>
                                <a:lnTo>
                                  <a:pt x="57162" y="10579"/>
                                </a:lnTo>
                                <a:lnTo>
                                  <a:pt x="59270" y="12700"/>
                                </a:lnTo>
                                <a:lnTo>
                                  <a:pt x="67741" y="12700"/>
                                </a:lnTo>
                                <a:lnTo>
                                  <a:pt x="69862" y="10579"/>
                                </a:lnTo>
                                <a:lnTo>
                                  <a:pt x="69862" y="2120"/>
                                </a:lnTo>
                                <a:close/>
                              </a:path>
                              <a:path w="5747385" h="304800">
                                <a:moveTo>
                                  <a:pt x="88912" y="294220"/>
                                </a:moveTo>
                                <a:lnTo>
                                  <a:pt x="86791" y="292100"/>
                                </a:lnTo>
                                <a:lnTo>
                                  <a:pt x="78320" y="292100"/>
                                </a:lnTo>
                                <a:lnTo>
                                  <a:pt x="76212" y="294220"/>
                                </a:lnTo>
                                <a:lnTo>
                                  <a:pt x="76212" y="302679"/>
                                </a:lnTo>
                                <a:lnTo>
                                  <a:pt x="78320" y="304800"/>
                                </a:lnTo>
                                <a:lnTo>
                                  <a:pt x="86791" y="304800"/>
                                </a:lnTo>
                                <a:lnTo>
                                  <a:pt x="88912" y="302679"/>
                                </a:lnTo>
                                <a:lnTo>
                                  <a:pt x="88912" y="294220"/>
                                </a:lnTo>
                                <a:close/>
                              </a:path>
                              <a:path w="5747385" h="304800">
                                <a:moveTo>
                                  <a:pt x="88912" y="2120"/>
                                </a:moveTo>
                                <a:lnTo>
                                  <a:pt x="86791" y="0"/>
                                </a:lnTo>
                                <a:lnTo>
                                  <a:pt x="78320" y="0"/>
                                </a:lnTo>
                                <a:lnTo>
                                  <a:pt x="76212" y="2120"/>
                                </a:lnTo>
                                <a:lnTo>
                                  <a:pt x="76212" y="10579"/>
                                </a:lnTo>
                                <a:lnTo>
                                  <a:pt x="78320" y="12700"/>
                                </a:lnTo>
                                <a:lnTo>
                                  <a:pt x="86791" y="12700"/>
                                </a:lnTo>
                                <a:lnTo>
                                  <a:pt x="88912" y="10579"/>
                                </a:lnTo>
                                <a:lnTo>
                                  <a:pt x="88912" y="2120"/>
                                </a:lnTo>
                                <a:close/>
                              </a:path>
                              <a:path w="5747385" h="304800">
                                <a:moveTo>
                                  <a:pt x="107962" y="294220"/>
                                </a:moveTo>
                                <a:lnTo>
                                  <a:pt x="105841" y="292100"/>
                                </a:lnTo>
                                <a:lnTo>
                                  <a:pt x="97370" y="292100"/>
                                </a:lnTo>
                                <a:lnTo>
                                  <a:pt x="95250" y="294220"/>
                                </a:lnTo>
                                <a:lnTo>
                                  <a:pt x="95250" y="302679"/>
                                </a:lnTo>
                                <a:lnTo>
                                  <a:pt x="97370" y="304800"/>
                                </a:lnTo>
                                <a:lnTo>
                                  <a:pt x="105841" y="304800"/>
                                </a:lnTo>
                                <a:lnTo>
                                  <a:pt x="107962" y="302679"/>
                                </a:lnTo>
                                <a:lnTo>
                                  <a:pt x="107962" y="294220"/>
                                </a:lnTo>
                                <a:close/>
                              </a:path>
                              <a:path w="5747385" h="304800">
                                <a:moveTo>
                                  <a:pt x="107962" y="2120"/>
                                </a:moveTo>
                                <a:lnTo>
                                  <a:pt x="105841" y="0"/>
                                </a:lnTo>
                                <a:lnTo>
                                  <a:pt x="97370" y="0"/>
                                </a:lnTo>
                                <a:lnTo>
                                  <a:pt x="95250" y="2120"/>
                                </a:lnTo>
                                <a:lnTo>
                                  <a:pt x="95250" y="10579"/>
                                </a:lnTo>
                                <a:lnTo>
                                  <a:pt x="97370" y="12700"/>
                                </a:lnTo>
                                <a:lnTo>
                                  <a:pt x="105841" y="12700"/>
                                </a:lnTo>
                                <a:lnTo>
                                  <a:pt x="107962" y="10579"/>
                                </a:lnTo>
                                <a:lnTo>
                                  <a:pt x="107962" y="2120"/>
                                </a:lnTo>
                                <a:close/>
                              </a:path>
                              <a:path w="5747385" h="304800">
                                <a:moveTo>
                                  <a:pt x="127012" y="294220"/>
                                </a:moveTo>
                                <a:lnTo>
                                  <a:pt x="124891" y="292100"/>
                                </a:lnTo>
                                <a:lnTo>
                                  <a:pt x="116420" y="292100"/>
                                </a:lnTo>
                                <a:lnTo>
                                  <a:pt x="114312" y="294220"/>
                                </a:lnTo>
                                <a:lnTo>
                                  <a:pt x="114312" y="302679"/>
                                </a:lnTo>
                                <a:lnTo>
                                  <a:pt x="116420" y="304800"/>
                                </a:lnTo>
                                <a:lnTo>
                                  <a:pt x="124891" y="304800"/>
                                </a:lnTo>
                                <a:lnTo>
                                  <a:pt x="127012" y="302679"/>
                                </a:lnTo>
                                <a:lnTo>
                                  <a:pt x="127012" y="294220"/>
                                </a:lnTo>
                                <a:close/>
                              </a:path>
                              <a:path w="5747385" h="304800">
                                <a:moveTo>
                                  <a:pt x="127012" y="2120"/>
                                </a:moveTo>
                                <a:lnTo>
                                  <a:pt x="124891" y="0"/>
                                </a:lnTo>
                                <a:lnTo>
                                  <a:pt x="116420" y="0"/>
                                </a:lnTo>
                                <a:lnTo>
                                  <a:pt x="114312" y="2120"/>
                                </a:lnTo>
                                <a:lnTo>
                                  <a:pt x="114312" y="10579"/>
                                </a:lnTo>
                                <a:lnTo>
                                  <a:pt x="116420" y="12700"/>
                                </a:lnTo>
                                <a:lnTo>
                                  <a:pt x="124891" y="12700"/>
                                </a:lnTo>
                                <a:lnTo>
                                  <a:pt x="127012" y="10579"/>
                                </a:lnTo>
                                <a:lnTo>
                                  <a:pt x="127012" y="2120"/>
                                </a:lnTo>
                                <a:close/>
                              </a:path>
                              <a:path w="5747385" h="304800">
                                <a:moveTo>
                                  <a:pt x="146062" y="294220"/>
                                </a:moveTo>
                                <a:lnTo>
                                  <a:pt x="143941" y="292100"/>
                                </a:lnTo>
                                <a:lnTo>
                                  <a:pt x="135470" y="292100"/>
                                </a:lnTo>
                                <a:lnTo>
                                  <a:pt x="133362" y="294220"/>
                                </a:lnTo>
                                <a:lnTo>
                                  <a:pt x="133362" y="302679"/>
                                </a:lnTo>
                                <a:lnTo>
                                  <a:pt x="135470" y="304800"/>
                                </a:lnTo>
                                <a:lnTo>
                                  <a:pt x="143941" y="304800"/>
                                </a:lnTo>
                                <a:lnTo>
                                  <a:pt x="146062" y="302679"/>
                                </a:lnTo>
                                <a:lnTo>
                                  <a:pt x="146062" y="294220"/>
                                </a:lnTo>
                                <a:close/>
                              </a:path>
                              <a:path w="5747385" h="304800">
                                <a:moveTo>
                                  <a:pt x="146062" y="2120"/>
                                </a:moveTo>
                                <a:lnTo>
                                  <a:pt x="143941" y="0"/>
                                </a:lnTo>
                                <a:lnTo>
                                  <a:pt x="135470" y="0"/>
                                </a:lnTo>
                                <a:lnTo>
                                  <a:pt x="133362" y="2120"/>
                                </a:lnTo>
                                <a:lnTo>
                                  <a:pt x="133362" y="10579"/>
                                </a:lnTo>
                                <a:lnTo>
                                  <a:pt x="135470" y="12700"/>
                                </a:lnTo>
                                <a:lnTo>
                                  <a:pt x="143941" y="12700"/>
                                </a:lnTo>
                                <a:lnTo>
                                  <a:pt x="146062" y="10579"/>
                                </a:lnTo>
                                <a:lnTo>
                                  <a:pt x="146062" y="2120"/>
                                </a:lnTo>
                                <a:close/>
                              </a:path>
                              <a:path w="5747385" h="304800">
                                <a:moveTo>
                                  <a:pt x="165100" y="294220"/>
                                </a:moveTo>
                                <a:lnTo>
                                  <a:pt x="162991" y="292100"/>
                                </a:lnTo>
                                <a:lnTo>
                                  <a:pt x="154520" y="292100"/>
                                </a:lnTo>
                                <a:lnTo>
                                  <a:pt x="152412" y="294220"/>
                                </a:lnTo>
                                <a:lnTo>
                                  <a:pt x="152412" y="302679"/>
                                </a:lnTo>
                                <a:lnTo>
                                  <a:pt x="154520" y="304800"/>
                                </a:lnTo>
                                <a:lnTo>
                                  <a:pt x="162991" y="304800"/>
                                </a:lnTo>
                                <a:lnTo>
                                  <a:pt x="165100" y="302679"/>
                                </a:lnTo>
                                <a:lnTo>
                                  <a:pt x="165100" y="294220"/>
                                </a:lnTo>
                                <a:close/>
                              </a:path>
                              <a:path w="5747385" h="304800">
                                <a:moveTo>
                                  <a:pt x="165100" y="2120"/>
                                </a:moveTo>
                                <a:lnTo>
                                  <a:pt x="162991" y="0"/>
                                </a:lnTo>
                                <a:lnTo>
                                  <a:pt x="154520" y="0"/>
                                </a:lnTo>
                                <a:lnTo>
                                  <a:pt x="152412" y="2120"/>
                                </a:lnTo>
                                <a:lnTo>
                                  <a:pt x="152412" y="10579"/>
                                </a:lnTo>
                                <a:lnTo>
                                  <a:pt x="154520" y="12700"/>
                                </a:lnTo>
                                <a:lnTo>
                                  <a:pt x="162991" y="12700"/>
                                </a:lnTo>
                                <a:lnTo>
                                  <a:pt x="165100" y="10579"/>
                                </a:lnTo>
                                <a:lnTo>
                                  <a:pt x="165100" y="2120"/>
                                </a:lnTo>
                                <a:close/>
                              </a:path>
                              <a:path w="5747385" h="304800">
                                <a:moveTo>
                                  <a:pt x="184150" y="294220"/>
                                </a:moveTo>
                                <a:lnTo>
                                  <a:pt x="182041" y="292100"/>
                                </a:lnTo>
                                <a:lnTo>
                                  <a:pt x="173570" y="292100"/>
                                </a:lnTo>
                                <a:lnTo>
                                  <a:pt x="171462" y="294220"/>
                                </a:lnTo>
                                <a:lnTo>
                                  <a:pt x="171462" y="302679"/>
                                </a:lnTo>
                                <a:lnTo>
                                  <a:pt x="173570" y="304800"/>
                                </a:lnTo>
                                <a:lnTo>
                                  <a:pt x="182041" y="304800"/>
                                </a:lnTo>
                                <a:lnTo>
                                  <a:pt x="184150" y="302679"/>
                                </a:lnTo>
                                <a:lnTo>
                                  <a:pt x="184150" y="294220"/>
                                </a:lnTo>
                                <a:close/>
                              </a:path>
                              <a:path w="5747385" h="304800">
                                <a:moveTo>
                                  <a:pt x="184150" y="2120"/>
                                </a:moveTo>
                                <a:lnTo>
                                  <a:pt x="182041" y="0"/>
                                </a:lnTo>
                                <a:lnTo>
                                  <a:pt x="173570" y="0"/>
                                </a:lnTo>
                                <a:lnTo>
                                  <a:pt x="171462" y="2120"/>
                                </a:lnTo>
                                <a:lnTo>
                                  <a:pt x="171462" y="10579"/>
                                </a:lnTo>
                                <a:lnTo>
                                  <a:pt x="173570" y="12700"/>
                                </a:lnTo>
                                <a:lnTo>
                                  <a:pt x="182041" y="12700"/>
                                </a:lnTo>
                                <a:lnTo>
                                  <a:pt x="184150" y="10579"/>
                                </a:lnTo>
                                <a:lnTo>
                                  <a:pt x="184150" y="2120"/>
                                </a:lnTo>
                                <a:close/>
                              </a:path>
                              <a:path w="5747385" h="304800">
                                <a:moveTo>
                                  <a:pt x="203200" y="294220"/>
                                </a:moveTo>
                                <a:lnTo>
                                  <a:pt x="201091" y="292100"/>
                                </a:lnTo>
                                <a:lnTo>
                                  <a:pt x="192620" y="292100"/>
                                </a:lnTo>
                                <a:lnTo>
                                  <a:pt x="190512" y="294220"/>
                                </a:lnTo>
                                <a:lnTo>
                                  <a:pt x="190512" y="302679"/>
                                </a:lnTo>
                                <a:lnTo>
                                  <a:pt x="192620" y="304800"/>
                                </a:lnTo>
                                <a:lnTo>
                                  <a:pt x="201091" y="304800"/>
                                </a:lnTo>
                                <a:lnTo>
                                  <a:pt x="203200" y="302679"/>
                                </a:lnTo>
                                <a:lnTo>
                                  <a:pt x="203200" y="294220"/>
                                </a:lnTo>
                                <a:close/>
                              </a:path>
                              <a:path w="5747385" h="304800">
                                <a:moveTo>
                                  <a:pt x="203200" y="2120"/>
                                </a:moveTo>
                                <a:lnTo>
                                  <a:pt x="201091" y="0"/>
                                </a:lnTo>
                                <a:lnTo>
                                  <a:pt x="192620" y="0"/>
                                </a:lnTo>
                                <a:lnTo>
                                  <a:pt x="190512" y="2120"/>
                                </a:lnTo>
                                <a:lnTo>
                                  <a:pt x="190512" y="10579"/>
                                </a:lnTo>
                                <a:lnTo>
                                  <a:pt x="192620" y="12700"/>
                                </a:lnTo>
                                <a:lnTo>
                                  <a:pt x="201091" y="12700"/>
                                </a:lnTo>
                                <a:lnTo>
                                  <a:pt x="203200" y="10579"/>
                                </a:lnTo>
                                <a:lnTo>
                                  <a:pt x="203200" y="2120"/>
                                </a:lnTo>
                                <a:close/>
                              </a:path>
                              <a:path w="5747385" h="304800">
                                <a:moveTo>
                                  <a:pt x="222262" y="294220"/>
                                </a:moveTo>
                                <a:lnTo>
                                  <a:pt x="220141" y="292100"/>
                                </a:lnTo>
                                <a:lnTo>
                                  <a:pt x="211670" y="292100"/>
                                </a:lnTo>
                                <a:lnTo>
                                  <a:pt x="209562" y="294220"/>
                                </a:lnTo>
                                <a:lnTo>
                                  <a:pt x="209562" y="302679"/>
                                </a:lnTo>
                                <a:lnTo>
                                  <a:pt x="211670" y="304800"/>
                                </a:lnTo>
                                <a:lnTo>
                                  <a:pt x="220141" y="304800"/>
                                </a:lnTo>
                                <a:lnTo>
                                  <a:pt x="222262" y="302679"/>
                                </a:lnTo>
                                <a:lnTo>
                                  <a:pt x="222262" y="294220"/>
                                </a:lnTo>
                                <a:close/>
                              </a:path>
                              <a:path w="5747385" h="304800">
                                <a:moveTo>
                                  <a:pt x="222262" y="2120"/>
                                </a:moveTo>
                                <a:lnTo>
                                  <a:pt x="220141" y="0"/>
                                </a:lnTo>
                                <a:lnTo>
                                  <a:pt x="211670" y="0"/>
                                </a:lnTo>
                                <a:lnTo>
                                  <a:pt x="209562" y="2120"/>
                                </a:lnTo>
                                <a:lnTo>
                                  <a:pt x="209562" y="10579"/>
                                </a:lnTo>
                                <a:lnTo>
                                  <a:pt x="211670" y="12700"/>
                                </a:lnTo>
                                <a:lnTo>
                                  <a:pt x="220141" y="12700"/>
                                </a:lnTo>
                                <a:lnTo>
                                  <a:pt x="222262" y="10579"/>
                                </a:lnTo>
                                <a:lnTo>
                                  <a:pt x="222262" y="2120"/>
                                </a:lnTo>
                                <a:close/>
                              </a:path>
                              <a:path w="5747385" h="304800">
                                <a:moveTo>
                                  <a:pt x="241312" y="294220"/>
                                </a:moveTo>
                                <a:lnTo>
                                  <a:pt x="239191" y="292100"/>
                                </a:lnTo>
                                <a:lnTo>
                                  <a:pt x="230720" y="292100"/>
                                </a:lnTo>
                                <a:lnTo>
                                  <a:pt x="228612" y="294220"/>
                                </a:lnTo>
                                <a:lnTo>
                                  <a:pt x="228612" y="302679"/>
                                </a:lnTo>
                                <a:lnTo>
                                  <a:pt x="230720" y="304800"/>
                                </a:lnTo>
                                <a:lnTo>
                                  <a:pt x="239191" y="304800"/>
                                </a:lnTo>
                                <a:lnTo>
                                  <a:pt x="241312" y="302679"/>
                                </a:lnTo>
                                <a:lnTo>
                                  <a:pt x="241312" y="294220"/>
                                </a:lnTo>
                                <a:close/>
                              </a:path>
                              <a:path w="5747385" h="304800">
                                <a:moveTo>
                                  <a:pt x="241312" y="2120"/>
                                </a:moveTo>
                                <a:lnTo>
                                  <a:pt x="239191" y="0"/>
                                </a:lnTo>
                                <a:lnTo>
                                  <a:pt x="230720" y="0"/>
                                </a:lnTo>
                                <a:lnTo>
                                  <a:pt x="228612" y="2120"/>
                                </a:lnTo>
                                <a:lnTo>
                                  <a:pt x="228612" y="10579"/>
                                </a:lnTo>
                                <a:lnTo>
                                  <a:pt x="230720" y="12700"/>
                                </a:lnTo>
                                <a:lnTo>
                                  <a:pt x="239191" y="12700"/>
                                </a:lnTo>
                                <a:lnTo>
                                  <a:pt x="241312" y="10579"/>
                                </a:lnTo>
                                <a:lnTo>
                                  <a:pt x="241312" y="2120"/>
                                </a:lnTo>
                                <a:close/>
                              </a:path>
                              <a:path w="5747385" h="304800">
                                <a:moveTo>
                                  <a:pt x="260362" y="294220"/>
                                </a:moveTo>
                                <a:lnTo>
                                  <a:pt x="258241" y="292100"/>
                                </a:lnTo>
                                <a:lnTo>
                                  <a:pt x="249770" y="292100"/>
                                </a:lnTo>
                                <a:lnTo>
                                  <a:pt x="247662" y="294220"/>
                                </a:lnTo>
                                <a:lnTo>
                                  <a:pt x="247662" y="302679"/>
                                </a:lnTo>
                                <a:lnTo>
                                  <a:pt x="249770" y="304800"/>
                                </a:lnTo>
                                <a:lnTo>
                                  <a:pt x="258241" y="304800"/>
                                </a:lnTo>
                                <a:lnTo>
                                  <a:pt x="260362" y="302679"/>
                                </a:lnTo>
                                <a:lnTo>
                                  <a:pt x="260362" y="294220"/>
                                </a:lnTo>
                                <a:close/>
                              </a:path>
                              <a:path w="5747385" h="304800">
                                <a:moveTo>
                                  <a:pt x="260362" y="2120"/>
                                </a:moveTo>
                                <a:lnTo>
                                  <a:pt x="258241" y="0"/>
                                </a:lnTo>
                                <a:lnTo>
                                  <a:pt x="249770" y="0"/>
                                </a:lnTo>
                                <a:lnTo>
                                  <a:pt x="247662" y="2120"/>
                                </a:lnTo>
                                <a:lnTo>
                                  <a:pt x="247662" y="10579"/>
                                </a:lnTo>
                                <a:lnTo>
                                  <a:pt x="249770" y="12700"/>
                                </a:lnTo>
                                <a:lnTo>
                                  <a:pt x="258241" y="12700"/>
                                </a:lnTo>
                                <a:lnTo>
                                  <a:pt x="260362" y="10579"/>
                                </a:lnTo>
                                <a:lnTo>
                                  <a:pt x="260362" y="2120"/>
                                </a:lnTo>
                                <a:close/>
                              </a:path>
                              <a:path w="5747385" h="304800">
                                <a:moveTo>
                                  <a:pt x="279412" y="294220"/>
                                </a:moveTo>
                                <a:lnTo>
                                  <a:pt x="277291" y="292100"/>
                                </a:lnTo>
                                <a:lnTo>
                                  <a:pt x="268820" y="292100"/>
                                </a:lnTo>
                                <a:lnTo>
                                  <a:pt x="266712" y="294220"/>
                                </a:lnTo>
                                <a:lnTo>
                                  <a:pt x="266712" y="302679"/>
                                </a:lnTo>
                                <a:lnTo>
                                  <a:pt x="268820" y="304800"/>
                                </a:lnTo>
                                <a:lnTo>
                                  <a:pt x="277291" y="304800"/>
                                </a:lnTo>
                                <a:lnTo>
                                  <a:pt x="279412" y="302679"/>
                                </a:lnTo>
                                <a:lnTo>
                                  <a:pt x="279412" y="294220"/>
                                </a:lnTo>
                                <a:close/>
                              </a:path>
                              <a:path w="5747385" h="304800">
                                <a:moveTo>
                                  <a:pt x="279412" y="2120"/>
                                </a:moveTo>
                                <a:lnTo>
                                  <a:pt x="277291" y="0"/>
                                </a:lnTo>
                                <a:lnTo>
                                  <a:pt x="268820" y="0"/>
                                </a:lnTo>
                                <a:lnTo>
                                  <a:pt x="266712" y="2120"/>
                                </a:lnTo>
                                <a:lnTo>
                                  <a:pt x="266712" y="10579"/>
                                </a:lnTo>
                                <a:lnTo>
                                  <a:pt x="268820" y="12700"/>
                                </a:lnTo>
                                <a:lnTo>
                                  <a:pt x="277291" y="12700"/>
                                </a:lnTo>
                                <a:lnTo>
                                  <a:pt x="279412" y="10579"/>
                                </a:lnTo>
                                <a:lnTo>
                                  <a:pt x="279412" y="2120"/>
                                </a:lnTo>
                                <a:close/>
                              </a:path>
                              <a:path w="5747385" h="304800">
                                <a:moveTo>
                                  <a:pt x="298462" y="294220"/>
                                </a:moveTo>
                                <a:lnTo>
                                  <a:pt x="296341" y="292100"/>
                                </a:lnTo>
                                <a:lnTo>
                                  <a:pt x="287870" y="292100"/>
                                </a:lnTo>
                                <a:lnTo>
                                  <a:pt x="285762" y="294220"/>
                                </a:lnTo>
                                <a:lnTo>
                                  <a:pt x="285762" y="302679"/>
                                </a:lnTo>
                                <a:lnTo>
                                  <a:pt x="287870" y="304800"/>
                                </a:lnTo>
                                <a:lnTo>
                                  <a:pt x="296341" y="304800"/>
                                </a:lnTo>
                                <a:lnTo>
                                  <a:pt x="298462" y="302679"/>
                                </a:lnTo>
                                <a:lnTo>
                                  <a:pt x="298462" y="294220"/>
                                </a:lnTo>
                                <a:close/>
                              </a:path>
                              <a:path w="5747385" h="304800">
                                <a:moveTo>
                                  <a:pt x="298462" y="2120"/>
                                </a:moveTo>
                                <a:lnTo>
                                  <a:pt x="296341" y="0"/>
                                </a:lnTo>
                                <a:lnTo>
                                  <a:pt x="287870" y="0"/>
                                </a:lnTo>
                                <a:lnTo>
                                  <a:pt x="285762" y="2120"/>
                                </a:lnTo>
                                <a:lnTo>
                                  <a:pt x="285762" y="10579"/>
                                </a:lnTo>
                                <a:lnTo>
                                  <a:pt x="287870" y="12700"/>
                                </a:lnTo>
                                <a:lnTo>
                                  <a:pt x="296341" y="12700"/>
                                </a:lnTo>
                                <a:lnTo>
                                  <a:pt x="298462" y="10579"/>
                                </a:lnTo>
                                <a:lnTo>
                                  <a:pt x="298462" y="2120"/>
                                </a:lnTo>
                                <a:close/>
                              </a:path>
                              <a:path w="5747385" h="304800">
                                <a:moveTo>
                                  <a:pt x="317512" y="294220"/>
                                </a:moveTo>
                                <a:lnTo>
                                  <a:pt x="315391" y="292100"/>
                                </a:lnTo>
                                <a:lnTo>
                                  <a:pt x="306920" y="292100"/>
                                </a:lnTo>
                                <a:lnTo>
                                  <a:pt x="304812" y="294220"/>
                                </a:lnTo>
                                <a:lnTo>
                                  <a:pt x="304812" y="302679"/>
                                </a:lnTo>
                                <a:lnTo>
                                  <a:pt x="306920" y="304800"/>
                                </a:lnTo>
                                <a:lnTo>
                                  <a:pt x="315391" y="304800"/>
                                </a:lnTo>
                                <a:lnTo>
                                  <a:pt x="317512" y="302679"/>
                                </a:lnTo>
                                <a:lnTo>
                                  <a:pt x="317512" y="294220"/>
                                </a:lnTo>
                                <a:close/>
                              </a:path>
                              <a:path w="5747385" h="304800">
                                <a:moveTo>
                                  <a:pt x="317512" y="2120"/>
                                </a:moveTo>
                                <a:lnTo>
                                  <a:pt x="315391" y="0"/>
                                </a:lnTo>
                                <a:lnTo>
                                  <a:pt x="306920" y="0"/>
                                </a:lnTo>
                                <a:lnTo>
                                  <a:pt x="304812" y="2120"/>
                                </a:lnTo>
                                <a:lnTo>
                                  <a:pt x="304812" y="10579"/>
                                </a:lnTo>
                                <a:lnTo>
                                  <a:pt x="306920" y="12700"/>
                                </a:lnTo>
                                <a:lnTo>
                                  <a:pt x="315391" y="12700"/>
                                </a:lnTo>
                                <a:lnTo>
                                  <a:pt x="317512" y="10579"/>
                                </a:lnTo>
                                <a:lnTo>
                                  <a:pt x="317512" y="2120"/>
                                </a:lnTo>
                                <a:close/>
                              </a:path>
                              <a:path w="5747385" h="304800">
                                <a:moveTo>
                                  <a:pt x="336562" y="294220"/>
                                </a:moveTo>
                                <a:lnTo>
                                  <a:pt x="334441" y="292100"/>
                                </a:lnTo>
                                <a:lnTo>
                                  <a:pt x="325970" y="292100"/>
                                </a:lnTo>
                                <a:lnTo>
                                  <a:pt x="323850" y="294220"/>
                                </a:lnTo>
                                <a:lnTo>
                                  <a:pt x="323850" y="302679"/>
                                </a:lnTo>
                                <a:lnTo>
                                  <a:pt x="325970" y="304800"/>
                                </a:lnTo>
                                <a:lnTo>
                                  <a:pt x="334441" y="304800"/>
                                </a:lnTo>
                                <a:lnTo>
                                  <a:pt x="336562" y="302679"/>
                                </a:lnTo>
                                <a:lnTo>
                                  <a:pt x="336562" y="294220"/>
                                </a:lnTo>
                                <a:close/>
                              </a:path>
                              <a:path w="5747385" h="304800">
                                <a:moveTo>
                                  <a:pt x="336562" y="2120"/>
                                </a:moveTo>
                                <a:lnTo>
                                  <a:pt x="334441" y="0"/>
                                </a:lnTo>
                                <a:lnTo>
                                  <a:pt x="325970" y="0"/>
                                </a:lnTo>
                                <a:lnTo>
                                  <a:pt x="323850" y="2120"/>
                                </a:lnTo>
                                <a:lnTo>
                                  <a:pt x="323850" y="10579"/>
                                </a:lnTo>
                                <a:lnTo>
                                  <a:pt x="325970" y="12700"/>
                                </a:lnTo>
                                <a:lnTo>
                                  <a:pt x="334441" y="12700"/>
                                </a:lnTo>
                                <a:lnTo>
                                  <a:pt x="336562" y="10579"/>
                                </a:lnTo>
                                <a:lnTo>
                                  <a:pt x="336562" y="2120"/>
                                </a:lnTo>
                                <a:close/>
                              </a:path>
                              <a:path w="5747385" h="304800">
                                <a:moveTo>
                                  <a:pt x="355612" y="294220"/>
                                </a:moveTo>
                                <a:lnTo>
                                  <a:pt x="353491" y="292100"/>
                                </a:lnTo>
                                <a:lnTo>
                                  <a:pt x="345020" y="292100"/>
                                </a:lnTo>
                                <a:lnTo>
                                  <a:pt x="342900" y="294220"/>
                                </a:lnTo>
                                <a:lnTo>
                                  <a:pt x="342900" y="302679"/>
                                </a:lnTo>
                                <a:lnTo>
                                  <a:pt x="345020" y="304800"/>
                                </a:lnTo>
                                <a:lnTo>
                                  <a:pt x="353491" y="304800"/>
                                </a:lnTo>
                                <a:lnTo>
                                  <a:pt x="355612" y="302679"/>
                                </a:lnTo>
                                <a:lnTo>
                                  <a:pt x="355612" y="294220"/>
                                </a:lnTo>
                                <a:close/>
                              </a:path>
                              <a:path w="5747385" h="304800">
                                <a:moveTo>
                                  <a:pt x="355612" y="2120"/>
                                </a:moveTo>
                                <a:lnTo>
                                  <a:pt x="353491" y="0"/>
                                </a:lnTo>
                                <a:lnTo>
                                  <a:pt x="345020" y="0"/>
                                </a:lnTo>
                                <a:lnTo>
                                  <a:pt x="342900" y="2120"/>
                                </a:lnTo>
                                <a:lnTo>
                                  <a:pt x="342900" y="10579"/>
                                </a:lnTo>
                                <a:lnTo>
                                  <a:pt x="345020" y="12700"/>
                                </a:lnTo>
                                <a:lnTo>
                                  <a:pt x="353491" y="12700"/>
                                </a:lnTo>
                                <a:lnTo>
                                  <a:pt x="355612" y="10579"/>
                                </a:lnTo>
                                <a:lnTo>
                                  <a:pt x="355612" y="2120"/>
                                </a:lnTo>
                                <a:close/>
                              </a:path>
                              <a:path w="5747385" h="304800">
                                <a:moveTo>
                                  <a:pt x="374662" y="294220"/>
                                </a:moveTo>
                                <a:lnTo>
                                  <a:pt x="372541" y="292100"/>
                                </a:lnTo>
                                <a:lnTo>
                                  <a:pt x="364070" y="292100"/>
                                </a:lnTo>
                                <a:lnTo>
                                  <a:pt x="361950" y="294220"/>
                                </a:lnTo>
                                <a:lnTo>
                                  <a:pt x="361950" y="302679"/>
                                </a:lnTo>
                                <a:lnTo>
                                  <a:pt x="364070" y="304800"/>
                                </a:lnTo>
                                <a:lnTo>
                                  <a:pt x="372541" y="304800"/>
                                </a:lnTo>
                                <a:lnTo>
                                  <a:pt x="374662" y="302679"/>
                                </a:lnTo>
                                <a:lnTo>
                                  <a:pt x="374662" y="294220"/>
                                </a:lnTo>
                                <a:close/>
                              </a:path>
                              <a:path w="5747385" h="304800">
                                <a:moveTo>
                                  <a:pt x="374662" y="2120"/>
                                </a:moveTo>
                                <a:lnTo>
                                  <a:pt x="372541" y="0"/>
                                </a:lnTo>
                                <a:lnTo>
                                  <a:pt x="364070" y="0"/>
                                </a:lnTo>
                                <a:lnTo>
                                  <a:pt x="361950" y="2120"/>
                                </a:lnTo>
                                <a:lnTo>
                                  <a:pt x="361950" y="10579"/>
                                </a:lnTo>
                                <a:lnTo>
                                  <a:pt x="364070" y="12700"/>
                                </a:lnTo>
                                <a:lnTo>
                                  <a:pt x="372541" y="12700"/>
                                </a:lnTo>
                                <a:lnTo>
                                  <a:pt x="374662" y="10579"/>
                                </a:lnTo>
                                <a:lnTo>
                                  <a:pt x="374662" y="2120"/>
                                </a:lnTo>
                                <a:close/>
                              </a:path>
                              <a:path w="5747385" h="304800">
                                <a:moveTo>
                                  <a:pt x="393712" y="294220"/>
                                </a:moveTo>
                                <a:lnTo>
                                  <a:pt x="391591" y="292100"/>
                                </a:lnTo>
                                <a:lnTo>
                                  <a:pt x="383120" y="292100"/>
                                </a:lnTo>
                                <a:lnTo>
                                  <a:pt x="381000" y="294220"/>
                                </a:lnTo>
                                <a:lnTo>
                                  <a:pt x="381000" y="302679"/>
                                </a:lnTo>
                                <a:lnTo>
                                  <a:pt x="383120" y="304800"/>
                                </a:lnTo>
                                <a:lnTo>
                                  <a:pt x="391591" y="304800"/>
                                </a:lnTo>
                                <a:lnTo>
                                  <a:pt x="393712" y="302679"/>
                                </a:lnTo>
                                <a:lnTo>
                                  <a:pt x="393712" y="294220"/>
                                </a:lnTo>
                                <a:close/>
                              </a:path>
                              <a:path w="5747385" h="304800">
                                <a:moveTo>
                                  <a:pt x="393712" y="2120"/>
                                </a:moveTo>
                                <a:lnTo>
                                  <a:pt x="391591" y="0"/>
                                </a:lnTo>
                                <a:lnTo>
                                  <a:pt x="383120" y="0"/>
                                </a:lnTo>
                                <a:lnTo>
                                  <a:pt x="381000" y="2120"/>
                                </a:lnTo>
                                <a:lnTo>
                                  <a:pt x="381000" y="10579"/>
                                </a:lnTo>
                                <a:lnTo>
                                  <a:pt x="383120" y="12700"/>
                                </a:lnTo>
                                <a:lnTo>
                                  <a:pt x="391591" y="12700"/>
                                </a:lnTo>
                                <a:lnTo>
                                  <a:pt x="393712" y="10579"/>
                                </a:lnTo>
                                <a:lnTo>
                                  <a:pt x="393712" y="2120"/>
                                </a:lnTo>
                                <a:close/>
                              </a:path>
                              <a:path w="5747385" h="304800">
                                <a:moveTo>
                                  <a:pt x="412762" y="294220"/>
                                </a:moveTo>
                                <a:lnTo>
                                  <a:pt x="410641" y="292100"/>
                                </a:lnTo>
                                <a:lnTo>
                                  <a:pt x="402170" y="292100"/>
                                </a:lnTo>
                                <a:lnTo>
                                  <a:pt x="400050" y="294220"/>
                                </a:lnTo>
                                <a:lnTo>
                                  <a:pt x="400050" y="302679"/>
                                </a:lnTo>
                                <a:lnTo>
                                  <a:pt x="402170" y="304800"/>
                                </a:lnTo>
                                <a:lnTo>
                                  <a:pt x="410641" y="304800"/>
                                </a:lnTo>
                                <a:lnTo>
                                  <a:pt x="412762" y="302679"/>
                                </a:lnTo>
                                <a:lnTo>
                                  <a:pt x="412762" y="294220"/>
                                </a:lnTo>
                                <a:close/>
                              </a:path>
                              <a:path w="5747385" h="304800">
                                <a:moveTo>
                                  <a:pt x="412762" y="2120"/>
                                </a:moveTo>
                                <a:lnTo>
                                  <a:pt x="410641" y="0"/>
                                </a:lnTo>
                                <a:lnTo>
                                  <a:pt x="402170" y="0"/>
                                </a:lnTo>
                                <a:lnTo>
                                  <a:pt x="400050" y="2120"/>
                                </a:lnTo>
                                <a:lnTo>
                                  <a:pt x="400050" y="10579"/>
                                </a:lnTo>
                                <a:lnTo>
                                  <a:pt x="402170" y="12700"/>
                                </a:lnTo>
                                <a:lnTo>
                                  <a:pt x="410641" y="12700"/>
                                </a:lnTo>
                                <a:lnTo>
                                  <a:pt x="412762" y="10579"/>
                                </a:lnTo>
                                <a:lnTo>
                                  <a:pt x="412762" y="2120"/>
                                </a:lnTo>
                                <a:close/>
                              </a:path>
                              <a:path w="5747385" h="304800">
                                <a:moveTo>
                                  <a:pt x="431812" y="294220"/>
                                </a:moveTo>
                                <a:lnTo>
                                  <a:pt x="429691" y="292100"/>
                                </a:lnTo>
                                <a:lnTo>
                                  <a:pt x="421220" y="292100"/>
                                </a:lnTo>
                                <a:lnTo>
                                  <a:pt x="419100" y="294220"/>
                                </a:lnTo>
                                <a:lnTo>
                                  <a:pt x="419100" y="302679"/>
                                </a:lnTo>
                                <a:lnTo>
                                  <a:pt x="421220" y="304800"/>
                                </a:lnTo>
                                <a:lnTo>
                                  <a:pt x="429691" y="304800"/>
                                </a:lnTo>
                                <a:lnTo>
                                  <a:pt x="431812" y="302679"/>
                                </a:lnTo>
                                <a:lnTo>
                                  <a:pt x="431812" y="294220"/>
                                </a:lnTo>
                                <a:close/>
                              </a:path>
                              <a:path w="5747385" h="304800">
                                <a:moveTo>
                                  <a:pt x="431812" y="2120"/>
                                </a:moveTo>
                                <a:lnTo>
                                  <a:pt x="429691" y="0"/>
                                </a:lnTo>
                                <a:lnTo>
                                  <a:pt x="421220" y="0"/>
                                </a:lnTo>
                                <a:lnTo>
                                  <a:pt x="419100" y="2120"/>
                                </a:lnTo>
                                <a:lnTo>
                                  <a:pt x="419100" y="10579"/>
                                </a:lnTo>
                                <a:lnTo>
                                  <a:pt x="421220" y="12700"/>
                                </a:lnTo>
                                <a:lnTo>
                                  <a:pt x="429691" y="12700"/>
                                </a:lnTo>
                                <a:lnTo>
                                  <a:pt x="431812" y="10579"/>
                                </a:lnTo>
                                <a:lnTo>
                                  <a:pt x="431812" y="2120"/>
                                </a:lnTo>
                                <a:close/>
                              </a:path>
                              <a:path w="5747385" h="304800">
                                <a:moveTo>
                                  <a:pt x="450862" y="294220"/>
                                </a:moveTo>
                                <a:lnTo>
                                  <a:pt x="448741" y="292100"/>
                                </a:lnTo>
                                <a:lnTo>
                                  <a:pt x="440270" y="292100"/>
                                </a:lnTo>
                                <a:lnTo>
                                  <a:pt x="438162" y="294220"/>
                                </a:lnTo>
                                <a:lnTo>
                                  <a:pt x="438162" y="302679"/>
                                </a:lnTo>
                                <a:lnTo>
                                  <a:pt x="440270" y="304800"/>
                                </a:lnTo>
                                <a:lnTo>
                                  <a:pt x="448741" y="304800"/>
                                </a:lnTo>
                                <a:lnTo>
                                  <a:pt x="450862" y="302679"/>
                                </a:lnTo>
                                <a:lnTo>
                                  <a:pt x="450862" y="294220"/>
                                </a:lnTo>
                                <a:close/>
                              </a:path>
                              <a:path w="5747385" h="304800">
                                <a:moveTo>
                                  <a:pt x="450862" y="2120"/>
                                </a:moveTo>
                                <a:lnTo>
                                  <a:pt x="448741" y="0"/>
                                </a:lnTo>
                                <a:lnTo>
                                  <a:pt x="440270" y="0"/>
                                </a:lnTo>
                                <a:lnTo>
                                  <a:pt x="438162" y="2120"/>
                                </a:lnTo>
                                <a:lnTo>
                                  <a:pt x="438162" y="10579"/>
                                </a:lnTo>
                                <a:lnTo>
                                  <a:pt x="440270" y="12700"/>
                                </a:lnTo>
                                <a:lnTo>
                                  <a:pt x="448741" y="12700"/>
                                </a:lnTo>
                                <a:lnTo>
                                  <a:pt x="450862" y="10579"/>
                                </a:lnTo>
                                <a:lnTo>
                                  <a:pt x="450862" y="2120"/>
                                </a:lnTo>
                                <a:close/>
                              </a:path>
                              <a:path w="5747385" h="304800">
                                <a:moveTo>
                                  <a:pt x="469912" y="294220"/>
                                </a:moveTo>
                                <a:lnTo>
                                  <a:pt x="467791" y="292100"/>
                                </a:lnTo>
                                <a:lnTo>
                                  <a:pt x="459320" y="292100"/>
                                </a:lnTo>
                                <a:lnTo>
                                  <a:pt x="457212" y="294220"/>
                                </a:lnTo>
                                <a:lnTo>
                                  <a:pt x="457212" y="302679"/>
                                </a:lnTo>
                                <a:lnTo>
                                  <a:pt x="459320" y="304800"/>
                                </a:lnTo>
                                <a:lnTo>
                                  <a:pt x="467791" y="304800"/>
                                </a:lnTo>
                                <a:lnTo>
                                  <a:pt x="469912" y="302679"/>
                                </a:lnTo>
                                <a:lnTo>
                                  <a:pt x="469912" y="294220"/>
                                </a:lnTo>
                                <a:close/>
                              </a:path>
                              <a:path w="5747385" h="304800">
                                <a:moveTo>
                                  <a:pt x="469912" y="2120"/>
                                </a:moveTo>
                                <a:lnTo>
                                  <a:pt x="467791" y="0"/>
                                </a:lnTo>
                                <a:lnTo>
                                  <a:pt x="459320" y="0"/>
                                </a:lnTo>
                                <a:lnTo>
                                  <a:pt x="457212" y="2120"/>
                                </a:lnTo>
                                <a:lnTo>
                                  <a:pt x="457212" y="10579"/>
                                </a:lnTo>
                                <a:lnTo>
                                  <a:pt x="459320" y="12700"/>
                                </a:lnTo>
                                <a:lnTo>
                                  <a:pt x="467791" y="12700"/>
                                </a:lnTo>
                                <a:lnTo>
                                  <a:pt x="469912" y="10579"/>
                                </a:lnTo>
                                <a:lnTo>
                                  <a:pt x="469912" y="2120"/>
                                </a:lnTo>
                                <a:close/>
                              </a:path>
                              <a:path w="5747385" h="304800">
                                <a:moveTo>
                                  <a:pt x="488962" y="294220"/>
                                </a:moveTo>
                                <a:lnTo>
                                  <a:pt x="486841" y="292100"/>
                                </a:lnTo>
                                <a:lnTo>
                                  <a:pt x="478370" y="292100"/>
                                </a:lnTo>
                                <a:lnTo>
                                  <a:pt x="476262" y="294220"/>
                                </a:lnTo>
                                <a:lnTo>
                                  <a:pt x="476262" y="302679"/>
                                </a:lnTo>
                                <a:lnTo>
                                  <a:pt x="478370" y="304800"/>
                                </a:lnTo>
                                <a:lnTo>
                                  <a:pt x="486841" y="304800"/>
                                </a:lnTo>
                                <a:lnTo>
                                  <a:pt x="488962" y="302679"/>
                                </a:lnTo>
                                <a:lnTo>
                                  <a:pt x="488962" y="294220"/>
                                </a:lnTo>
                                <a:close/>
                              </a:path>
                              <a:path w="5747385" h="304800">
                                <a:moveTo>
                                  <a:pt x="488962" y="2120"/>
                                </a:moveTo>
                                <a:lnTo>
                                  <a:pt x="486841" y="0"/>
                                </a:lnTo>
                                <a:lnTo>
                                  <a:pt x="478370" y="0"/>
                                </a:lnTo>
                                <a:lnTo>
                                  <a:pt x="476262" y="2120"/>
                                </a:lnTo>
                                <a:lnTo>
                                  <a:pt x="476262" y="10579"/>
                                </a:lnTo>
                                <a:lnTo>
                                  <a:pt x="478370" y="12700"/>
                                </a:lnTo>
                                <a:lnTo>
                                  <a:pt x="486841" y="12700"/>
                                </a:lnTo>
                                <a:lnTo>
                                  <a:pt x="488962" y="10579"/>
                                </a:lnTo>
                                <a:lnTo>
                                  <a:pt x="488962" y="2120"/>
                                </a:lnTo>
                                <a:close/>
                              </a:path>
                              <a:path w="5747385" h="304800">
                                <a:moveTo>
                                  <a:pt x="508012" y="294220"/>
                                </a:moveTo>
                                <a:lnTo>
                                  <a:pt x="505891" y="292100"/>
                                </a:lnTo>
                                <a:lnTo>
                                  <a:pt x="497420" y="292100"/>
                                </a:lnTo>
                                <a:lnTo>
                                  <a:pt x="495312" y="294220"/>
                                </a:lnTo>
                                <a:lnTo>
                                  <a:pt x="495312" y="302679"/>
                                </a:lnTo>
                                <a:lnTo>
                                  <a:pt x="497420" y="304800"/>
                                </a:lnTo>
                                <a:lnTo>
                                  <a:pt x="505891" y="304800"/>
                                </a:lnTo>
                                <a:lnTo>
                                  <a:pt x="508012" y="302679"/>
                                </a:lnTo>
                                <a:lnTo>
                                  <a:pt x="508012" y="294220"/>
                                </a:lnTo>
                                <a:close/>
                              </a:path>
                              <a:path w="5747385" h="304800">
                                <a:moveTo>
                                  <a:pt x="508012" y="2120"/>
                                </a:moveTo>
                                <a:lnTo>
                                  <a:pt x="505891" y="0"/>
                                </a:lnTo>
                                <a:lnTo>
                                  <a:pt x="497420" y="0"/>
                                </a:lnTo>
                                <a:lnTo>
                                  <a:pt x="495312" y="2120"/>
                                </a:lnTo>
                                <a:lnTo>
                                  <a:pt x="495312" y="10579"/>
                                </a:lnTo>
                                <a:lnTo>
                                  <a:pt x="497420" y="12700"/>
                                </a:lnTo>
                                <a:lnTo>
                                  <a:pt x="505891" y="12700"/>
                                </a:lnTo>
                                <a:lnTo>
                                  <a:pt x="508012" y="10579"/>
                                </a:lnTo>
                                <a:lnTo>
                                  <a:pt x="508012" y="2120"/>
                                </a:lnTo>
                                <a:close/>
                              </a:path>
                              <a:path w="5747385" h="304800">
                                <a:moveTo>
                                  <a:pt x="527062" y="294220"/>
                                </a:moveTo>
                                <a:lnTo>
                                  <a:pt x="524941" y="292100"/>
                                </a:lnTo>
                                <a:lnTo>
                                  <a:pt x="516470" y="292100"/>
                                </a:lnTo>
                                <a:lnTo>
                                  <a:pt x="514362" y="294220"/>
                                </a:lnTo>
                                <a:lnTo>
                                  <a:pt x="514362" y="302679"/>
                                </a:lnTo>
                                <a:lnTo>
                                  <a:pt x="516470" y="304800"/>
                                </a:lnTo>
                                <a:lnTo>
                                  <a:pt x="524941" y="304800"/>
                                </a:lnTo>
                                <a:lnTo>
                                  <a:pt x="527062" y="302679"/>
                                </a:lnTo>
                                <a:lnTo>
                                  <a:pt x="527062" y="294220"/>
                                </a:lnTo>
                                <a:close/>
                              </a:path>
                              <a:path w="5747385" h="304800">
                                <a:moveTo>
                                  <a:pt x="527062" y="2120"/>
                                </a:moveTo>
                                <a:lnTo>
                                  <a:pt x="524941" y="0"/>
                                </a:lnTo>
                                <a:lnTo>
                                  <a:pt x="516470" y="0"/>
                                </a:lnTo>
                                <a:lnTo>
                                  <a:pt x="514362" y="2120"/>
                                </a:lnTo>
                                <a:lnTo>
                                  <a:pt x="514362" y="10579"/>
                                </a:lnTo>
                                <a:lnTo>
                                  <a:pt x="516470" y="12700"/>
                                </a:lnTo>
                                <a:lnTo>
                                  <a:pt x="524941" y="12700"/>
                                </a:lnTo>
                                <a:lnTo>
                                  <a:pt x="527062" y="10579"/>
                                </a:lnTo>
                                <a:lnTo>
                                  <a:pt x="527062" y="2120"/>
                                </a:lnTo>
                                <a:close/>
                              </a:path>
                              <a:path w="5747385" h="304800">
                                <a:moveTo>
                                  <a:pt x="546112" y="294220"/>
                                </a:moveTo>
                                <a:lnTo>
                                  <a:pt x="543991" y="292100"/>
                                </a:lnTo>
                                <a:lnTo>
                                  <a:pt x="535520" y="292100"/>
                                </a:lnTo>
                                <a:lnTo>
                                  <a:pt x="533412" y="294220"/>
                                </a:lnTo>
                                <a:lnTo>
                                  <a:pt x="533412" y="302679"/>
                                </a:lnTo>
                                <a:lnTo>
                                  <a:pt x="535520" y="304800"/>
                                </a:lnTo>
                                <a:lnTo>
                                  <a:pt x="543991" y="304800"/>
                                </a:lnTo>
                                <a:lnTo>
                                  <a:pt x="546112" y="302679"/>
                                </a:lnTo>
                                <a:lnTo>
                                  <a:pt x="546112" y="294220"/>
                                </a:lnTo>
                                <a:close/>
                              </a:path>
                              <a:path w="5747385" h="304800">
                                <a:moveTo>
                                  <a:pt x="546112" y="2120"/>
                                </a:moveTo>
                                <a:lnTo>
                                  <a:pt x="543991" y="0"/>
                                </a:lnTo>
                                <a:lnTo>
                                  <a:pt x="535520" y="0"/>
                                </a:lnTo>
                                <a:lnTo>
                                  <a:pt x="533412" y="2120"/>
                                </a:lnTo>
                                <a:lnTo>
                                  <a:pt x="533412" y="10579"/>
                                </a:lnTo>
                                <a:lnTo>
                                  <a:pt x="535520" y="12700"/>
                                </a:lnTo>
                                <a:lnTo>
                                  <a:pt x="543991" y="12700"/>
                                </a:lnTo>
                                <a:lnTo>
                                  <a:pt x="546112" y="10579"/>
                                </a:lnTo>
                                <a:lnTo>
                                  <a:pt x="546112" y="2120"/>
                                </a:lnTo>
                                <a:close/>
                              </a:path>
                              <a:path w="5747385" h="304800">
                                <a:moveTo>
                                  <a:pt x="565162" y="294220"/>
                                </a:moveTo>
                                <a:lnTo>
                                  <a:pt x="563041" y="292100"/>
                                </a:lnTo>
                                <a:lnTo>
                                  <a:pt x="554570" y="292100"/>
                                </a:lnTo>
                                <a:lnTo>
                                  <a:pt x="552462" y="294220"/>
                                </a:lnTo>
                                <a:lnTo>
                                  <a:pt x="552462" y="302679"/>
                                </a:lnTo>
                                <a:lnTo>
                                  <a:pt x="554570" y="304800"/>
                                </a:lnTo>
                                <a:lnTo>
                                  <a:pt x="563041" y="304800"/>
                                </a:lnTo>
                                <a:lnTo>
                                  <a:pt x="565162" y="302679"/>
                                </a:lnTo>
                                <a:lnTo>
                                  <a:pt x="565162" y="294220"/>
                                </a:lnTo>
                                <a:close/>
                              </a:path>
                              <a:path w="5747385" h="304800">
                                <a:moveTo>
                                  <a:pt x="565162" y="2120"/>
                                </a:moveTo>
                                <a:lnTo>
                                  <a:pt x="563041" y="0"/>
                                </a:lnTo>
                                <a:lnTo>
                                  <a:pt x="554570" y="0"/>
                                </a:lnTo>
                                <a:lnTo>
                                  <a:pt x="552462" y="2120"/>
                                </a:lnTo>
                                <a:lnTo>
                                  <a:pt x="552462" y="10579"/>
                                </a:lnTo>
                                <a:lnTo>
                                  <a:pt x="554570" y="12700"/>
                                </a:lnTo>
                                <a:lnTo>
                                  <a:pt x="563041" y="12700"/>
                                </a:lnTo>
                                <a:lnTo>
                                  <a:pt x="565162" y="10579"/>
                                </a:lnTo>
                                <a:lnTo>
                                  <a:pt x="565162" y="2120"/>
                                </a:lnTo>
                                <a:close/>
                              </a:path>
                              <a:path w="5747385" h="304800">
                                <a:moveTo>
                                  <a:pt x="584212" y="294220"/>
                                </a:moveTo>
                                <a:lnTo>
                                  <a:pt x="582091" y="292100"/>
                                </a:lnTo>
                                <a:lnTo>
                                  <a:pt x="573620" y="292100"/>
                                </a:lnTo>
                                <a:lnTo>
                                  <a:pt x="571512" y="294220"/>
                                </a:lnTo>
                                <a:lnTo>
                                  <a:pt x="571512" y="302679"/>
                                </a:lnTo>
                                <a:lnTo>
                                  <a:pt x="573620" y="304800"/>
                                </a:lnTo>
                                <a:lnTo>
                                  <a:pt x="582091" y="304800"/>
                                </a:lnTo>
                                <a:lnTo>
                                  <a:pt x="584212" y="302679"/>
                                </a:lnTo>
                                <a:lnTo>
                                  <a:pt x="584212" y="294220"/>
                                </a:lnTo>
                                <a:close/>
                              </a:path>
                              <a:path w="5747385" h="304800">
                                <a:moveTo>
                                  <a:pt x="584212" y="2120"/>
                                </a:moveTo>
                                <a:lnTo>
                                  <a:pt x="582091" y="0"/>
                                </a:lnTo>
                                <a:lnTo>
                                  <a:pt x="573620" y="0"/>
                                </a:lnTo>
                                <a:lnTo>
                                  <a:pt x="571512" y="2120"/>
                                </a:lnTo>
                                <a:lnTo>
                                  <a:pt x="571512" y="10579"/>
                                </a:lnTo>
                                <a:lnTo>
                                  <a:pt x="573620" y="12700"/>
                                </a:lnTo>
                                <a:lnTo>
                                  <a:pt x="582091" y="12700"/>
                                </a:lnTo>
                                <a:lnTo>
                                  <a:pt x="584212" y="10579"/>
                                </a:lnTo>
                                <a:lnTo>
                                  <a:pt x="584212" y="2120"/>
                                </a:lnTo>
                                <a:close/>
                              </a:path>
                              <a:path w="5747385" h="304800">
                                <a:moveTo>
                                  <a:pt x="603262" y="294220"/>
                                </a:moveTo>
                                <a:lnTo>
                                  <a:pt x="601141" y="292100"/>
                                </a:lnTo>
                                <a:lnTo>
                                  <a:pt x="592670" y="292100"/>
                                </a:lnTo>
                                <a:lnTo>
                                  <a:pt x="590562" y="294220"/>
                                </a:lnTo>
                                <a:lnTo>
                                  <a:pt x="590562" y="302679"/>
                                </a:lnTo>
                                <a:lnTo>
                                  <a:pt x="592670" y="304800"/>
                                </a:lnTo>
                                <a:lnTo>
                                  <a:pt x="601141" y="304800"/>
                                </a:lnTo>
                                <a:lnTo>
                                  <a:pt x="603262" y="302679"/>
                                </a:lnTo>
                                <a:lnTo>
                                  <a:pt x="603262" y="294220"/>
                                </a:lnTo>
                                <a:close/>
                              </a:path>
                              <a:path w="5747385" h="304800">
                                <a:moveTo>
                                  <a:pt x="603262" y="2120"/>
                                </a:moveTo>
                                <a:lnTo>
                                  <a:pt x="601141" y="0"/>
                                </a:lnTo>
                                <a:lnTo>
                                  <a:pt x="592670" y="0"/>
                                </a:lnTo>
                                <a:lnTo>
                                  <a:pt x="590562" y="2120"/>
                                </a:lnTo>
                                <a:lnTo>
                                  <a:pt x="590562" y="10579"/>
                                </a:lnTo>
                                <a:lnTo>
                                  <a:pt x="592670" y="12700"/>
                                </a:lnTo>
                                <a:lnTo>
                                  <a:pt x="601141" y="12700"/>
                                </a:lnTo>
                                <a:lnTo>
                                  <a:pt x="603262" y="10579"/>
                                </a:lnTo>
                                <a:lnTo>
                                  <a:pt x="603262" y="2120"/>
                                </a:lnTo>
                                <a:close/>
                              </a:path>
                              <a:path w="5747385" h="304800">
                                <a:moveTo>
                                  <a:pt x="622300" y="294220"/>
                                </a:moveTo>
                                <a:lnTo>
                                  <a:pt x="620191" y="292100"/>
                                </a:lnTo>
                                <a:lnTo>
                                  <a:pt x="611720" y="292100"/>
                                </a:lnTo>
                                <a:lnTo>
                                  <a:pt x="609612" y="294220"/>
                                </a:lnTo>
                                <a:lnTo>
                                  <a:pt x="609612" y="302679"/>
                                </a:lnTo>
                                <a:lnTo>
                                  <a:pt x="611720" y="304800"/>
                                </a:lnTo>
                                <a:lnTo>
                                  <a:pt x="620191" y="304800"/>
                                </a:lnTo>
                                <a:lnTo>
                                  <a:pt x="622300" y="302679"/>
                                </a:lnTo>
                                <a:lnTo>
                                  <a:pt x="622300" y="294220"/>
                                </a:lnTo>
                                <a:close/>
                              </a:path>
                              <a:path w="5747385" h="304800">
                                <a:moveTo>
                                  <a:pt x="622300" y="2120"/>
                                </a:moveTo>
                                <a:lnTo>
                                  <a:pt x="620191" y="0"/>
                                </a:lnTo>
                                <a:lnTo>
                                  <a:pt x="611720" y="0"/>
                                </a:lnTo>
                                <a:lnTo>
                                  <a:pt x="609612" y="2120"/>
                                </a:lnTo>
                                <a:lnTo>
                                  <a:pt x="609612" y="10579"/>
                                </a:lnTo>
                                <a:lnTo>
                                  <a:pt x="611720" y="12700"/>
                                </a:lnTo>
                                <a:lnTo>
                                  <a:pt x="620191" y="12700"/>
                                </a:lnTo>
                                <a:lnTo>
                                  <a:pt x="622300" y="10579"/>
                                </a:lnTo>
                                <a:lnTo>
                                  <a:pt x="622300" y="2120"/>
                                </a:lnTo>
                                <a:close/>
                              </a:path>
                              <a:path w="5747385" h="304800">
                                <a:moveTo>
                                  <a:pt x="641350" y="294220"/>
                                </a:moveTo>
                                <a:lnTo>
                                  <a:pt x="639241" y="292100"/>
                                </a:lnTo>
                                <a:lnTo>
                                  <a:pt x="630770" y="292100"/>
                                </a:lnTo>
                                <a:lnTo>
                                  <a:pt x="628662" y="294220"/>
                                </a:lnTo>
                                <a:lnTo>
                                  <a:pt x="628662" y="302679"/>
                                </a:lnTo>
                                <a:lnTo>
                                  <a:pt x="630770" y="304800"/>
                                </a:lnTo>
                                <a:lnTo>
                                  <a:pt x="639241" y="304800"/>
                                </a:lnTo>
                                <a:lnTo>
                                  <a:pt x="641350" y="302679"/>
                                </a:lnTo>
                                <a:lnTo>
                                  <a:pt x="641350" y="294220"/>
                                </a:lnTo>
                                <a:close/>
                              </a:path>
                              <a:path w="5747385" h="304800">
                                <a:moveTo>
                                  <a:pt x="641350" y="2120"/>
                                </a:moveTo>
                                <a:lnTo>
                                  <a:pt x="639241" y="0"/>
                                </a:lnTo>
                                <a:lnTo>
                                  <a:pt x="630770" y="0"/>
                                </a:lnTo>
                                <a:lnTo>
                                  <a:pt x="628662" y="2120"/>
                                </a:lnTo>
                                <a:lnTo>
                                  <a:pt x="628662" y="10579"/>
                                </a:lnTo>
                                <a:lnTo>
                                  <a:pt x="630770" y="12700"/>
                                </a:lnTo>
                                <a:lnTo>
                                  <a:pt x="639241" y="12700"/>
                                </a:lnTo>
                                <a:lnTo>
                                  <a:pt x="641350" y="10579"/>
                                </a:lnTo>
                                <a:lnTo>
                                  <a:pt x="641350" y="2120"/>
                                </a:lnTo>
                                <a:close/>
                              </a:path>
                              <a:path w="5747385" h="304800">
                                <a:moveTo>
                                  <a:pt x="660400" y="294220"/>
                                </a:moveTo>
                                <a:lnTo>
                                  <a:pt x="658291" y="292100"/>
                                </a:lnTo>
                                <a:lnTo>
                                  <a:pt x="649820" y="292100"/>
                                </a:lnTo>
                                <a:lnTo>
                                  <a:pt x="647712" y="294220"/>
                                </a:lnTo>
                                <a:lnTo>
                                  <a:pt x="647712" y="302679"/>
                                </a:lnTo>
                                <a:lnTo>
                                  <a:pt x="649820" y="304800"/>
                                </a:lnTo>
                                <a:lnTo>
                                  <a:pt x="658291" y="304800"/>
                                </a:lnTo>
                                <a:lnTo>
                                  <a:pt x="660400" y="302679"/>
                                </a:lnTo>
                                <a:lnTo>
                                  <a:pt x="660400" y="294220"/>
                                </a:lnTo>
                                <a:close/>
                              </a:path>
                              <a:path w="5747385" h="304800">
                                <a:moveTo>
                                  <a:pt x="660400" y="2120"/>
                                </a:moveTo>
                                <a:lnTo>
                                  <a:pt x="658291" y="0"/>
                                </a:lnTo>
                                <a:lnTo>
                                  <a:pt x="649820" y="0"/>
                                </a:lnTo>
                                <a:lnTo>
                                  <a:pt x="647712" y="2120"/>
                                </a:lnTo>
                                <a:lnTo>
                                  <a:pt x="647712" y="10579"/>
                                </a:lnTo>
                                <a:lnTo>
                                  <a:pt x="649820" y="12700"/>
                                </a:lnTo>
                                <a:lnTo>
                                  <a:pt x="658291" y="12700"/>
                                </a:lnTo>
                                <a:lnTo>
                                  <a:pt x="660400" y="10579"/>
                                </a:lnTo>
                                <a:lnTo>
                                  <a:pt x="660400" y="2120"/>
                                </a:lnTo>
                                <a:close/>
                              </a:path>
                              <a:path w="5747385" h="304800">
                                <a:moveTo>
                                  <a:pt x="679450" y="294220"/>
                                </a:moveTo>
                                <a:lnTo>
                                  <a:pt x="677341" y="292100"/>
                                </a:lnTo>
                                <a:lnTo>
                                  <a:pt x="668870" y="292100"/>
                                </a:lnTo>
                                <a:lnTo>
                                  <a:pt x="666762" y="294220"/>
                                </a:lnTo>
                                <a:lnTo>
                                  <a:pt x="666762" y="302679"/>
                                </a:lnTo>
                                <a:lnTo>
                                  <a:pt x="668870" y="304800"/>
                                </a:lnTo>
                                <a:lnTo>
                                  <a:pt x="677341" y="304800"/>
                                </a:lnTo>
                                <a:lnTo>
                                  <a:pt x="679450" y="302679"/>
                                </a:lnTo>
                                <a:lnTo>
                                  <a:pt x="679450" y="294220"/>
                                </a:lnTo>
                                <a:close/>
                              </a:path>
                              <a:path w="5747385" h="304800">
                                <a:moveTo>
                                  <a:pt x="679450" y="2120"/>
                                </a:moveTo>
                                <a:lnTo>
                                  <a:pt x="677341" y="0"/>
                                </a:lnTo>
                                <a:lnTo>
                                  <a:pt x="668870" y="0"/>
                                </a:lnTo>
                                <a:lnTo>
                                  <a:pt x="666762" y="2120"/>
                                </a:lnTo>
                                <a:lnTo>
                                  <a:pt x="666762" y="10579"/>
                                </a:lnTo>
                                <a:lnTo>
                                  <a:pt x="668870" y="12700"/>
                                </a:lnTo>
                                <a:lnTo>
                                  <a:pt x="677341" y="12700"/>
                                </a:lnTo>
                                <a:lnTo>
                                  <a:pt x="679450" y="10579"/>
                                </a:lnTo>
                                <a:lnTo>
                                  <a:pt x="679450" y="2120"/>
                                </a:lnTo>
                                <a:close/>
                              </a:path>
                              <a:path w="5747385" h="304800">
                                <a:moveTo>
                                  <a:pt x="698500" y="294220"/>
                                </a:moveTo>
                                <a:lnTo>
                                  <a:pt x="696391" y="292100"/>
                                </a:lnTo>
                                <a:lnTo>
                                  <a:pt x="687920" y="292100"/>
                                </a:lnTo>
                                <a:lnTo>
                                  <a:pt x="685812" y="294220"/>
                                </a:lnTo>
                                <a:lnTo>
                                  <a:pt x="685812" y="302679"/>
                                </a:lnTo>
                                <a:lnTo>
                                  <a:pt x="687920" y="304800"/>
                                </a:lnTo>
                                <a:lnTo>
                                  <a:pt x="696391" y="304800"/>
                                </a:lnTo>
                                <a:lnTo>
                                  <a:pt x="698500" y="302679"/>
                                </a:lnTo>
                                <a:lnTo>
                                  <a:pt x="698500" y="294220"/>
                                </a:lnTo>
                                <a:close/>
                              </a:path>
                              <a:path w="5747385" h="304800">
                                <a:moveTo>
                                  <a:pt x="698500" y="2120"/>
                                </a:moveTo>
                                <a:lnTo>
                                  <a:pt x="696391" y="0"/>
                                </a:lnTo>
                                <a:lnTo>
                                  <a:pt x="687920" y="0"/>
                                </a:lnTo>
                                <a:lnTo>
                                  <a:pt x="685812" y="2120"/>
                                </a:lnTo>
                                <a:lnTo>
                                  <a:pt x="685812" y="10579"/>
                                </a:lnTo>
                                <a:lnTo>
                                  <a:pt x="687920" y="12700"/>
                                </a:lnTo>
                                <a:lnTo>
                                  <a:pt x="696391" y="12700"/>
                                </a:lnTo>
                                <a:lnTo>
                                  <a:pt x="698500" y="10579"/>
                                </a:lnTo>
                                <a:lnTo>
                                  <a:pt x="698500" y="2120"/>
                                </a:lnTo>
                                <a:close/>
                              </a:path>
                              <a:path w="5747385" h="304800">
                                <a:moveTo>
                                  <a:pt x="717550" y="294220"/>
                                </a:moveTo>
                                <a:lnTo>
                                  <a:pt x="715441" y="292100"/>
                                </a:lnTo>
                                <a:lnTo>
                                  <a:pt x="706970" y="292100"/>
                                </a:lnTo>
                                <a:lnTo>
                                  <a:pt x="704862" y="294220"/>
                                </a:lnTo>
                                <a:lnTo>
                                  <a:pt x="704862" y="302679"/>
                                </a:lnTo>
                                <a:lnTo>
                                  <a:pt x="706970" y="304800"/>
                                </a:lnTo>
                                <a:lnTo>
                                  <a:pt x="715441" y="304800"/>
                                </a:lnTo>
                                <a:lnTo>
                                  <a:pt x="717550" y="302679"/>
                                </a:lnTo>
                                <a:lnTo>
                                  <a:pt x="717550" y="294220"/>
                                </a:lnTo>
                                <a:close/>
                              </a:path>
                              <a:path w="5747385" h="304800">
                                <a:moveTo>
                                  <a:pt x="717550" y="2120"/>
                                </a:moveTo>
                                <a:lnTo>
                                  <a:pt x="715441" y="0"/>
                                </a:lnTo>
                                <a:lnTo>
                                  <a:pt x="706970" y="0"/>
                                </a:lnTo>
                                <a:lnTo>
                                  <a:pt x="704862" y="2120"/>
                                </a:lnTo>
                                <a:lnTo>
                                  <a:pt x="704862" y="10579"/>
                                </a:lnTo>
                                <a:lnTo>
                                  <a:pt x="706970" y="12700"/>
                                </a:lnTo>
                                <a:lnTo>
                                  <a:pt x="715441" y="12700"/>
                                </a:lnTo>
                                <a:lnTo>
                                  <a:pt x="717550" y="10579"/>
                                </a:lnTo>
                                <a:lnTo>
                                  <a:pt x="717550" y="2120"/>
                                </a:lnTo>
                                <a:close/>
                              </a:path>
                              <a:path w="5747385" h="304800">
                                <a:moveTo>
                                  <a:pt x="736600" y="294220"/>
                                </a:moveTo>
                                <a:lnTo>
                                  <a:pt x="734491" y="292100"/>
                                </a:lnTo>
                                <a:lnTo>
                                  <a:pt x="726020" y="292100"/>
                                </a:lnTo>
                                <a:lnTo>
                                  <a:pt x="723912" y="294220"/>
                                </a:lnTo>
                                <a:lnTo>
                                  <a:pt x="723912" y="302679"/>
                                </a:lnTo>
                                <a:lnTo>
                                  <a:pt x="726020" y="304800"/>
                                </a:lnTo>
                                <a:lnTo>
                                  <a:pt x="734491" y="304800"/>
                                </a:lnTo>
                                <a:lnTo>
                                  <a:pt x="736600" y="302679"/>
                                </a:lnTo>
                                <a:lnTo>
                                  <a:pt x="736600" y="294220"/>
                                </a:lnTo>
                                <a:close/>
                              </a:path>
                              <a:path w="5747385" h="304800">
                                <a:moveTo>
                                  <a:pt x="736600" y="2120"/>
                                </a:moveTo>
                                <a:lnTo>
                                  <a:pt x="734491" y="0"/>
                                </a:lnTo>
                                <a:lnTo>
                                  <a:pt x="726020" y="0"/>
                                </a:lnTo>
                                <a:lnTo>
                                  <a:pt x="723912" y="2120"/>
                                </a:lnTo>
                                <a:lnTo>
                                  <a:pt x="723912" y="10579"/>
                                </a:lnTo>
                                <a:lnTo>
                                  <a:pt x="726020" y="12700"/>
                                </a:lnTo>
                                <a:lnTo>
                                  <a:pt x="734491" y="12700"/>
                                </a:lnTo>
                                <a:lnTo>
                                  <a:pt x="736600" y="10579"/>
                                </a:lnTo>
                                <a:lnTo>
                                  <a:pt x="736600" y="2120"/>
                                </a:lnTo>
                                <a:close/>
                              </a:path>
                              <a:path w="5747385" h="304800">
                                <a:moveTo>
                                  <a:pt x="755650" y="294220"/>
                                </a:moveTo>
                                <a:lnTo>
                                  <a:pt x="753541" y="292100"/>
                                </a:lnTo>
                                <a:lnTo>
                                  <a:pt x="745070" y="292100"/>
                                </a:lnTo>
                                <a:lnTo>
                                  <a:pt x="742962" y="294220"/>
                                </a:lnTo>
                                <a:lnTo>
                                  <a:pt x="742962" y="302679"/>
                                </a:lnTo>
                                <a:lnTo>
                                  <a:pt x="745070" y="304800"/>
                                </a:lnTo>
                                <a:lnTo>
                                  <a:pt x="753541" y="304800"/>
                                </a:lnTo>
                                <a:lnTo>
                                  <a:pt x="755650" y="302679"/>
                                </a:lnTo>
                                <a:lnTo>
                                  <a:pt x="755650" y="294220"/>
                                </a:lnTo>
                                <a:close/>
                              </a:path>
                              <a:path w="5747385" h="304800">
                                <a:moveTo>
                                  <a:pt x="755650" y="2120"/>
                                </a:moveTo>
                                <a:lnTo>
                                  <a:pt x="753541" y="0"/>
                                </a:lnTo>
                                <a:lnTo>
                                  <a:pt x="745070" y="0"/>
                                </a:lnTo>
                                <a:lnTo>
                                  <a:pt x="742962" y="2120"/>
                                </a:lnTo>
                                <a:lnTo>
                                  <a:pt x="742962" y="10579"/>
                                </a:lnTo>
                                <a:lnTo>
                                  <a:pt x="745070" y="12700"/>
                                </a:lnTo>
                                <a:lnTo>
                                  <a:pt x="753541" y="12700"/>
                                </a:lnTo>
                                <a:lnTo>
                                  <a:pt x="755650" y="10579"/>
                                </a:lnTo>
                                <a:lnTo>
                                  <a:pt x="755650" y="2120"/>
                                </a:lnTo>
                                <a:close/>
                              </a:path>
                              <a:path w="5747385" h="304800">
                                <a:moveTo>
                                  <a:pt x="774700" y="294220"/>
                                </a:moveTo>
                                <a:lnTo>
                                  <a:pt x="772591" y="292100"/>
                                </a:lnTo>
                                <a:lnTo>
                                  <a:pt x="764120" y="292100"/>
                                </a:lnTo>
                                <a:lnTo>
                                  <a:pt x="762012" y="294220"/>
                                </a:lnTo>
                                <a:lnTo>
                                  <a:pt x="762012" y="302679"/>
                                </a:lnTo>
                                <a:lnTo>
                                  <a:pt x="764120" y="304800"/>
                                </a:lnTo>
                                <a:lnTo>
                                  <a:pt x="772591" y="304800"/>
                                </a:lnTo>
                                <a:lnTo>
                                  <a:pt x="774700" y="302679"/>
                                </a:lnTo>
                                <a:lnTo>
                                  <a:pt x="774700" y="294220"/>
                                </a:lnTo>
                                <a:close/>
                              </a:path>
                              <a:path w="5747385" h="304800">
                                <a:moveTo>
                                  <a:pt x="774700" y="2120"/>
                                </a:moveTo>
                                <a:lnTo>
                                  <a:pt x="772591" y="0"/>
                                </a:lnTo>
                                <a:lnTo>
                                  <a:pt x="764120" y="0"/>
                                </a:lnTo>
                                <a:lnTo>
                                  <a:pt x="762012" y="2120"/>
                                </a:lnTo>
                                <a:lnTo>
                                  <a:pt x="762012" y="10579"/>
                                </a:lnTo>
                                <a:lnTo>
                                  <a:pt x="764120" y="12700"/>
                                </a:lnTo>
                                <a:lnTo>
                                  <a:pt x="772591" y="12700"/>
                                </a:lnTo>
                                <a:lnTo>
                                  <a:pt x="774700" y="10579"/>
                                </a:lnTo>
                                <a:lnTo>
                                  <a:pt x="774700" y="2120"/>
                                </a:lnTo>
                                <a:close/>
                              </a:path>
                              <a:path w="5747385" h="304800">
                                <a:moveTo>
                                  <a:pt x="793750" y="294220"/>
                                </a:moveTo>
                                <a:lnTo>
                                  <a:pt x="791641" y="292100"/>
                                </a:lnTo>
                                <a:lnTo>
                                  <a:pt x="783170" y="292100"/>
                                </a:lnTo>
                                <a:lnTo>
                                  <a:pt x="781062" y="294220"/>
                                </a:lnTo>
                                <a:lnTo>
                                  <a:pt x="781062" y="302679"/>
                                </a:lnTo>
                                <a:lnTo>
                                  <a:pt x="783170" y="304800"/>
                                </a:lnTo>
                                <a:lnTo>
                                  <a:pt x="791641" y="304800"/>
                                </a:lnTo>
                                <a:lnTo>
                                  <a:pt x="793750" y="302679"/>
                                </a:lnTo>
                                <a:lnTo>
                                  <a:pt x="793750" y="294220"/>
                                </a:lnTo>
                                <a:close/>
                              </a:path>
                              <a:path w="5747385" h="304800">
                                <a:moveTo>
                                  <a:pt x="793750" y="2120"/>
                                </a:moveTo>
                                <a:lnTo>
                                  <a:pt x="791641" y="0"/>
                                </a:lnTo>
                                <a:lnTo>
                                  <a:pt x="783170" y="0"/>
                                </a:lnTo>
                                <a:lnTo>
                                  <a:pt x="781062" y="2120"/>
                                </a:lnTo>
                                <a:lnTo>
                                  <a:pt x="781062" y="10579"/>
                                </a:lnTo>
                                <a:lnTo>
                                  <a:pt x="783170" y="12700"/>
                                </a:lnTo>
                                <a:lnTo>
                                  <a:pt x="791641" y="12700"/>
                                </a:lnTo>
                                <a:lnTo>
                                  <a:pt x="793750" y="10579"/>
                                </a:lnTo>
                                <a:lnTo>
                                  <a:pt x="793750" y="2120"/>
                                </a:lnTo>
                                <a:close/>
                              </a:path>
                              <a:path w="5747385" h="304800">
                                <a:moveTo>
                                  <a:pt x="812800" y="294220"/>
                                </a:moveTo>
                                <a:lnTo>
                                  <a:pt x="810691" y="292100"/>
                                </a:lnTo>
                                <a:lnTo>
                                  <a:pt x="802220" y="292100"/>
                                </a:lnTo>
                                <a:lnTo>
                                  <a:pt x="800112" y="294220"/>
                                </a:lnTo>
                                <a:lnTo>
                                  <a:pt x="800112" y="302679"/>
                                </a:lnTo>
                                <a:lnTo>
                                  <a:pt x="802220" y="304800"/>
                                </a:lnTo>
                                <a:lnTo>
                                  <a:pt x="810691" y="304800"/>
                                </a:lnTo>
                                <a:lnTo>
                                  <a:pt x="812800" y="302679"/>
                                </a:lnTo>
                                <a:lnTo>
                                  <a:pt x="812800" y="294220"/>
                                </a:lnTo>
                                <a:close/>
                              </a:path>
                              <a:path w="5747385" h="304800">
                                <a:moveTo>
                                  <a:pt x="812800" y="2120"/>
                                </a:moveTo>
                                <a:lnTo>
                                  <a:pt x="810691" y="0"/>
                                </a:lnTo>
                                <a:lnTo>
                                  <a:pt x="802220" y="0"/>
                                </a:lnTo>
                                <a:lnTo>
                                  <a:pt x="800112" y="2120"/>
                                </a:lnTo>
                                <a:lnTo>
                                  <a:pt x="800112" y="10579"/>
                                </a:lnTo>
                                <a:lnTo>
                                  <a:pt x="802220" y="12700"/>
                                </a:lnTo>
                                <a:lnTo>
                                  <a:pt x="810691" y="12700"/>
                                </a:lnTo>
                                <a:lnTo>
                                  <a:pt x="812800" y="10579"/>
                                </a:lnTo>
                                <a:lnTo>
                                  <a:pt x="812800" y="2120"/>
                                </a:lnTo>
                                <a:close/>
                              </a:path>
                              <a:path w="5747385" h="304800">
                                <a:moveTo>
                                  <a:pt x="831850" y="294220"/>
                                </a:moveTo>
                                <a:lnTo>
                                  <a:pt x="829741" y="292100"/>
                                </a:lnTo>
                                <a:lnTo>
                                  <a:pt x="821270" y="292100"/>
                                </a:lnTo>
                                <a:lnTo>
                                  <a:pt x="819162" y="294220"/>
                                </a:lnTo>
                                <a:lnTo>
                                  <a:pt x="819162" y="302679"/>
                                </a:lnTo>
                                <a:lnTo>
                                  <a:pt x="821270" y="304800"/>
                                </a:lnTo>
                                <a:lnTo>
                                  <a:pt x="829741" y="304800"/>
                                </a:lnTo>
                                <a:lnTo>
                                  <a:pt x="831850" y="302679"/>
                                </a:lnTo>
                                <a:lnTo>
                                  <a:pt x="831850" y="294220"/>
                                </a:lnTo>
                                <a:close/>
                              </a:path>
                              <a:path w="5747385" h="304800">
                                <a:moveTo>
                                  <a:pt x="831850" y="2120"/>
                                </a:moveTo>
                                <a:lnTo>
                                  <a:pt x="829741" y="0"/>
                                </a:lnTo>
                                <a:lnTo>
                                  <a:pt x="821270" y="0"/>
                                </a:lnTo>
                                <a:lnTo>
                                  <a:pt x="819162" y="2120"/>
                                </a:lnTo>
                                <a:lnTo>
                                  <a:pt x="819162" y="10579"/>
                                </a:lnTo>
                                <a:lnTo>
                                  <a:pt x="821270" y="12700"/>
                                </a:lnTo>
                                <a:lnTo>
                                  <a:pt x="829741" y="12700"/>
                                </a:lnTo>
                                <a:lnTo>
                                  <a:pt x="831850" y="10579"/>
                                </a:lnTo>
                                <a:lnTo>
                                  <a:pt x="831850" y="2120"/>
                                </a:lnTo>
                                <a:close/>
                              </a:path>
                              <a:path w="5747385" h="304800">
                                <a:moveTo>
                                  <a:pt x="850900" y="294220"/>
                                </a:moveTo>
                                <a:lnTo>
                                  <a:pt x="848791" y="292100"/>
                                </a:lnTo>
                                <a:lnTo>
                                  <a:pt x="840320" y="292100"/>
                                </a:lnTo>
                                <a:lnTo>
                                  <a:pt x="838212" y="294220"/>
                                </a:lnTo>
                                <a:lnTo>
                                  <a:pt x="838212" y="302679"/>
                                </a:lnTo>
                                <a:lnTo>
                                  <a:pt x="840320" y="304800"/>
                                </a:lnTo>
                                <a:lnTo>
                                  <a:pt x="848791" y="304800"/>
                                </a:lnTo>
                                <a:lnTo>
                                  <a:pt x="850900" y="302679"/>
                                </a:lnTo>
                                <a:lnTo>
                                  <a:pt x="850900" y="294220"/>
                                </a:lnTo>
                                <a:close/>
                              </a:path>
                              <a:path w="5747385" h="304800">
                                <a:moveTo>
                                  <a:pt x="850900" y="2120"/>
                                </a:moveTo>
                                <a:lnTo>
                                  <a:pt x="848791" y="0"/>
                                </a:lnTo>
                                <a:lnTo>
                                  <a:pt x="840320" y="0"/>
                                </a:lnTo>
                                <a:lnTo>
                                  <a:pt x="838212" y="2120"/>
                                </a:lnTo>
                                <a:lnTo>
                                  <a:pt x="838212" y="10579"/>
                                </a:lnTo>
                                <a:lnTo>
                                  <a:pt x="840320" y="12700"/>
                                </a:lnTo>
                                <a:lnTo>
                                  <a:pt x="848791" y="12700"/>
                                </a:lnTo>
                                <a:lnTo>
                                  <a:pt x="850900" y="10579"/>
                                </a:lnTo>
                                <a:lnTo>
                                  <a:pt x="850900" y="2120"/>
                                </a:lnTo>
                                <a:close/>
                              </a:path>
                              <a:path w="5747385" h="304800">
                                <a:moveTo>
                                  <a:pt x="869962" y="294220"/>
                                </a:moveTo>
                                <a:lnTo>
                                  <a:pt x="867841" y="292100"/>
                                </a:lnTo>
                                <a:lnTo>
                                  <a:pt x="859370" y="292100"/>
                                </a:lnTo>
                                <a:lnTo>
                                  <a:pt x="857262" y="294220"/>
                                </a:lnTo>
                                <a:lnTo>
                                  <a:pt x="857262" y="302679"/>
                                </a:lnTo>
                                <a:lnTo>
                                  <a:pt x="859370" y="304800"/>
                                </a:lnTo>
                                <a:lnTo>
                                  <a:pt x="867841" y="304800"/>
                                </a:lnTo>
                                <a:lnTo>
                                  <a:pt x="869962" y="302679"/>
                                </a:lnTo>
                                <a:lnTo>
                                  <a:pt x="869962" y="294220"/>
                                </a:lnTo>
                                <a:close/>
                              </a:path>
                              <a:path w="5747385" h="304800">
                                <a:moveTo>
                                  <a:pt x="869962" y="2120"/>
                                </a:moveTo>
                                <a:lnTo>
                                  <a:pt x="867841" y="0"/>
                                </a:lnTo>
                                <a:lnTo>
                                  <a:pt x="859370" y="0"/>
                                </a:lnTo>
                                <a:lnTo>
                                  <a:pt x="857262" y="2120"/>
                                </a:lnTo>
                                <a:lnTo>
                                  <a:pt x="857262" y="10579"/>
                                </a:lnTo>
                                <a:lnTo>
                                  <a:pt x="859370" y="12700"/>
                                </a:lnTo>
                                <a:lnTo>
                                  <a:pt x="867841" y="12700"/>
                                </a:lnTo>
                                <a:lnTo>
                                  <a:pt x="869962" y="10579"/>
                                </a:lnTo>
                                <a:lnTo>
                                  <a:pt x="869962" y="2120"/>
                                </a:lnTo>
                                <a:close/>
                              </a:path>
                              <a:path w="5747385" h="304800">
                                <a:moveTo>
                                  <a:pt x="889012" y="294220"/>
                                </a:moveTo>
                                <a:lnTo>
                                  <a:pt x="886891" y="292100"/>
                                </a:lnTo>
                                <a:lnTo>
                                  <a:pt x="878420" y="292100"/>
                                </a:lnTo>
                                <a:lnTo>
                                  <a:pt x="876312" y="294220"/>
                                </a:lnTo>
                                <a:lnTo>
                                  <a:pt x="876312" y="302679"/>
                                </a:lnTo>
                                <a:lnTo>
                                  <a:pt x="878420" y="304800"/>
                                </a:lnTo>
                                <a:lnTo>
                                  <a:pt x="886891" y="304800"/>
                                </a:lnTo>
                                <a:lnTo>
                                  <a:pt x="889012" y="302679"/>
                                </a:lnTo>
                                <a:lnTo>
                                  <a:pt x="889012" y="294220"/>
                                </a:lnTo>
                                <a:close/>
                              </a:path>
                              <a:path w="5747385" h="304800">
                                <a:moveTo>
                                  <a:pt x="889012" y="2120"/>
                                </a:moveTo>
                                <a:lnTo>
                                  <a:pt x="886891" y="0"/>
                                </a:lnTo>
                                <a:lnTo>
                                  <a:pt x="878420" y="0"/>
                                </a:lnTo>
                                <a:lnTo>
                                  <a:pt x="876312" y="2120"/>
                                </a:lnTo>
                                <a:lnTo>
                                  <a:pt x="876312" y="10579"/>
                                </a:lnTo>
                                <a:lnTo>
                                  <a:pt x="878420" y="12700"/>
                                </a:lnTo>
                                <a:lnTo>
                                  <a:pt x="886891" y="12700"/>
                                </a:lnTo>
                                <a:lnTo>
                                  <a:pt x="889012" y="10579"/>
                                </a:lnTo>
                                <a:lnTo>
                                  <a:pt x="889012" y="2120"/>
                                </a:lnTo>
                                <a:close/>
                              </a:path>
                              <a:path w="5747385" h="304800">
                                <a:moveTo>
                                  <a:pt x="908062" y="294220"/>
                                </a:moveTo>
                                <a:lnTo>
                                  <a:pt x="905941" y="292100"/>
                                </a:lnTo>
                                <a:lnTo>
                                  <a:pt x="897470" y="292100"/>
                                </a:lnTo>
                                <a:lnTo>
                                  <a:pt x="895362" y="294220"/>
                                </a:lnTo>
                                <a:lnTo>
                                  <a:pt x="895362" y="302679"/>
                                </a:lnTo>
                                <a:lnTo>
                                  <a:pt x="897470" y="304800"/>
                                </a:lnTo>
                                <a:lnTo>
                                  <a:pt x="905941" y="304800"/>
                                </a:lnTo>
                                <a:lnTo>
                                  <a:pt x="908062" y="302679"/>
                                </a:lnTo>
                                <a:lnTo>
                                  <a:pt x="908062" y="294220"/>
                                </a:lnTo>
                                <a:close/>
                              </a:path>
                              <a:path w="5747385" h="304800">
                                <a:moveTo>
                                  <a:pt x="908062" y="2120"/>
                                </a:moveTo>
                                <a:lnTo>
                                  <a:pt x="905941" y="0"/>
                                </a:lnTo>
                                <a:lnTo>
                                  <a:pt x="897470" y="0"/>
                                </a:lnTo>
                                <a:lnTo>
                                  <a:pt x="895362" y="2120"/>
                                </a:lnTo>
                                <a:lnTo>
                                  <a:pt x="895362" y="10579"/>
                                </a:lnTo>
                                <a:lnTo>
                                  <a:pt x="897470" y="12700"/>
                                </a:lnTo>
                                <a:lnTo>
                                  <a:pt x="905941" y="12700"/>
                                </a:lnTo>
                                <a:lnTo>
                                  <a:pt x="908062" y="10579"/>
                                </a:lnTo>
                                <a:lnTo>
                                  <a:pt x="908062" y="2120"/>
                                </a:lnTo>
                                <a:close/>
                              </a:path>
                              <a:path w="5747385" h="304800">
                                <a:moveTo>
                                  <a:pt x="927112" y="294220"/>
                                </a:moveTo>
                                <a:lnTo>
                                  <a:pt x="924991" y="292100"/>
                                </a:lnTo>
                                <a:lnTo>
                                  <a:pt x="916520" y="292100"/>
                                </a:lnTo>
                                <a:lnTo>
                                  <a:pt x="914412" y="294220"/>
                                </a:lnTo>
                                <a:lnTo>
                                  <a:pt x="914412" y="302679"/>
                                </a:lnTo>
                                <a:lnTo>
                                  <a:pt x="916520" y="304800"/>
                                </a:lnTo>
                                <a:lnTo>
                                  <a:pt x="924991" y="304800"/>
                                </a:lnTo>
                                <a:lnTo>
                                  <a:pt x="927112" y="302679"/>
                                </a:lnTo>
                                <a:lnTo>
                                  <a:pt x="927112" y="294220"/>
                                </a:lnTo>
                                <a:close/>
                              </a:path>
                              <a:path w="5747385" h="304800">
                                <a:moveTo>
                                  <a:pt x="927112" y="2120"/>
                                </a:moveTo>
                                <a:lnTo>
                                  <a:pt x="924991" y="0"/>
                                </a:lnTo>
                                <a:lnTo>
                                  <a:pt x="916520" y="0"/>
                                </a:lnTo>
                                <a:lnTo>
                                  <a:pt x="914412" y="2120"/>
                                </a:lnTo>
                                <a:lnTo>
                                  <a:pt x="914412" y="10579"/>
                                </a:lnTo>
                                <a:lnTo>
                                  <a:pt x="916520" y="12700"/>
                                </a:lnTo>
                                <a:lnTo>
                                  <a:pt x="924991" y="12700"/>
                                </a:lnTo>
                                <a:lnTo>
                                  <a:pt x="927112" y="10579"/>
                                </a:lnTo>
                                <a:lnTo>
                                  <a:pt x="927112" y="2120"/>
                                </a:lnTo>
                                <a:close/>
                              </a:path>
                              <a:path w="5747385" h="304800">
                                <a:moveTo>
                                  <a:pt x="946162" y="294220"/>
                                </a:moveTo>
                                <a:lnTo>
                                  <a:pt x="944041" y="292100"/>
                                </a:lnTo>
                                <a:lnTo>
                                  <a:pt x="935570" y="292100"/>
                                </a:lnTo>
                                <a:lnTo>
                                  <a:pt x="933462" y="294220"/>
                                </a:lnTo>
                                <a:lnTo>
                                  <a:pt x="933462" y="302679"/>
                                </a:lnTo>
                                <a:lnTo>
                                  <a:pt x="935570" y="304800"/>
                                </a:lnTo>
                                <a:lnTo>
                                  <a:pt x="944041" y="304800"/>
                                </a:lnTo>
                                <a:lnTo>
                                  <a:pt x="946162" y="302679"/>
                                </a:lnTo>
                                <a:lnTo>
                                  <a:pt x="946162" y="294220"/>
                                </a:lnTo>
                                <a:close/>
                              </a:path>
                              <a:path w="5747385" h="304800">
                                <a:moveTo>
                                  <a:pt x="946162" y="2120"/>
                                </a:moveTo>
                                <a:lnTo>
                                  <a:pt x="944041" y="0"/>
                                </a:lnTo>
                                <a:lnTo>
                                  <a:pt x="935570" y="0"/>
                                </a:lnTo>
                                <a:lnTo>
                                  <a:pt x="933462" y="2120"/>
                                </a:lnTo>
                                <a:lnTo>
                                  <a:pt x="933462" y="10579"/>
                                </a:lnTo>
                                <a:lnTo>
                                  <a:pt x="935570" y="12700"/>
                                </a:lnTo>
                                <a:lnTo>
                                  <a:pt x="944041" y="12700"/>
                                </a:lnTo>
                                <a:lnTo>
                                  <a:pt x="946162" y="10579"/>
                                </a:lnTo>
                                <a:lnTo>
                                  <a:pt x="946162" y="2120"/>
                                </a:lnTo>
                                <a:close/>
                              </a:path>
                              <a:path w="5747385" h="304800">
                                <a:moveTo>
                                  <a:pt x="965212" y="294220"/>
                                </a:moveTo>
                                <a:lnTo>
                                  <a:pt x="963091" y="292100"/>
                                </a:lnTo>
                                <a:lnTo>
                                  <a:pt x="954620" y="292100"/>
                                </a:lnTo>
                                <a:lnTo>
                                  <a:pt x="952512" y="294220"/>
                                </a:lnTo>
                                <a:lnTo>
                                  <a:pt x="952512" y="302679"/>
                                </a:lnTo>
                                <a:lnTo>
                                  <a:pt x="954620" y="304800"/>
                                </a:lnTo>
                                <a:lnTo>
                                  <a:pt x="963091" y="304800"/>
                                </a:lnTo>
                                <a:lnTo>
                                  <a:pt x="965212" y="302679"/>
                                </a:lnTo>
                                <a:lnTo>
                                  <a:pt x="965212" y="294220"/>
                                </a:lnTo>
                                <a:close/>
                              </a:path>
                              <a:path w="5747385" h="304800">
                                <a:moveTo>
                                  <a:pt x="965212" y="2120"/>
                                </a:moveTo>
                                <a:lnTo>
                                  <a:pt x="963091" y="0"/>
                                </a:lnTo>
                                <a:lnTo>
                                  <a:pt x="954620" y="0"/>
                                </a:lnTo>
                                <a:lnTo>
                                  <a:pt x="952512" y="2120"/>
                                </a:lnTo>
                                <a:lnTo>
                                  <a:pt x="952512" y="10579"/>
                                </a:lnTo>
                                <a:lnTo>
                                  <a:pt x="954620" y="12700"/>
                                </a:lnTo>
                                <a:lnTo>
                                  <a:pt x="963091" y="12700"/>
                                </a:lnTo>
                                <a:lnTo>
                                  <a:pt x="965212" y="10579"/>
                                </a:lnTo>
                                <a:lnTo>
                                  <a:pt x="965212" y="2120"/>
                                </a:lnTo>
                                <a:close/>
                              </a:path>
                              <a:path w="5747385" h="304800">
                                <a:moveTo>
                                  <a:pt x="984262" y="294220"/>
                                </a:moveTo>
                                <a:lnTo>
                                  <a:pt x="982141" y="292100"/>
                                </a:lnTo>
                                <a:lnTo>
                                  <a:pt x="973670" y="292100"/>
                                </a:lnTo>
                                <a:lnTo>
                                  <a:pt x="971562" y="294220"/>
                                </a:lnTo>
                                <a:lnTo>
                                  <a:pt x="971562" y="302679"/>
                                </a:lnTo>
                                <a:lnTo>
                                  <a:pt x="973670" y="304800"/>
                                </a:lnTo>
                                <a:lnTo>
                                  <a:pt x="982141" y="304800"/>
                                </a:lnTo>
                                <a:lnTo>
                                  <a:pt x="984262" y="302679"/>
                                </a:lnTo>
                                <a:lnTo>
                                  <a:pt x="984262" y="294220"/>
                                </a:lnTo>
                                <a:close/>
                              </a:path>
                              <a:path w="5747385" h="304800">
                                <a:moveTo>
                                  <a:pt x="984262" y="2120"/>
                                </a:moveTo>
                                <a:lnTo>
                                  <a:pt x="982141" y="0"/>
                                </a:lnTo>
                                <a:lnTo>
                                  <a:pt x="973670" y="0"/>
                                </a:lnTo>
                                <a:lnTo>
                                  <a:pt x="971562" y="2120"/>
                                </a:lnTo>
                                <a:lnTo>
                                  <a:pt x="971562" y="10579"/>
                                </a:lnTo>
                                <a:lnTo>
                                  <a:pt x="973670" y="12700"/>
                                </a:lnTo>
                                <a:lnTo>
                                  <a:pt x="982141" y="12700"/>
                                </a:lnTo>
                                <a:lnTo>
                                  <a:pt x="984262" y="10579"/>
                                </a:lnTo>
                                <a:lnTo>
                                  <a:pt x="984262" y="2120"/>
                                </a:lnTo>
                                <a:close/>
                              </a:path>
                              <a:path w="5747385" h="304800">
                                <a:moveTo>
                                  <a:pt x="1003312" y="294220"/>
                                </a:moveTo>
                                <a:lnTo>
                                  <a:pt x="1001191" y="292100"/>
                                </a:lnTo>
                                <a:lnTo>
                                  <a:pt x="992720" y="292100"/>
                                </a:lnTo>
                                <a:lnTo>
                                  <a:pt x="990612" y="294220"/>
                                </a:lnTo>
                                <a:lnTo>
                                  <a:pt x="990612" y="302679"/>
                                </a:lnTo>
                                <a:lnTo>
                                  <a:pt x="992720" y="304800"/>
                                </a:lnTo>
                                <a:lnTo>
                                  <a:pt x="1001191" y="304800"/>
                                </a:lnTo>
                                <a:lnTo>
                                  <a:pt x="1003312" y="302679"/>
                                </a:lnTo>
                                <a:lnTo>
                                  <a:pt x="1003312" y="294220"/>
                                </a:lnTo>
                                <a:close/>
                              </a:path>
                              <a:path w="5747385" h="304800">
                                <a:moveTo>
                                  <a:pt x="1003312" y="2120"/>
                                </a:moveTo>
                                <a:lnTo>
                                  <a:pt x="1001191" y="0"/>
                                </a:lnTo>
                                <a:lnTo>
                                  <a:pt x="992720" y="0"/>
                                </a:lnTo>
                                <a:lnTo>
                                  <a:pt x="990612" y="2120"/>
                                </a:lnTo>
                                <a:lnTo>
                                  <a:pt x="990612" y="10579"/>
                                </a:lnTo>
                                <a:lnTo>
                                  <a:pt x="992720" y="12700"/>
                                </a:lnTo>
                                <a:lnTo>
                                  <a:pt x="1001191" y="12700"/>
                                </a:lnTo>
                                <a:lnTo>
                                  <a:pt x="1003312" y="10579"/>
                                </a:lnTo>
                                <a:lnTo>
                                  <a:pt x="1003312" y="2120"/>
                                </a:lnTo>
                                <a:close/>
                              </a:path>
                              <a:path w="5747385" h="304800">
                                <a:moveTo>
                                  <a:pt x="1022362" y="294220"/>
                                </a:moveTo>
                                <a:lnTo>
                                  <a:pt x="1020241" y="292100"/>
                                </a:lnTo>
                                <a:lnTo>
                                  <a:pt x="1011770" y="292100"/>
                                </a:lnTo>
                                <a:lnTo>
                                  <a:pt x="1009662" y="294220"/>
                                </a:lnTo>
                                <a:lnTo>
                                  <a:pt x="1009662" y="302679"/>
                                </a:lnTo>
                                <a:lnTo>
                                  <a:pt x="1011770" y="304800"/>
                                </a:lnTo>
                                <a:lnTo>
                                  <a:pt x="1020241" y="304800"/>
                                </a:lnTo>
                                <a:lnTo>
                                  <a:pt x="1022362" y="302679"/>
                                </a:lnTo>
                                <a:lnTo>
                                  <a:pt x="1022362" y="294220"/>
                                </a:lnTo>
                                <a:close/>
                              </a:path>
                              <a:path w="5747385" h="304800">
                                <a:moveTo>
                                  <a:pt x="1022362" y="2120"/>
                                </a:moveTo>
                                <a:lnTo>
                                  <a:pt x="1020241" y="0"/>
                                </a:lnTo>
                                <a:lnTo>
                                  <a:pt x="1011770" y="0"/>
                                </a:lnTo>
                                <a:lnTo>
                                  <a:pt x="1009662" y="2120"/>
                                </a:lnTo>
                                <a:lnTo>
                                  <a:pt x="1009662" y="10579"/>
                                </a:lnTo>
                                <a:lnTo>
                                  <a:pt x="1011770" y="12700"/>
                                </a:lnTo>
                                <a:lnTo>
                                  <a:pt x="1020241" y="12700"/>
                                </a:lnTo>
                                <a:lnTo>
                                  <a:pt x="1022362" y="10579"/>
                                </a:lnTo>
                                <a:lnTo>
                                  <a:pt x="1022362" y="2120"/>
                                </a:lnTo>
                                <a:close/>
                              </a:path>
                              <a:path w="5747385" h="304800">
                                <a:moveTo>
                                  <a:pt x="1041412" y="294220"/>
                                </a:moveTo>
                                <a:lnTo>
                                  <a:pt x="1039291" y="292100"/>
                                </a:lnTo>
                                <a:lnTo>
                                  <a:pt x="1030820" y="292100"/>
                                </a:lnTo>
                                <a:lnTo>
                                  <a:pt x="1028712" y="294220"/>
                                </a:lnTo>
                                <a:lnTo>
                                  <a:pt x="1028712" y="302679"/>
                                </a:lnTo>
                                <a:lnTo>
                                  <a:pt x="1030820" y="304800"/>
                                </a:lnTo>
                                <a:lnTo>
                                  <a:pt x="1039291" y="304800"/>
                                </a:lnTo>
                                <a:lnTo>
                                  <a:pt x="1041412" y="302679"/>
                                </a:lnTo>
                                <a:lnTo>
                                  <a:pt x="1041412" y="294220"/>
                                </a:lnTo>
                                <a:close/>
                              </a:path>
                              <a:path w="5747385" h="304800">
                                <a:moveTo>
                                  <a:pt x="1041412" y="2120"/>
                                </a:moveTo>
                                <a:lnTo>
                                  <a:pt x="1039291" y="0"/>
                                </a:lnTo>
                                <a:lnTo>
                                  <a:pt x="1030820" y="0"/>
                                </a:lnTo>
                                <a:lnTo>
                                  <a:pt x="1028712" y="2120"/>
                                </a:lnTo>
                                <a:lnTo>
                                  <a:pt x="1028712" y="10579"/>
                                </a:lnTo>
                                <a:lnTo>
                                  <a:pt x="1030820" y="12700"/>
                                </a:lnTo>
                                <a:lnTo>
                                  <a:pt x="1039291" y="12700"/>
                                </a:lnTo>
                                <a:lnTo>
                                  <a:pt x="1041412" y="10579"/>
                                </a:lnTo>
                                <a:lnTo>
                                  <a:pt x="1041412" y="2120"/>
                                </a:lnTo>
                                <a:close/>
                              </a:path>
                              <a:path w="5747385" h="304800">
                                <a:moveTo>
                                  <a:pt x="1060462" y="294220"/>
                                </a:moveTo>
                                <a:lnTo>
                                  <a:pt x="1058341" y="292100"/>
                                </a:lnTo>
                                <a:lnTo>
                                  <a:pt x="1049870" y="292100"/>
                                </a:lnTo>
                                <a:lnTo>
                                  <a:pt x="1047762" y="294220"/>
                                </a:lnTo>
                                <a:lnTo>
                                  <a:pt x="1047762" y="302679"/>
                                </a:lnTo>
                                <a:lnTo>
                                  <a:pt x="1049870" y="304800"/>
                                </a:lnTo>
                                <a:lnTo>
                                  <a:pt x="1058341" y="304800"/>
                                </a:lnTo>
                                <a:lnTo>
                                  <a:pt x="1060462" y="302679"/>
                                </a:lnTo>
                                <a:lnTo>
                                  <a:pt x="1060462" y="294220"/>
                                </a:lnTo>
                                <a:close/>
                              </a:path>
                              <a:path w="5747385" h="304800">
                                <a:moveTo>
                                  <a:pt x="1060462" y="2120"/>
                                </a:moveTo>
                                <a:lnTo>
                                  <a:pt x="1058341" y="0"/>
                                </a:lnTo>
                                <a:lnTo>
                                  <a:pt x="1049870" y="0"/>
                                </a:lnTo>
                                <a:lnTo>
                                  <a:pt x="1047762" y="2120"/>
                                </a:lnTo>
                                <a:lnTo>
                                  <a:pt x="1047762" y="10579"/>
                                </a:lnTo>
                                <a:lnTo>
                                  <a:pt x="1049870" y="12700"/>
                                </a:lnTo>
                                <a:lnTo>
                                  <a:pt x="1058341" y="12700"/>
                                </a:lnTo>
                                <a:lnTo>
                                  <a:pt x="1060462" y="10579"/>
                                </a:lnTo>
                                <a:lnTo>
                                  <a:pt x="1060462" y="2120"/>
                                </a:lnTo>
                                <a:close/>
                              </a:path>
                              <a:path w="5747385" h="304800">
                                <a:moveTo>
                                  <a:pt x="1079512" y="294220"/>
                                </a:moveTo>
                                <a:lnTo>
                                  <a:pt x="1077391" y="292100"/>
                                </a:lnTo>
                                <a:lnTo>
                                  <a:pt x="1068920" y="292100"/>
                                </a:lnTo>
                                <a:lnTo>
                                  <a:pt x="1066812" y="294220"/>
                                </a:lnTo>
                                <a:lnTo>
                                  <a:pt x="1066812" y="302679"/>
                                </a:lnTo>
                                <a:lnTo>
                                  <a:pt x="1068920" y="304800"/>
                                </a:lnTo>
                                <a:lnTo>
                                  <a:pt x="1077391" y="304800"/>
                                </a:lnTo>
                                <a:lnTo>
                                  <a:pt x="1079512" y="302679"/>
                                </a:lnTo>
                                <a:lnTo>
                                  <a:pt x="1079512" y="294220"/>
                                </a:lnTo>
                                <a:close/>
                              </a:path>
                              <a:path w="5747385" h="304800">
                                <a:moveTo>
                                  <a:pt x="1079512" y="2120"/>
                                </a:moveTo>
                                <a:lnTo>
                                  <a:pt x="1077391" y="0"/>
                                </a:lnTo>
                                <a:lnTo>
                                  <a:pt x="1068920" y="0"/>
                                </a:lnTo>
                                <a:lnTo>
                                  <a:pt x="1066812" y="2120"/>
                                </a:lnTo>
                                <a:lnTo>
                                  <a:pt x="1066812" y="10579"/>
                                </a:lnTo>
                                <a:lnTo>
                                  <a:pt x="1068920" y="12700"/>
                                </a:lnTo>
                                <a:lnTo>
                                  <a:pt x="1077391" y="12700"/>
                                </a:lnTo>
                                <a:lnTo>
                                  <a:pt x="1079512" y="10579"/>
                                </a:lnTo>
                                <a:lnTo>
                                  <a:pt x="1079512" y="2120"/>
                                </a:lnTo>
                                <a:close/>
                              </a:path>
                              <a:path w="5747385" h="304800">
                                <a:moveTo>
                                  <a:pt x="1098562" y="294220"/>
                                </a:moveTo>
                                <a:lnTo>
                                  <a:pt x="1096441" y="292100"/>
                                </a:lnTo>
                                <a:lnTo>
                                  <a:pt x="1087970" y="292100"/>
                                </a:lnTo>
                                <a:lnTo>
                                  <a:pt x="1085862" y="294220"/>
                                </a:lnTo>
                                <a:lnTo>
                                  <a:pt x="1085862" y="302679"/>
                                </a:lnTo>
                                <a:lnTo>
                                  <a:pt x="1087970" y="304800"/>
                                </a:lnTo>
                                <a:lnTo>
                                  <a:pt x="1096441" y="304800"/>
                                </a:lnTo>
                                <a:lnTo>
                                  <a:pt x="1098562" y="302679"/>
                                </a:lnTo>
                                <a:lnTo>
                                  <a:pt x="1098562" y="294220"/>
                                </a:lnTo>
                                <a:close/>
                              </a:path>
                              <a:path w="5747385" h="304800">
                                <a:moveTo>
                                  <a:pt x="1098562" y="2120"/>
                                </a:moveTo>
                                <a:lnTo>
                                  <a:pt x="1096441" y="0"/>
                                </a:lnTo>
                                <a:lnTo>
                                  <a:pt x="1087970" y="0"/>
                                </a:lnTo>
                                <a:lnTo>
                                  <a:pt x="1085862" y="2120"/>
                                </a:lnTo>
                                <a:lnTo>
                                  <a:pt x="1085862" y="10579"/>
                                </a:lnTo>
                                <a:lnTo>
                                  <a:pt x="1087970" y="12700"/>
                                </a:lnTo>
                                <a:lnTo>
                                  <a:pt x="1096441" y="12700"/>
                                </a:lnTo>
                                <a:lnTo>
                                  <a:pt x="1098562" y="10579"/>
                                </a:lnTo>
                                <a:lnTo>
                                  <a:pt x="1098562" y="2120"/>
                                </a:lnTo>
                                <a:close/>
                              </a:path>
                              <a:path w="5747385" h="304800">
                                <a:moveTo>
                                  <a:pt x="1117612" y="294220"/>
                                </a:moveTo>
                                <a:lnTo>
                                  <a:pt x="1115491" y="292100"/>
                                </a:lnTo>
                                <a:lnTo>
                                  <a:pt x="1107020" y="292100"/>
                                </a:lnTo>
                                <a:lnTo>
                                  <a:pt x="1104912" y="294220"/>
                                </a:lnTo>
                                <a:lnTo>
                                  <a:pt x="1104912" y="302679"/>
                                </a:lnTo>
                                <a:lnTo>
                                  <a:pt x="1107020" y="304800"/>
                                </a:lnTo>
                                <a:lnTo>
                                  <a:pt x="1115491" y="304800"/>
                                </a:lnTo>
                                <a:lnTo>
                                  <a:pt x="1117612" y="302679"/>
                                </a:lnTo>
                                <a:lnTo>
                                  <a:pt x="1117612" y="294220"/>
                                </a:lnTo>
                                <a:close/>
                              </a:path>
                              <a:path w="5747385" h="304800">
                                <a:moveTo>
                                  <a:pt x="1117612" y="2120"/>
                                </a:moveTo>
                                <a:lnTo>
                                  <a:pt x="1115491" y="0"/>
                                </a:lnTo>
                                <a:lnTo>
                                  <a:pt x="1107020" y="0"/>
                                </a:lnTo>
                                <a:lnTo>
                                  <a:pt x="1104912" y="2120"/>
                                </a:lnTo>
                                <a:lnTo>
                                  <a:pt x="1104912" y="10579"/>
                                </a:lnTo>
                                <a:lnTo>
                                  <a:pt x="1107020" y="12700"/>
                                </a:lnTo>
                                <a:lnTo>
                                  <a:pt x="1115491" y="12700"/>
                                </a:lnTo>
                                <a:lnTo>
                                  <a:pt x="1117612" y="10579"/>
                                </a:lnTo>
                                <a:lnTo>
                                  <a:pt x="1117612" y="2120"/>
                                </a:lnTo>
                                <a:close/>
                              </a:path>
                              <a:path w="5747385" h="304800">
                                <a:moveTo>
                                  <a:pt x="1136662" y="294220"/>
                                </a:moveTo>
                                <a:lnTo>
                                  <a:pt x="1134541" y="292100"/>
                                </a:lnTo>
                                <a:lnTo>
                                  <a:pt x="1126070" y="292100"/>
                                </a:lnTo>
                                <a:lnTo>
                                  <a:pt x="1123962" y="294220"/>
                                </a:lnTo>
                                <a:lnTo>
                                  <a:pt x="1123962" y="302679"/>
                                </a:lnTo>
                                <a:lnTo>
                                  <a:pt x="1126070" y="304800"/>
                                </a:lnTo>
                                <a:lnTo>
                                  <a:pt x="1134541" y="304800"/>
                                </a:lnTo>
                                <a:lnTo>
                                  <a:pt x="1136662" y="302679"/>
                                </a:lnTo>
                                <a:lnTo>
                                  <a:pt x="1136662" y="294220"/>
                                </a:lnTo>
                                <a:close/>
                              </a:path>
                              <a:path w="5747385" h="304800">
                                <a:moveTo>
                                  <a:pt x="1136662" y="2120"/>
                                </a:moveTo>
                                <a:lnTo>
                                  <a:pt x="1134541" y="0"/>
                                </a:lnTo>
                                <a:lnTo>
                                  <a:pt x="1126070" y="0"/>
                                </a:lnTo>
                                <a:lnTo>
                                  <a:pt x="1123962" y="2120"/>
                                </a:lnTo>
                                <a:lnTo>
                                  <a:pt x="1123962" y="10579"/>
                                </a:lnTo>
                                <a:lnTo>
                                  <a:pt x="1126070" y="12700"/>
                                </a:lnTo>
                                <a:lnTo>
                                  <a:pt x="1134541" y="12700"/>
                                </a:lnTo>
                                <a:lnTo>
                                  <a:pt x="1136662" y="10579"/>
                                </a:lnTo>
                                <a:lnTo>
                                  <a:pt x="1136662" y="2120"/>
                                </a:lnTo>
                                <a:close/>
                              </a:path>
                              <a:path w="5747385" h="304800">
                                <a:moveTo>
                                  <a:pt x="1155712" y="294220"/>
                                </a:moveTo>
                                <a:lnTo>
                                  <a:pt x="1153591" y="292100"/>
                                </a:lnTo>
                                <a:lnTo>
                                  <a:pt x="1145120" y="292100"/>
                                </a:lnTo>
                                <a:lnTo>
                                  <a:pt x="1143012" y="294220"/>
                                </a:lnTo>
                                <a:lnTo>
                                  <a:pt x="1143012" y="302679"/>
                                </a:lnTo>
                                <a:lnTo>
                                  <a:pt x="1145120" y="304800"/>
                                </a:lnTo>
                                <a:lnTo>
                                  <a:pt x="1153591" y="304800"/>
                                </a:lnTo>
                                <a:lnTo>
                                  <a:pt x="1155712" y="302679"/>
                                </a:lnTo>
                                <a:lnTo>
                                  <a:pt x="1155712" y="294220"/>
                                </a:lnTo>
                                <a:close/>
                              </a:path>
                              <a:path w="5747385" h="304800">
                                <a:moveTo>
                                  <a:pt x="1155712" y="2120"/>
                                </a:moveTo>
                                <a:lnTo>
                                  <a:pt x="1153591" y="0"/>
                                </a:lnTo>
                                <a:lnTo>
                                  <a:pt x="1145120" y="0"/>
                                </a:lnTo>
                                <a:lnTo>
                                  <a:pt x="1143012" y="2120"/>
                                </a:lnTo>
                                <a:lnTo>
                                  <a:pt x="1143012" y="10579"/>
                                </a:lnTo>
                                <a:lnTo>
                                  <a:pt x="1145120" y="12700"/>
                                </a:lnTo>
                                <a:lnTo>
                                  <a:pt x="1153591" y="12700"/>
                                </a:lnTo>
                                <a:lnTo>
                                  <a:pt x="1155712" y="10579"/>
                                </a:lnTo>
                                <a:lnTo>
                                  <a:pt x="1155712" y="2120"/>
                                </a:lnTo>
                                <a:close/>
                              </a:path>
                              <a:path w="5747385" h="304800">
                                <a:moveTo>
                                  <a:pt x="1174762" y="294220"/>
                                </a:moveTo>
                                <a:lnTo>
                                  <a:pt x="1172641" y="292100"/>
                                </a:lnTo>
                                <a:lnTo>
                                  <a:pt x="1164170" y="292100"/>
                                </a:lnTo>
                                <a:lnTo>
                                  <a:pt x="1162062" y="294220"/>
                                </a:lnTo>
                                <a:lnTo>
                                  <a:pt x="1162062" y="302679"/>
                                </a:lnTo>
                                <a:lnTo>
                                  <a:pt x="1164170" y="304800"/>
                                </a:lnTo>
                                <a:lnTo>
                                  <a:pt x="1172641" y="304800"/>
                                </a:lnTo>
                                <a:lnTo>
                                  <a:pt x="1174762" y="302679"/>
                                </a:lnTo>
                                <a:lnTo>
                                  <a:pt x="1174762" y="294220"/>
                                </a:lnTo>
                                <a:close/>
                              </a:path>
                              <a:path w="5747385" h="304800">
                                <a:moveTo>
                                  <a:pt x="1174762" y="2120"/>
                                </a:moveTo>
                                <a:lnTo>
                                  <a:pt x="1172641" y="0"/>
                                </a:lnTo>
                                <a:lnTo>
                                  <a:pt x="1164170" y="0"/>
                                </a:lnTo>
                                <a:lnTo>
                                  <a:pt x="1162062" y="2120"/>
                                </a:lnTo>
                                <a:lnTo>
                                  <a:pt x="1162062" y="10579"/>
                                </a:lnTo>
                                <a:lnTo>
                                  <a:pt x="1164170" y="12700"/>
                                </a:lnTo>
                                <a:lnTo>
                                  <a:pt x="1172641" y="12700"/>
                                </a:lnTo>
                                <a:lnTo>
                                  <a:pt x="1174762" y="10579"/>
                                </a:lnTo>
                                <a:lnTo>
                                  <a:pt x="1174762" y="2120"/>
                                </a:lnTo>
                                <a:close/>
                              </a:path>
                              <a:path w="5747385" h="304800">
                                <a:moveTo>
                                  <a:pt x="1193812" y="294220"/>
                                </a:moveTo>
                                <a:lnTo>
                                  <a:pt x="1191691" y="292100"/>
                                </a:lnTo>
                                <a:lnTo>
                                  <a:pt x="1183220" y="292100"/>
                                </a:lnTo>
                                <a:lnTo>
                                  <a:pt x="1181112" y="294220"/>
                                </a:lnTo>
                                <a:lnTo>
                                  <a:pt x="1181112" y="302679"/>
                                </a:lnTo>
                                <a:lnTo>
                                  <a:pt x="1183220" y="304800"/>
                                </a:lnTo>
                                <a:lnTo>
                                  <a:pt x="1191691" y="304800"/>
                                </a:lnTo>
                                <a:lnTo>
                                  <a:pt x="1193812" y="302679"/>
                                </a:lnTo>
                                <a:lnTo>
                                  <a:pt x="1193812" y="294220"/>
                                </a:lnTo>
                                <a:close/>
                              </a:path>
                              <a:path w="5747385" h="304800">
                                <a:moveTo>
                                  <a:pt x="1193812" y="2120"/>
                                </a:moveTo>
                                <a:lnTo>
                                  <a:pt x="1191691" y="0"/>
                                </a:lnTo>
                                <a:lnTo>
                                  <a:pt x="1183220" y="0"/>
                                </a:lnTo>
                                <a:lnTo>
                                  <a:pt x="1181112" y="2120"/>
                                </a:lnTo>
                                <a:lnTo>
                                  <a:pt x="1181112" y="10579"/>
                                </a:lnTo>
                                <a:lnTo>
                                  <a:pt x="1183220" y="12700"/>
                                </a:lnTo>
                                <a:lnTo>
                                  <a:pt x="1191691" y="12700"/>
                                </a:lnTo>
                                <a:lnTo>
                                  <a:pt x="1193812" y="10579"/>
                                </a:lnTo>
                                <a:lnTo>
                                  <a:pt x="1193812" y="2120"/>
                                </a:lnTo>
                                <a:close/>
                              </a:path>
                              <a:path w="5747385" h="304800">
                                <a:moveTo>
                                  <a:pt x="1212862" y="294220"/>
                                </a:moveTo>
                                <a:lnTo>
                                  <a:pt x="1210741" y="292100"/>
                                </a:lnTo>
                                <a:lnTo>
                                  <a:pt x="1202270" y="292100"/>
                                </a:lnTo>
                                <a:lnTo>
                                  <a:pt x="1200162" y="294220"/>
                                </a:lnTo>
                                <a:lnTo>
                                  <a:pt x="1200162" y="302679"/>
                                </a:lnTo>
                                <a:lnTo>
                                  <a:pt x="1202270" y="304800"/>
                                </a:lnTo>
                                <a:lnTo>
                                  <a:pt x="1210741" y="304800"/>
                                </a:lnTo>
                                <a:lnTo>
                                  <a:pt x="1212862" y="302679"/>
                                </a:lnTo>
                                <a:lnTo>
                                  <a:pt x="1212862" y="294220"/>
                                </a:lnTo>
                                <a:close/>
                              </a:path>
                              <a:path w="5747385" h="304800">
                                <a:moveTo>
                                  <a:pt x="1212862" y="2120"/>
                                </a:moveTo>
                                <a:lnTo>
                                  <a:pt x="1210741" y="0"/>
                                </a:lnTo>
                                <a:lnTo>
                                  <a:pt x="1202270" y="0"/>
                                </a:lnTo>
                                <a:lnTo>
                                  <a:pt x="1200162" y="2120"/>
                                </a:lnTo>
                                <a:lnTo>
                                  <a:pt x="1200162" y="10579"/>
                                </a:lnTo>
                                <a:lnTo>
                                  <a:pt x="1202270" y="12700"/>
                                </a:lnTo>
                                <a:lnTo>
                                  <a:pt x="1210741" y="12700"/>
                                </a:lnTo>
                                <a:lnTo>
                                  <a:pt x="1212862" y="10579"/>
                                </a:lnTo>
                                <a:lnTo>
                                  <a:pt x="1212862" y="2120"/>
                                </a:lnTo>
                                <a:close/>
                              </a:path>
                              <a:path w="5747385" h="304800">
                                <a:moveTo>
                                  <a:pt x="1231912" y="294220"/>
                                </a:moveTo>
                                <a:lnTo>
                                  <a:pt x="1229791" y="292100"/>
                                </a:lnTo>
                                <a:lnTo>
                                  <a:pt x="1221320" y="292100"/>
                                </a:lnTo>
                                <a:lnTo>
                                  <a:pt x="1219212" y="294220"/>
                                </a:lnTo>
                                <a:lnTo>
                                  <a:pt x="1219212" y="302679"/>
                                </a:lnTo>
                                <a:lnTo>
                                  <a:pt x="1221320" y="304800"/>
                                </a:lnTo>
                                <a:lnTo>
                                  <a:pt x="1229791" y="304800"/>
                                </a:lnTo>
                                <a:lnTo>
                                  <a:pt x="1231912" y="302679"/>
                                </a:lnTo>
                                <a:lnTo>
                                  <a:pt x="1231912" y="294220"/>
                                </a:lnTo>
                                <a:close/>
                              </a:path>
                              <a:path w="5747385" h="304800">
                                <a:moveTo>
                                  <a:pt x="1231912" y="2120"/>
                                </a:moveTo>
                                <a:lnTo>
                                  <a:pt x="1229791" y="0"/>
                                </a:lnTo>
                                <a:lnTo>
                                  <a:pt x="1221320" y="0"/>
                                </a:lnTo>
                                <a:lnTo>
                                  <a:pt x="1219212" y="2120"/>
                                </a:lnTo>
                                <a:lnTo>
                                  <a:pt x="1219212" y="10579"/>
                                </a:lnTo>
                                <a:lnTo>
                                  <a:pt x="1221320" y="12700"/>
                                </a:lnTo>
                                <a:lnTo>
                                  <a:pt x="1229791" y="12700"/>
                                </a:lnTo>
                                <a:lnTo>
                                  <a:pt x="1231912" y="10579"/>
                                </a:lnTo>
                                <a:lnTo>
                                  <a:pt x="1231912" y="2120"/>
                                </a:lnTo>
                                <a:close/>
                              </a:path>
                              <a:path w="5747385" h="304800">
                                <a:moveTo>
                                  <a:pt x="1250962" y="294220"/>
                                </a:moveTo>
                                <a:lnTo>
                                  <a:pt x="1248841" y="292100"/>
                                </a:lnTo>
                                <a:lnTo>
                                  <a:pt x="1240370" y="292100"/>
                                </a:lnTo>
                                <a:lnTo>
                                  <a:pt x="1238250" y="294220"/>
                                </a:lnTo>
                                <a:lnTo>
                                  <a:pt x="1238250" y="302679"/>
                                </a:lnTo>
                                <a:lnTo>
                                  <a:pt x="1240370" y="304800"/>
                                </a:lnTo>
                                <a:lnTo>
                                  <a:pt x="1248841" y="304800"/>
                                </a:lnTo>
                                <a:lnTo>
                                  <a:pt x="1250962" y="302679"/>
                                </a:lnTo>
                                <a:lnTo>
                                  <a:pt x="1250962" y="294220"/>
                                </a:lnTo>
                                <a:close/>
                              </a:path>
                              <a:path w="5747385" h="304800">
                                <a:moveTo>
                                  <a:pt x="1250962" y="2120"/>
                                </a:moveTo>
                                <a:lnTo>
                                  <a:pt x="1248841" y="0"/>
                                </a:lnTo>
                                <a:lnTo>
                                  <a:pt x="1240370" y="0"/>
                                </a:lnTo>
                                <a:lnTo>
                                  <a:pt x="1238250" y="2120"/>
                                </a:lnTo>
                                <a:lnTo>
                                  <a:pt x="1238250" y="10579"/>
                                </a:lnTo>
                                <a:lnTo>
                                  <a:pt x="1240370" y="12700"/>
                                </a:lnTo>
                                <a:lnTo>
                                  <a:pt x="1248841" y="12700"/>
                                </a:lnTo>
                                <a:lnTo>
                                  <a:pt x="1250962" y="10579"/>
                                </a:lnTo>
                                <a:lnTo>
                                  <a:pt x="1250962" y="2120"/>
                                </a:lnTo>
                                <a:close/>
                              </a:path>
                              <a:path w="5747385" h="304800">
                                <a:moveTo>
                                  <a:pt x="1270012" y="294220"/>
                                </a:moveTo>
                                <a:lnTo>
                                  <a:pt x="1267891" y="292100"/>
                                </a:lnTo>
                                <a:lnTo>
                                  <a:pt x="1259420" y="292100"/>
                                </a:lnTo>
                                <a:lnTo>
                                  <a:pt x="1257300" y="294220"/>
                                </a:lnTo>
                                <a:lnTo>
                                  <a:pt x="1257300" y="302679"/>
                                </a:lnTo>
                                <a:lnTo>
                                  <a:pt x="1259420" y="304800"/>
                                </a:lnTo>
                                <a:lnTo>
                                  <a:pt x="1267891" y="304800"/>
                                </a:lnTo>
                                <a:lnTo>
                                  <a:pt x="1270012" y="302679"/>
                                </a:lnTo>
                                <a:lnTo>
                                  <a:pt x="1270012" y="294220"/>
                                </a:lnTo>
                                <a:close/>
                              </a:path>
                              <a:path w="5747385" h="304800">
                                <a:moveTo>
                                  <a:pt x="1270012" y="2120"/>
                                </a:moveTo>
                                <a:lnTo>
                                  <a:pt x="1267891" y="0"/>
                                </a:lnTo>
                                <a:lnTo>
                                  <a:pt x="1259420" y="0"/>
                                </a:lnTo>
                                <a:lnTo>
                                  <a:pt x="1257300" y="2120"/>
                                </a:lnTo>
                                <a:lnTo>
                                  <a:pt x="1257300" y="10579"/>
                                </a:lnTo>
                                <a:lnTo>
                                  <a:pt x="1259420" y="12700"/>
                                </a:lnTo>
                                <a:lnTo>
                                  <a:pt x="1267891" y="12700"/>
                                </a:lnTo>
                                <a:lnTo>
                                  <a:pt x="1270012" y="10579"/>
                                </a:lnTo>
                                <a:lnTo>
                                  <a:pt x="1270012" y="2120"/>
                                </a:lnTo>
                                <a:close/>
                              </a:path>
                              <a:path w="5747385" h="304800">
                                <a:moveTo>
                                  <a:pt x="1289062" y="294220"/>
                                </a:moveTo>
                                <a:lnTo>
                                  <a:pt x="1286941" y="292100"/>
                                </a:lnTo>
                                <a:lnTo>
                                  <a:pt x="1278470" y="292100"/>
                                </a:lnTo>
                                <a:lnTo>
                                  <a:pt x="1276350" y="294220"/>
                                </a:lnTo>
                                <a:lnTo>
                                  <a:pt x="1276350" y="302679"/>
                                </a:lnTo>
                                <a:lnTo>
                                  <a:pt x="1278470" y="304800"/>
                                </a:lnTo>
                                <a:lnTo>
                                  <a:pt x="1286941" y="304800"/>
                                </a:lnTo>
                                <a:lnTo>
                                  <a:pt x="1289062" y="302679"/>
                                </a:lnTo>
                                <a:lnTo>
                                  <a:pt x="1289062" y="294220"/>
                                </a:lnTo>
                                <a:close/>
                              </a:path>
                              <a:path w="5747385" h="304800">
                                <a:moveTo>
                                  <a:pt x="1289062" y="2120"/>
                                </a:moveTo>
                                <a:lnTo>
                                  <a:pt x="1286941" y="0"/>
                                </a:lnTo>
                                <a:lnTo>
                                  <a:pt x="1278470" y="0"/>
                                </a:lnTo>
                                <a:lnTo>
                                  <a:pt x="1276350" y="2120"/>
                                </a:lnTo>
                                <a:lnTo>
                                  <a:pt x="1276350" y="10579"/>
                                </a:lnTo>
                                <a:lnTo>
                                  <a:pt x="1278470" y="12700"/>
                                </a:lnTo>
                                <a:lnTo>
                                  <a:pt x="1286941" y="12700"/>
                                </a:lnTo>
                                <a:lnTo>
                                  <a:pt x="1289062" y="10579"/>
                                </a:lnTo>
                                <a:lnTo>
                                  <a:pt x="1289062" y="2120"/>
                                </a:lnTo>
                                <a:close/>
                              </a:path>
                              <a:path w="5747385" h="304800">
                                <a:moveTo>
                                  <a:pt x="1308112" y="294220"/>
                                </a:moveTo>
                                <a:lnTo>
                                  <a:pt x="1305991" y="292100"/>
                                </a:lnTo>
                                <a:lnTo>
                                  <a:pt x="1297520" y="292100"/>
                                </a:lnTo>
                                <a:lnTo>
                                  <a:pt x="1295400" y="294220"/>
                                </a:lnTo>
                                <a:lnTo>
                                  <a:pt x="1295400" y="302679"/>
                                </a:lnTo>
                                <a:lnTo>
                                  <a:pt x="1297520" y="304800"/>
                                </a:lnTo>
                                <a:lnTo>
                                  <a:pt x="1305991" y="304800"/>
                                </a:lnTo>
                                <a:lnTo>
                                  <a:pt x="1308112" y="302679"/>
                                </a:lnTo>
                                <a:lnTo>
                                  <a:pt x="1308112" y="294220"/>
                                </a:lnTo>
                                <a:close/>
                              </a:path>
                              <a:path w="5747385" h="304800">
                                <a:moveTo>
                                  <a:pt x="1308112" y="2120"/>
                                </a:moveTo>
                                <a:lnTo>
                                  <a:pt x="1305991" y="0"/>
                                </a:lnTo>
                                <a:lnTo>
                                  <a:pt x="1297520" y="0"/>
                                </a:lnTo>
                                <a:lnTo>
                                  <a:pt x="1295400" y="2120"/>
                                </a:lnTo>
                                <a:lnTo>
                                  <a:pt x="1295400" y="10579"/>
                                </a:lnTo>
                                <a:lnTo>
                                  <a:pt x="1297520" y="12700"/>
                                </a:lnTo>
                                <a:lnTo>
                                  <a:pt x="1305991" y="12700"/>
                                </a:lnTo>
                                <a:lnTo>
                                  <a:pt x="1308112" y="10579"/>
                                </a:lnTo>
                                <a:lnTo>
                                  <a:pt x="1308112" y="2120"/>
                                </a:lnTo>
                                <a:close/>
                              </a:path>
                              <a:path w="5747385" h="304800">
                                <a:moveTo>
                                  <a:pt x="1327162" y="294220"/>
                                </a:moveTo>
                                <a:lnTo>
                                  <a:pt x="1325041" y="292100"/>
                                </a:lnTo>
                                <a:lnTo>
                                  <a:pt x="1316570" y="292100"/>
                                </a:lnTo>
                                <a:lnTo>
                                  <a:pt x="1314450" y="294220"/>
                                </a:lnTo>
                                <a:lnTo>
                                  <a:pt x="1314450" y="302679"/>
                                </a:lnTo>
                                <a:lnTo>
                                  <a:pt x="1316570" y="304800"/>
                                </a:lnTo>
                                <a:lnTo>
                                  <a:pt x="1325041" y="304800"/>
                                </a:lnTo>
                                <a:lnTo>
                                  <a:pt x="1327162" y="302679"/>
                                </a:lnTo>
                                <a:lnTo>
                                  <a:pt x="1327162" y="294220"/>
                                </a:lnTo>
                                <a:close/>
                              </a:path>
                              <a:path w="5747385" h="304800">
                                <a:moveTo>
                                  <a:pt x="1327162" y="2120"/>
                                </a:moveTo>
                                <a:lnTo>
                                  <a:pt x="1325041" y="0"/>
                                </a:lnTo>
                                <a:lnTo>
                                  <a:pt x="1316570" y="0"/>
                                </a:lnTo>
                                <a:lnTo>
                                  <a:pt x="1314450" y="2120"/>
                                </a:lnTo>
                                <a:lnTo>
                                  <a:pt x="1314450" y="10579"/>
                                </a:lnTo>
                                <a:lnTo>
                                  <a:pt x="1316570" y="12700"/>
                                </a:lnTo>
                                <a:lnTo>
                                  <a:pt x="1325041" y="12700"/>
                                </a:lnTo>
                                <a:lnTo>
                                  <a:pt x="1327162" y="10579"/>
                                </a:lnTo>
                                <a:lnTo>
                                  <a:pt x="1327162" y="2120"/>
                                </a:lnTo>
                                <a:close/>
                              </a:path>
                              <a:path w="5747385" h="304800">
                                <a:moveTo>
                                  <a:pt x="1346212" y="294220"/>
                                </a:moveTo>
                                <a:lnTo>
                                  <a:pt x="1344091" y="292100"/>
                                </a:lnTo>
                                <a:lnTo>
                                  <a:pt x="1335620" y="292100"/>
                                </a:lnTo>
                                <a:lnTo>
                                  <a:pt x="1333500" y="294220"/>
                                </a:lnTo>
                                <a:lnTo>
                                  <a:pt x="1333500" y="302679"/>
                                </a:lnTo>
                                <a:lnTo>
                                  <a:pt x="1335620" y="304800"/>
                                </a:lnTo>
                                <a:lnTo>
                                  <a:pt x="1344091" y="304800"/>
                                </a:lnTo>
                                <a:lnTo>
                                  <a:pt x="1346212" y="302679"/>
                                </a:lnTo>
                                <a:lnTo>
                                  <a:pt x="1346212" y="294220"/>
                                </a:lnTo>
                                <a:close/>
                              </a:path>
                              <a:path w="5747385" h="304800">
                                <a:moveTo>
                                  <a:pt x="1346212" y="2120"/>
                                </a:moveTo>
                                <a:lnTo>
                                  <a:pt x="1344091" y="0"/>
                                </a:lnTo>
                                <a:lnTo>
                                  <a:pt x="1335620" y="0"/>
                                </a:lnTo>
                                <a:lnTo>
                                  <a:pt x="1333500" y="2120"/>
                                </a:lnTo>
                                <a:lnTo>
                                  <a:pt x="1333500" y="10579"/>
                                </a:lnTo>
                                <a:lnTo>
                                  <a:pt x="1335620" y="12700"/>
                                </a:lnTo>
                                <a:lnTo>
                                  <a:pt x="1344091" y="12700"/>
                                </a:lnTo>
                                <a:lnTo>
                                  <a:pt x="1346212" y="10579"/>
                                </a:lnTo>
                                <a:lnTo>
                                  <a:pt x="1346212" y="2120"/>
                                </a:lnTo>
                                <a:close/>
                              </a:path>
                              <a:path w="5747385" h="304800">
                                <a:moveTo>
                                  <a:pt x="1365262" y="294220"/>
                                </a:moveTo>
                                <a:lnTo>
                                  <a:pt x="1363141" y="292100"/>
                                </a:lnTo>
                                <a:lnTo>
                                  <a:pt x="1354670" y="292100"/>
                                </a:lnTo>
                                <a:lnTo>
                                  <a:pt x="1352550" y="294220"/>
                                </a:lnTo>
                                <a:lnTo>
                                  <a:pt x="1352550" y="302679"/>
                                </a:lnTo>
                                <a:lnTo>
                                  <a:pt x="1354670" y="304800"/>
                                </a:lnTo>
                                <a:lnTo>
                                  <a:pt x="1363141" y="304800"/>
                                </a:lnTo>
                                <a:lnTo>
                                  <a:pt x="1365262" y="302679"/>
                                </a:lnTo>
                                <a:lnTo>
                                  <a:pt x="1365262" y="294220"/>
                                </a:lnTo>
                                <a:close/>
                              </a:path>
                              <a:path w="5747385" h="304800">
                                <a:moveTo>
                                  <a:pt x="1365262" y="2120"/>
                                </a:moveTo>
                                <a:lnTo>
                                  <a:pt x="1363141" y="0"/>
                                </a:lnTo>
                                <a:lnTo>
                                  <a:pt x="1354670" y="0"/>
                                </a:lnTo>
                                <a:lnTo>
                                  <a:pt x="1352550" y="2120"/>
                                </a:lnTo>
                                <a:lnTo>
                                  <a:pt x="1352550" y="10579"/>
                                </a:lnTo>
                                <a:lnTo>
                                  <a:pt x="1354670" y="12700"/>
                                </a:lnTo>
                                <a:lnTo>
                                  <a:pt x="1363141" y="12700"/>
                                </a:lnTo>
                                <a:lnTo>
                                  <a:pt x="1365262" y="10579"/>
                                </a:lnTo>
                                <a:lnTo>
                                  <a:pt x="1365262" y="2120"/>
                                </a:lnTo>
                                <a:close/>
                              </a:path>
                              <a:path w="5747385" h="304800">
                                <a:moveTo>
                                  <a:pt x="1384312" y="294220"/>
                                </a:moveTo>
                                <a:lnTo>
                                  <a:pt x="1382191" y="292100"/>
                                </a:lnTo>
                                <a:lnTo>
                                  <a:pt x="1373720" y="292100"/>
                                </a:lnTo>
                                <a:lnTo>
                                  <a:pt x="1371600" y="294220"/>
                                </a:lnTo>
                                <a:lnTo>
                                  <a:pt x="1371600" y="302679"/>
                                </a:lnTo>
                                <a:lnTo>
                                  <a:pt x="1373720" y="304800"/>
                                </a:lnTo>
                                <a:lnTo>
                                  <a:pt x="1382191" y="304800"/>
                                </a:lnTo>
                                <a:lnTo>
                                  <a:pt x="1384312" y="302679"/>
                                </a:lnTo>
                                <a:lnTo>
                                  <a:pt x="1384312" y="294220"/>
                                </a:lnTo>
                                <a:close/>
                              </a:path>
                              <a:path w="5747385" h="304800">
                                <a:moveTo>
                                  <a:pt x="1384312" y="2120"/>
                                </a:moveTo>
                                <a:lnTo>
                                  <a:pt x="1382191" y="0"/>
                                </a:lnTo>
                                <a:lnTo>
                                  <a:pt x="1373720" y="0"/>
                                </a:lnTo>
                                <a:lnTo>
                                  <a:pt x="1371600" y="2120"/>
                                </a:lnTo>
                                <a:lnTo>
                                  <a:pt x="1371600" y="10579"/>
                                </a:lnTo>
                                <a:lnTo>
                                  <a:pt x="1373720" y="12700"/>
                                </a:lnTo>
                                <a:lnTo>
                                  <a:pt x="1382191" y="12700"/>
                                </a:lnTo>
                                <a:lnTo>
                                  <a:pt x="1384312" y="10579"/>
                                </a:lnTo>
                                <a:lnTo>
                                  <a:pt x="1384312" y="2120"/>
                                </a:lnTo>
                                <a:close/>
                              </a:path>
                              <a:path w="5747385" h="304800">
                                <a:moveTo>
                                  <a:pt x="1403362" y="294220"/>
                                </a:moveTo>
                                <a:lnTo>
                                  <a:pt x="1401241" y="292100"/>
                                </a:lnTo>
                                <a:lnTo>
                                  <a:pt x="1392770" y="292100"/>
                                </a:lnTo>
                                <a:lnTo>
                                  <a:pt x="1390650" y="294220"/>
                                </a:lnTo>
                                <a:lnTo>
                                  <a:pt x="1390650" y="302679"/>
                                </a:lnTo>
                                <a:lnTo>
                                  <a:pt x="1392770" y="304800"/>
                                </a:lnTo>
                                <a:lnTo>
                                  <a:pt x="1401241" y="304800"/>
                                </a:lnTo>
                                <a:lnTo>
                                  <a:pt x="1403362" y="302679"/>
                                </a:lnTo>
                                <a:lnTo>
                                  <a:pt x="1403362" y="294220"/>
                                </a:lnTo>
                                <a:close/>
                              </a:path>
                              <a:path w="5747385" h="304800">
                                <a:moveTo>
                                  <a:pt x="1403362" y="2120"/>
                                </a:moveTo>
                                <a:lnTo>
                                  <a:pt x="1401241" y="0"/>
                                </a:lnTo>
                                <a:lnTo>
                                  <a:pt x="1392770" y="0"/>
                                </a:lnTo>
                                <a:lnTo>
                                  <a:pt x="1390650" y="2120"/>
                                </a:lnTo>
                                <a:lnTo>
                                  <a:pt x="1390650" y="10579"/>
                                </a:lnTo>
                                <a:lnTo>
                                  <a:pt x="1392770" y="12700"/>
                                </a:lnTo>
                                <a:lnTo>
                                  <a:pt x="1401241" y="12700"/>
                                </a:lnTo>
                                <a:lnTo>
                                  <a:pt x="1403362" y="10579"/>
                                </a:lnTo>
                                <a:lnTo>
                                  <a:pt x="1403362" y="2120"/>
                                </a:lnTo>
                                <a:close/>
                              </a:path>
                              <a:path w="5747385" h="304800">
                                <a:moveTo>
                                  <a:pt x="1422412" y="294220"/>
                                </a:moveTo>
                                <a:lnTo>
                                  <a:pt x="1420291" y="292100"/>
                                </a:lnTo>
                                <a:lnTo>
                                  <a:pt x="1411820" y="292100"/>
                                </a:lnTo>
                                <a:lnTo>
                                  <a:pt x="1409700" y="294220"/>
                                </a:lnTo>
                                <a:lnTo>
                                  <a:pt x="1409700" y="302679"/>
                                </a:lnTo>
                                <a:lnTo>
                                  <a:pt x="1411820" y="304800"/>
                                </a:lnTo>
                                <a:lnTo>
                                  <a:pt x="1420291" y="304800"/>
                                </a:lnTo>
                                <a:lnTo>
                                  <a:pt x="1422412" y="302679"/>
                                </a:lnTo>
                                <a:lnTo>
                                  <a:pt x="1422412" y="294220"/>
                                </a:lnTo>
                                <a:close/>
                              </a:path>
                              <a:path w="5747385" h="304800">
                                <a:moveTo>
                                  <a:pt x="1422412" y="2120"/>
                                </a:moveTo>
                                <a:lnTo>
                                  <a:pt x="1420291" y="0"/>
                                </a:lnTo>
                                <a:lnTo>
                                  <a:pt x="1411820" y="0"/>
                                </a:lnTo>
                                <a:lnTo>
                                  <a:pt x="1409700" y="2120"/>
                                </a:lnTo>
                                <a:lnTo>
                                  <a:pt x="1409700" y="10579"/>
                                </a:lnTo>
                                <a:lnTo>
                                  <a:pt x="1411820" y="12700"/>
                                </a:lnTo>
                                <a:lnTo>
                                  <a:pt x="1420291" y="12700"/>
                                </a:lnTo>
                                <a:lnTo>
                                  <a:pt x="1422412" y="10579"/>
                                </a:lnTo>
                                <a:lnTo>
                                  <a:pt x="1422412" y="2120"/>
                                </a:lnTo>
                                <a:close/>
                              </a:path>
                              <a:path w="5747385" h="304800">
                                <a:moveTo>
                                  <a:pt x="1441462" y="294220"/>
                                </a:moveTo>
                                <a:lnTo>
                                  <a:pt x="1439341" y="292100"/>
                                </a:lnTo>
                                <a:lnTo>
                                  <a:pt x="1430870" y="292100"/>
                                </a:lnTo>
                                <a:lnTo>
                                  <a:pt x="1428750" y="294220"/>
                                </a:lnTo>
                                <a:lnTo>
                                  <a:pt x="1428750" y="302679"/>
                                </a:lnTo>
                                <a:lnTo>
                                  <a:pt x="1430870" y="304800"/>
                                </a:lnTo>
                                <a:lnTo>
                                  <a:pt x="1439341" y="304800"/>
                                </a:lnTo>
                                <a:lnTo>
                                  <a:pt x="1441462" y="302679"/>
                                </a:lnTo>
                                <a:lnTo>
                                  <a:pt x="1441462" y="294220"/>
                                </a:lnTo>
                                <a:close/>
                              </a:path>
                              <a:path w="5747385" h="304800">
                                <a:moveTo>
                                  <a:pt x="1441462" y="2120"/>
                                </a:moveTo>
                                <a:lnTo>
                                  <a:pt x="1439341" y="0"/>
                                </a:lnTo>
                                <a:lnTo>
                                  <a:pt x="1430870" y="0"/>
                                </a:lnTo>
                                <a:lnTo>
                                  <a:pt x="1428750" y="2120"/>
                                </a:lnTo>
                                <a:lnTo>
                                  <a:pt x="1428750" y="10579"/>
                                </a:lnTo>
                                <a:lnTo>
                                  <a:pt x="1430870" y="12700"/>
                                </a:lnTo>
                                <a:lnTo>
                                  <a:pt x="1439341" y="12700"/>
                                </a:lnTo>
                                <a:lnTo>
                                  <a:pt x="1441462" y="10579"/>
                                </a:lnTo>
                                <a:lnTo>
                                  <a:pt x="1441462" y="2120"/>
                                </a:lnTo>
                                <a:close/>
                              </a:path>
                              <a:path w="5747385" h="304800">
                                <a:moveTo>
                                  <a:pt x="1460500" y="294220"/>
                                </a:moveTo>
                                <a:lnTo>
                                  <a:pt x="1458391" y="292100"/>
                                </a:lnTo>
                                <a:lnTo>
                                  <a:pt x="1449920" y="292100"/>
                                </a:lnTo>
                                <a:lnTo>
                                  <a:pt x="1447800" y="294220"/>
                                </a:lnTo>
                                <a:lnTo>
                                  <a:pt x="1447800" y="302679"/>
                                </a:lnTo>
                                <a:lnTo>
                                  <a:pt x="1449920" y="304800"/>
                                </a:lnTo>
                                <a:lnTo>
                                  <a:pt x="1458391" y="304800"/>
                                </a:lnTo>
                                <a:lnTo>
                                  <a:pt x="1460500" y="302679"/>
                                </a:lnTo>
                                <a:lnTo>
                                  <a:pt x="1460500" y="294220"/>
                                </a:lnTo>
                                <a:close/>
                              </a:path>
                              <a:path w="5747385" h="304800">
                                <a:moveTo>
                                  <a:pt x="1460500" y="2120"/>
                                </a:moveTo>
                                <a:lnTo>
                                  <a:pt x="1458391" y="0"/>
                                </a:lnTo>
                                <a:lnTo>
                                  <a:pt x="1449920" y="0"/>
                                </a:lnTo>
                                <a:lnTo>
                                  <a:pt x="1447800" y="2120"/>
                                </a:lnTo>
                                <a:lnTo>
                                  <a:pt x="1447800" y="10579"/>
                                </a:lnTo>
                                <a:lnTo>
                                  <a:pt x="1449920" y="12700"/>
                                </a:lnTo>
                                <a:lnTo>
                                  <a:pt x="1458391" y="12700"/>
                                </a:lnTo>
                                <a:lnTo>
                                  <a:pt x="1460500" y="10579"/>
                                </a:lnTo>
                                <a:lnTo>
                                  <a:pt x="1460500" y="2120"/>
                                </a:lnTo>
                                <a:close/>
                              </a:path>
                              <a:path w="5747385" h="304800">
                                <a:moveTo>
                                  <a:pt x="1479562" y="294220"/>
                                </a:moveTo>
                                <a:lnTo>
                                  <a:pt x="1477441" y="292100"/>
                                </a:lnTo>
                                <a:lnTo>
                                  <a:pt x="1468970" y="292100"/>
                                </a:lnTo>
                                <a:lnTo>
                                  <a:pt x="1466850" y="294220"/>
                                </a:lnTo>
                                <a:lnTo>
                                  <a:pt x="1466850" y="302679"/>
                                </a:lnTo>
                                <a:lnTo>
                                  <a:pt x="1468970" y="304800"/>
                                </a:lnTo>
                                <a:lnTo>
                                  <a:pt x="1477441" y="304800"/>
                                </a:lnTo>
                                <a:lnTo>
                                  <a:pt x="1479562" y="302679"/>
                                </a:lnTo>
                                <a:lnTo>
                                  <a:pt x="1479562" y="294220"/>
                                </a:lnTo>
                                <a:close/>
                              </a:path>
                              <a:path w="5747385" h="304800">
                                <a:moveTo>
                                  <a:pt x="1479562" y="2120"/>
                                </a:moveTo>
                                <a:lnTo>
                                  <a:pt x="1477441" y="0"/>
                                </a:lnTo>
                                <a:lnTo>
                                  <a:pt x="1468970" y="0"/>
                                </a:lnTo>
                                <a:lnTo>
                                  <a:pt x="1466850" y="2120"/>
                                </a:lnTo>
                                <a:lnTo>
                                  <a:pt x="1466850" y="10579"/>
                                </a:lnTo>
                                <a:lnTo>
                                  <a:pt x="1468970" y="12700"/>
                                </a:lnTo>
                                <a:lnTo>
                                  <a:pt x="1477441" y="12700"/>
                                </a:lnTo>
                                <a:lnTo>
                                  <a:pt x="1479562" y="10579"/>
                                </a:lnTo>
                                <a:lnTo>
                                  <a:pt x="1479562" y="2120"/>
                                </a:lnTo>
                                <a:close/>
                              </a:path>
                              <a:path w="5747385" h="304800">
                                <a:moveTo>
                                  <a:pt x="1498612" y="294220"/>
                                </a:moveTo>
                                <a:lnTo>
                                  <a:pt x="1496491" y="292100"/>
                                </a:lnTo>
                                <a:lnTo>
                                  <a:pt x="1488020" y="292100"/>
                                </a:lnTo>
                                <a:lnTo>
                                  <a:pt x="1485900" y="294220"/>
                                </a:lnTo>
                                <a:lnTo>
                                  <a:pt x="1485900" y="302679"/>
                                </a:lnTo>
                                <a:lnTo>
                                  <a:pt x="1488020" y="304800"/>
                                </a:lnTo>
                                <a:lnTo>
                                  <a:pt x="1496491" y="304800"/>
                                </a:lnTo>
                                <a:lnTo>
                                  <a:pt x="1498612" y="302679"/>
                                </a:lnTo>
                                <a:lnTo>
                                  <a:pt x="1498612" y="294220"/>
                                </a:lnTo>
                                <a:close/>
                              </a:path>
                              <a:path w="5747385" h="304800">
                                <a:moveTo>
                                  <a:pt x="1498612" y="2120"/>
                                </a:moveTo>
                                <a:lnTo>
                                  <a:pt x="1496491" y="0"/>
                                </a:lnTo>
                                <a:lnTo>
                                  <a:pt x="1488020" y="0"/>
                                </a:lnTo>
                                <a:lnTo>
                                  <a:pt x="1485900" y="2120"/>
                                </a:lnTo>
                                <a:lnTo>
                                  <a:pt x="1485900" y="10579"/>
                                </a:lnTo>
                                <a:lnTo>
                                  <a:pt x="1488020" y="12700"/>
                                </a:lnTo>
                                <a:lnTo>
                                  <a:pt x="1496491" y="12700"/>
                                </a:lnTo>
                                <a:lnTo>
                                  <a:pt x="1498612" y="10579"/>
                                </a:lnTo>
                                <a:lnTo>
                                  <a:pt x="1498612" y="2120"/>
                                </a:lnTo>
                                <a:close/>
                              </a:path>
                              <a:path w="5747385" h="304800">
                                <a:moveTo>
                                  <a:pt x="1517662" y="294220"/>
                                </a:moveTo>
                                <a:lnTo>
                                  <a:pt x="1515541" y="292100"/>
                                </a:lnTo>
                                <a:lnTo>
                                  <a:pt x="1507070" y="292100"/>
                                </a:lnTo>
                                <a:lnTo>
                                  <a:pt x="1504950" y="294220"/>
                                </a:lnTo>
                                <a:lnTo>
                                  <a:pt x="1504950" y="302679"/>
                                </a:lnTo>
                                <a:lnTo>
                                  <a:pt x="1507070" y="304800"/>
                                </a:lnTo>
                                <a:lnTo>
                                  <a:pt x="1515541" y="304800"/>
                                </a:lnTo>
                                <a:lnTo>
                                  <a:pt x="1517662" y="302679"/>
                                </a:lnTo>
                                <a:lnTo>
                                  <a:pt x="1517662" y="294220"/>
                                </a:lnTo>
                                <a:close/>
                              </a:path>
                              <a:path w="5747385" h="304800">
                                <a:moveTo>
                                  <a:pt x="1517662" y="2120"/>
                                </a:moveTo>
                                <a:lnTo>
                                  <a:pt x="1515541" y="0"/>
                                </a:lnTo>
                                <a:lnTo>
                                  <a:pt x="1507070" y="0"/>
                                </a:lnTo>
                                <a:lnTo>
                                  <a:pt x="1504950" y="2120"/>
                                </a:lnTo>
                                <a:lnTo>
                                  <a:pt x="1504950" y="10579"/>
                                </a:lnTo>
                                <a:lnTo>
                                  <a:pt x="1507070" y="12700"/>
                                </a:lnTo>
                                <a:lnTo>
                                  <a:pt x="1515541" y="12700"/>
                                </a:lnTo>
                                <a:lnTo>
                                  <a:pt x="1517662" y="10579"/>
                                </a:lnTo>
                                <a:lnTo>
                                  <a:pt x="1517662" y="2120"/>
                                </a:lnTo>
                                <a:close/>
                              </a:path>
                              <a:path w="5747385" h="304800">
                                <a:moveTo>
                                  <a:pt x="1536712" y="294220"/>
                                </a:moveTo>
                                <a:lnTo>
                                  <a:pt x="1534591" y="292100"/>
                                </a:lnTo>
                                <a:lnTo>
                                  <a:pt x="1526120" y="292100"/>
                                </a:lnTo>
                                <a:lnTo>
                                  <a:pt x="1524000" y="294220"/>
                                </a:lnTo>
                                <a:lnTo>
                                  <a:pt x="1524000" y="302679"/>
                                </a:lnTo>
                                <a:lnTo>
                                  <a:pt x="1526120" y="304800"/>
                                </a:lnTo>
                                <a:lnTo>
                                  <a:pt x="1534591" y="304800"/>
                                </a:lnTo>
                                <a:lnTo>
                                  <a:pt x="1536712" y="302679"/>
                                </a:lnTo>
                                <a:lnTo>
                                  <a:pt x="1536712" y="294220"/>
                                </a:lnTo>
                                <a:close/>
                              </a:path>
                              <a:path w="5747385" h="304800">
                                <a:moveTo>
                                  <a:pt x="1536712" y="2120"/>
                                </a:moveTo>
                                <a:lnTo>
                                  <a:pt x="1534591" y="0"/>
                                </a:lnTo>
                                <a:lnTo>
                                  <a:pt x="1526120" y="0"/>
                                </a:lnTo>
                                <a:lnTo>
                                  <a:pt x="1524000" y="2120"/>
                                </a:lnTo>
                                <a:lnTo>
                                  <a:pt x="1524000" y="10579"/>
                                </a:lnTo>
                                <a:lnTo>
                                  <a:pt x="1526120" y="12700"/>
                                </a:lnTo>
                                <a:lnTo>
                                  <a:pt x="1534591" y="12700"/>
                                </a:lnTo>
                                <a:lnTo>
                                  <a:pt x="1536712" y="10579"/>
                                </a:lnTo>
                                <a:lnTo>
                                  <a:pt x="1536712" y="2120"/>
                                </a:lnTo>
                                <a:close/>
                              </a:path>
                              <a:path w="5747385" h="304800">
                                <a:moveTo>
                                  <a:pt x="1555750" y="294220"/>
                                </a:moveTo>
                                <a:lnTo>
                                  <a:pt x="1553641" y="292100"/>
                                </a:lnTo>
                                <a:lnTo>
                                  <a:pt x="1545170" y="292100"/>
                                </a:lnTo>
                                <a:lnTo>
                                  <a:pt x="1543050" y="294220"/>
                                </a:lnTo>
                                <a:lnTo>
                                  <a:pt x="1543050" y="302679"/>
                                </a:lnTo>
                                <a:lnTo>
                                  <a:pt x="1545170" y="304800"/>
                                </a:lnTo>
                                <a:lnTo>
                                  <a:pt x="1553641" y="304800"/>
                                </a:lnTo>
                                <a:lnTo>
                                  <a:pt x="1555750" y="302679"/>
                                </a:lnTo>
                                <a:lnTo>
                                  <a:pt x="1555750" y="294220"/>
                                </a:lnTo>
                                <a:close/>
                              </a:path>
                              <a:path w="5747385" h="304800">
                                <a:moveTo>
                                  <a:pt x="1555750" y="2120"/>
                                </a:moveTo>
                                <a:lnTo>
                                  <a:pt x="1553641" y="0"/>
                                </a:lnTo>
                                <a:lnTo>
                                  <a:pt x="1545170" y="0"/>
                                </a:lnTo>
                                <a:lnTo>
                                  <a:pt x="1543050" y="2120"/>
                                </a:lnTo>
                                <a:lnTo>
                                  <a:pt x="1543050" y="10579"/>
                                </a:lnTo>
                                <a:lnTo>
                                  <a:pt x="1545170" y="12700"/>
                                </a:lnTo>
                                <a:lnTo>
                                  <a:pt x="1553641" y="12700"/>
                                </a:lnTo>
                                <a:lnTo>
                                  <a:pt x="1555750" y="10579"/>
                                </a:lnTo>
                                <a:lnTo>
                                  <a:pt x="1555750" y="2120"/>
                                </a:lnTo>
                                <a:close/>
                              </a:path>
                              <a:path w="5747385" h="304800">
                                <a:moveTo>
                                  <a:pt x="1574812" y="294220"/>
                                </a:moveTo>
                                <a:lnTo>
                                  <a:pt x="1572691" y="292100"/>
                                </a:lnTo>
                                <a:lnTo>
                                  <a:pt x="1564220" y="292100"/>
                                </a:lnTo>
                                <a:lnTo>
                                  <a:pt x="1562100" y="294220"/>
                                </a:lnTo>
                                <a:lnTo>
                                  <a:pt x="1562100" y="302679"/>
                                </a:lnTo>
                                <a:lnTo>
                                  <a:pt x="1564220" y="304800"/>
                                </a:lnTo>
                                <a:lnTo>
                                  <a:pt x="1572691" y="304800"/>
                                </a:lnTo>
                                <a:lnTo>
                                  <a:pt x="1574812" y="302679"/>
                                </a:lnTo>
                                <a:lnTo>
                                  <a:pt x="1574812" y="294220"/>
                                </a:lnTo>
                                <a:close/>
                              </a:path>
                              <a:path w="5747385" h="304800">
                                <a:moveTo>
                                  <a:pt x="1574812" y="2120"/>
                                </a:moveTo>
                                <a:lnTo>
                                  <a:pt x="1572691" y="0"/>
                                </a:lnTo>
                                <a:lnTo>
                                  <a:pt x="1564220" y="0"/>
                                </a:lnTo>
                                <a:lnTo>
                                  <a:pt x="1562100" y="2120"/>
                                </a:lnTo>
                                <a:lnTo>
                                  <a:pt x="1562100" y="10579"/>
                                </a:lnTo>
                                <a:lnTo>
                                  <a:pt x="1564220" y="12700"/>
                                </a:lnTo>
                                <a:lnTo>
                                  <a:pt x="1572691" y="12700"/>
                                </a:lnTo>
                                <a:lnTo>
                                  <a:pt x="1574812" y="10579"/>
                                </a:lnTo>
                                <a:lnTo>
                                  <a:pt x="1574812" y="2120"/>
                                </a:lnTo>
                                <a:close/>
                              </a:path>
                              <a:path w="5747385" h="304800">
                                <a:moveTo>
                                  <a:pt x="1593862" y="294220"/>
                                </a:moveTo>
                                <a:lnTo>
                                  <a:pt x="1591741" y="292100"/>
                                </a:lnTo>
                                <a:lnTo>
                                  <a:pt x="1583270" y="292100"/>
                                </a:lnTo>
                                <a:lnTo>
                                  <a:pt x="1581150" y="294220"/>
                                </a:lnTo>
                                <a:lnTo>
                                  <a:pt x="1581150" y="302679"/>
                                </a:lnTo>
                                <a:lnTo>
                                  <a:pt x="1583270" y="304800"/>
                                </a:lnTo>
                                <a:lnTo>
                                  <a:pt x="1591741" y="304800"/>
                                </a:lnTo>
                                <a:lnTo>
                                  <a:pt x="1593862" y="302679"/>
                                </a:lnTo>
                                <a:lnTo>
                                  <a:pt x="1593862" y="294220"/>
                                </a:lnTo>
                                <a:close/>
                              </a:path>
                              <a:path w="5747385" h="304800">
                                <a:moveTo>
                                  <a:pt x="1593862" y="2120"/>
                                </a:moveTo>
                                <a:lnTo>
                                  <a:pt x="1591741" y="0"/>
                                </a:lnTo>
                                <a:lnTo>
                                  <a:pt x="1583270" y="0"/>
                                </a:lnTo>
                                <a:lnTo>
                                  <a:pt x="1581150" y="2120"/>
                                </a:lnTo>
                                <a:lnTo>
                                  <a:pt x="1581150" y="10579"/>
                                </a:lnTo>
                                <a:lnTo>
                                  <a:pt x="1583270" y="12700"/>
                                </a:lnTo>
                                <a:lnTo>
                                  <a:pt x="1591741" y="12700"/>
                                </a:lnTo>
                                <a:lnTo>
                                  <a:pt x="1593862" y="10579"/>
                                </a:lnTo>
                                <a:lnTo>
                                  <a:pt x="1593862" y="2120"/>
                                </a:lnTo>
                                <a:close/>
                              </a:path>
                              <a:path w="5747385" h="304800">
                                <a:moveTo>
                                  <a:pt x="1612912" y="294220"/>
                                </a:moveTo>
                                <a:lnTo>
                                  <a:pt x="1610791" y="292100"/>
                                </a:lnTo>
                                <a:lnTo>
                                  <a:pt x="1602320" y="292100"/>
                                </a:lnTo>
                                <a:lnTo>
                                  <a:pt x="1600212" y="294220"/>
                                </a:lnTo>
                                <a:lnTo>
                                  <a:pt x="1600212" y="302679"/>
                                </a:lnTo>
                                <a:lnTo>
                                  <a:pt x="1602320" y="304800"/>
                                </a:lnTo>
                                <a:lnTo>
                                  <a:pt x="1610791" y="304800"/>
                                </a:lnTo>
                                <a:lnTo>
                                  <a:pt x="1612912" y="302679"/>
                                </a:lnTo>
                                <a:lnTo>
                                  <a:pt x="1612912" y="294220"/>
                                </a:lnTo>
                                <a:close/>
                              </a:path>
                              <a:path w="5747385" h="304800">
                                <a:moveTo>
                                  <a:pt x="1612912" y="2120"/>
                                </a:moveTo>
                                <a:lnTo>
                                  <a:pt x="1610791" y="0"/>
                                </a:lnTo>
                                <a:lnTo>
                                  <a:pt x="1602320" y="0"/>
                                </a:lnTo>
                                <a:lnTo>
                                  <a:pt x="1600212" y="2120"/>
                                </a:lnTo>
                                <a:lnTo>
                                  <a:pt x="1600212" y="10579"/>
                                </a:lnTo>
                                <a:lnTo>
                                  <a:pt x="1602320" y="12700"/>
                                </a:lnTo>
                                <a:lnTo>
                                  <a:pt x="1610791" y="12700"/>
                                </a:lnTo>
                                <a:lnTo>
                                  <a:pt x="1612912" y="10579"/>
                                </a:lnTo>
                                <a:lnTo>
                                  <a:pt x="1612912" y="2120"/>
                                </a:lnTo>
                                <a:close/>
                              </a:path>
                              <a:path w="5747385" h="304800">
                                <a:moveTo>
                                  <a:pt x="1631962" y="294220"/>
                                </a:moveTo>
                                <a:lnTo>
                                  <a:pt x="1629841" y="292100"/>
                                </a:lnTo>
                                <a:lnTo>
                                  <a:pt x="1621370" y="292100"/>
                                </a:lnTo>
                                <a:lnTo>
                                  <a:pt x="1619262" y="294220"/>
                                </a:lnTo>
                                <a:lnTo>
                                  <a:pt x="1619262" y="302679"/>
                                </a:lnTo>
                                <a:lnTo>
                                  <a:pt x="1621370" y="304800"/>
                                </a:lnTo>
                                <a:lnTo>
                                  <a:pt x="1629841" y="304800"/>
                                </a:lnTo>
                                <a:lnTo>
                                  <a:pt x="1631962" y="302679"/>
                                </a:lnTo>
                                <a:lnTo>
                                  <a:pt x="1631962" y="294220"/>
                                </a:lnTo>
                                <a:close/>
                              </a:path>
                              <a:path w="5747385" h="304800">
                                <a:moveTo>
                                  <a:pt x="1631962" y="2120"/>
                                </a:moveTo>
                                <a:lnTo>
                                  <a:pt x="1629841" y="0"/>
                                </a:lnTo>
                                <a:lnTo>
                                  <a:pt x="1621370" y="0"/>
                                </a:lnTo>
                                <a:lnTo>
                                  <a:pt x="1619262" y="2120"/>
                                </a:lnTo>
                                <a:lnTo>
                                  <a:pt x="1619262" y="10579"/>
                                </a:lnTo>
                                <a:lnTo>
                                  <a:pt x="1621370" y="12700"/>
                                </a:lnTo>
                                <a:lnTo>
                                  <a:pt x="1629841" y="12700"/>
                                </a:lnTo>
                                <a:lnTo>
                                  <a:pt x="1631962" y="10579"/>
                                </a:lnTo>
                                <a:lnTo>
                                  <a:pt x="1631962" y="2120"/>
                                </a:lnTo>
                                <a:close/>
                              </a:path>
                              <a:path w="5747385" h="304800">
                                <a:moveTo>
                                  <a:pt x="1651000" y="294220"/>
                                </a:moveTo>
                                <a:lnTo>
                                  <a:pt x="1648891" y="292100"/>
                                </a:lnTo>
                                <a:lnTo>
                                  <a:pt x="1640420" y="292100"/>
                                </a:lnTo>
                                <a:lnTo>
                                  <a:pt x="1638300" y="294220"/>
                                </a:lnTo>
                                <a:lnTo>
                                  <a:pt x="1638300" y="302679"/>
                                </a:lnTo>
                                <a:lnTo>
                                  <a:pt x="1640420" y="304800"/>
                                </a:lnTo>
                                <a:lnTo>
                                  <a:pt x="1648891" y="304800"/>
                                </a:lnTo>
                                <a:lnTo>
                                  <a:pt x="1651000" y="302679"/>
                                </a:lnTo>
                                <a:lnTo>
                                  <a:pt x="1651000" y="294220"/>
                                </a:lnTo>
                                <a:close/>
                              </a:path>
                              <a:path w="5747385" h="304800">
                                <a:moveTo>
                                  <a:pt x="1651000" y="2120"/>
                                </a:moveTo>
                                <a:lnTo>
                                  <a:pt x="1648891" y="0"/>
                                </a:lnTo>
                                <a:lnTo>
                                  <a:pt x="1640420" y="0"/>
                                </a:lnTo>
                                <a:lnTo>
                                  <a:pt x="1638300" y="2120"/>
                                </a:lnTo>
                                <a:lnTo>
                                  <a:pt x="1638300" y="10579"/>
                                </a:lnTo>
                                <a:lnTo>
                                  <a:pt x="1640420" y="12700"/>
                                </a:lnTo>
                                <a:lnTo>
                                  <a:pt x="1648891" y="12700"/>
                                </a:lnTo>
                                <a:lnTo>
                                  <a:pt x="1651000" y="10579"/>
                                </a:lnTo>
                                <a:lnTo>
                                  <a:pt x="1651000" y="2120"/>
                                </a:lnTo>
                                <a:close/>
                              </a:path>
                              <a:path w="5747385" h="304800">
                                <a:moveTo>
                                  <a:pt x="1670062" y="294220"/>
                                </a:moveTo>
                                <a:lnTo>
                                  <a:pt x="1667941" y="292100"/>
                                </a:lnTo>
                                <a:lnTo>
                                  <a:pt x="1659470" y="292100"/>
                                </a:lnTo>
                                <a:lnTo>
                                  <a:pt x="1657362" y="294220"/>
                                </a:lnTo>
                                <a:lnTo>
                                  <a:pt x="1657362" y="302679"/>
                                </a:lnTo>
                                <a:lnTo>
                                  <a:pt x="1659470" y="304800"/>
                                </a:lnTo>
                                <a:lnTo>
                                  <a:pt x="1667941" y="304800"/>
                                </a:lnTo>
                                <a:lnTo>
                                  <a:pt x="1670062" y="302679"/>
                                </a:lnTo>
                                <a:lnTo>
                                  <a:pt x="1670062" y="294220"/>
                                </a:lnTo>
                                <a:close/>
                              </a:path>
                              <a:path w="5747385" h="304800">
                                <a:moveTo>
                                  <a:pt x="1670062" y="2120"/>
                                </a:moveTo>
                                <a:lnTo>
                                  <a:pt x="1667941" y="0"/>
                                </a:lnTo>
                                <a:lnTo>
                                  <a:pt x="1659470" y="0"/>
                                </a:lnTo>
                                <a:lnTo>
                                  <a:pt x="1657362" y="2120"/>
                                </a:lnTo>
                                <a:lnTo>
                                  <a:pt x="1657362" y="10579"/>
                                </a:lnTo>
                                <a:lnTo>
                                  <a:pt x="1659470" y="12700"/>
                                </a:lnTo>
                                <a:lnTo>
                                  <a:pt x="1667941" y="12700"/>
                                </a:lnTo>
                                <a:lnTo>
                                  <a:pt x="1670062" y="10579"/>
                                </a:lnTo>
                                <a:lnTo>
                                  <a:pt x="1670062" y="2120"/>
                                </a:lnTo>
                                <a:close/>
                              </a:path>
                              <a:path w="5747385" h="304800">
                                <a:moveTo>
                                  <a:pt x="1689112" y="294220"/>
                                </a:moveTo>
                                <a:lnTo>
                                  <a:pt x="1686991" y="292100"/>
                                </a:lnTo>
                                <a:lnTo>
                                  <a:pt x="1678520" y="292100"/>
                                </a:lnTo>
                                <a:lnTo>
                                  <a:pt x="1676412" y="294220"/>
                                </a:lnTo>
                                <a:lnTo>
                                  <a:pt x="1676412" y="302679"/>
                                </a:lnTo>
                                <a:lnTo>
                                  <a:pt x="1678520" y="304800"/>
                                </a:lnTo>
                                <a:lnTo>
                                  <a:pt x="1686991" y="304800"/>
                                </a:lnTo>
                                <a:lnTo>
                                  <a:pt x="1689112" y="302679"/>
                                </a:lnTo>
                                <a:lnTo>
                                  <a:pt x="1689112" y="294220"/>
                                </a:lnTo>
                                <a:close/>
                              </a:path>
                              <a:path w="5747385" h="304800">
                                <a:moveTo>
                                  <a:pt x="1689112" y="2120"/>
                                </a:moveTo>
                                <a:lnTo>
                                  <a:pt x="1686991" y="0"/>
                                </a:lnTo>
                                <a:lnTo>
                                  <a:pt x="1678520" y="0"/>
                                </a:lnTo>
                                <a:lnTo>
                                  <a:pt x="1676412" y="2120"/>
                                </a:lnTo>
                                <a:lnTo>
                                  <a:pt x="1676412" y="10579"/>
                                </a:lnTo>
                                <a:lnTo>
                                  <a:pt x="1678520" y="12700"/>
                                </a:lnTo>
                                <a:lnTo>
                                  <a:pt x="1686991" y="12700"/>
                                </a:lnTo>
                                <a:lnTo>
                                  <a:pt x="1689112" y="10579"/>
                                </a:lnTo>
                                <a:lnTo>
                                  <a:pt x="1689112" y="2120"/>
                                </a:lnTo>
                                <a:close/>
                              </a:path>
                              <a:path w="5747385" h="304800">
                                <a:moveTo>
                                  <a:pt x="1708162" y="294220"/>
                                </a:moveTo>
                                <a:lnTo>
                                  <a:pt x="1706041" y="292100"/>
                                </a:lnTo>
                                <a:lnTo>
                                  <a:pt x="1697570" y="292100"/>
                                </a:lnTo>
                                <a:lnTo>
                                  <a:pt x="1695462" y="294220"/>
                                </a:lnTo>
                                <a:lnTo>
                                  <a:pt x="1695462" y="302679"/>
                                </a:lnTo>
                                <a:lnTo>
                                  <a:pt x="1697570" y="304800"/>
                                </a:lnTo>
                                <a:lnTo>
                                  <a:pt x="1706041" y="304800"/>
                                </a:lnTo>
                                <a:lnTo>
                                  <a:pt x="1708162" y="302679"/>
                                </a:lnTo>
                                <a:lnTo>
                                  <a:pt x="1708162" y="294220"/>
                                </a:lnTo>
                                <a:close/>
                              </a:path>
                              <a:path w="5747385" h="304800">
                                <a:moveTo>
                                  <a:pt x="1708162" y="2120"/>
                                </a:moveTo>
                                <a:lnTo>
                                  <a:pt x="1706041" y="0"/>
                                </a:lnTo>
                                <a:lnTo>
                                  <a:pt x="1697570" y="0"/>
                                </a:lnTo>
                                <a:lnTo>
                                  <a:pt x="1695462" y="2120"/>
                                </a:lnTo>
                                <a:lnTo>
                                  <a:pt x="1695462" y="10579"/>
                                </a:lnTo>
                                <a:lnTo>
                                  <a:pt x="1697570" y="12700"/>
                                </a:lnTo>
                                <a:lnTo>
                                  <a:pt x="1706041" y="12700"/>
                                </a:lnTo>
                                <a:lnTo>
                                  <a:pt x="1708162" y="10579"/>
                                </a:lnTo>
                                <a:lnTo>
                                  <a:pt x="1708162" y="2120"/>
                                </a:lnTo>
                                <a:close/>
                              </a:path>
                              <a:path w="5747385" h="304800">
                                <a:moveTo>
                                  <a:pt x="1727212" y="294220"/>
                                </a:moveTo>
                                <a:lnTo>
                                  <a:pt x="1725091" y="292100"/>
                                </a:lnTo>
                                <a:lnTo>
                                  <a:pt x="1716620" y="292100"/>
                                </a:lnTo>
                                <a:lnTo>
                                  <a:pt x="1714512" y="294220"/>
                                </a:lnTo>
                                <a:lnTo>
                                  <a:pt x="1714512" y="302679"/>
                                </a:lnTo>
                                <a:lnTo>
                                  <a:pt x="1716620" y="304800"/>
                                </a:lnTo>
                                <a:lnTo>
                                  <a:pt x="1725091" y="304800"/>
                                </a:lnTo>
                                <a:lnTo>
                                  <a:pt x="1727212" y="302679"/>
                                </a:lnTo>
                                <a:lnTo>
                                  <a:pt x="1727212" y="294220"/>
                                </a:lnTo>
                                <a:close/>
                              </a:path>
                              <a:path w="5747385" h="304800">
                                <a:moveTo>
                                  <a:pt x="1727212" y="2120"/>
                                </a:moveTo>
                                <a:lnTo>
                                  <a:pt x="1725091" y="0"/>
                                </a:lnTo>
                                <a:lnTo>
                                  <a:pt x="1716620" y="0"/>
                                </a:lnTo>
                                <a:lnTo>
                                  <a:pt x="1714512" y="2120"/>
                                </a:lnTo>
                                <a:lnTo>
                                  <a:pt x="1714512" y="10579"/>
                                </a:lnTo>
                                <a:lnTo>
                                  <a:pt x="1716620" y="12700"/>
                                </a:lnTo>
                                <a:lnTo>
                                  <a:pt x="1725091" y="12700"/>
                                </a:lnTo>
                                <a:lnTo>
                                  <a:pt x="1727212" y="10579"/>
                                </a:lnTo>
                                <a:lnTo>
                                  <a:pt x="1727212" y="2120"/>
                                </a:lnTo>
                                <a:close/>
                              </a:path>
                              <a:path w="5747385" h="304800">
                                <a:moveTo>
                                  <a:pt x="1746250" y="294220"/>
                                </a:moveTo>
                                <a:lnTo>
                                  <a:pt x="1744141" y="292100"/>
                                </a:lnTo>
                                <a:lnTo>
                                  <a:pt x="1735670" y="292100"/>
                                </a:lnTo>
                                <a:lnTo>
                                  <a:pt x="1733550" y="294220"/>
                                </a:lnTo>
                                <a:lnTo>
                                  <a:pt x="1733550" y="302679"/>
                                </a:lnTo>
                                <a:lnTo>
                                  <a:pt x="1735670" y="304800"/>
                                </a:lnTo>
                                <a:lnTo>
                                  <a:pt x="1744141" y="304800"/>
                                </a:lnTo>
                                <a:lnTo>
                                  <a:pt x="1746250" y="302679"/>
                                </a:lnTo>
                                <a:lnTo>
                                  <a:pt x="1746250" y="294220"/>
                                </a:lnTo>
                                <a:close/>
                              </a:path>
                              <a:path w="5747385" h="304800">
                                <a:moveTo>
                                  <a:pt x="1746250" y="2120"/>
                                </a:moveTo>
                                <a:lnTo>
                                  <a:pt x="1744141" y="0"/>
                                </a:lnTo>
                                <a:lnTo>
                                  <a:pt x="1735670" y="0"/>
                                </a:lnTo>
                                <a:lnTo>
                                  <a:pt x="1733550" y="2120"/>
                                </a:lnTo>
                                <a:lnTo>
                                  <a:pt x="1733550" y="10579"/>
                                </a:lnTo>
                                <a:lnTo>
                                  <a:pt x="1735670" y="12700"/>
                                </a:lnTo>
                                <a:lnTo>
                                  <a:pt x="1744141" y="12700"/>
                                </a:lnTo>
                                <a:lnTo>
                                  <a:pt x="1746250" y="10579"/>
                                </a:lnTo>
                                <a:lnTo>
                                  <a:pt x="1746250" y="2120"/>
                                </a:lnTo>
                                <a:close/>
                              </a:path>
                              <a:path w="5747385" h="304800">
                                <a:moveTo>
                                  <a:pt x="1765312" y="294220"/>
                                </a:moveTo>
                                <a:lnTo>
                                  <a:pt x="1763191" y="292100"/>
                                </a:lnTo>
                                <a:lnTo>
                                  <a:pt x="1754720" y="292100"/>
                                </a:lnTo>
                                <a:lnTo>
                                  <a:pt x="1752612" y="294220"/>
                                </a:lnTo>
                                <a:lnTo>
                                  <a:pt x="1752612" y="302679"/>
                                </a:lnTo>
                                <a:lnTo>
                                  <a:pt x="1754720" y="304800"/>
                                </a:lnTo>
                                <a:lnTo>
                                  <a:pt x="1763191" y="304800"/>
                                </a:lnTo>
                                <a:lnTo>
                                  <a:pt x="1765312" y="302679"/>
                                </a:lnTo>
                                <a:lnTo>
                                  <a:pt x="1765312" y="294220"/>
                                </a:lnTo>
                                <a:close/>
                              </a:path>
                              <a:path w="5747385" h="304800">
                                <a:moveTo>
                                  <a:pt x="1765312" y="2120"/>
                                </a:moveTo>
                                <a:lnTo>
                                  <a:pt x="1763191" y="0"/>
                                </a:lnTo>
                                <a:lnTo>
                                  <a:pt x="1754720" y="0"/>
                                </a:lnTo>
                                <a:lnTo>
                                  <a:pt x="1752612" y="2120"/>
                                </a:lnTo>
                                <a:lnTo>
                                  <a:pt x="1752612" y="10579"/>
                                </a:lnTo>
                                <a:lnTo>
                                  <a:pt x="1754720" y="12700"/>
                                </a:lnTo>
                                <a:lnTo>
                                  <a:pt x="1763191" y="12700"/>
                                </a:lnTo>
                                <a:lnTo>
                                  <a:pt x="1765312" y="10579"/>
                                </a:lnTo>
                                <a:lnTo>
                                  <a:pt x="1765312" y="2120"/>
                                </a:lnTo>
                                <a:close/>
                              </a:path>
                              <a:path w="5747385" h="304800">
                                <a:moveTo>
                                  <a:pt x="1784362" y="294220"/>
                                </a:moveTo>
                                <a:lnTo>
                                  <a:pt x="1782241" y="292100"/>
                                </a:lnTo>
                                <a:lnTo>
                                  <a:pt x="1773770" y="292100"/>
                                </a:lnTo>
                                <a:lnTo>
                                  <a:pt x="1771662" y="294220"/>
                                </a:lnTo>
                                <a:lnTo>
                                  <a:pt x="1771662" y="302679"/>
                                </a:lnTo>
                                <a:lnTo>
                                  <a:pt x="1773770" y="304800"/>
                                </a:lnTo>
                                <a:lnTo>
                                  <a:pt x="1782241" y="304800"/>
                                </a:lnTo>
                                <a:lnTo>
                                  <a:pt x="1784362" y="302679"/>
                                </a:lnTo>
                                <a:lnTo>
                                  <a:pt x="1784362" y="294220"/>
                                </a:lnTo>
                                <a:close/>
                              </a:path>
                              <a:path w="5747385" h="304800">
                                <a:moveTo>
                                  <a:pt x="1784362" y="2120"/>
                                </a:moveTo>
                                <a:lnTo>
                                  <a:pt x="1782241" y="0"/>
                                </a:lnTo>
                                <a:lnTo>
                                  <a:pt x="1773770" y="0"/>
                                </a:lnTo>
                                <a:lnTo>
                                  <a:pt x="1771662" y="2120"/>
                                </a:lnTo>
                                <a:lnTo>
                                  <a:pt x="1771662" y="10579"/>
                                </a:lnTo>
                                <a:lnTo>
                                  <a:pt x="1773770" y="12700"/>
                                </a:lnTo>
                                <a:lnTo>
                                  <a:pt x="1782241" y="12700"/>
                                </a:lnTo>
                                <a:lnTo>
                                  <a:pt x="1784362" y="10579"/>
                                </a:lnTo>
                                <a:lnTo>
                                  <a:pt x="1784362" y="2120"/>
                                </a:lnTo>
                                <a:close/>
                              </a:path>
                              <a:path w="5747385" h="304800">
                                <a:moveTo>
                                  <a:pt x="1803412" y="294220"/>
                                </a:moveTo>
                                <a:lnTo>
                                  <a:pt x="1801291" y="292100"/>
                                </a:lnTo>
                                <a:lnTo>
                                  <a:pt x="1792820" y="292100"/>
                                </a:lnTo>
                                <a:lnTo>
                                  <a:pt x="1790712" y="294220"/>
                                </a:lnTo>
                                <a:lnTo>
                                  <a:pt x="1790712" y="302679"/>
                                </a:lnTo>
                                <a:lnTo>
                                  <a:pt x="1792820" y="304800"/>
                                </a:lnTo>
                                <a:lnTo>
                                  <a:pt x="1801291" y="304800"/>
                                </a:lnTo>
                                <a:lnTo>
                                  <a:pt x="1803412" y="302679"/>
                                </a:lnTo>
                                <a:lnTo>
                                  <a:pt x="1803412" y="294220"/>
                                </a:lnTo>
                                <a:close/>
                              </a:path>
                              <a:path w="5747385" h="304800">
                                <a:moveTo>
                                  <a:pt x="1803412" y="2120"/>
                                </a:moveTo>
                                <a:lnTo>
                                  <a:pt x="1801291" y="0"/>
                                </a:lnTo>
                                <a:lnTo>
                                  <a:pt x="1792820" y="0"/>
                                </a:lnTo>
                                <a:lnTo>
                                  <a:pt x="1790712" y="2120"/>
                                </a:lnTo>
                                <a:lnTo>
                                  <a:pt x="1790712" y="10579"/>
                                </a:lnTo>
                                <a:lnTo>
                                  <a:pt x="1792820" y="12700"/>
                                </a:lnTo>
                                <a:lnTo>
                                  <a:pt x="1801291" y="12700"/>
                                </a:lnTo>
                                <a:lnTo>
                                  <a:pt x="1803412" y="10579"/>
                                </a:lnTo>
                                <a:lnTo>
                                  <a:pt x="1803412" y="2120"/>
                                </a:lnTo>
                                <a:close/>
                              </a:path>
                              <a:path w="5747385" h="304800">
                                <a:moveTo>
                                  <a:pt x="1822462" y="294220"/>
                                </a:moveTo>
                                <a:lnTo>
                                  <a:pt x="1820341" y="292100"/>
                                </a:lnTo>
                                <a:lnTo>
                                  <a:pt x="1811870" y="292100"/>
                                </a:lnTo>
                                <a:lnTo>
                                  <a:pt x="1809762" y="294220"/>
                                </a:lnTo>
                                <a:lnTo>
                                  <a:pt x="1809762" y="302679"/>
                                </a:lnTo>
                                <a:lnTo>
                                  <a:pt x="1811870" y="304800"/>
                                </a:lnTo>
                                <a:lnTo>
                                  <a:pt x="1820341" y="304800"/>
                                </a:lnTo>
                                <a:lnTo>
                                  <a:pt x="1822462" y="302679"/>
                                </a:lnTo>
                                <a:lnTo>
                                  <a:pt x="1822462" y="294220"/>
                                </a:lnTo>
                                <a:close/>
                              </a:path>
                              <a:path w="5747385" h="304800">
                                <a:moveTo>
                                  <a:pt x="1822462" y="2120"/>
                                </a:moveTo>
                                <a:lnTo>
                                  <a:pt x="1820341" y="0"/>
                                </a:lnTo>
                                <a:lnTo>
                                  <a:pt x="1811870" y="0"/>
                                </a:lnTo>
                                <a:lnTo>
                                  <a:pt x="1809762" y="2120"/>
                                </a:lnTo>
                                <a:lnTo>
                                  <a:pt x="1809762" y="10579"/>
                                </a:lnTo>
                                <a:lnTo>
                                  <a:pt x="1811870" y="12700"/>
                                </a:lnTo>
                                <a:lnTo>
                                  <a:pt x="1820341" y="12700"/>
                                </a:lnTo>
                                <a:lnTo>
                                  <a:pt x="1822462" y="10579"/>
                                </a:lnTo>
                                <a:lnTo>
                                  <a:pt x="1822462" y="2120"/>
                                </a:lnTo>
                                <a:close/>
                              </a:path>
                              <a:path w="5747385" h="304800">
                                <a:moveTo>
                                  <a:pt x="1841500" y="294220"/>
                                </a:moveTo>
                                <a:lnTo>
                                  <a:pt x="1839391" y="292100"/>
                                </a:lnTo>
                                <a:lnTo>
                                  <a:pt x="1830920" y="292100"/>
                                </a:lnTo>
                                <a:lnTo>
                                  <a:pt x="1828800" y="294220"/>
                                </a:lnTo>
                                <a:lnTo>
                                  <a:pt x="1828800" y="302679"/>
                                </a:lnTo>
                                <a:lnTo>
                                  <a:pt x="1830920" y="304800"/>
                                </a:lnTo>
                                <a:lnTo>
                                  <a:pt x="1839391" y="304800"/>
                                </a:lnTo>
                                <a:lnTo>
                                  <a:pt x="1841500" y="302679"/>
                                </a:lnTo>
                                <a:lnTo>
                                  <a:pt x="1841500" y="294220"/>
                                </a:lnTo>
                                <a:close/>
                              </a:path>
                              <a:path w="5747385" h="304800">
                                <a:moveTo>
                                  <a:pt x="1841500" y="2120"/>
                                </a:moveTo>
                                <a:lnTo>
                                  <a:pt x="1839391" y="0"/>
                                </a:lnTo>
                                <a:lnTo>
                                  <a:pt x="1830920" y="0"/>
                                </a:lnTo>
                                <a:lnTo>
                                  <a:pt x="1828800" y="2120"/>
                                </a:lnTo>
                                <a:lnTo>
                                  <a:pt x="1828800" y="10579"/>
                                </a:lnTo>
                                <a:lnTo>
                                  <a:pt x="1830920" y="12700"/>
                                </a:lnTo>
                                <a:lnTo>
                                  <a:pt x="1839391" y="12700"/>
                                </a:lnTo>
                                <a:lnTo>
                                  <a:pt x="1841500" y="10579"/>
                                </a:lnTo>
                                <a:lnTo>
                                  <a:pt x="1841500" y="2120"/>
                                </a:lnTo>
                                <a:close/>
                              </a:path>
                              <a:path w="5747385" h="304800">
                                <a:moveTo>
                                  <a:pt x="1860562" y="294220"/>
                                </a:moveTo>
                                <a:lnTo>
                                  <a:pt x="1858441" y="292100"/>
                                </a:lnTo>
                                <a:lnTo>
                                  <a:pt x="1849970" y="292100"/>
                                </a:lnTo>
                                <a:lnTo>
                                  <a:pt x="1847862" y="294220"/>
                                </a:lnTo>
                                <a:lnTo>
                                  <a:pt x="1847862" y="302679"/>
                                </a:lnTo>
                                <a:lnTo>
                                  <a:pt x="1849970" y="304800"/>
                                </a:lnTo>
                                <a:lnTo>
                                  <a:pt x="1858441" y="304800"/>
                                </a:lnTo>
                                <a:lnTo>
                                  <a:pt x="1860562" y="302679"/>
                                </a:lnTo>
                                <a:lnTo>
                                  <a:pt x="1860562" y="294220"/>
                                </a:lnTo>
                                <a:close/>
                              </a:path>
                              <a:path w="5747385" h="304800">
                                <a:moveTo>
                                  <a:pt x="1860562" y="2120"/>
                                </a:moveTo>
                                <a:lnTo>
                                  <a:pt x="1858441" y="0"/>
                                </a:lnTo>
                                <a:lnTo>
                                  <a:pt x="1849970" y="0"/>
                                </a:lnTo>
                                <a:lnTo>
                                  <a:pt x="1847862" y="2120"/>
                                </a:lnTo>
                                <a:lnTo>
                                  <a:pt x="1847862" y="10579"/>
                                </a:lnTo>
                                <a:lnTo>
                                  <a:pt x="1849970" y="12700"/>
                                </a:lnTo>
                                <a:lnTo>
                                  <a:pt x="1858441" y="12700"/>
                                </a:lnTo>
                                <a:lnTo>
                                  <a:pt x="1860562" y="10579"/>
                                </a:lnTo>
                                <a:lnTo>
                                  <a:pt x="1860562" y="2120"/>
                                </a:lnTo>
                                <a:close/>
                              </a:path>
                              <a:path w="5747385" h="304800">
                                <a:moveTo>
                                  <a:pt x="1879612" y="294220"/>
                                </a:moveTo>
                                <a:lnTo>
                                  <a:pt x="1877491" y="292100"/>
                                </a:lnTo>
                                <a:lnTo>
                                  <a:pt x="1869020" y="292100"/>
                                </a:lnTo>
                                <a:lnTo>
                                  <a:pt x="1866912" y="294220"/>
                                </a:lnTo>
                                <a:lnTo>
                                  <a:pt x="1866912" y="302679"/>
                                </a:lnTo>
                                <a:lnTo>
                                  <a:pt x="1869020" y="304800"/>
                                </a:lnTo>
                                <a:lnTo>
                                  <a:pt x="1877491" y="304800"/>
                                </a:lnTo>
                                <a:lnTo>
                                  <a:pt x="1879612" y="302679"/>
                                </a:lnTo>
                                <a:lnTo>
                                  <a:pt x="1879612" y="294220"/>
                                </a:lnTo>
                                <a:close/>
                              </a:path>
                              <a:path w="5747385" h="304800">
                                <a:moveTo>
                                  <a:pt x="1879612" y="2120"/>
                                </a:moveTo>
                                <a:lnTo>
                                  <a:pt x="1877491" y="0"/>
                                </a:lnTo>
                                <a:lnTo>
                                  <a:pt x="1869020" y="0"/>
                                </a:lnTo>
                                <a:lnTo>
                                  <a:pt x="1866912" y="2120"/>
                                </a:lnTo>
                                <a:lnTo>
                                  <a:pt x="1866912" y="10579"/>
                                </a:lnTo>
                                <a:lnTo>
                                  <a:pt x="1869020" y="12700"/>
                                </a:lnTo>
                                <a:lnTo>
                                  <a:pt x="1877491" y="12700"/>
                                </a:lnTo>
                                <a:lnTo>
                                  <a:pt x="1879612" y="10579"/>
                                </a:lnTo>
                                <a:lnTo>
                                  <a:pt x="1879612" y="2120"/>
                                </a:lnTo>
                                <a:close/>
                              </a:path>
                              <a:path w="5747385" h="304800">
                                <a:moveTo>
                                  <a:pt x="1898662" y="294220"/>
                                </a:moveTo>
                                <a:lnTo>
                                  <a:pt x="1896541" y="292100"/>
                                </a:lnTo>
                                <a:lnTo>
                                  <a:pt x="1888070" y="292100"/>
                                </a:lnTo>
                                <a:lnTo>
                                  <a:pt x="1885962" y="294220"/>
                                </a:lnTo>
                                <a:lnTo>
                                  <a:pt x="1885962" y="302679"/>
                                </a:lnTo>
                                <a:lnTo>
                                  <a:pt x="1888070" y="304800"/>
                                </a:lnTo>
                                <a:lnTo>
                                  <a:pt x="1896541" y="304800"/>
                                </a:lnTo>
                                <a:lnTo>
                                  <a:pt x="1898662" y="302679"/>
                                </a:lnTo>
                                <a:lnTo>
                                  <a:pt x="1898662" y="294220"/>
                                </a:lnTo>
                                <a:close/>
                              </a:path>
                              <a:path w="5747385" h="304800">
                                <a:moveTo>
                                  <a:pt x="1898662" y="2120"/>
                                </a:moveTo>
                                <a:lnTo>
                                  <a:pt x="1896541" y="0"/>
                                </a:lnTo>
                                <a:lnTo>
                                  <a:pt x="1888070" y="0"/>
                                </a:lnTo>
                                <a:lnTo>
                                  <a:pt x="1885962" y="2120"/>
                                </a:lnTo>
                                <a:lnTo>
                                  <a:pt x="1885962" y="10579"/>
                                </a:lnTo>
                                <a:lnTo>
                                  <a:pt x="1888070" y="12700"/>
                                </a:lnTo>
                                <a:lnTo>
                                  <a:pt x="1896541" y="12700"/>
                                </a:lnTo>
                                <a:lnTo>
                                  <a:pt x="1898662" y="10579"/>
                                </a:lnTo>
                                <a:lnTo>
                                  <a:pt x="1898662" y="2120"/>
                                </a:lnTo>
                                <a:close/>
                              </a:path>
                              <a:path w="5747385" h="304800">
                                <a:moveTo>
                                  <a:pt x="1917712" y="294220"/>
                                </a:moveTo>
                                <a:lnTo>
                                  <a:pt x="1915591" y="292100"/>
                                </a:lnTo>
                                <a:lnTo>
                                  <a:pt x="1907120" y="292100"/>
                                </a:lnTo>
                                <a:lnTo>
                                  <a:pt x="1905012" y="294220"/>
                                </a:lnTo>
                                <a:lnTo>
                                  <a:pt x="1905012" y="302679"/>
                                </a:lnTo>
                                <a:lnTo>
                                  <a:pt x="1907120" y="304800"/>
                                </a:lnTo>
                                <a:lnTo>
                                  <a:pt x="1915591" y="304800"/>
                                </a:lnTo>
                                <a:lnTo>
                                  <a:pt x="1917712" y="302679"/>
                                </a:lnTo>
                                <a:lnTo>
                                  <a:pt x="1917712" y="294220"/>
                                </a:lnTo>
                                <a:close/>
                              </a:path>
                              <a:path w="5747385" h="304800">
                                <a:moveTo>
                                  <a:pt x="1917712" y="2120"/>
                                </a:moveTo>
                                <a:lnTo>
                                  <a:pt x="1915591" y="0"/>
                                </a:lnTo>
                                <a:lnTo>
                                  <a:pt x="1907120" y="0"/>
                                </a:lnTo>
                                <a:lnTo>
                                  <a:pt x="1905012" y="2120"/>
                                </a:lnTo>
                                <a:lnTo>
                                  <a:pt x="1905012" y="10579"/>
                                </a:lnTo>
                                <a:lnTo>
                                  <a:pt x="1907120" y="12700"/>
                                </a:lnTo>
                                <a:lnTo>
                                  <a:pt x="1915591" y="12700"/>
                                </a:lnTo>
                                <a:lnTo>
                                  <a:pt x="1917712" y="10579"/>
                                </a:lnTo>
                                <a:lnTo>
                                  <a:pt x="1917712" y="2120"/>
                                </a:lnTo>
                                <a:close/>
                              </a:path>
                              <a:path w="5747385" h="304800">
                                <a:moveTo>
                                  <a:pt x="1936750" y="294220"/>
                                </a:moveTo>
                                <a:lnTo>
                                  <a:pt x="1934641" y="292100"/>
                                </a:lnTo>
                                <a:lnTo>
                                  <a:pt x="1926170" y="292100"/>
                                </a:lnTo>
                                <a:lnTo>
                                  <a:pt x="1924050" y="294220"/>
                                </a:lnTo>
                                <a:lnTo>
                                  <a:pt x="1924050" y="302679"/>
                                </a:lnTo>
                                <a:lnTo>
                                  <a:pt x="1926170" y="304800"/>
                                </a:lnTo>
                                <a:lnTo>
                                  <a:pt x="1934641" y="304800"/>
                                </a:lnTo>
                                <a:lnTo>
                                  <a:pt x="1936750" y="302679"/>
                                </a:lnTo>
                                <a:lnTo>
                                  <a:pt x="1936750" y="294220"/>
                                </a:lnTo>
                                <a:close/>
                              </a:path>
                              <a:path w="5747385" h="304800">
                                <a:moveTo>
                                  <a:pt x="1936750" y="2120"/>
                                </a:moveTo>
                                <a:lnTo>
                                  <a:pt x="1934641" y="0"/>
                                </a:lnTo>
                                <a:lnTo>
                                  <a:pt x="1926170" y="0"/>
                                </a:lnTo>
                                <a:lnTo>
                                  <a:pt x="1924050" y="2120"/>
                                </a:lnTo>
                                <a:lnTo>
                                  <a:pt x="1924050" y="10579"/>
                                </a:lnTo>
                                <a:lnTo>
                                  <a:pt x="1926170" y="12700"/>
                                </a:lnTo>
                                <a:lnTo>
                                  <a:pt x="1934641" y="12700"/>
                                </a:lnTo>
                                <a:lnTo>
                                  <a:pt x="1936750" y="10579"/>
                                </a:lnTo>
                                <a:lnTo>
                                  <a:pt x="1936750" y="2120"/>
                                </a:lnTo>
                                <a:close/>
                              </a:path>
                              <a:path w="5747385" h="304800">
                                <a:moveTo>
                                  <a:pt x="1955812" y="294220"/>
                                </a:moveTo>
                                <a:lnTo>
                                  <a:pt x="1953691" y="292100"/>
                                </a:lnTo>
                                <a:lnTo>
                                  <a:pt x="1945220" y="292100"/>
                                </a:lnTo>
                                <a:lnTo>
                                  <a:pt x="1943112" y="294220"/>
                                </a:lnTo>
                                <a:lnTo>
                                  <a:pt x="1943112" y="302679"/>
                                </a:lnTo>
                                <a:lnTo>
                                  <a:pt x="1945220" y="304800"/>
                                </a:lnTo>
                                <a:lnTo>
                                  <a:pt x="1953691" y="304800"/>
                                </a:lnTo>
                                <a:lnTo>
                                  <a:pt x="1955812" y="302679"/>
                                </a:lnTo>
                                <a:lnTo>
                                  <a:pt x="1955812" y="294220"/>
                                </a:lnTo>
                                <a:close/>
                              </a:path>
                              <a:path w="5747385" h="304800">
                                <a:moveTo>
                                  <a:pt x="1955812" y="2120"/>
                                </a:moveTo>
                                <a:lnTo>
                                  <a:pt x="1953691" y="0"/>
                                </a:lnTo>
                                <a:lnTo>
                                  <a:pt x="1945220" y="0"/>
                                </a:lnTo>
                                <a:lnTo>
                                  <a:pt x="1943112" y="2120"/>
                                </a:lnTo>
                                <a:lnTo>
                                  <a:pt x="1943112" y="10579"/>
                                </a:lnTo>
                                <a:lnTo>
                                  <a:pt x="1945220" y="12700"/>
                                </a:lnTo>
                                <a:lnTo>
                                  <a:pt x="1953691" y="12700"/>
                                </a:lnTo>
                                <a:lnTo>
                                  <a:pt x="1955812" y="10579"/>
                                </a:lnTo>
                                <a:lnTo>
                                  <a:pt x="1955812" y="2120"/>
                                </a:lnTo>
                                <a:close/>
                              </a:path>
                              <a:path w="5747385" h="304800">
                                <a:moveTo>
                                  <a:pt x="1974862" y="294220"/>
                                </a:moveTo>
                                <a:lnTo>
                                  <a:pt x="1972741" y="292100"/>
                                </a:lnTo>
                                <a:lnTo>
                                  <a:pt x="1964270" y="292100"/>
                                </a:lnTo>
                                <a:lnTo>
                                  <a:pt x="1962162" y="294220"/>
                                </a:lnTo>
                                <a:lnTo>
                                  <a:pt x="1962162" y="302679"/>
                                </a:lnTo>
                                <a:lnTo>
                                  <a:pt x="1964270" y="304800"/>
                                </a:lnTo>
                                <a:lnTo>
                                  <a:pt x="1972741" y="304800"/>
                                </a:lnTo>
                                <a:lnTo>
                                  <a:pt x="1974862" y="302679"/>
                                </a:lnTo>
                                <a:lnTo>
                                  <a:pt x="1974862" y="294220"/>
                                </a:lnTo>
                                <a:close/>
                              </a:path>
                              <a:path w="5747385" h="304800">
                                <a:moveTo>
                                  <a:pt x="1974862" y="2120"/>
                                </a:moveTo>
                                <a:lnTo>
                                  <a:pt x="1972741" y="0"/>
                                </a:lnTo>
                                <a:lnTo>
                                  <a:pt x="1964270" y="0"/>
                                </a:lnTo>
                                <a:lnTo>
                                  <a:pt x="1962162" y="2120"/>
                                </a:lnTo>
                                <a:lnTo>
                                  <a:pt x="1962162" y="10579"/>
                                </a:lnTo>
                                <a:lnTo>
                                  <a:pt x="1964270" y="12700"/>
                                </a:lnTo>
                                <a:lnTo>
                                  <a:pt x="1972741" y="12700"/>
                                </a:lnTo>
                                <a:lnTo>
                                  <a:pt x="1974862" y="10579"/>
                                </a:lnTo>
                                <a:lnTo>
                                  <a:pt x="1974862" y="2120"/>
                                </a:lnTo>
                                <a:close/>
                              </a:path>
                              <a:path w="5747385" h="304800">
                                <a:moveTo>
                                  <a:pt x="1993912" y="294220"/>
                                </a:moveTo>
                                <a:lnTo>
                                  <a:pt x="1991791" y="292100"/>
                                </a:lnTo>
                                <a:lnTo>
                                  <a:pt x="1983320" y="292100"/>
                                </a:lnTo>
                                <a:lnTo>
                                  <a:pt x="1981212" y="294220"/>
                                </a:lnTo>
                                <a:lnTo>
                                  <a:pt x="1981212" y="302679"/>
                                </a:lnTo>
                                <a:lnTo>
                                  <a:pt x="1983320" y="304800"/>
                                </a:lnTo>
                                <a:lnTo>
                                  <a:pt x="1991791" y="304800"/>
                                </a:lnTo>
                                <a:lnTo>
                                  <a:pt x="1993912" y="302679"/>
                                </a:lnTo>
                                <a:lnTo>
                                  <a:pt x="1993912" y="294220"/>
                                </a:lnTo>
                                <a:close/>
                              </a:path>
                              <a:path w="5747385" h="304800">
                                <a:moveTo>
                                  <a:pt x="1993912" y="2120"/>
                                </a:moveTo>
                                <a:lnTo>
                                  <a:pt x="1991791" y="0"/>
                                </a:lnTo>
                                <a:lnTo>
                                  <a:pt x="1983320" y="0"/>
                                </a:lnTo>
                                <a:lnTo>
                                  <a:pt x="1981212" y="2120"/>
                                </a:lnTo>
                                <a:lnTo>
                                  <a:pt x="1981212" y="10579"/>
                                </a:lnTo>
                                <a:lnTo>
                                  <a:pt x="1983320" y="12700"/>
                                </a:lnTo>
                                <a:lnTo>
                                  <a:pt x="1991791" y="12700"/>
                                </a:lnTo>
                                <a:lnTo>
                                  <a:pt x="1993912" y="10579"/>
                                </a:lnTo>
                                <a:lnTo>
                                  <a:pt x="1993912" y="2120"/>
                                </a:lnTo>
                                <a:close/>
                              </a:path>
                              <a:path w="5747385" h="304800">
                                <a:moveTo>
                                  <a:pt x="2012962" y="294220"/>
                                </a:moveTo>
                                <a:lnTo>
                                  <a:pt x="2010841" y="292100"/>
                                </a:lnTo>
                                <a:lnTo>
                                  <a:pt x="2002370" y="292100"/>
                                </a:lnTo>
                                <a:lnTo>
                                  <a:pt x="2000262" y="294220"/>
                                </a:lnTo>
                                <a:lnTo>
                                  <a:pt x="2000262" y="302679"/>
                                </a:lnTo>
                                <a:lnTo>
                                  <a:pt x="2002370" y="304800"/>
                                </a:lnTo>
                                <a:lnTo>
                                  <a:pt x="2010841" y="304800"/>
                                </a:lnTo>
                                <a:lnTo>
                                  <a:pt x="2012962" y="302679"/>
                                </a:lnTo>
                                <a:lnTo>
                                  <a:pt x="2012962" y="294220"/>
                                </a:lnTo>
                                <a:close/>
                              </a:path>
                              <a:path w="5747385" h="304800">
                                <a:moveTo>
                                  <a:pt x="2012962" y="2120"/>
                                </a:moveTo>
                                <a:lnTo>
                                  <a:pt x="2010841" y="0"/>
                                </a:lnTo>
                                <a:lnTo>
                                  <a:pt x="2002370" y="0"/>
                                </a:lnTo>
                                <a:lnTo>
                                  <a:pt x="2000262" y="2120"/>
                                </a:lnTo>
                                <a:lnTo>
                                  <a:pt x="2000262" y="10579"/>
                                </a:lnTo>
                                <a:lnTo>
                                  <a:pt x="2002370" y="12700"/>
                                </a:lnTo>
                                <a:lnTo>
                                  <a:pt x="2010841" y="12700"/>
                                </a:lnTo>
                                <a:lnTo>
                                  <a:pt x="2012962" y="10579"/>
                                </a:lnTo>
                                <a:lnTo>
                                  <a:pt x="2012962" y="2120"/>
                                </a:lnTo>
                                <a:close/>
                              </a:path>
                              <a:path w="5747385" h="304800">
                                <a:moveTo>
                                  <a:pt x="2032000" y="294220"/>
                                </a:moveTo>
                                <a:lnTo>
                                  <a:pt x="2029891" y="292100"/>
                                </a:lnTo>
                                <a:lnTo>
                                  <a:pt x="2021420" y="292100"/>
                                </a:lnTo>
                                <a:lnTo>
                                  <a:pt x="2019300" y="294220"/>
                                </a:lnTo>
                                <a:lnTo>
                                  <a:pt x="2019300" y="302679"/>
                                </a:lnTo>
                                <a:lnTo>
                                  <a:pt x="2021420" y="304800"/>
                                </a:lnTo>
                                <a:lnTo>
                                  <a:pt x="2029891" y="304800"/>
                                </a:lnTo>
                                <a:lnTo>
                                  <a:pt x="2032000" y="302679"/>
                                </a:lnTo>
                                <a:lnTo>
                                  <a:pt x="2032000" y="294220"/>
                                </a:lnTo>
                                <a:close/>
                              </a:path>
                              <a:path w="5747385" h="304800">
                                <a:moveTo>
                                  <a:pt x="2032000" y="2120"/>
                                </a:moveTo>
                                <a:lnTo>
                                  <a:pt x="2029891" y="0"/>
                                </a:lnTo>
                                <a:lnTo>
                                  <a:pt x="2021420" y="0"/>
                                </a:lnTo>
                                <a:lnTo>
                                  <a:pt x="2019300" y="2120"/>
                                </a:lnTo>
                                <a:lnTo>
                                  <a:pt x="2019300" y="10579"/>
                                </a:lnTo>
                                <a:lnTo>
                                  <a:pt x="2021420" y="12700"/>
                                </a:lnTo>
                                <a:lnTo>
                                  <a:pt x="2029891" y="12700"/>
                                </a:lnTo>
                                <a:lnTo>
                                  <a:pt x="2032000" y="10579"/>
                                </a:lnTo>
                                <a:lnTo>
                                  <a:pt x="2032000" y="2120"/>
                                </a:lnTo>
                                <a:close/>
                              </a:path>
                              <a:path w="5747385" h="304800">
                                <a:moveTo>
                                  <a:pt x="2051062" y="294220"/>
                                </a:moveTo>
                                <a:lnTo>
                                  <a:pt x="2048941" y="292100"/>
                                </a:lnTo>
                                <a:lnTo>
                                  <a:pt x="2040470" y="292100"/>
                                </a:lnTo>
                                <a:lnTo>
                                  <a:pt x="2038362" y="294220"/>
                                </a:lnTo>
                                <a:lnTo>
                                  <a:pt x="2038362" y="302679"/>
                                </a:lnTo>
                                <a:lnTo>
                                  <a:pt x="2040470" y="304800"/>
                                </a:lnTo>
                                <a:lnTo>
                                  <a:pt x="2048941" y="304800"/>
                                </a:lnTo>
                                <a:lnTo>
                                  <a:pt x="2051062" y="302679"/>
                                </a:lnTo>
                                <a:lnTo>
                                  <a:pt x="2051062" y="294220"/>
                                </a:lnTo>
                                <a:close/>
                              </a:path>
                              <a:path w="5747385" h="304800">
                                <a:moveTo>
                                  <a:pt x="2051062" y="2120"/>
                                </a:moveTo>
                                <a:lnTo>
                                  <a:pt x="2048941" y="0"/>
                                </a:lnTo>
                                <a:lnTo>
                                  <a:pt x="2040470" y="0"/>
                                </a:lnTo>
                                <a:lnTo>
                                  <a:pt x="2038362" y="2120"/>
                                </a:lnTo>
                                <a:lnTo>
                                  <a:pt x="2038362" y="10579"/>
                                </a:lnTo>
                                <a:lnTo>
                                  <a:pt x="2040470" y="12700"/>
                                </a:lnTo>
                                <a:lnTo>
                                  <a:pt x="2048941" y="12700"/>
                                </a:lnTo>
                                <a:lnTo>
                                  <a:pt x="2051062" y="10579"/>
                                </a:lnTo>
                                <a:lnTo>
                                  <a:pt x="2051062" y="2120"/>
                                </a:lnTo>
                                <a:close/>
                              </a:path>
                              <a:path w="5747385" h="304800">
                                <a:moveTo>
                                  <a:pt x="2070112" y="294220"/>
                                </a:moveTo>
                                <a:lnTo>
                                  <a:pt x="2067991" y="292100"/>
                                </a:lnTo>
                                <a:lnTo>
                                  <a:pt x="2059520" y="292100"/>
                                </a:lnTo>
                                <a:lnTo>
                                  <a:pt x="2057412" y="294220"/>
                                </a:lnTo>
                                <a:lnTo>
                                  <a:pt x="2057412" y="302679"/>
                                </a:lnTo>
                                <a:lnTo>
                                  <a:pt x="2059520" y="304800"/>
                                </a:lnTo>
                                <a:lnTo>
                                  <a:pt x="2067991" y="304800"/>
                                </a:lnTo>
                                <a:lnTo>
                                  <a:pt x="2070112" y="302679"/>
                                </a:lnTo>
                                <a:lnTo>
                                  <a:pt x="2070112" y="294220"/>
                                </a:lnTo>
                                <a:close/>
                              </a:path>
                              <a:path w="5747385" h="304800">
                                <a:moveTo>
                                  <a:pt x="2070112" y="2120"/>
                                </a:moveTo>
                                <a:lnTo>
                                  <a:pt x="2067991" y="0"/>
                                </a:lnTo>
                                <a:lnTo>
                                  <a:pt x="2059520" y="0"/>
                                </a:lnTo>
                                <a:lnTo>
                                  <a:pt x="2057412" y="2120"/>
                                </a:lnTo>
                                <a:lnTo>
                                  <a:pt x="2057412" y="10579"/>
                                </a:lnTo>
                                <a:lnTo>
                                  <a:pt x="2059520" y="12700"/>
                                </a:lnTo>
                                <a:lnTo>
                                  <a:pt x="2067991" y="12700"/>
                                </a:lnTo>
                                <a:lnTo>
                                  <a:pt x="2070112" y="10579"/>
                                </a:lnTo>
                                <a:lnTo>
                                  <a:pt x="2070112" y="2120"/>
                                </a:lnTo>
                                <a:close/>
                              </a:path>
                              <a:path w="5747385" h="304800">
                                <a:moveTo>
                                  <a:pt x="2089162" y="294220"/>
                                </a:moveTo>
                                <a:lnTo>
                                  <a:pt x="2087041" y="292100"/>
                                </a:lnTo>
                                <a:lnTo>
                                  <a:pt x="2078570" y="292100"/>
                                </a:lnTo>
                                <a:lnTo>
                                  <a:pt x="2076462" y="294220"/>
                                </a:lnTo>
                                <a:lnTo>
                                  <a:pt x="2076462" y="302679"/>
                                </a:lnTo>
                                <a:lnTo>
                                  <a:pt x="2078570" y="304800"/>
                                </a:lnTo>
                                <a:lnTo>
                                  <a:pt x="2087041" y="304800"/>
                                </a:lnTo>
                                <a:lnTo>
                                  <a:pt x="2089162" y="302679"/>
                                </a:lnTo>
                                <a:lnTo>
                                  <a:pt x="2089162" y="294220"/>
                                </a:lnTo>
                                <a:close/>
                              </a:path>
                              <a:path w="5747385" h="304800">
                                <a:moveTo>
                                  <a:pt x="2089162" y="2120"/>
                                </a:moveTo>
                                <a:lnTo>
                                  <a:pt x="2087041" y="0"/>
                                </a:lnTo>
                                <a:lnTo>
                                  <a:pt x="2078570" y="0"/>
                                </a:lnTo>
                                <a:lnTo>
                                  <a:pt x="2076462" y="2120"/>
                                </a:lnTo>
                                <a:lnTo>
                                  <a:pt x="2076462" y="10579"/>
                                </a:lnTo>
                                <a:lnTo>
                                  <a:pt x="2078570" y="12700"/>
                                </a:lnTo>
                                <a:lnTo>
                                  <a:pt x="2087041" y="12700"/>
                                </a:lnTo>
                                <a:lnTo>
                                  <a:pt x="2089162" y="10579"/>
                                </a:lnTo>
                                <a:lnTo>
                                  <a:pt x="2089162" y="2120"/>
                                </a:lnTo>
                                <a:close/>
                              </a:path>
                              <a:path w="5747385" h="304800">
                                <a:moveTo>
                                  <a:pt x="2108212" y="294220"/>
                                </a:moveTo>
                                <a:lnTo>
                                  <a:pt x="2106091" y="292100"/>
                                </a:lnTo>
                                <a:lnTo>
                                  <a:pt x="2097620" y="292100"/>
                                </a:lnTo>
                                <a:lnTo>
                                  <a:pt x="2095512" y="294220"/>
                                </a:lnTo>
                                <a:lnTo>
                                  <a:pt x="2095512" y="302679"/>
                                </a:lnTo>
                                <a:lnTo>
                                  <a:pt x="2097620" y="304800"/>
                                </a:lnTo>
                                <a:lnTo>
                                  <a:pt x="2106091" y="304800"/>
                                </a:lnTo>
                                <a:lnTo>
                                  <a:pt x="2108212" y="302679"/>
                                </a:lnTo>
                                <a:lnTo>
                                  <a:pt x="2108212" y="294220"/>
                                </a:lnTo>
                                <a:close/>
                              </a:path>
                              <a:path w="5747385" h="304800">
                                <a:moveTo>
                                  <a:pt x="2108212" y="2120"/>
                                </a:moveTo>
                                <a:lnTo>
                                  <a:pt x="2106091" y="0"/>
                                </a:lnTo>
                                <a:lnTo>
                                  <a:pt x="2097620" y="0"/>
                                </a:lnTo>
                                <a:lnTo>
                                  <a:pt x="2095512" y="2120"/>
                                </a:lnTo>
                                <a:lnTo>
                                  <a:pt x="2095512" y="10579"/>
                                </a:lnTo>
                                <a:lnTo>
                                  <a:pt x="2097620" y="12700"/>
                                </a:lnTo>
                                <a:lnTo>
                                  <a:pt x="2106091" y="12700"/>
                                </a:lnTo>
                                <a:lnTo>
                                  <a:pt x="2108212" y="10579"/>
                                </a:lnTo>
                                <a:lnTo>
                                  <a:pt x="2108212" y="2120"/>
                                </a:lnTo>
                                <a:close/>
                              </a:path>
                              <a:path w="5747385" h="304800">
                                <a:moveTo>
                                  <a:pt x="2127250" y="294220"/>
                                </a:moveTo>
                                <a:lnTo>
                                  <a:pt x="2125141" y="292100"/>
                                </a:lnTo>
                                <a:lnTo>
                                  <a:pt x="2116671" y="292100"/>
                                </a:lnTo>
                                <a:lnTo>
                                  <a:pt x="2114550" y="294220"/>
                                </a:lnTo>
                                <a:lnTo>
                                  <a:pt x="2114550" y="302679"/>
                                </a:lnTo>
                                <a:lnTo>
                                  <a:pt x="2116671" y="304800"/>
                                </a:lnTo>
                                <a:lnTo>
                                  <a:pt x="2125141" y="304800"/>
                                </a:lnTo>
                                <a:lnTo>
                                  <a:pt x="2127250" y="302679"/>
                                </a:lnTo>
                                <a:lnTo>
                                  <a:pt x="2127250" y="294220"/>
                                </a:lnTo>
                                <a:close/>
                              </a:path>
                              <a:path w="5747385" h="304800">
                                <a:moveTo>
                                  <a:pt x="2127250" y="2120"/>
                                </a:moveTo>
                                <a:lnTo>
                                  <a:pt x="2125141" y="0"/>
                                </a:lnTo>
                                <a:lnTo>
                                  <a:pt x="2116671" y="0"/>
                                </a:lnTo>
                                <a:lnTo>
                                  <a:pt x="2114550" y="2120"/>
                                </a:lnTo>
                                <a:lnTo>
                                  <a:pt x="2114550" y="10579"/>
                                </a:lnTo>
                                <a:lnTo>
                                  <a:pt x="2116671" y="12700"/>
                                </a:lnTo>
                                <a:lnTo>
                                  <a:pt x="2125141" y="12700"/>
                                </a:lnTo>
                                <a:lnTo>
                                  <a:pt x="2127250" y="10579"/>
                                </a:lnTo>
                                <a:lnTo>
                                  <a:pt x="2127250" y="2120"/>
                                </a:lnTo>
                                <a:close/>
                              </a:path>
                              <a:path w="5747385" h="304800">
                                <a:moveTo>
                                  <a:pt x="2146312" y="294220"/>
                                </a:moveTo>
                                <a:lnTo>
                                  <a:pt x="2144191" y="292100"/>
                                </a:lnTo>
                                <a:lnTo>
                                  <a:pt x="2135721" y="292100"/>
                                </a:lnTo>
                                <a:lnTo>
                                  <a:pt x="2133612" y="294220"/>
                                </a:lnTo>
                                <a:lnTo>
                                  <a:pt x="2133612" y="302679"/>
                                </a:lnTo>
                                <a:lnTo>
                                  <a:pt x="2135721" y="304800"/>
                                </a:lnTo>
                                <a:lnTo>
                                  <a:pt x="2144191" y="304800"/>
                                </a:lnTo>
                                <a:lnTo>
                                  <a:pt x="2146312" y="302679"/>
                                </a:lnTo>
                                <a:lnTo>
                                  <a:pt x="2146312" y="294220"/>
                                </a:lnTo>
                                <a:close/>
                              </a:path>
                              <a:path w="5747385" h="304800">
                                <a:moveTo>
                                  <a:pt x="2146312" y="2120"/>
                                </a:moveTo>
                                <a:lnTo>
                                  <a:pt x="2144191" y="0"/>
                                </a:lnTo>
                                <a:lnTo>
                                  <a:pt x="2135721" y="0"/>
                                </a:lnTo>
                                <a:lnTo>
                                  <a:pt x="2133612" y="2120"/>
                                </a:lnTo>
                                <a:lnTo>
                                  <a:pt x="2133612" y="10579"/>
                                </a:lnTo>
                                <a:lnTo>
                                  <a:pt x="2135721" y="12700"/>
                                </a:lnTo>
                                <a:lnTo>
                                  <a:pt x="2144191" y="12700"/>
                                </a:lnTo>
                                <a:lnTo>
                                  <a:pt x="2146312" y="10579"/>
                                </a:lnTo>
                                <a:lnTo>
                                  <a:pt x="2146312" y="2120"/>
                                </a:lnTo>
                                <a:close/>
                              </a:path>
                              <a:path w="5747385" h="304800">
                                <a:moveTo>
                                  <a:pt x="2165362" y="294220"/>
                                </a:moveTo>
                                <a:lnTo>
                                  <a:pt x="2163241" y="292100"/>
                                </a:lnTo>
                                <a:lnTo>
                                  <a:pt x="2154771" y="292100"/>
                                </a:lnTo>
                                <a:lnTo>
                                  <a:pt x="2152662" y="294220"/>
                                </a:lnTo>
                                <a:lnTo>
                                  <a:pt x="2152662" y="302679"/>
                                </a:lnTo>
                                <a:lnTo>
                                  <a:pt x="2154771" y="304800"/>
                                </a:lnTo>
                                <a:lnTo>
                                  <a:pt x="2163241" y="304800"/>
                                </a:lnTo>
                                <a:lnTo>
                                  <a:pt x="2165362" y="302679"/>
                                </a:lnTo>
                                <a:lnTo>
                                  <a:pt x="2165362" y="294220"/>
                                </a:lnTo>
                                <a:close/>
                              </a:path>
                              <a:path w="5747385" h="304800">
                                <a:moveTo>
                                  <a:pt x="2165362" y="2120"/>
                                </a:moveTo>
                                <a:lnTo>
                                  <a:pt x="2163241" y="0"/>
                                </a:lnTo>
                                <a:lnTo>
                                  <a:pt x="2154771" y="0"/>
                                </a:lnTo>
                                <a:lnTo>
                                  <a:pt x="2152662" y="2120"/>
                                </a:lnTo>
                                <a:lnTo>
                                  <a:pt x="2152662" y="10579"/>
                                </a:lnTo>
                                <a:lnTo>
                                  <a:pt x="2154771" y="12700"/>
                                </a:lnTo>
                                <a:lnTo>
                                  <a:pt x="2163241" y="12700"/>
                                </a:lnTo>
                                <a:lnTo>
                                  <a:pt x="2165362" y="10579"/>
                                </a:lnTo>
                                <a:lnTo>
                                  <a:pt x="2165362" y="2120"/>
                                </a:lnTo>
                                <a:close/>
                              </a:path>
                              <a:path w="5747385" h="304800">
                                <a:moveTo>
                                  <a:pt x="2184412" y="294220"/>
                                </a:moveTo>
                                <a:lnTo>
                                  <a:pt x="2182291" y="292100"/>
                                </a:lnTo>
                                <a:lnTo>
                                  <a:pt x="2173821" y="292100"/>
                                </a:lnTo>
                                <a:lnTo>
                                  <a:pt x="2171712" y="294220"/>
                                </a:lnTo>
                                <a:lnTo>
                                  <a:pt x="2171712" y="302679"/>
                                </a:lnTo>
                                <a:lnTo>
                                  <a:pt x="2173821" y="304800"/>
                                </a:lnTo>
                                <a:lnTo>
                                  <a:pt x="2182291" y="304800"/>
                                </a:lnTo>
                                <a:lnTo>
                                  <a:pt x="2184412" y="302679"/>
                                </a:lnTo>
                                <a:lnTo>
                                  <a:pt x="2184412" y="294220"/>
                                </a:lnTo>
                                <a:close/>
                              </a:path>
                              <a:path w="5747385" h="304800">
                                <a:moveTo>
                                  <a:pt x="2184412" y="2120"/>
                                </a:moveTo>
                                <a:lnTo>
                                  <a:pt x="2182291" y="0"/>
                                </a:lnTo>
                                <a:lnTo>
                                  <a:pt x="2173821" y="0"/>
                                </a:lnTo>
                                <a:lnTo>
                                  <a:pt x="2171712" y="2120"/>
                                </a:lnTo>
                                <a:lnTo>
                                  <a:pt x="2171712" y="10579"/>
                                </a:lnTo>
                                <a:lnTo>
                                  <a:pt x="2173821" y="12700"/>
                                </a:lnTo>
                                <a:lnTo>
                                  <a:pt x="2182291" y="12700"/>
                                </a:lnTo>
                                <a:lnTo>
                                  <a:pt x="2184412" y="10579"/>
                                </a:lnTo>
                                <a:lnTo>
                                  <a:pt x="2184412" y="2120"/>
                                </a:lnTo>
                                <a:close/>
                              </a:path>
                              <a:path w="5747385" h="304800">
                                <a:moveTo>
                                  <a:pt x="2203462" y="294220"/>
                                </a:moveTo>
                                <a:lnTo>
                                  <a:pt x="2201341" y="292100"/>
                                </a:lnTo>
                                <a:lnTo>
                                  <a:pt x="2192871" y="292100"/>
                                </a:lnTo>
                                <a:lnTo>
                                  <a:pt x="2190762" y="294220"/>
                                </a:lnTo>
                                <a:lnTo>
                                  <a:pt x="2190762" y="302679"/>
                                </a:lnTo>
                                <a:lnTo>
                                  <a:pt x="2192871" y="304800"/>
                                </a:lnTo>
                                <a:lnTo>
                                  <a:pt x="2201341" y="304800"/>
                                </a:lnTo>
                                <a:lnTo>
                                  <a:pt x="2203462" y="302679"/>
                                </a:lnTo>
                                <a:lnTo>
                                  <a:pt x="2203462" y="294220"/>
                                </a:lnTo>
                                <a:close/>
                              </a:path>
                              <a:path w="5747385" h="304800">
                                <a:moveTo>
                                  <a:pt x="2203462" y="2120"/>
                                </a:moveTo>
                                <a:lnTo>
                                  <a:pt x="2201341" y="0"/>
                                </a:lnTo>
                                <a:lnTo>
                                  <a:pt x="2192871" y="0"/>
                                </a:lnTo>
                                <a:lnTo>
                                  <a:pt x="2190762" y="2120"/>
                                </a:lnTo>
                                <a:lnTo>
                                  <a:pt x="2190762" y="10579"/>
                                </a:lnTo>
                                <a:lnTo>
                                  <a:pt x="2192871" y="12700"/>
                                </a:lnTo>
                                <a:lnTo>
                                  <a:pt x="2201341" y="12700"/>
                                </a:lnTo>
                                <a:lnTo>
                                  <a:pt x="2203462" y="10579"/>
                                </a:lnTo>
                                <a:lnTo>
                                  <a:pt x="2203462" y="2120"/>
                                </a:lnTo>
                                <a:close/>
                              </a:path>
                              <a:path w="5747385" h="304800">
                                <a:moveTo>
                                  <a:pt x="2222512" y="294220"/>
                                </a:moveTo>
                                <a:lnTo>
                                  <a:pt x="2220391" y="292100"/>
                                </a:lnTo>
                                <a:lnTo>
                                  <a:pt x="2211921" y="292100"/>
                                </a:lnTo>
                                <a:lnTo>
                                  <a:pt x="2209800" y="294220"/>
                                </a:lnTo>
                                <a:lnTo>
                                  <a:pt x="2209800" y="302679"/>
                                </a:lnTo>
                                <a:lnTo>
                                  <a:pt x="2211921" y="304800"/>
                                </a:lnTo>
                                <a:lnTo>
                                  <a:pt x="2220391" y="304800"/>
                                </a:lnTo>
                                <a:lnTo>
                                  <a:pt x="2222512" y="302679"/>
                                </a:lnTo>
                                <a:lnTo>
                                  <a:pt x="2222512" y="294220"/>
                                </a:lnTo>
                                <a:close/>
                              </a:path>
                              <a:path w="5747385" h="304800">
                                <a:moveTo>
                                  <a:pt x="2222512" y="2120"/>
                                </a:moveTo>
                                <a:lnTo>
                                  <a:pt x="2220391" y="0"/>
                                </a:lnTo>
                                <a:lnTo>
                                  <a:pt x="2211921" y="0"/>
                                </a:lnTo>
                                <a:lnTo>
                                  <a:pt x="2209800" y="2120"/>
                                </a:lnTo>
                                <a:lnTo>
                                  <a:pt x="2209800" y="10579"/>
                                </a:lnTo>
                                <a:lnTo>
                                  <a:pt x="2211921" y="12700"/>
                                </a:lnTo>
                                <a:lnTo>
                                  <a:pt x="2220391" y="12700"/>
                                </a:lnTo>
                                <a:lnTo>
                                  <a:pt x="2222512" y="10579"/>
                                </a:lnTo>
                                <a:lnTo>
                                  <a:pt x="2222512" y="2120"/>
                                </a:lnTo>
                                <a:close/>
                              </a:path>
                              <a:path w="5747385" h="304800">
                                <a:moveTo>
                                  <a:pt x="2241562" y="294220"/>
                                </a:moveTo>
                                <a:lnTo>
                                  <a:pt x="2239441" y="292100"/>
                                </a:lnTo>
                                <a:lnTo>
                                  <a:pt x="2230971" y="292100"/>
                                </a:lnTo>
                                <a:lnTo>
                                  <a:pt x="2228862" y="294220"/>
                                </a:lnTo>
                                <a:lnTo>
                                  <a:pt x="2228862" y="302679"/>
                                </a:lnTo>
                                <a:lnTo>
                                  <a:pt x="2230971" y="304800"/>
                                </a:lnTo>
                                <a:lnTo>
                                  <a:pt x="2239441" y="304800"/>
                                </a:lnTo>
                                <a:lnTo>
                                  <a:pt x="2241562" y="302679"/>
                                </a:lnTo>
                                <a:lnTo>
                                  <a:pt x="2241562" y="294220"/>
                                </a:lnTo>
                                <a:close/>
                              </a:path>
                              <a:path w="5747385" h="304800">
                                <a:moveTo>
                                  <a:pt x="2241562" y="2120"/>
                                </a:moveTo>
                                <a:lnTo>
                                  <a:pt x="2239441" y="0"/>
                                </a:lnTo>
                                <a:lnTo>
                                  <a:pt x="2230971" y="0"/>
                                </a:lnTo>
                                <a:lnTo>
                                  <a:pt x="2228862" y="2120"/>
                                </a:lnTo>
                                <a:lnTo>
                                  <a:pt x="2228862" y="10579"/>
                                </a:lnTo>
                                <a:lnTo>
                                  <a:pt x="2230971" y="12700"/>
                                </a:lnTo>
                                <a:lnTo>
                                  <a:pt x="2239441" y="12700"/>
                                </a:lnTo>
                                <a:lnTo>
                                  <a:pt x="2241562" y="10579"/>
                                </a:lnTo>
                                <a:lnTo>
                                  <a:pt x="2241562" y="2120"/>
                                </a:lnTo>
                                <a:close/>
                              </a:path>
                              <a:path w="5747385" h="304800">
                                <a:moveTo>
                                  <a:pt x="2260612" y="294220"/>
                                </a:moveTo>
                                <a:lnTo>
                                  <a:pt x="2258491" y="292100"/>
                                </a:lnTo>
                                <a:lnTo>
                                  <a:pt x="2250021" y="292100"/>
                                </a:lnTo>
                                <a:lnTo>
                                  <a:pt x="2247912" y="294220"/>
                                </a:lnTo>
                                <a:lnTo>
                                  <a:pt x="2247912" y="302679"/>
                                </a:lnTo>
                                <a:lnTo>
                                  <a:pt x="2250021" y="304800"/>
                                </a:lnTo>
                                <a:lnTo>
                                  <a:pt x="2258491" y="304800"/>
                                </a:lnTo>
                                <a:lnTo>
                                  <a:pt x="2260612" y="302679"/>
                                </a:lnTo>
                                <a:lnTo>
                                  <a:pt x="2260612" y="294220"/>
                                </a:lnTo>
                                <a:close/>
                              </a:path>
                              <a:path w="5747385" h="304800">
                                <a:moveTo>
                                  <a:pt x="2260612" y="2120"/>
                                </a:moveTo>
                                <a:lnTo>
                                  <a:pt x="2258491" y="0"/>
                                </a:lnTo>
                                <a:lnTo>
                                  <a:pt x="2250021" y="0"/>
                                </a:lnTo>
                                <a:lnTo>
                                  <a:pt x="2247912" y="2120"/>
                                </a:lnTo>
                                <a:lnTo>
                                  <a:pt x="2247912" y="10579"/>
                                </a:lnTo>
                                <a:lnTo>
                                  <a:pt x="2250021" y="12700"/>
                                </a:lnTo>
                                <a:lnTo>
                                  <a:pt x="2258491" y="12700"/>
                                </a:lnTo>
                                <a:lnTo>
                                  <a:pt x="2260612" y="10579"/>
                                </a:lnTo>
                                <a:lnTo>
                                  <a:pt x="2260612" y="2120"/>
                                </a:lnTo>
                                <a:close/>
                              </a:path>
                              <a:path w="5747385" h="304800">
                                <a:moveTo>
                                  <a:pt x="2279662" y="294220"/>
                                </a:moveTo>
                                <a:lnTo>
                                  <a:pt x="2277541" y="292100"/>
                                </a:lnTo>
                                <a:lnTo>
                                  <a:pt x="2269071" y="292100"/>
                                </a:lnTo>
                                <a:lnTo>
                                  <a:pt x="2266962" y="294220"/>
                                </a:lnTo>
                                <a:lnTo>
                                  <a:pt x="2266962" y="302679"/>
                                </a:lnTo>
                                <a:lnTo>
                                  <a:pt x="2269071" y="304800"/>
                                </a:lnTo>
                                <a:lnTo>
                                  <a:pt x="2277541" y="304800"/>
                                </a:lnTo>
                                <a:lnTo>
                                  <a:pt x="2279662" y="302679"/>
                                </a:lnTo>
                                <a:lnTo>
                                  <a:pt x="2279662" y="294220"/>
                                </a:lnTo>
                                <a:close/>
                              </a:path>
                              <a:path w="5747385" h="304800">
                                <a:moveTo>
                                  <a:pt x="2279662" y="2120"/>
                                </a:moveTo>
                                <a:lnTo>
                                  <a:pt x="2277541" y="0"/>
                                </a:lnTo>
                                <a:lnTo>
                                  <a:pt x="2269071" y="0"/>
                                </a:lnTo>
                                <a:lnTo>
                                  <a:pt x="2266962" y="2120"/>
                                </a:lnTo>
                                <a:lnTo>
                                  <a:pt x="2266962" y="10579"/>
                                </a:lnTo>
                                <a:lnTo>
                                  <a:pt x="2269071" y="12700"/>
                                </a:lnTo>
                                <a:lnTo>
                                  <a:pt x="2277541" y="12700"/>
                                </a:lnTo>
                                <a:lnTo>
                                  <a:pt x="2279662" y="10579"/>
                                </a:lnTo>
                                <a:lnTo>
                                  <a:pt x="2279662" y="2120"/>
                                </a:lnTo>
                                <a:close/>
                              </a:path>
                              <a:path w="5747385" h="304800">
                                <a:moveTo>
                                  <a:pt x="2298712" y="294220"/>
                                </a:moveTo>
                                <a:lnTo>
                                  <a:pt x="2296591" y="292100"/>
                                </a:lnTo>
                                <a:lnTo>
                                  <a:pt x="2288121" y="292100"/>
                                </a:lnTo>
                                <a:lnTo>
                                  <a:pt x="2286012" y="294220"/>
                                </a:lnTo>
                                <a:lnTo>
                                  <a:pt x="2286012" y="302679"/>
                                </a:lnTo>
                                <a:lnTo>
                                  <a:pt x="2288121" y="304800"/>
                                </a:lnTo>
                                <a:lnTo>
                                  <a:pt x="2296591" y="304800"/>
                                </a:lnTo>
                                <a:lnTo>
                                  <a:pt x="2298712" y="302679"/>
                                </a:lnTo>
                                <a:lnTo>
                                  <a:pt x="2298712" y="294220"/>
                                </a:lnTo>
                                <a:close/>
                              </a:path>
                              <a:path w="5747385" h="304800">
                                <a:moveTo>
                                  <a:pt x="2298712" y="2120"/>
                                </a:moveTo>
                                <a:lnTo>
                                  <a:pt x="2296591" y="0"/>
                                </a:lnTo>
                                <a:lnTo>
                                  <a:pt x="2288121" y="0"/>
                                </a:lnTo>
                                <a:lnTo>
                                  <a:pt x="2286012" y="2120"/>
                                </a:lnTo>
                                <a:lnTo>
                                  <a:pt x="2286012" y="10579"/>
                                </a:lnTo>
                                <a:lnTo>
                                  <a:pt x="2288121" y="12700"/>
                                </a:lnTo>
                                <a:lnTo>
                                  <a:pt x="2296591" y="12700"/>
                                </a:lnTo>
                                <a:lnTo>
                                  <a:pt x="2298712" y="10579"/>
                                </a:lnTo>
                                <a:lnTo>
                                  <a:pt x="2298712" y="2120"/>
                                </a:lnTo>
                                <a:close/>
                              </a:path>
                              <a:path w="5747385" h="304800">
                                <a:moveTo>
                                  <a:pt x="2317762" y="294220"/>
                                </a:moveTo>
                                <a:lnTo>
                                  <a:pt x="2315641" y="292100"/>
                                </a:lnTo>
                                <a:lnTo>
                                  <a:pt x="2307171" y="292100"/>
                                </a:lnTo>
                                <a:lnTo>
                                  <a:pt x="2305050" y="294220"/>
                                </a:lnTo>
                                <a:lnTo>
                                  <a:pt x="2305050" y="302679"/>
                                </a:lnTo>
                                <a:lnTo>
                                  <a:pt x="2307171" y="304800"/>
                                </a:lnTo>
                                <a:lnTo>
                                  <a:pt x="2315641" y="304800"/>
                                </a:lnTo>
                                <a:lnTo>
                                  <a:pt x="2317762" y="302679"/>
                                </a:lnTo>
                                <a:lnTo>
                                  <a:pt x="2317762" y="294220"/>
                                </a:lnTo>
                                <a:close/>
                              </a:path>
                              <a:path w="5747385" h="304800">
                                <a:moveTo>
                                  <a:pt x="2317762" y="2120"/>
                                </a:moveTo>
                                <a:lnTo>
                                  <a:pt x="2315641" y="0"/>
                                </a:lnTo>
                                <a:lnTo>
                                  <a:pt x="2307171" y="0"/>
                                </a:lnTo>
                                <a:lnTo>
                                  <a:pt x="2305050" y="2120"/>
                                </a:lnTo>
                                <a:lnTo>
                                  <a:pt x="2305050" y="10579"/>
                                </a:lnTo>
                                <a:lnTo>
                                  <a:pt x="2307171" y="12700"/>
                                </a:lnTo>
                                <a:lnTo>
                                  <a:pt x="2315641" y="12700"/>
                                </a:lnTo>
                                <a:lnTo>
                                  <a:pt x="2317762" y="10579"/>
                                </a:lnTo>
                                <a:lnTo>
                                  <a:pt x="2317762" y="2120"/>
                                </a:lnTo>
                                <a:close/>
                              </a:path>
                              <a:path w="5747385" h="304800">
                                <a:moveTo>
                                  <a:pt x="2336812" y="294220"/>
                                </a:moveTo>
                                <a:lnTo>
                                  <a:pt x="2334691" y="292100"/>
                                </a:lnTo>
                                <a:lnTo>
                                  <a:pt x="2326221" y="292100"/>
                                </a:lnTo>
                                <a:lnTo>
                                  <a:pt x="2324112" y="294220"/>
                                </a:lnTo>
                                <a:lnTo>
                                  <a:pt x="2324112" y="302679"/>
                                </a:lnTo>
                                <a:lnTo>
                                  <a:pt x="2326221" y="304800"/>
                                </a:lnTo>
                                <a:lnTo>
                                  <a:pt x="2334691" y="304800"/>
                                </a:lnTo>
                                <a:lnTo>
                                  <a:pt x="2336812" y="302679"/>
                                </a:lnTo>
                                <a:lnTo>
                                  <a:pt x="2336812" y="294220"/>
                                </a:lnTo>
                                <a:close/>
                              </a:path>
                              <a:path w="5747385" h="304800">
                                <a:moveTo>
                                  <a:pt x="2336812" y="2120"/>
                                </a:moveTo>
                                <a:lnTo>
                                  <a:pt x="2334691" y="0"/>
                                </a:lnTo>
                                <a:lnTo>
                                  <a:pt x="2326221" y="0"/>
                                </a:lnTo>
                                <a:lnTo>
                                  <a:pt x="2324112" y="2120"/>
                                </a:lnTo>
                                <a:lnTo>
                                  <a:pt x="2324112" y="10579"/>
                                </a:lnTo>
                                <a:lnTo>
                                  <a:pt x="2326221" y="12700"/>
                                </a:lnTo>
                                <a:lnTo>
                                  <a:pt x="2334691" y="12700"/>
                                </a:lnTo>
                                <a:lnTo>
                                  <a:pt x="2336812" y="10579"/>
                                </a:lnTo>
                                <a:lnTo>
                                  <a:pt x="2336812" y="2120"/>
                                </a:lnTo>
                                <a:close/>
                              </a:path>
                              <a:path w="5747385" h="304800">
                                <a:moveTo>
                                  <a:pt x="2355862" y="294220"/>
                                </a:moveTo>
                                <a:lnTo>
                                  <a:pt x="2353741" y="292100"/>
                                </a:lnTo>
                                <a:lnTo>
                                  <a:pt x="2345271" y="292100"/>
                                </a:lnTo>
                                <a:lnTo>
                                  <a:pt x="2343162" y="294220"/>
                                </a:lnTo>
                                <a:lnTo>
                                  <a:pt x="2343162" y="302679"/>
                                </a:lnTo>
                                <a:lnTo>
                                  <a:pt x="2345271" y="304800"/>
                                </a:lnTo>
                                <a:lnTo>
                                  <a:pt x="2353741" y="304800"/>
                                </a:lnTo>
                                <a:lnTo>
                                  <a:pt x="2355862" y="302679"/>
                                </a:lnTo>
                                <a:lnTo>
                                  <a:pt x="2355862" y="294220"/>
                                </a:lnTo>
                                <a:close/>
                              </a:path>
                              <a:path w="5747385" h="304800">
                                <a:moveTo>
                                  <a:pt x="2355862" y="2120"/>
                                </a:moveTo>
                                <a:lnTo>
                                  <a:pt x="2353741" y="0"/>
                                </a:lnTo>
                                <a:lnTo>
                                  <a:pt x="2345271" y="0"/>
                                </a:lnTo>
                                <a:lnTo>
                                  <a:pt x="2343162" y="2120"/>
                                </a:lnTo>
                                <a:lnTo>
                                  <a:pt x="2343162" y="10579"/>
                                </a:lnTo>
                                <a:lnTo>
                                  <a:pt x="2345271" y="12700"/>
                                </a:lnTo>
                                <a:lnTo>
                                  <a:pt x="2353741" y="12700"/>
                                </a:lnTo>
                                <a:lnTo>
                                  <a:pt x="2355862" y="10579"/>
                                </a:lnTo>
                                <a:lnTo>
                                  <a:pt x="2355862" y="2120"/>
                                </a:lnTo>
                                <a:close/>
                              </a:path>
                              <a:path w="5747385" h="304800">
                                <a:moveTo>
                                  <a:pt x="2374912" y="294220"/>
                                </a:moveTo>
                                <a:lnTo>
                                  <a:pt x="2372791" y="292100"/>
                                </a:lnTo>
                                <a:lnTo>
                                  <a:pt x="2364321" y="292100"/>
                                </a:lnTo>
                                <a:lnTo>
                                  <a:pt x="2362212" y="294220"/>
                                </a:lnTo>
                                <a:lnTo>
                                  <a:pt x="2362212" y="302679"/>
                                </a:lnTo>
                                <a:lnTo>
                                  <a:pt x="2364321" y="304800"/>
                                </a:lnTo>
                                <a:lnTo>
                                  <a:pt x="2372791" y="304800"/>
                                </a:lnTo>
                                <a:lnTo>
                                  <a:pt x="2374912" y="302679"/>
                                </a:lnTo>
                                <a:lnTo>
                                  <a:pt x="2374912" y="294220"/>
                                </a:lnTo>
                                <a:close/>
                              </a:path>
                              <a:path w="5747385" h="304800">
                                <a:moveTo>
                                  <a:pt x="2374912" y="2120"/>
                                </a:moveTo>
                                <a:lnTo>
                                  <a:pt x="2372791" y="0"/>
                                </a:lnTo>
                                <a:lnTo>
                                  <a:pt x="2364321" y="0"/>
                                </a:lnTo>
                                <a:lnTo>
                                  <a:pt x="2362212" y="2120"/>
                                </a:lnTo>
                                <a:lnTo>
                                  <a:pt x="2362212" y="10579"/>
                                </a:lnTo>
                                <a:lnTo>
                                  <a:pt x="2364321" y="12700"/>
                                </a:lnTo>
                                <a:lnTo>
                                  <a:pt x="2372791" y="12700"/>
                                </a:lnTo>
                                <a:lnTo>
                                  <a:pt x="2374912" y="10579"/>
                                </a:lnTo>
                                <a:lnTo>
                                  <a:pt x="2374912" y="2120"/>
                                </a:lnTo>
                                <a:close/>
                              </a:path>
                              <a:path w="5747385" h="304800">
                                <a:moveTo>
                                  <a:pt x="2393962" y="294220"/>
                                </a:moveTo>
                                <a:lnTo>
                                  <a:pt x="2391841" y="292100"/>
                                </a:lnTo>
                                <a:lnTo>
                                  <a:pt x="2383371" y="292100"/>
                                </a:lnTo>
                                <a:lnTo>
                                  <a:pt x="2381262" y="294220"/>
                                </a:lnTo>
                                <a:lnTo>
                                  <a:pt x="2381262" y="302679"/>
                                </a:lnTo>
                                <a:lnTo>
                                  <a:pt x="2383371" y="304800"/>
                                </a:lnTo>
                                <a:lnTo>
                                  <a:pt x="2391841" y="304800"/>
                                </a:lnTo>
                                <a:lnTo>
                                  <a:pt x="2393962" y="302679"/>
                                </a:lnTo>
                                <a:lnTo>
                                  <a:pt x="2393962" y="294220"/>
                                </a:lnTo>
                                <a:close/>
                              </a:path>
                              <a:path w="5747385" h="304800">
                                <a:moveTo>
                                  <a:pt x="2393962" y="2120"/>
                                </a:moveTo>
                                <a:lnTo>
                                  <a:pt x="2391841" y="0"/>
                                </a:lnTo>
                                <a:lnTo>
                                  <a:pt x="2383371" y="0"/>
                                </a:lnTo>
                                <a:lnTo>
                                  <a:pt x="2381262" y="2120"/>
                                </a:lnTo>
                                <a:lnTo>
                                  <a:pt x="2381262" y="10579"/>
                                </a:lnTo>
                                <a:lnTo>
                                  <a:pt x="2383371" y="12700"/>
                                </a:lnTo>
                                <a:lnTo>
                                  <a:pt x="2391841" y="12700"/>
                                </a:lnTo>
                                <a:lnTo>
                                  <a:pt x="2393962" y="10579"/>
                                </a:lnTo>
                                <a:lnTo>
                                  <a:pt x="2393962" y="2120"/>
                                </a:lnTo>
                                <a:close/>
                              </a:path>
                              <a:path w="5747385" h="304800">
                                <a:moveTo>
                                  <a:pt x="2413012" y="294220"/>
                                </a:moveTo>
                                <a:lnTo>
                                  <a:pt x="2410891" y="292100"/>
                                </a:lnTo>
                                <a:lnTo>
                                  <a:pt x="2402421" y="292100"/>
                                </a:lnTo>
                                <a:lnTo>
                                  <a:pt x="2400300" y="294220"/>
                                </a:lnTo>
                                <a:lnTo>
                                  <a:pt x="2400300" y="302679"/>
                                </a:lnTo>
                                <a:lnTo>
                                  <a:pt x="2402421" y="304800"/>
                                </a:lnTo>
                                <a:lnTo>
                                  <a:pt x="2410891" y="304800"/>
                                </a:lnTo>
                                <a:lnTo>
                                  <a:pt x="2413012" y="302679"/>
                                </a:lnTo>
                                <a:lnTo>
                                  <a:pt x="2413012" y="294220"/>
                                </a:lnTo>
                                <a:close/>
                              </a:path>
                              <a:path w="5747385" h="304800">
                                <a:moveTo>
                                  <a:pt x="2413012" y="2120"/>
                                </a:moveTo>
                                <a:lnTo>
                                  <a:pt x="2410891" y="0"/>
                                </a:lnTo>
                                <a:lnTo>
                                  <a:pt x="2402421" y="0"/>
                                </a:lnTo>
                                <a:lnTo>
                                  <a:pt x="2400300" y="2120"/>
                                </a:lnTo>
                                <a:lnTo>
                                  <a:pt x="2400300" y="10579"/>
                                </a:lnTo>
                                <a:lnTo>
                                  <a:pt x="2402421" y="12700"/>
                                </a:lnTo>
                                <a:lnTo>
                                  <a:pt x="2410891" y="12700"/>
                                </a:lnTo>
                                <a:lnTo>
                                  <a:pt x="2413012" y="10579"/>
                                </a:lnTo>
                                <a:lnTo>
                                  <a:pt x="2413012" y="2120"/>
                                </a:lnTo>
                                <a:close/>
                              </a:path>
                              <a:path w="5747385" h="304800">
                                <a:moveTo>
                                  <a:pt x="2432062" y="294220"/>
                                </a:moveTo>
                                <a:lnTo>
                                  <a:pt x="2429941" y="292100"/>
                                </a:lnTo>
                                <a:lnTo>
                                  <a:pt x="2421471" y="292100"/>
                                </a:lnTo>
                                <a:lnTo>
                                  <a:pt x="2419362" y="294220"/>
                                </a:lnTo>
                                <a:lnTo>
                                  <a:pt x="2419362" y="302679"/>
                                </a:lnTo>
                                <a:lnTo>
                                  <a:pt x="2421471" y="304800"/>
                                </a:lnTo>
                                <a:lnTo>
                                  <a:pt x="2429941" y="304800"/>
                                </a:lnTo>
                                <a:lnTo>
                                  <a:pt x="2432062" y="302679"/>
                                </a:lnTo>
                                <a:lnTo>
                                  <a:pt x="2432062" y="294220"/>
                                </a:lnTo>
                                <a:close/>
                              </a:path>
                              <a:path w="5747385" h="304800">
                                <a:moveTo>
                                  <a:pt x="2432062" y="2120"/>
                                </a:moveTo>
                                <a:lnTo>
                                  <a:pt x="2429941" y="0"/>
                                </a:lnTo>
                                <a:lnTo>
                                  <a:pt x="2421471" y="0"/>
                                </a:lnTo>
                                <a:lnTo>
                                  <a:pt x="2419362" y="2120"/>
                                </a:lnTo>
                                <a:lnTo>
                                  <a:pt x="2419362" y="10579"/>
                                </a:lnTo>
                                <a:lnTo>
                                  <a:pt x="2421471" y="12700"/>
                                </a:lnTo>
                                <a:lnTo>
                                  <a:pt x="2429941" y="12700"/>
                                </a:lnTo>
                                <a:lnTo>
                                  <a:pt x="2432062" y="10579"/>
                                </a:lnTo>
                                <a:lnTo>
                                  <a:pt x="2432062" y="2120"/>
                                </a:lnTo>
                                <a:close/>
                              </a:path>
                              <a:path w="5747385" h="304800">
                                <a:moveTo>
                                  <a:pt x="2451112" y="294220"/>
                                </a:moveTo>
                                <a:lnTo>
                                  <a:pt x="2448991" y="292100"/>
                                </a:lnTo>
                                <a:lnTo>
                                  <a:pt x="2440521" y="292100"/>
                                </a:lnTo>
                                <a:lnTo>
                                  <a:pt x="2438412" y="294220"/>
                                </a:lnTo>
                                <a:lnTo>
                                  <a:pt x="2438412" y="302679"/>
                                </a:lnTo>
                                <a:lnTo>
                                  <a:pt x="2440521" y="304800"/>
                                </a:lnTo>
                                <a:lnTo>
                                  <a:pt x="2448991" y="304800"/>
                                </a:lnTo>
                                <a:lnTo>
                                  <a:pt x="2451112" y="302679"/>
                                </a:lnTo>
                                <a:lnTo>
                                  <a:pt x="2451112" y="294220"/>
                                </a:lnTo>
                                <a:close/>
                              </a:path>
                              <a:path w="5747385" h="304800">
                                <a:moveTo>
                                  <a:pt x="2451112" y="2120"/>
                                </a:moveTo>
                                <a:lnTo>
                                  <a:pt x="2448991" y="0"/>
                                </a:lnTo>
                                <a:lnTo>
                                  <a:pt x="2440521" y="0"/>
                                </a:lnTo>
                                <a:lnTo>
                                  <a:pt x="2438412" y="2120"/>
                                </a:lnTo>
                                <a:lnTo>
                                  <a:pt x="2438412" y="10579"/>
                                </a:lnTo>
                                <a:lnTo>
                                  <a:pt x="2440521" y="12700"/>
                                </a:lnTo>
                                <a:lnTo>
                                  <a:pt x="2448991" y="12700"/>
                                </a:lnTo>
                                <a:lnTo>
                                  <a:pt x="2451112" y="10579"/>
                                </a:lnTo>
                                <a:lnTo>
                                  <a:pt x="2451112" y="2120"/>
                                </a:lnTo>
                                <a:close/>
                              </a:path>
                              <a:path w="5747385" h="304800">
                                <a:moveTo>
                                  <a:pt x="2470162" y="294220"/>
                                </a:moveTo>
                                <a:lnTo>
                                  <a:pt x="2468041" y="292100"/>
                                </a:lnTo>
                                <a:lnTo>
                                  <a:pt x="2459571" y="292100"/>
                                </a:lnTo>
                                <a:lnTo>
                                  <a:pt x="2457462" y="294220"/>
                                </a:lnTo>
                                <a:lnTo>
                                  <a:pt x="2457462" y="302679"/>
                                </a:lnTo>
                                <a:lnTo>
                                  <a:pt x="2459571" y="304800"/>
                                </a:lnTo>
                                <a:lnTo>
                                  <a:pt x="2468041" y="304800"/>
                                </a:lnTo>
                                <a:lnTo>
                                  <a:pt x="2470162" y="302679"/>
                                </a:lnTo>
                                <a:lnTo>
                                  <a:pt x="2470162" y="294220"/>
                                </a:lnTo>
                                <a:close/>
                              </a:path>
                              <a:path w="5747385" h="304800">
                                <a:moveTo>
                                  <a:pt x="2470162" y="2120"/>
                                </a:moveTo>
                                <a:lnTo>
                                  <a:pt x="2468041" y="0"/>
                                </a:lnTo>
                                <a:lnTo>
                                  <a:pt x="2459571" y="0"/>
                                </a:lnTo>
                                <a:lnTo>
                                  <a:pt x="2457462" y="2120"/>
                                </a:lnTo>
                                <a:lnTo>
                                  <a:pt x="2457462" y="10579"/>
                                </a:lnTo>
                                <a:lnTo>
                                  <a:pt x="2459571" y="12700"/>
                                </a:lnTo>
                                <a:lnTo>
                                  <a:pt x="2468041" y="12700"/>
                                </a:lnTo>
                                <a:lnTo>
                                  <a:pt x="2470162" y="10579"/>
                                </a:lnTo>
                                <a:lnTo>
                                  <a:pt x="2470162" y="2120"/>
                                </a:lnTo>
                                <a:close/>
                              </a:path>
                              <a:path w="5747385" h="304800">
                                <a:moveTo>
                                  <a:pt x="2489212" y="294220"/>
                                </a:moveTo>
                                <a:lnTo>
                                  <a:pt x="2487091" y="292100"/>
                                </a:lnTo>
                                <a:lnTo>
                                  <a:pt x="2478621" y="292100"/>
                                </a:lnTo>
                                <a:lnTo>
                                  <a:pt x="2476512" y="294220"/>
                                </a:lnTo>
                                <a:lnTo>
                                  <a:pt x="2476512" y="302679"/>
                                </a:lnTo>
                                <a:lnTo>
                                  <a:pt x="2478621" y="304800"/>
                                </a:lnTo>
                                <a:lnTo>
                                  <a:pt x="2487091" y="304800"/>
                                </a:lnTo>
                                <a:lnTo>
                                  <a:pt x="2489212" y="302679"/>
                                </a:lnTo>
                                <a:lnTo>
                                  <a:pt x="2489212" y="294220"/>
                                </a:lnTo>
                                <a:close/>
                              </a:path>
                              <a:path w="5747385" h="304800">
                                <a:moveTo>
                                  <a:pt x="2489212" y="2120"/>
                                </a:moveTo>
                                <a:lnTo>
                                  <a:pt x="2487091" y="0"/>
                                </a:lnTo>
                                <a:lnTo>
                                  <a:pt x="2478621" y="0"/>
                                </a:lnTo>
                                <a:lnTo>
                                  <a:pt x="2476512" y="2120"/>
                                </a:lnTo>
                                <a:lnTo>
                                  <a:pt x="2476512" y="10579"/>
                                </a:lnTo>
                                <a:lnTo>
                                  <a:pt x="2478621" y="12700"/>
                                </a:lnTo>
                                <a:lnTo>
                                  <a:pt x="2487091" y="12700"/>
                                </a:lnTo>
                                <a:lnTo>
                                  <a:pt x="2489212" y="10579"/>
                                </a:lnTo>
                                <a:lnTo>
                                  <a:pt x="2489212" y="2120"/>
                                </a:lnTo>
                                <a:close/>
                              </a:path>
                              <a:path w="5747385" h="304800">
                                <a:moveTo>
                                  <a:pt x="2508262" y="294220"/>
                                </a:moveTo>
                                <a:lnTo>
                                  <a:pt x="2506141" y="292100"/>
                                </a:lnTo>
                                <a:lnTo>
                                  <a:pt x="2497671" y="292100"/>
                                </a:lnTo>
                                <a:lnTo>
                                  <a:pt x="2495562" y="294220"/>
                                </a:lnTo>
                                <a:lnTo>
                                  <a:pt x="2495562" y="302679"/>
                                </a:lnTo>
                                <a:lnTo>
                                  <a:pt x="2497671" y="304800"/>
                                </a:lnTo>
                                <a:lnTo>
                                  <a:pt x="2506141" y="304800"/>
                                </a:lnTo>
                                <a:lnTo>
                                  <a:pt x="2508262" y="302679"/>
                                </a:lnTo>
                                <a:lnTo>
                                  <a:pt x="2508262" y="294220"/>
                                </a:lnTo>
                                <a:close/>
                              </a:path>
                              <a:path w="5747385" h="304800">
                                <a:moveTo>
                                  <a:pt x="2508262" y="2120"/>
                                </a:moveTo>
                                <a:lnTo>
                                  <a:pt x="2506141" y="0"/>
                                </a:lnTo>
                                <a:lnTo>
                                  <a:pt x="2497671" y="0"/>
                                </a:lnTo>
                                <a:lnTo>
                                  <a:pt x="2495562" y="2120"/>
                                </a:lnTo>
                                <a:lnTo>
                                  <a:pt x="2495562" y="10579"/>
                                </a:lnTo>
                                <a:lnTo>
                                  <a:pt x="2497671" y="12700"/>
                                </a:lnTo>
                                <a:lnTo>
                                  <a:pt x="2506141" y="12700"/>
                                </a:lnTo>
                                <a:lnTo>
                                  <a:pt x="2508262" y="10579"/>
                                </a:lnTo>
                                <a:lnTo>
                                  <a:pt x="2508262" y="2120"/>
                                </a:lnTo>
                                <a:close/>
                              </a:path>
                              <a:path w="5747385" h="304800">
                                <a:moveTo>
                                  <a:pt x="2527312" y="294220"/>
                                </a:moveTo>
                                <a:lnTo>
                                  <a:pt x="2525191" y="292100"/>
                                </a:lnTo>
                                <a:lnTo>
                                  <a:pt x="2516721" y="292100"/>
                                </a:lnTo>
                                <a:lnTo>
                                  <a:pt x="2514612" y="294220"/>
                                </a:lnTo>
                                <a:lnTo>
                                  <a:pt x="2514612" y="302679"/>
                                </a:lnTo>
                                <a:lnTo>
                                  <a:pt x="2516721" y="304800"/>
                                </a:lnTo>
                                <a:lnTo>
                                  <a:pt x="2525191" y="304800"/>
                                </a:lnTo>
                                <a:lnTo>
                                  <a:pt x="2527312" y="302679"/>
                                </a:lnTo>
                                <a:lnTo>
                                  <a:pt x="2527312" y="294220"/>
                                </a:lnTo>
                                <a:close/>
                              </a:path>
                              <a:path w="5747385" h="304800">
                                <a:moveTo>
                                  <a:pt x="2527312" y="2120"/>
                                </a:moveTo>
                                <a:lnTo>
                                  <a:pt x="2525191" y="0"/>
                                </a:lnTo>
                                <a:lnTo>
                                  <a:pt x="2516721" y="0"/>
                                </a:lnTo>
                                <a:lnTo>
                                  <a:pt x="2514612" y="2120"/>
                                </a:lnTo>
                                <a:lnTo>
                                  <a:pt x="2514612" y="10579"/>
                                </a:lnTo>
                                <a:lnTo>
                                  <a:pt x="2516721" y="12700"/>
                                </a:lnTo>
                                <a:lnTo>
                                  <a:pt x="2525191" y="12700"/>
                                </a:lnTo>
                                <a:lnTo>
                                  <a:pt x="2527312" y="10579"/>
                                </a:lnTo>
                                <a:lnTo>
                                  <a:pt x="2527312" y="2120"/>
                                </a:lnTo>
                                <a:close/>
                              </a:path>
                              <a:path w="5747385" h="304800">
                                <a:moveTo>
                                  <a:pt x="2546362" y="294220"/>
                                </a:moveTo>
                                <a:lnTo>
                                  <a:pt x="2544241" y="292100"/>
                                </a:lnTo>
                                <a:lnTo>
                                  <a:pt x="2535771" y="292100"/>
                                </a:lnTo>
                                <a:lnTo>
                                  <a:pt x="2533662" y="294220"/>
                                </a:lnTo>
                                <a:lnTo>
                                  <a:pt x="2533662" y="302679"/>
                                </a:lnTo>
                                <a:lnTo>
                                  <a:pt x="2535771" y="304800"/>
                                </a:lnTo>
                                <a:lnTo>
                                  <a:pt x="2544241" y="304800"/>
                                </a:lnTo>
                                <a:lnTo>
                                  <a:pt x="2546362" y="302679"/>
                                </a:lnTo>
                                <a:lnTo>
                                  <a:pt x="2546362" y="294220"/>
                                </a:lnTo>
                                <a:close/>
                              </a:path>
                              <a:path w="5747385" h="304800">
                                <a:moveTo>
                                  <a:pt x="2546362" y="2120"/>
                                </a:moveTo>
                                <a:lnTo>
                                  <a:pt x="2544241" y="0"/>
                                </a:lnTo>
                                <a:lnTo>
                                  <a:pt x="2535771" y="0"/>
                                </a:lnTo>
                                <a:lnTo>
                                  <a:pt x="2533662" y="2120"/>
                                </a:lnTo>
                                <a:lnTo>
                                  <a:pt x="2533662" y="10579"/>
                                </a:lnTo>
                                <a:lnTo>
                                  <a:pt x="2535771" y="12700"/>
                                </a:lnTo>
                                <a:lnTo>
                                  <a:pt x="2544241" y="12700"/>
                                </a:lnTo>
                                <a:lnTo>
                                  <a:pt x="2546362" y="10579"/>
                                </a:lnTo>
                                <a:lnTo>
                                  <a:pt x="2546362" y="2120"/>
                                </a:lnTo>
                                <a:close/>
                              </a:path>
                              <a:path w="5747385" h="304800">
                                <a:moveTo>
                                  <a:pt x="2565412" y="294220"/>
                                </a:moveTo>
                                <a:lnTo>
                                  <a:pt x="2563291" y="292100"/>
                                </a:lnTo>
                                <a:lnTo>
                                  <a:pt x="2554821" y="292100"/>
                                </a:lnTo>
                                <a:lnTo>
                                  <a:pt x="2552712" y="294220"/>
                                </a:lnTo>
                                <a:lnTo>
                                  <a:pt x="2552712" y="302679"/>
                                </a:lnTo>
                                <a:lnTo>
                                  <a:pt x="2554821" y="304800"/>
                                </a:lnTo>
                                <a:lnTo>
                                  <a:pt x="2563291" y="304800"/>
                                </a:lnTo>
                                <a:lnTo>
                                  <a:pt x="2565412" y="302679"/>
                                </a:lnTo>
                                <a:lnTo>
                                  <a:pt x="2565412" y="294220"/>
                                </a:lnTo>
                                <a:close/>
                              </a:path>
                              <a:path w="5747385" h="304800">
                                <a:moveTo>
                                  <a:pt x="2565412" y="2120"/>
                                </a:moveTo>
                                <a:lnTo>
                                  <a:pt x="2563291" y="0"/>
                                </a:lnTo>
                                <a:lnTo>
                                  <a:pt x="2554821" y="0"/>
                                </a:lnTo>
                                <a:lnTo>
                                  <a:pt x="2552712" y="2120"/>
                                </a:lnTo>
                                <a:lnTo>
                                  <a:pt x="2552712" y="10579"/>
                                </a:lnTo>
                                <a:lnTo>
                                  <a:pt x="2554821" y="12700"/>
                                </a:lnTo>
                                <a:lnTo>
                                  <a:pt x="2563291" y="12700"/>
                                </a:lnTo>
                                <a:lnTo>
                                  <a:pt x="2565412" y="10579"/>
                                </a:lnTo>
                                <a:lnTo>
                                  <a:pt x="2565412" y="2120"/>
                                </a:lnTo>
                                <a:close/>
                              </a:path>
                              <a:path w="5747385" h="304800">
                                <a:moveTo>
                                  <a:pt x="2584462" y="294220"/>
                                </a:moveTo>
                                <a:lnTo>
                                  <a:pt x="2582341" y="292100"/>
                                </a:lnTo>
                                <a:lnTo>
                                  <a:pt x="2573871" y="292100"/>
                                </a:lnTo>
                                <a:lnTo>
                                  <a:pt x="2571762" y="294220"/>
                                </a:lnTo>
                                <a:lnTo>
                                  <a:pt x="2571762" y="302679"/>
                                </a:lnTo>
                                <a:lnTo>
                                  <a:pt x="2573871" y="304800"/>
                                </a:lnTo>
                                <a:lnTo>
                                  <a:pt x="2582341" y="304800"/>
                                </a:lnTo>
                                <a:lnTo>
                                  <a:pt x="2584462" y="302679"/>
                                </a:lnTo>
                                <a:lnTo>
                                  <a:pt x="2584462" y="294220"/>
                                </a:lnTo>
                                <a:close/>
                              </a:path>
                              <a:path w="5747385" h="304800">
                                <a:moveTo>
                                  <a:pt x="2584462" y="2120"/>
                                </a:moveTo>
                                <a:lnTo>
                                  <a:pt x="2582341" y="0"/>
                                </a:lnTo>
                                <a:lnTo>
                                  <a:pt x="2573871" y="0"/>
                                </a:lnTo>
                                <a:lnTo>
                                  <a:pt x="2571762" y="2120"/>
                                </a:lnTo>
                                <a:lnTo>
                                  <a:pt x="2571762" y="10579"/>
                                </a:lnTo>
                                <a:lnTo>
                                  <a:pt x="2573871" y="12700"/>
                                </a:lnTo>
                                <a:lnTo>
                                  <a:pt x="2582341" y="12700"/>
                                </a:lnTo>
                                <a:lnTo>
                                  <a:pt x="2584462" y="10579"/>
                                </a:lnTo>
                                <a:lnTo>
                                  <a:pt x="2584462" y="2120"/>
                                </a:lnTo>
                                <a:close/>
                              </a:path>
                              <a:path w="5747385" h="304800">
                                <a:moveTo>
                                  <a:pt x="2603512" y="294220"/>
                                </a:moveTo>
                                <a:lnTo>
                                  <a:pt x="2601391" y="292100"/>
                                </a:lnTo>
                                <a:lnTo>
                                  <a:pt x="2592921" y="292100"/>
                                </a:lnTo>
                                <a:lnTo>
                                  <a:pt x="2590812" y="294220"/>
                                </a:lnTo>
                                <a:lnTo>
                                  <a:pt x="2590812" y="302679"/>
                                </a:lnTo>
                                <a:lnTo>
                                  <a:pt x="2592921" y="304800"/>
                                </a:lnTo>
                                <a:lnTo>
                                  <a:pt x="2601391" y="304800"/>
                                </a:lnTo>
                                <a:lnTo>
                                  <a:pt x="2603512" y="302679"/>
                                </a:lnTo>
                                <a:lnTo>
                                  <a:pt x="2603512" y="294220"/>
                                </a:lnTo>
                                <a:close/>
                              </a:path>
                              <a:path w="5747385" h="304800">
                                <a:moveTo>
                                  <a:pt x="2603512" y="2120"/>
                                </a:moveTo>
                                <a:lnTo>
                                  <a:pt x="2601391" y="0"/>
                                </a:lnTo>
                                <a:lnTo>
                                  <a:pt x="2592921" y="0"/>
                                </a:lnTo>
                                <a:lnTo>
                                  <a:pt x="2590812" y="2120"/>
                                </a:lnTo>
                                <a:lnTo>
                                  <a:pt x="2590812" y="10579"/>
                                </a:lnTo>
                                <a:lnTo>
                                  <a:pt x="2592921" y="12700"/>
                                </a:lnTo>
                                <a:lnTo>
                                  <a:pt x="2601391" y="12700"/>
                                </a:lnTo>
                                <a:lnTo>
                                  <a:pt x="2603512" y="10579"/>
                                </a:lnTo>
                                <a:lnTo>
                                  <a:pt x="2603512" y="2120"/>
                                </a:lnTo>
                                <a:close/>
                              </a:path>
                              <a:path w="5747385" h="304800">
                                <a:moveTo>
                                  <a:pt x="2622562" y="294220"/>
                                </a:moveTo>
                                <a:lnTo>
                                  <a:pt x="2620441" y="292100"/>
                                </a:lnTo>
                                <a:lnTo>
                                  <a:pt x="2611971" y="292100"/>
                                </a:lnTo>
                                <a:lnTo>
                                  <a:pt x="2609862" y="294220"/>
                                </a:lnTo>
                                <a:lnTo>
                                  <a:pt x="2609862" y="302679"/>
                                </a:lnTo>
                                <a:lnTo>
                                  <a:pt x="2611971" y="304800"/>
                                </a:lnTo>
                                <a:lnTo>
                                  <a:pt x="2620441" y="304800"/>
                                </a:lnTo>
                                <a:lnTo>
                                  <a:pt x="2622562" y="302679"/>
                                </a:lnTo>
                                <a:lnTo>
                                  <a:pt x="2622562" y="294220"/>
                                </a:lnTo>
                                <a:close/>
                              </a:path>
                              <a:path w="5747385" h="304800">
                                <a:moveTo>
                                  <a:pt x="2622562" y="2120"/>
                                </a:moveTo>
                                <a:lnTo>
                                  <a:pt x="2620441" y="0"/>
                                </a:lnTo>
                                <a:lnTo>
                                  <a:pt x="2611971" y="0"/>
                                </a:lnTo>
                                <a:lnTo>
                                  <a:pt x="2609862" y="2120"/>
                                </a:lnTo>
                                <a:lnTo>
                                  <a:pt x="2609862" y="10579"/>
                                </a:lnTo>
                                <a:lnTo>
                                  <a:pt x="2611971" y="12700"/>
                                </a:lnTo>
                                <a:lnTo>
                                  <a:pt x="2620441" y="12700"/>
                                </a:lnTo>
                                <a:lnTo>
                                  <a:pt x="2622562" y="10579"/>
                                </a:lnTo>
                                <a:lnTo>
                                  <a:pt x="2622562" y="2120"/>
                                </a:lnTo>
                                <a:close/>
                              </a:path>
                              <a:path w="5747385" h="304800">
                                <a:moveTo>
                                  <a:pt x="2641612" y="294220"/>
                                </a:moveTo>
                                <a:lnTo>
                                  <a:pt x="2639491" y="292100"/>
                                </a:lnTo>
                                <a:lnTo>
                                  <a:pt x="2631021" y="292100"/>
                                </a:lnTo>
                                <a:lnTo>
                                  <a:pt x="2628912" y="294220"/>
                                </a:lnTo>
                                <a:lnTo>
                                  <a:pt x="2628912" y="302679"/>
                                </a:lnTo>
                                <a:lnTo>
                                  <a:pt x="2631021" y="304800"/>
                                </a:lnTo>
                                <a:lnTo>
                                  <a:pt x="2639491" y="304800"/>
                                </a:lnTo>
                                <a:lnTo>
                                  <a:pt x="2641612" y="302679"/>
                                </a:lnTo>
                                <a:lnTo>
                                  <a:pt x="2641612" y="294220"/>
                                </a:lnTo>
                                <a:close/>
                              </a:path>
                              <a:path w="5747385" h="304800">
                                <a:moveTo>
                                  <a:pt x="2641612" y="2120"/>
                                </a:moveTo>
                                <a:lnTo>
                                  <a:pt x="2639491" y="0"/>
                                </a:lnTo>
                                <a:lnTo>
                                  <a:pt x="2631021" y="0"/>
                                </a:lnTo>
                                <a:lnTo>
                                  <a:pt x="2628912" y="2120"/>
                                </a:lnTo>
                                <a:lnTo>
                                  <a:pt x="2628912" y="10579"/>
                                </a:lnTo>
                                <a:lnTo>
                                  <a:pt x="2631021" y="12700"/>
                                </a:lnTo>
                                <a:lnTo>
                                  <a:pt x="2639491" y="12700"/>
                                </a:lnTo>
                                <a:lnTo>
                                  <a:pt x="2641612" y="10579"/>
                                </a:lnTo>
                                <a:lnTo>
                                  <a:pt x="2641612" y="2120"/>
                                </a:lnTo>
                                <a:close/>
                              </a:path>
                              <a:path w="5747385" h="304800">
                                <a:moveTo>
                                  <a:pt x="2660662" y="294220"/>
                                </a:moveTo>
                                <a:lnTo>
                                  <a:pt x="2658541" y="292100"/>
                                </a:lnTo>
                                <a:lnTo>
                                  <a:pt x="2650071" y="292100"/>
                                </a:lnTo>
                                <a:lnTo>
                                  <a:pt x="2647962" y="294220"/>
                                </a:lnTo>
                                <a:lnTo>
                                  <a:pt x="2647962" y="302679"/>
                                </a:lnTo>
                                <a:lnTo>
                                  <a:pt x="2650071" y="304800"/>
                                </a:lnTo>
                                <a:lnTo>
                                  <a:pt x="2658541" y="304800"/>
                                </a:lnTo>
                                <a:lnTo>
                                  <a:pt x="2660662" y="302679"/>
                                </a:lnTo>
                                <a:lnTo>
                                  <a:pt x="2660662" y="294220"/>
                                </a:lnTo>
                                <a:close/>
                              </a:path>
                              <a:path w="5747385" h="304800">
                                <a:moveTo>
                                  <a:pt x="2660662" y="2120"/>
                                </a:moveTo>
                                <a:lnTo>
                                  <a:pt x="2658541" y="0"/>
                                </a:lnTo>
                                <a:lnTo>
                                  <a:pt x="2650071" y="0"/>
                                </a:lnTo>
                                <a:lnTo>
                                  <a:pt x="2647962" y="2120"/>
                                </a:lnTo>
                                <a:lnTo>
                                  <a:pt x="2647962" y="10579"/>
                                </a:lnTo>
                                <a:lnTo>
                                  <a:pt x="2650071" y="12700"/>
                                </a:lnTo>
                                <a:lnTo>
                                  <a:pt x="2658541" y="12700"/>
                                </a:lnTo>
                                <a:lnTo>
                                  <a:pt x="2660662" y="10579"/>
                                </a:lnTo>
                                <a:lnTo>
                                  <a:pt x="2660662" y="2120"/>
                                </a:lnTo>
                                <a:close/>
                              </a:path>
                              <a:path w="5747385" h="304800">
                                <a:moveTo>
                                  <a:pt x="2679712" y="294220"/>
                                </a:moveTo>
                                <a:lnTo>
                                  <a:pt x="2677591" y="292100"/>
                                </a:lnTo>
                                <a:lnTo>
                                  <a:pt x="2669121" y="292100"/>
                                </a:lnTo>
                                <a:lnTo>
                                  <a:pt x="2667012" y="294220"/>
                                </a:lnTo>
                                <a:lnTo>
                                  <a:pt x="2667012" y="302679"/>
                                </a:lnTo>
                                <a:lnTo>
                                  <a:pt x="2669121" y="304800"/>
                                </a:lnTo>
                                <a:lnTo>
                                  <a:pt x="2677591" y="304800"/>
                                </a:lnTo>
                                <a:lnTo>
                                  <a:pt x="2679712" y="302679"/>
                                </a:lnTo>
                                <a:lnTo>
                                  <a:pt x="2679712" y="294220"/>
                                </a:lnTo>
                                <a:close/>
                              </a:path>
                              <a:path w="5747385" h="304800">
                                <a:moveTo>
                                  <a:pt x="2679712" y="2120"/>
                                </a:moveTo>
                                <a:lnTo>
                                  <a:pt x="2677591" y="0"/>
                                </a:lnTo>
                                <a:lnTo>
                                  <a:pt x="2669121" y="0"/>
                                </a:lnTo>
                                <a:lnTo>
                                  <a:pt x="2667012" y="2120"/>
                                </a:lnTo>
                                <a:lnTo>
                                  <a:pt x="2667012" y="10579"/>
                                </a:lnTo>
                                <a:lnTo>
                                  <a:pt x="2669121" y="12700"/>
                                </a:lnTo>
                                <a:lnTo>
                                  <a:pt x="2677591" y="12700"/>
                                </a:lnTo>
                                <a:lnTo>
                                  <a:pt x="2679712" y="10579"/>
                                </a:lnTo>
                                <a:lnTo>
                                  <a:pt x="2679712" y="2120"/>
                                </a:lnTo>
                                <a:close/>
                              </a:path>
                              <a:path w="5747385" h="304800">
                                <a:moveTo>
                                  <a:pt x="2698762" y="294220"/>
                                </a:moveTo>
                                <a:lnTo>
                                  <a:pt x="2696641" y="292100"/>
                                </a:lnTo>
                                <a:lnTo>
                                  <a:pt x="2688171" y="292100"/>
                                </a:lnTo>
                                <a:lnTo>
                                  <a:pt x="2686062" y="294220"/>
                                </a:lnTo>
                                <a:lnTo>
                                  <a:pt x="2686062" y="302679"/>
                                </a:lnTo>
                                <a:lnTo>
                                  <a:pt x="2688171" y="304800"/>
                                </a:lnTo>
                                <a:lnTo>
                                  <a:pt x="2696641" y="304800"/>
                                </a:lnTo>
                                <a:lnTo>
                                  <a:pt x="2698762" y="302679"/>
                                </a:lnTo>
                                <a:lnTo>
                                  <a:pt x="2698762" y="294220"/>
                                </a:lnTo>
                                <a:close/>
                              </a:path>
                              <a:path w="5747385" h="304800">
                                <a:moveTo>
                                  <a:pt x="2698762" y="2120"/>
                                </a:moveTo>
                                <a:lnTo>
                                  <a:pt x="2696641" y="0"/>
                                </a:lnTo>
                                <a:lnTo>
                                  <a:pt x="2688171" y="0"/>
                                </a:lnTo>
                                <a:lnTo>
                                  <a:pt x="2686062" y="2120"/>
                                </a:lnTo>
                                <a:lnTo>
                                  <a:pt x="2686062" y="10579"/>
                                </a:lnTo>
                                <a:lnTo>
                                  <a:pt x="2688171" y="12700"/>
                                </a:lnTo>
                                <a:lnTo>
                                  <a:pt x="2696641" y="12700"/>
                                </a:lnTo>
                                <a:lnTo>
                                  <a:pt x="2698762" y="10579"/>
                                </a:lnTo>
                                <a:lnTo>
                                  <a:pt x="2698762" y="2120"/>
                                </a:lnTo>
                                <a:close/>
                              </a:path>
                              <a:path w="5747385" h="304800">
                                <a:moveTo>
                                  <a:pt x="2717812" y="294220"/>
                                </a:moveTo>
                                <a:lnTo>
                                  <a:pt x="2715691" y="292100"/>
                                </a:lnTo>
                                <a:lnTo>
                                  <a:pt x="2707221" y="292100"/>
                                </a:lnTo>
                                <a:lnTo>
                                  <a:pt x="2705112" y="294220"/>
                                </a:lnTo>
                                <a:lnTo>
                                  <a:pt x="2705112" y="302679"/>
                                </a:lnTo>
                                <a:lnTo>
                                  <a:pt x="2707221" y="304800"/>
                                </a:lnTo>
                                <a:lnTo>
                                  <a:pt x="2715691" y="304800"/>
                                </a:lnTo>
                                <a:lnTo>
                                  <a:pt x="2717812" y="302679"/>
                                </a:lnTo>
                                <a:lnTo>
                                  <a:pt x="2717812" y="294220"/>
                                </a:lnTo>
                                <a:close/>
                              </a:path>
                              <a:path w="5747385" h="304800">
                                <a:moveTo>
                                  <a:pt x="2717812" y="2120"/>
                                </a:moveTo>
                                <a:lnTo>
                                  <a:pt x="2715691" y="0"/>
                                </a:lnTo>
                                <a:lnTo>
                                  <a:pt x="2707221" y="0"/>
                                </a:lnTo>
                                <a:lnTo>
                                  <a:pt x="2705112" y="2120"/>
                                </a:lnTo>
                                <a:lnTo>
                                  <a:pt x="2705112" y="10579"/>
                                </a:lnTo>
                                <a:lnTo>
                                  <a:pt x="2707221" y="12700"/>
                                </a:lnTo>
                                <a:lnTo>
                                  <a:pt x="2715691" y="12700"/>
                                </a:lnTo>
                                <a:lnTo>
                                  <a:pt x="2717812" y="10579"/>
                                </a:lnTo>
                                <a:lnTo>
                                  <a:pt x="2717812" y="2120"/>
                                </a:lnTo>
                                <a:close/>
                              </a:path>
                              <a:path w="5747385" h="304800">
                                <a:moveTo>
                                  <a:pt x="2736862" y="294220"/>
                                </a:moveTo>
                                <a:lnTo>
                                  <a:pt x="2734741" y="292100"/>
                                </a:lnTo>
                                <a:lnTo>
                                  <a:pt x="2726271" y="292100"/>
                                </a:lnTo>
                                <a:lnTo>
                                  <a:pt x="2724162" y="294220"/>
                                </a:lnTo>
                                <a:lnTo>
                                  <a:pt x="2724162" y="302679"/>
                                </a:lnTo>
                                <a:lnTo>
                                  <a:pt x="2726271" y="304800"/>
                                </a:lnTo>
                                <a:lnTo>
                                  <a:pt x="2734741" y="304800"/>
                                </a:lnTo>
                                <a:lnTo>
                                  <a:pt x="2736862" y="302679"/>
                                </a:lnTo>
                                <a:lnTo>
                                  <a:pt x="2736862" y="294220"/>
                                </a:lnTo>
                                <a:close/>
                              </a:path>
                              <a:path w="5747385" h="304800">
                                <a:moveTo>
                                  <a:pt x="2736862" y="2120"/>
                                </a:moveTo>
                                <a:lnTo>
                                  <a:pt x="2734741" y="0"/>
                                </a:lnTo>
                                <a:lnTo>
                                  <a:pt x="2726271" y="0"/>
                                </a:lnTo>
                                <a:lnTo>
                                  <a:pt x="2724162" y="2120"/>
                                </a:lnTo>
                                <a:lnTo>
                                  <a:pt x="2724162" y="10579"/>
                                </a:lnTo>
                                <a:lnTo>
                                  <a:pt x="2726271" y="12700"/>
                                </a:lnTo>
                                <a:lnTo>
                                  <a:pt x="2734741" y="12700"/>
                                </a:lnTo>
                                <a:lnTo>
                                  <a:pt x="2736862" y="10579"/>
                                </a:lnTo>
                                <a:lnTo>
                                  <a:pt x="2736862" y="2120"/>
                                </a:lnTo>
                                <a:close/>
                              </a:path>
                              <a:path w="5747385" h="304800">
                                <a:moveTo>
                                  <a:pt x="2755912" y="294220"/>
                                </a:moveTo>
                                <a:lnTo>
                                  <a:pt x="2753791" y="292100"/>
                                </a:lnTo>
                                <a:lnTo>
                                  <a:pt x="2745321" y="292100"/>
                                </a:lnTo>
                                <a:lnTo>
                                  <a:pt x="2743212" y="294220"/>
                                </a:lnTo>
                                <a:lnTo>
                                  <a:pt x="2743212" y="302679"/>
                                </a:lnTo>
                                <a:lnTo>
                                  <a:pt x="2745321" y="304800"/>
                                </a:lnTo>
                                <a:lnTo>
                                  <a:pt x="2753791" y="304800"/>
                                </a:lnTo>
                                <a:lnTo>
                                  <a:pt x="2755912" y="302679"/>
                                </a:lnTo>
                                <a:lnTo>
                                  <a:pt x="2755912" y="294220"/>
                                </a:lnTo>
                                <a:close/>
                              </a:path>
                              <a:path w="5747385" h="304800">
                                <a:moveTo>
                                  <a:pt x="2755912" y="2120"/>
                                </a:moveTo>
                                <a:lnTo>
                                  <a:pt x="2753791" y="0"/>
                                </a:lnTo>
                                <a:lnTo>
                                  <a:pt x="2745321" y="0"/>
                                </a:lnTo>
                                <a:lnTo>
                                  <a:pt x="2743212" y="2120"/>
                                </a:lnTo>
                                <a:lnTo>
                                  <a:pt x="2743212" y="10579"/>
                                </a:lnTo>
                                <a:lnTo>
                                  <a:pt x="2745321" y="12700"/>
                                </a:lnTo>
                                <a:lnTo>
                                  <a:pt x="2753791" y="12700"/>
                                </a:lnTo>
                                <a:lnTo>
                                  <a:pt x="2755912" y="10579"/>
                                </a:lnTo>
                                <a:lnTo>
                                  <a:pt x="2755912" y="2120"/>
                                </a:lnTo>
                                <a:close/>
                              </a:path>
                              <a:path w="5747385" h="304800">
                                <a:moveTo>
                                  <a:pt x="2774962" y="294220"/>
                                </a:moveTo>
                                <a:lnTo>
                                  <a:pt x="2772841" y="292100"/>
                                </a:lnTo>
                                <a:lnTo>
                                  <a:pt x="2764371" y="292100"/>
                                </a:lnTo>
                                <a:lnTo>
                                  <a:pt x="2762262" y="294220"/>
                                </a:lnTo>
                                <a:lnTo>
                                  <a:pt x="2762262" y="302679"/>
                                </a:lnTo>
                                <a:lnTo>
                                  <a:pt x="2764371" y="304800"/>
                                </a:lnTo>
                                <a:lnTo>
                                  <a:pt x="2772841" y="304800"/>
                                </a:lnTo>
                                <a:lnTo>
                                  <a:pt x="2774962" y="302679"/>
                                </a:lnTo>
                                <a:lnTo>
                                  <a:pt x="2774962" y="294220"/>
                                </a:lnTo>
                                <a:close/>
                              </a:path>
                              <a:path w="5747385" h="304800">
                                <a:moveTo>
                                  <a:pt x="2774962" y="2120"/>
                                </a:moveTo>
                                <a:lnTo>
                                  <a:pt x="2772841" y="0"/>
                                </a:lnTo>
                                <a:lnTo>
                                  <a:pt x="2764371" y="0"/>
                                </a:lnTo>
                                <a:lnTo>
                                  <a:pt x="2762262" y="2120"/>
                                </a:lnTo>
                                <a:lnTo>
                                  <a:pt x="2762262" y="10579"/>
                                </a:lnTo>
                                <a:lnTo>
                                  <a:pt x="2764371" y="12700"/>
                                </a:lnTo>
                                <a:lnTo>
                                  <a:pt x="2772841" y="12700"/>
                                </a:lnTo>
                                <a:lnTo>
                                  <a:pt x="2774962" y="10579"/>
                                </a:lnTo>
                                <a:lnTo>
                                  <a:pt x="2774962" y="2120"/>
                                </a:lnTo>
                                <a:close/>
                              </a:path>
                              <a:path w="5747385" h="304800">
                                <a:moveTo>
                                  <a:pt x="2794012" y="294220"/>
                                </a:moveTo>
                                <a:lnTo>
                                  <a:pt x="2791891" y="292100"/>
                                </a:lnTo>
                                <a:lnTo>
                                  <a:pt x="2783421" y="292100"/>
                                </a:lnTo>
                                <a:lnTo>
                                  <a:pt x="2781312" y="294220"/>
                                </a:lnTo>
                                <a:lnTo>
                                  <a:pt x="2781312" y="302679"/>
                                </a:lnTo>
                                <a:lnTo>
                                  <a:pt x="2783421" y="304800"/>
                                </a:lnTo>
                                <a:lnTo>
                                  <a:pt x="2791891" y="304800"/>
                                </a:lnTo>
                                <a:lnTo>
                                  <a:pt x="2794012" y="302679"/>
                                </a:lnTo>
                                <a:lnTo>
                                  <a:pt x="2794012" y="294220"/>
                                </a:lnTo>
                                <a:close/>
                              </a:path>
                              <a:path w="5747385" h="304800">
                                <a:moveTo>
                                  <a:pt x="2794012" y="2120"/>
                                </a:moveTo>
                                <a:lnTo>
                                  <a:pt x="2791891" y="0"/>
                                </a:lnTo>
                                <a:lnTo>
                                  <a:pt x="2783421" y="0"/>
                                </a:lnTo>
                                <a:lnTo>
                                  <a:pt x="2781312" y="2120"/>
                                </a:lnTo>
                                <a:lnTo>
                                  <a:pt x="2781312" y="10579"/>
                                </a:lnTo>
                                <a:lnTo>
                                  <a:pt x="2783421" y="12700"/>
                                </a:lnTo>
                                <a:lnTo>
                                  <a:pt x="2791891" y="12700"/>
                                </a:lnTo>
                                <a:lnTo>
                                  <a:pt x="2794012" y="10579"/>
                                </a:lnTo>
                                <a:lnTo>
                                  <a:pt x="2794012" y="2120"/>
                                </a:lnTo>
                                <a:close/>
                              </a:path>
                              <a:path w="5747385" h="304800">
                                <a:moveTo>
                                  <a:pt x="2813062" y="294220"/>
                                </a:moveTo>
                                <a:lnTo>
                                  <a:pt x="2810941" y="292100"/>
                                </a:lnTo>
                                <a:lnTo>
                                  <a:pt x="2802471" y="292100"/>
                                </a:lnTo>
                                <a:lnTo>
                                  <a:pt x="2800362" y="294220"/>
                                </a:lnTo>
                                <a:lnTo>
                                  <a:pt x="2800362" y="302679"/>
                                </a:lnTo>
                                <a:lnTo>
                                  <a:pt x="2802471" y="304800"/>
                                </a:lnTo>
                                <a:lnTo>
                                  <a:pt x="2810941" y="304800"/>
                                </a:lnTo>
                                <a:lnTo>
                                  <a:pt x="2813062" y="302679"/>
                                </a:lnTo>
                                <a:lnTo>
                                  <a:pt x="2813062" y="294220"/>
                                </a:lnTo>
                                <a:close/>
                              </a:path>
                              <a:path w="5747385" h="304800">
                                <a:moveTo>
                                  <a:pt x="2813062" y="2120"/>
                                </a:moveTo>
                                <a:lnTo>
                                  <a:pt x="2810941" y="0"/>
                                </a:lnTo>
                                <a:lnTo>
                                  <a:pt x="2802471" y="0"/>
                                </a:lnTo>
                                <a:lnTo>
                                  <a:pt x="2800362" y="2120"/>
                                </a:lnTo>
                                <a:lnTo>
                                  <a:pt x="2800362" y="10579"/>
                                </a:lnTo>
                                <a:lnTo>
                                  <a:pt x="2802471" y="12700"/>
                                </a:lnTo>
                                <a:lnTo>
                                  <a:pt x="2810941" y="12700"/>
                                </a:lnTo>
                                <a:lnTo>
                                  <a:pt x="2813062" y="10579"/>
                                </a:lnTo>
                                <a:lnTo>
                                  <a:pt x="2813062" y="2120"/>
                                </a:lnTo>
                                <a:close/>
                              </a:path>
                              <a:path w="5747385" h="304800">
                                <a:moveTo>
                                  <a:pt x="2832112" y="294220"/>
                                </a:moveTo>
                                <a:lnTo>
                                  <a:pt x="2829991" y="292100"/>
                                </a:lnTo>
                                <a:lnTo>
                                  <a:pt x="2821521" y="292100"/>
                                </a:lnTo>
                                <a:lnTo>
                                  <a:pt x="2819412" y="294220"/>
                                </a:lnTo>
                                <a:lnTo>
                                  <a:pt x="2819412" y="302679"/>
                                </a:lnTo>
                                <a:lnTo>
                                  <a:pt x="2821521" y="304800"/>
                                </a:lnTo>
                                <a:lnTo>
                                  <a:pt x="2829991" y="304800"/>
                                </a:lnTo>
                                <a:lnTo>
                                  <a:pt x="2832112" y="302679"/>
                                </a:lnTo>
                                <a:lnTo>
                                  <a:pt x="2832112" y="294220"/>
                                </a:lnTo>
                                <a:close/>
                              </a:path>
                              <a:path w="5747385" h="304800">
                                <a:moveTo>
                                  <a:pt x="2832112" y="2120"/>
                                </a:moveTo>
                                <a:lnTo>
                                  <a:pt x="2829991" y="0"/>
                                </a:lnTo>
                                <a:lnTo>
                                  <a:pt x="2821521" y="0"/>
                                </a:lnTo>
                                <a:lnTo>
                                  <a:pt x="2819412" y="2120"/>
                                </a:lnTo>
                                <a:lnTo>
                                  <a:pt x="2819412" y="10579"/>
                                </a:lnTo>
                                <a:lnTo>
                                  <a:pt x="2821521" y="12700"/>
                                </a:lnTo>
                                <a:lnTo>
                                  <a:pt x="2829991" y="12700"/>
                                </a:lnTo>
                                <a:lnTo>
                                  <a:pt x="2832112" y="10579"/>
                                </a:lnTo>
                                <a:lnTo>
                                  <a:pt x="2832112" y="2120"/>
                                </a:lnTo>
                                <a:close/>
                              </a:path>
                              <a:path w="5747385" h="304800">
                                <a:moveTo>
                                  <a:pt x="2851162" y="294220"/>
                                </a:moveTo>
                                <a:lnTo>
                                  <a:pt x="2849041" y="292100"/>
                                </a:lnTo>
                                <a:lnTo>
                                  <a:pt x="2840571" y="292100"/>
                                </a:lnTo>
                                <a:lnTo>
                                  <a:pt x="2838462" y="294220"/>
                                </a:lnTo>
                                <a:lnTo>
                                  <a:pt x="2838462" y="302679"/>
                                </a:lnTo>
                                <a:lnTo>
                                  <a:pt x="2840571" y="304800"/>
                                </a:lnTo>
                                <a:lnTo>
                                  <a:pt x="2849041" y="304800"/>
                                </a:lnTo>
                                <a:lnTo>
                                  <a:pt x="2851162" y="302679"/>
                                </a:lnTo>
                                <a:lnTo>
                                  <a:pt x="2851162" y="294220"/>
                                </a:lnTo>
                                <a:close/>
                              </a:path>
                              <a:path w="5747385" h="304800">
                                <a:moveTo>
                                  <a:pt x="2851162" y="2120"/>
                                </a:moveTo>
                                <a:lnTo>
                                  <a:pt x="2849041" y="0"/>
                                </a:lnTo>
                                <a:lnTo>
                                  <a:pt x="2840571" y="0"/>
                                </a:lnTo>
                                <a:lnTo>
                                  <a:pt x="2838462" y="2120"/>
                                </a:lnTo>
                                <a:lnTo>
                                  <a:pt x="2838462" y="10579"/>
                                </a:lnTo>
                                <a:lnTo>
                                  <a:pt x="2840571" y="12700"/>
                                </a:lnTo>
                                <a:lnTo>
                                  <a:pt x="2849041" y="12700"/>
                                </a:lnTo>
                                <a:lnTo>
                                  <a:pt x="2851162" y="10579"/>
                                </a:lnTo>
                                <a:lnTo>
                                  <a:pt x="2851162" y="2120"/>
                                </a:lnTo>
                                <a:close/>
                              </a:path>
                              <a:path w="5747385" h="304800">
                                <a:moveTo>
                                  <a:pt x="2870212" y="294220"/>
                                </a:moveTo>
                                <a:lnTo>
                                  <a:pt x="2868091" y="292100"/>
                                </a:lnTo>
                                <a:lnTo>
                                  <a:pt x="2859621" y="292100"/>
                                </a:lnTo>
                                <a:lnTo>
                                  <a:pt x="2857512" y="294220"/>
                                </a:lnTo>
                                <a:lnTo>
                                  <a:pt x="2857512" y="302679"/>
                                </a:lnTo>
                                <a:lnTo>
                                  <a:pt x="2859621" y="304800"/>
                                </a:lnTo>
                                <a:lnTo>
                                  <a:pt x="2868091" y="304800"/>
                                </a:lnTo>
                                <a:lnTo>
                                  <a:pt x="2870212" y="302679"/>
                                </a:lnTo>
                                <a:lnTo>
                                  <a:pt x="2870212" y="294220"/>
                                </a:lnTo>
                                <a:close/>
                              </a:path>
                              <a:path w="5747385" h="304800">
                                <a:moveTo>
                                  <a:pt x="2870212" y="2120"/>
                                </a:moveTo>
                                <a:lnTo>
                                  <a:pt x="2868091" y="0"/>
                                </a:lnTo>
                                <a:lnTo>
                                  <a:pt x="2859621" y="0"/>
                                </a:lnTo>
                                <a:lnTo>
                                  <a:pt x="2857512" y="2120"/>
                                </a:lnTo>
                                <a:lnTo>
                                  <a:pt x="2857512" y="10579"/>
                                </a:lnTo>
                                <a:lnTo>
                                  <a:pt x="2859621" y="12700"/>
                                </a:lnTo>
                                <a:lnTo>
                                  <a:pt x="2868091" y="12700"/>
                                </a:lnTo>
                                <a:lnTo>
                                  <a:pt x="2870212" y="10579"/>
                                </a:lnTo>
                                <a:lnTo>
                                  <a:pt x="2870212" y="2120"/>
                                </a:lnTo>
                                <a:close/>
                              </a:path>
                              <a:path w="5747385" h="304800">
                                <a:moveTo>
                                  <a:pt x="2889262" y="294220"/>
                                </a:moveTo>
                                <a:lnTo>
                                  <a:pt x="2887141" y="292100"/>
                                </a:lnTo>
                                <a:lnTo>
                                  <a:pt x="2878671" y="292100"/>
                                </a:lnTo>
                                <a:lnTo>
                                  <a:pt x="2876562" y="294220"/>
                                </a:lnTo>
                                <a:lnTo>
                                  <a:pt x="2876562" y="302679"/>
                                </a:lnTo>
                                <a:lnTo>
                                  <a:pt x="2878671" y="304800"/>
                                </a:lnTo>
                                <a:lnTo>
                                  <a:pt x="2887141" y="304800"/>
                                </a:lnTo>
                                <a:lnTo>
                                  <a:pt x="2889262" y="302679"/>
                                </a:lnTo>
                                <a:lnTo>
                                  <a:pt x="2889262" y="294220"/>
                                </a:lnTo>
                                <a:close/>
                              </a:path>
                              <a:path w="5747385" h="304800">
                                <a:moveTo>
                                  <a:pt x="2889262" y="2120"/>
                                </a:moveTo>
                                <a:lnTo>
                                  <a:pt x="2887141" y="0"/>
                                </a:lnTo>
                                <a:lnTo>
                                  <a:pt x="2878671" y="0"/>
                                </a:lnTo>
                                <a:lnTo>
                                  <a:pt x="2876562" y="2120"/>
                                </a:lnTo>
                                <a:lnTo>
                                  <a:pt x="2876562" y="10579"/>
                                </a:lnTo>
                                <a:lnTo>
                                  <a:pt x="2878671" y="12700"/>
                                </a:lnTo>
                                <a:lnTo>
                                  <a:pt x="2887141" y="12700"/>
                                </a:lnTo>
                                <a:lnTo>
                                  <a:pt x="2889262" y="10579"/>
                                </a:lnTo>
                                <a:lnTo>
                                  <a:pt x="2889262" y="2120"/>
                                </a:lnTo>
                                <a:close/>
                              </a:path>
                              <a:path w="5747385" h="304800">
                                <a:moveTo>
                                  <a:pt x="2908312" y="294220"/>
                                </a:moveTo>
                                <a:lnTo>
                                  <a:pt x="2906191" y="292100"/>
                                </a:lnTo>
                                <a:lnTo>
                                  <a:pt x="2897721" y="292100"/>
                                </a:lnTo>
                                <a:lnTo>
                                  <a:pt x="2895612" y="294220"/>
                                </a:lnTo>
                                <a:lnTo>
                                  <a:pt x="2895612" y="302679"/>
                                </a:lnTo>
                                <a:lnTo>
                                  <a:pt x="2897721" y="304800"/>
                                </a:lnTo>
                                <a:lnTo>
                                  <a:pt x="2906191" y="304800"/>
                                </a:lnTo>
                                <a:lnTo>
                                  <a:pt x="2908312" y="302679"/>
                                </a:lnTo>
                                <a:lnTo>
                                  <a:pt x="2908312" y="294220"/>
                                </a:lnTo>
                                <a:close/>
                              </a:path>
                              <a:path w="5747385" h="304800">
                                <a:moveTo>
                                  <a:pt x="2908312" y="2120"/>
                                </a:moveTo>
                                <a:lnTo>
                                  <a:pt x="2906191" y="0"/>
                                </a:lnTo>
                                <a:lnTo>
                                  <a:pt x="2897721" y="0"/>
                                </a:lnTo>
                                <a:lnTo>
                                  <a:pt x="2895612" y="2120"/>
                                </a:lnTo>
                                <a:lnTo>
                                  <a:pt x="2895612" y="10579"/>
                                </a:lnTo>
                                <a:lnTo>
                                  <a:pt x="2897721" y="12700"/>
                                </a:lnTo>
                                <a:lnTo>
                                  <a:pt x="2906191" y="12700"/>
                                </a:lnTo>
                                <a:lnTo>
                                  <a:pt x="2908312" y="10579"/>
                                </a:lnTo>
                                <a:lnTo>
                                  <a:pt x="2908312" y="2120"/>
                                </a:lnTo>
                                <a:close/>
                              </a:path>
                              <a:path w="5747385" h="304800">
                                <a:moveTo>
                                  <a:pt x="2927362" y="294220"/>
                                </a:moveTo>
                                <a:lnTo>
                                  <a:pt x="2925241" y="292100"/>
                                </a:lnTo>
                                <a:lnTo>
                                  <a:pt x="2916771" y="292100"/>
                                </a:lnTo>
                                <a:lnTo>
                                  <a:pt x="2914662" y="294220"/>
                                </a:lnTo>
                                <a:lnTo>
                                  <a:pt x="2914662" y="302679"/>
                                </a:lnTo>
                                <a:lnTo>
                                  <a:pt x="2916771" y="304800"/>
                                </a:lnTo>
                                <a:lnTo>
                                  <a:pt x="2925241" y="304800"/>
                                </a:lnTo>
                                <a:lnTo>
                                  <a:pt x="2927362" y="302679"/>
                                </a:lnTo>
                                <a:lnTo>
                                  <a:pt x="2927362" y="294220"/>
                                </a:lnTo>
                                <a:close/>
                              </a:path>
                              <a:path w="5747385" h="304800">
                                <a:moveTo>
                                  <a:pt x="2927362" y="2120"/>
                                </a:moveTo>
                                <a:lnTo>
                                  <a:pt x="2925241" y="0"/>
                                </a:lnTo>
                                <a:lnTo>
                                  <a:pt x="2916771" y="0"/>
                                </a:lnTo>
                                <a:lnTo>
                                  <a:pt x="2914662" y="2120"/>
                                </a:lnTo>
                                <a:lnTo>
                                  <a:pt x="2914662" y="10579"/>
                                </a:lnTo>
                                <a:lnTo>
                                  <a:pt x="2916771" y="12700"/>
                                </a:lnTo>
                                <a:lnTo>
                                  <a:pt x="2925241" y="12700"/>
                                </a:lnTo>
                                <a:lnTo>
                                  <a:pt x="2927362" y="10579"/>
                                </a:lnTo>
                                <a:lnTo>
                                  <a:pt x="2927362" y="2120"/>
                                </a:lnTo>
                                <a:close/>
                              </a:path>
                              <a:path w="5747385" h="304800">
                                <a:moveTo>
                                  <a:pt x="2946412" y="294220"/>
                                </a:moveTo>
                                <a:lnTo>
                                  <a:pt x="2944291" y="292100"/>
                                </a:lnTo>
                                <a:lnTo>
                                  <a:pt x="2935821" y="292100"/>
                                </a:lnTo>
                                <a:lnTo>
                                  <a:pt x="2933712" y="294220"/>
                                </a:lnTo>
                                <a:lnTo>
                                  <a:pt x="2933712" y="302679"/>
                                </a:lnTo>
                                <a:lnTo>
                                  <a:pt x="2935821" y="304800"/>
                                </a:lnTo>
                                <a:lnTo>
                                  <a:pt x="2944291" y="304800"/>
                                </a:lnTo>
                                <a:lnTo>
                                  <a:pt x="2946412" y="302679"/>
                                </a:lnTo>
                                <a:lnTo>
                                  <a:pt x="2946412" y="294220"/>
                                </a:lnTo>
                                <a:close/>
                              </a:path>
                              <a:path w="5747385" h="304800">
                                <a:moveTo>
                                  <a:pt x="2946412" y="2120"/>
                                </a:moveTo>
                                <a:lnTo>
                                  <a:pt x="2944291" y="0"/>
                                </a:lnTo>
                                <a:lnTo>
                                  <a:pt x="2935821" y="0"/>
                                </a:lnTo>
                                <a:lnTo>
                                  <a:pt x="2933712" y="2120"/>
                                </a:lnTo>
                                <a:lnTo>
                                  <a:pt x="2933712" y="10579"/>
                                </a:lnTo>
                                <a:lnTo>
                                  <a:pt x="2935821" y="12700"/>
                                </a:lnTo>
                                <a:lnTo>
                                  <a:pt x="2944291" y="12700"/>
                                </a:lnTo>
                                <a:lnTo>
                                  <a:pt x="2946412" y="10579"/>
                                </a:lnTo>
                                <a:lnTo>
                                  <a:pt x="2946412" y="2120"/>
                                </a:lnTo>
                                <a:close/>
                              </a:path>
                              <a:path w="5747385" h="304800">
                                <a:moveTo>
                                  <a:pt x="2965462" y="294220"/>
                                </a:moveTo>
                                <a:lnTo>
                                  <a:pt x="2963341" y="292100"/>
                                </a:lnTo>
                                <a:lnTo>
                                  <a:pt x="2954871" y="292100"/>
                                </a:lnTo>
                                <a:lnTo>
                                  <a:pt x="2952762" y="294220"/>
                                </a:lnTo>
                                <a:lnTo>
                                  <a:pt x="2952762" y="302679"/>
                                </a:lnTo>
                                <a:lnTo>
                                  <a:pt x="2954871" y="304800"/>
                                </a:lnTo>
                                <a:lnTo>
                                  <a:pt x="2963341" y="304800"/>
                                </a:lnTo>
                                <a:lnTo>
                                  <a:pt x="2965462" y="302679"/>
                                </a:lnTo>
                                <a:lnTo>
                                  <a:pt x="2965462" y="294220"/>
                                </a:lnTo>
                                <a:close/>
                              </a:path>
                              <a:path w="5747385" h="304800">
                                <a:moveTo>
                                  <a:pt x="2965462" y="2120"/>
                                </a:moveTo>
                                <a:lnTo>
                                  <a:pt x="2963341" y="0"/>
                                </a:lnTo>
                                <a:lnTo>
                                  <a:pt x="2954871" y="0"/>
                                </a:lnTo>
                                <a:lnTo>
                                  <a:pt x="2952762" y="2120"/>
                                </a:lnTo>
                                <a:lnTo>
                                  <a:pt x="2952762" y="10579"/>
                                </a:lnTo>
                                <a:lnTo>
                                  <a:pt x="2954871" y="12700"/>
                                </a:lnTo>
                                <a:lnTo>
                                  <a:pt x="2963341" y="12700"/>
                                </a:lnTo>
                                <a:lnTo>
                                  <a:pt x="2965462" y="10579"/>
                                </a:lnTo>
                                <a:lnTo>
                                  <a:pt x="2965462" y="2120"/>
                                </a:lnTo>
                                <a:close/>
                              </a:path>
                              <a:path w="5747385" h="304800">
                                <a:moveTo>
                                  <a:pt x="2984512" y="294220"/>
                                </a:moveTo>
                                <a:lnTo>
                                  <a:pt x="2982391" y="292100"/>
                                </a:lnTo>
                                <a:lnTo>
                                  <a:pt x="2973921" y="292100"/>
                                </a:lnTo>
                                <a:lnTo>
                                  <a:pt x="2971812" y="294220"/>
                                </a:lnTo>
                                <a:lnTo>
                                  <a:pt x="2971812" y="302679"/>
                                </a:lnTo>
                                <a:lnTo>
                                  <a:pt x="2973921" y="304800"/>
                                </a:lnTo>
                                <a:lnTo>
                                  <a:pt x="2982391" y="304800"/>
                                </a:lnTo>
                                <a:lnTo>
                                  <a:pt x="2984512" y="302679"/>
                                </a:lnTo>
                                <a:lnTo>
                                  <a:pt x="2984512" y="294220"/>
                                </a:lnTo>
                                <a:close/>
                              </a:path>
                              <a:path w="5747385" h="304800">
                                <a:moveTo>
                                  <a:pt x="2984512" y="2120"/>
                                </a:moveTo>
                                <a:lnTo>
                                  <a:pt x="2982391" y="0"/>
                                </a:lnTo>
                                <a:lnTo>
                                  <a:pt x="2973921" y="0"/>
                                </a:lnTo>
                                <a:lnTo>
                                  <a:pt x="2971812" y="2120"/>
                                </a:lnTo>
                                <a:lnTo>
                                  <a:pt x="2971812" y="10579"/>
                                </a:lnTo>
                                <a:lnTo>
                                  <a:pt x="2973921" y="12700"/>
                                </a:lnTo>
                                <a:lnTo>
                                  <a:pt x="2982391" y="12700"/>
                                </a:lnTo>
                                <a:lnTo>
                                  <a:pt x="2984512" y="10579"/>
                                </a:lnTo>
                                <a:lnTo>
                                  <a:pt x="2984512" y="2120"/>
                                </a:lnTo>
                                <a:close/>
                              </a:path>
                              <a:path w="5747385" h="304800">
                                <a:moveTo>
                                  <a:pt x="3003562" y="294220"/>
                                </a:moveTo>
                                <a:lnTo>
                                  <a:pt x="3001441" y="292100"/>
                                </a:lnTo>
                                <a:lnTo>
                                  <a:pt x="2992971" y="292100"/>
                                </a:lnTo>
                                <a:lnTo>
                                  <a:pt x="2990862" y="294220"/>
                                </a:lnTo>
                                <a:lnTo>
                                  <a:pt x="2990862" y="302679"/>
                                </a:lnTo>
                                <a:lnTo>
                                  <a:pt x="2992971" y="304800"/>
                                </a:lnTo>
                                <a:lnTo>
                                  <a:pt x="3001441" y="304800"/>
                                </a:lnTo>
                                <a:lnTo>
                                  <a:pt x="3003562" y="302679"/>
                                </a:lnTo>
                                <a:lnTo>
                                  <a:pt x="3003562" y="294220"/>
                                </a:lnTo>
                                <a:close/>
                              </a:path>
                              <a:path w="5747385" h="304800">
                                <a:moveTo>
                                  <a:pt x="3003562" y="2120"/>
                                </a:moveTo>
                                <a:lnTo>
                                  <a:pt x="3001441" y="0"/>
                                </a:lnTo>
                                <a:lnTo>
                                  <a:pt x="2992971" y="0"/>
                                </a:lnTo>
                                <a:lnTo>
                                  <a:pt x="2990862" y="2120"/>
                                </a:lnTo>
                                <a:lnTo>
                                  <a:pt x="2990862" y="10579"/>
                                </a:lnTo>
                                <a:lnTo>
                                  <a:pt x="2992971" y="12700"/>
                                </a:lnTo>
                                <a:lnTo>
                                  <a:pt x="3001441" y="12700"/>
                                </a:lnTo>
                                <a:lnTo>
                                  <a:pt x="3003562" y="10579"/>
                                </a:lnTo>
                                <a:lnTo>
                                  <a:pt x="3003562" y="2120"/>
                                </a:lnTo>
                                <a:close/>
                              </a:path>
                              <a:path w="5747385" h="304800">
                                <a:moveTo>
                                  <a:pt x="3022612" y="294220"/>
                                </a:moveTo>
                                <a:lnTo>
                                  <a:pt x="3020491" y="292100"/>
                                </a:lnTo>
                                <a:lnTo>
                                  <a:pt x="3012021" y="292100"/>
                                </a:lnTo>
                                <a:lnTo>
                                  <a:pt x="3009912" y="294220"/>
                                </a:lnTo>
                                <a:lnTo>
                                  <a:pt x="3009912" y="302679"/>
                                </a:lnTo>
                                <a:lnTo>
                                  <a:pt x="3012021" y="304800"/>
                                </a:lnTo>
                                <a:lnTo>
                                  <a:pt x="3020491" y="304800"/>
                                </a:lnTo>
                                <a:lnTo>
                                  <a:pt x="3022612" y="302679"/>
                                </a:lnTo>
                                <a:lnTo>
                                  <a:pt x="3022612" y="294220"/>
                                </a:lnTo>
                                <a:close/>
                              </a:path>
                              <a:path w="5747385" h="304800">
                                <a:moveTo>
                                  <a:pt x="3022612" y="2120"/>
                                </a:moveTo>
                                <a:lnTo>
                                  <a:pt x="3020491" y="0"/>
                                </a:lnTo>
                                <a:lnTo>
                                  <a:pt x="3012021" y="0"/>
                                </a:lnTo>
                                <a:lnTo>
                                  <a:pt x="3009912" y="2120"/>
                                </a:lnTo>
                                <a:lnTo>
                                  <a:pt x="3009912" y="10579"/>
                                </a:lnTo>
                                <a:lnTo>
                                  <a:pt x="3012021" y="12700"/>
                                </a:lnTo>
                                <a:lnTo>
                                  <a:pt x="3020491" y="12700"/>
                                </a:lnTo>
                                <a:lnTo>
                                  <a:pt x="3022612" y="10579"/>
                                </a:lnTo>
                                <a:lnTo>
                                  <a:pt x="3022612" y="2120"/>
                                </a:lnTo>
                                <a:close/>
                              </a:path>
                              <a:path w="5747385" h="304800">
                                <a:moveTo>
                                  <a:pt x="3041662" y="294220"/>
                                </a:moveTo>
                                <a:lnTo>
                                  <a:pt x="3039541" y="292100"/>
                                </a:lnTo>
                                <a:lnTo>
                                  <a:pt x="3031071" y="292100"/>
                                </a:lnTo>
                                <a:lnTo>
                                  <a:pt x="3028962" y="294220"/>
                                </a:lnTo>
                                <a:lnTo>
                                  <a:pt x="3028962" y="302679"/>
                                </a:lnTo>
                                <a:lnTo>
                                  <a:pt x="3031071" y="304800"/>
                                </a:lnTo>
                                <a:lnTo>
                                  <a:pt x="3039541" y="304800"/>
                                </a:lnTo>
                                <a:lnTo>
                                  <a:pt x="3041662" y="302679"/>
                                </a:lnTo>
                                <a:lnTo>
                                  <a:pt x="3041662" y="294220"/>
                                </a:lnTo>
                                <a:close/>
                              </a:path>
                              <a:path w="5747385" h="304800">
                                <a:moveTo>
                                  <a:pt x="3041662" y="2120"/>
                                </a:moveTo>
                                <a:lnTo>
                                  <a:pt x="3039541" y="0"/>
                                </a:lnTo>
                                <a:lnTo>
                                  <a:pt x="3031071" y="0"/>
                                </a:lnTo>
                                <a:lnTo>
                                  <a:pt x="3028962" y="2120"/>
                                </a:lnTo>
                                <a:lnTo>
                                  <a:pt x="3028962" y="10579"/>
                                </a:lnTo>
                                <a:lnTo>
                                  <a:pt x="3031071" y="12700"/>
                                </a:lnTo>
                                <a:lnTo>
                                  <a:pt x="3039541" y="12700"/>
                                </a:lnTo>
                                <a:lnTo>
                                  <a:pt x="3041662" y="10579"/>
                                </a:lnTo>
                                <a:lnTo>
                                  <a:pt x="3041662" y="2120"/>
                                </a:lnTo>
                                <a:close/>
                              </a:path>
                              <a:path w="5747385" h="304800">
                                <a:moveTo>
                                  <a:pt x="3060712" y="294220"/>
                                </a:moveTo>
                                <a:lnTo>
                                  <a:pt x="3058591" y="292100"/>
                                </a:lnTo>
                                <a:lnTo>
                                  <a:pt x="3050121" y="292100"/>
                                </a:lnTo>
                                <a:lnTo>
                                  <a:pt x="3048012" y="294220"/>
                                </a:lnTo>
                                <a:lnTo>
                                  <a:pt x="3048012" y="302679"/>
                                </a:lnTo>
                                <a:lnTo>
                                  <a:pt x="3050121" y="304800"/>
                                </a:lnTo>
                                <a:lnTo>
                                  <a:pt x="3058591" y="304800"/>
                                </a:lnTo>
                                <a:lnTo>
                                  <a:pt x="3060712" y="302679"/>
                                </a:lnTo>
                                <a:lnTo>
                                  <a:pt x="3060712" y="294220"/>
                                </a:lnTo>
                                <a:close/>
                              </a:path>
                              <a:path w="5747385" h="304800">
                                <a:moveTo>
                                  <a:pt x="3060712" y="2120"/>
                                </a:moveTo>
                                <a:lnTo>
                                  <a:pt x="3058591" y="0"/>
                                </a:lnTo>
                                <a:lnTo>
                                  <a:pt x="3050121" y="0"/>
                                </a:lnTo>
                                <a:lnTo>
                                  <a:pt x="3048012" y="2120"/>
                                </a:lnTo>
                                <a:lnTo>
                                  <a:pt x="3048012" y="10579"/>
                                </a:lnTo>
                                <a:lnTo>
                                  <a:pt x="3050121" y="12700"/>
                                </a:lnTo>
                                <a:lnTo>
                                  <a:pt x="3058591" y="12700"/>
                                </a:lnTo>
                                <a:lnTo>
                                  <a:pt x="3060712" y="10579"/>
                                </a:lnTo>
                                <a:lnTo>
                                  <a:pt x="3060712" y="2120"/>
                                </a:lnTo>
                                <a:close/>
                              </a:path>
                              <a:path w="5747385" h="304800">
                                <a:moveTo>
                                  <a:pt x="3079762" y="294220"/>
                                </a:moveTo>
                                <a:lnTo>
                                  <a:pt x="3077641" y="292100"/>
                                </a:lnTo>
                                <a:lnTo>
                                  <a:pt x="3069171" y="292100"/>
                                </a:lnTo>
                                <a:lnTo>
                                  <a:pt x="3067062" y="294220"/>
                                </a:lnTo>
                                <a:lnTo>
                                  <a:pt x="3067062" y="302679"/>
                                </a:lnTo>
                                <a:lnTo>
                                  <a:pt x="3069171" y="304800"/>
                                </a:lnTo>
                                <a:lnTo>
                                  <a:pt x="3077641" y="304800"/>
                                </a:lnTo>
                                <a:lnTo>
                                  <a:pt x="3079762" y="302679"/>
                                </a:lnTo>
                                <a:lnTo>
                                  <a:pt x="3079762" y="294220"/>
                                </a:lnTo>
                                <a:close/>
                              </a:path>
                              <a:path w="5747385" h="304800">
                                <a:moveTo>
                                  <a:pt x="3079762" y="2120"/>
                                </a:moveTo>
                                <a:lnTo>
                                  <a:pt x="3077641" y="0"/>
                                </a:lnTo>
                                <a:lnTo>
                                  <a:pt x="3069171" y="0"/>
                                </a:lnTo>
                                <a:lnTo>
                                  <a:pt x="3067062" y="2120"/>
                                </a:lnTo>
                                <a:lnTo>
                                  <a:pt x="3067062" y="10579"/>
                                </a:lnTo>
                                <a:lnTo>
                                  <a:pt x="3069171" y="12700"/>
                                </a:lnTo>
                                <a:lnTo>
                                  <a:pt x="3077641" y="12700"/>
                                </a:lnTo>
                                <a:lnTo>
                                  <a:pt x="3079762" y="10579"/>
                                </a:lnTo>
                                <a:lnTo>
                                  <a:pt x="3079762" y="2120"/>
                                </a:lnTo>
                                <a:close/>
                              </a:path>
                              <a:path w="5747385" h="304800">
                                <a:moveTo>
                                  <a:pt x="3098812" y="294220"/>
                                </a:moveTo>
                                <a:lnTo>
                                  <a:pt x="3096691" y="292100"/>
                                </a:lnTo>
                                <a:lnTo>
                                  <a:pt x="3088221" y="292100"/>
                                </a:lnTo>
                                <a:lnTo>
                                  <a:pt x="3086112" y="294220"/>
                                </a:lnTo>
                                <a:lnTo>
                                  <a:pt x="3086112" y="302679"/>
                                </a:lnTo>
                                <a:lnTo>
                                  <a:pt x="3088221" y="304800"/>
                                </a:lnTo>
                                <a:lnTo>
                                  <a:pt x="3096691" y="304800"/>
                                </a:lnTo>
                                <a:lnTo>
                                  <a:pt x="3098812" y="302679"/>
                                </a:lnTo>
                                <a:lnTo>
                                  <a:pt x="3098812" y="294220"/>
                                </a:lnTo>
                                <a:close/>
                              </a:path>
                              <a:path w="5747385" h="304800">
                                <a:moveTo>
                                  <a:pt x="3098812" y="2120"/>
                                </a:moveTo>
                                <a:lnTo>
                                  <a:pt x="3096691" y="0"/>
                                </a:lnTo>
                                <a:lnTo>
                                  <a:pt x="3088221" y="0"/>
                                </a:lnTo>
                                <a:lnTo>
                                  <a:pt x="3086112" y="2120"/>
                                </a:lnTo>
                                <a:lnTo>
                                  <a:pt x="3086112" y="10579"/>
                                </a:lnTo>
                                <a:lnTo>
                                  <a:pt x="3088221" y="12700"/>
                                </a:lnTo>
                                <a:lnTo>
                                  <a:pt x="3096691" y="12700"/>
                                </a:lnTo>
                                <a:lnTo>
                                  <a:pt x="3098812" y="10579"/>
                                </a:lnTo>
                                <a:lnTo>
                                  <a:pt x="3098812" y="2120"/>
                                </a:lnTo>
                                <a:close/>
                              </a:path>
                              <a:path w="5747385" h="304800">
                                <a:moveTo>
                                  <a:pt x="3117862" y="294220"/>
                                </a:moveTo>
                                <a:lnTo>
                                  <a:pt x="3115741" y="292100"/>
                                </a:lnTo>
                                <a:lnTo>
                                  <a:pt x="3107271" y="292100"/>
                                </a:lnTo>
                                <a:lnTo>
                                  <a:pt x="3105162" y="294220"/>
                                </a:lnTo>
                                <a:lnTo>
                                  <a:pt x="3105162" y="302679"/>
                                </a:lnTo>
                                <a:lnTo>
                                  <a:pt x="3107271" y="304800"/>
                                </a:lnTo>
                                <a:lnTo>
                                  <a:pt x="3115741" y="304800"/>
                                </a:lnTo>
                                <a:lnTo>
                                  <a:pt x="3117862" y="302679"/>
                                </a:lnTo>
                                <a:lnTo>
                                  <a:pt x="3117862" y="294220"/>
                                </a:lnTo>
                                <a:close/>
                              </a:path>
                              <a:path w="5747385" h="304800">
                                <a:moveTo>
                                  <a:pt x="3117862" y="2120"/>
                                </a:moveTo>
                                <a:lnTo>
                                  <a:pt x="3115741" y="0"/>
                                </a:lnTo>
                                <a:lnTo>
                                  <a:pt x="3107271" y="0"/>
                                </a:lnTo>
                                <a:lnTo>
                                  <a:pt x="3105162" y="2120"/>
                                </a:lnTo>
                                <a:lnTo>
                                  <a:pt x="3105162" y="10579"/>
                                </a:lnTo>
                                <a:lnTo>
                                  <a:pt x="3107271" y="12700"/>
                                </a:lnTo>
                                <a:lnTo>
                                  <a:pt x="3115741" y="12700"/>
                                </a:lnTo>
                                <a:lnTo>
                                  <a:pt x="3117862" y="10579"/>
                                </a:lnTo>
                                <a:lnTo>
                                  <a:pt x="3117862" y="2120"/>
                                </a:lnTo>
                                <a:close/>
                              </a:path>
                              <a:path w="5747385" h="304800">
                                <a:moveTo>
                                  <a:pt x="3136912" y="294220"/>
                                </a:moveTo>
                                <a:lnTo>
                                  <a:pt x="3134791" y="292100"/>
                                </a:lnTo>
                                <a:lnTo>
                                  <a:pt x="3126321" y="292100"/>
                                </a:lnTo>
                                <a:lnTo>
                                  <a:pt x="3124212" y="294220"/>
                                </a:lnTo>
                                <a:lnTo>
                                  <a:pt x="3124212" y="302679"/>
                                </a:lnTo>
                                <a:lnTo>
                                  <a:pt x="3126321" y="304800"/>
                                </a:lnTo>
                                <a:lnTo>
                                  <a:pt x="3134791" y="304800"/>
                                </a:lnTo>
                                <a:lnTo>
                                  <a:pt x="3136912" y="302679"/>
                                </a:lnTo>
                                <a:lnTo>
                                  <a:pt x="3136912" y="294220"/>
                                </a:lnTo>
                                <a:close/>
                              </a:path>
                              <a:path w="5747385" h="304800">
                                <a:moveTo>
                                  <a:pt x="3136912" y="2120"/>
                                </a:moveTo>
                                <a:lnTo>
                                  <a:pt x="3134791" y="0"/>
                                </a:lnTo>
                                <a:lnTo>
                                  <a:pt x="3126321" y="0"/>
                                </a:lnTo>
                                <a:lnTo>
                                  <a:pt x="3124212" y="2120"/>
                                </a:lnTo>
                                <a:lnTo>
                                  <a:pt x="3124212" y="10579"/>
                                </a:lnTo>
                                <a:lnTo>
                                  <a:pt x="3126321" y="12700"/>
                                </a:lnTo>
                                <a:lnTo>
                                  <a:pt x="3134791" y="12700"/>
                                </a:lnTo>
                                <a:lnTo>
                                  <a:pt x="3136912" y="10579"/>
                                </a:lnTo>
                                <a:lnTo>
                                  <a:pt x="3136912" y="2120"/>
                                </a:lnTo>
                                <a:close/>
                              </a:path>
                              <a:path w="5747385" h="304800">
                                <a:moveTo>
                                  <a:pt x="3155962" y="294220"/>
                                </a:moveTo>
                                <a:lnTo>
                                  <a:pt x="3153841" y="292100"/>
                                </a:lnTo>
                                <a:lnTo>
                                  <a:pt x="3145371" y="292100"/>
                                </a:lnTo>
                                <a:lnTo>
                                  <a:pt x="3143262" y="294220"/>
                                </a:lnTo>
                                <a:lnTo>
                                  <a:pt x="3143262" y="302679"/>
                                </a:lnTo>
                                <a:lnTo>
                                  <a:pt x="3145371" y="304800"/>
                                </a:lnTo>
                                <a:lnTo>
                                  <a:pt x="3153841" y="304800"/>
                                </a:lnTo>
                                <a:lnTo>
                                  <a:pt x="3155962" y="302679"/>
                                </a:lnTo>
                                <a:lnTo>
                                  <a:pt x="3155962" y="294220"/>
                                </a:lnTo>
                                <a:close/>
                              </a:path>
                              <a:path w="5747385" h="304800">
                                <a:moveTo>
                                  <a:pt x="3155962" y="2120"/>
                                </a:moveTo>
                                <a:lnTo>
                                  <a:pt x="3153841" y="0"/>
                                </a:lnTo>
                                <a:lnTo>
                                  <a:pt x="3145371" y="0"/>
                                </a:lnTo>
                                <a:lnTo>
                                  <a:pt x="3143262" y="2120"/>
                                </a:lnTo>
                                <a:lnTo>
                                  <a:pt x="3143262" y="10579"/>
                                </a:lnTo>
                                <a:lnTo>
                                  <a:pt x="3145371" y="12700"/>
                                </a:lnTo>
                                <a:lnTo>
                                  <a:pt x="3153841" y="12700"/>
                                </a:lnTo>
                                <a:lnTo>
                                  <a:pt x="3155962" y="10579"/>
                                </a:lnTo>
                                <a:lnTo>
                                  <a:pt x="3155962" y="2120"/>
                                </a:lnTo>
                                <a:close/>
                              </a:path>
                              <a:path w="5747385" h="304800">
                                <a:moveTo>
                                  <a:pt x="3175012" y="294220"/>
                                </a:moveTo>
                                <a:lnTo>
                                  <a:pt x="3172891" y="292100"/>
                                </a:lnTo>
                                <a:lnTo>
                                  <a:pt x="3164421" y="292100"/>
                                </a:lnTo>
                                <a:lnTo>
                                  <a:pt x="3162312" y="294220"/>
                                </a:lnTo>
                                <a:lnTo>
                                  <a:pt x="3162312" y="302679"/>
                                </a:lnTo>
                                <a:lnTo>
                                  <a:pt x="3164421" y="304800"/>
                                </a:lnTo>
                                <a:lnTo>
                                  <a:pt x="3172891" y="304800"/>
                                </a:lnTo>
                                <a:lnTo>
                                  <a:pt x="3175012" y="302679"/>
                                </a:lnTo>
                                <a:lnTo>
                                  <a:pt x="3175012" y="294220"/>
                                </a:lnTo>
                                <a:close/>
                              </a:path>
                              <a:path w="5747385" h="304800">
                                <a:moveTo>
                                  <a:pt x="3175012" y="2120"/>
                                </a:moveTo>
                                <a:lnTo>
                                  <a:pt x="3172891" y="0"/>
                                </a:lnTo>
                                <a:lnTo>
                                  <a:pt x="3164421" y="0"/>
                                </a:lnTo>
                                <a:lnTo>
                                  <a:pt x="3162312" y="2120"/>
                                </a:lnTo>
                                <a:lnTo>
                                  <a:pt x="3162312" y="10579"/>
                                </a:lnTo>
                                <a:lnTo>
                                  <a:pt x="3164421" y="12700"/>
                                </a:lnTo>
                                <a:lnTo>
                                  <a:pt x="3172891" y="12700"/>
                                </a:lnTo>
                                <a:lnTo>
                                  <a:pt x="3175012" y="10579"/>
                                </a:lnTo>
                                <a:lnTo>
                                  <a:pt x="3175012" y="2120"/>
                                </a:lnTo>
                                <a:close/>
                              </a:path>
                              <a:path w="5747385" h="304800">
                                <a:moveTo>
                                  <a:pt x="3194062" y="294220"/>
                                </a:moveTo>
                                <a:lnTo>
                                  <a:pt x="3191941" y="292100"/>
                                </a:lnTo>
                                <a:lnTo>
                                  <a:pt x="3183471" y="292100"/>
                                </a:lnTo>
                                <a:lnTo>
                                  <a:pt x="3181362" y="294220"/>
                                </a:lnTo>
                                <a:lnTo>
                                  <a:pt x="3181362" y="302679"/>
                                </a:lnTo>
                                <a:lnTo>
                                  <a:pt x="3183471" y="304800"/>
                                </a:lnTo>
                                <a:lnTo>
                                  <a:pt x="3191941" y="304800"/>
                                </a:lnTo>
                                <a:lnTo>
                                  <a:pt x="3194062" y="302679"/>
                                </a:lnTo>
                                <a:lnTo>
                                  <a:pt x="3194062" y="294220"/>
                                </a:lnTo>
                                <a:close/>
                              </a:path>
                              <a:path w="5747385" h="304800">
                                <a:moveTo>
                                  <a:pt x="3194062" y="2120"/>
                                </a:moveTo>
                                <a:lnTo>
                                  <a:pt x="3191941" y="0"/>
                                </a:lnTo>
                                <a:lnTo>
                                  <a:pt x="3183471" y="0"/>
                                </a:lnTo>
                                <a:lnTo>
                                  <a:pt x="3181362" y="2120"/>
                                </a:lnTo>
                                <a:lnTo>
                                  <a:pt x="3181362" y="10579"/>
                                </a:lnTo>
                                <a:lnTo>
                                  <a:pt x="3183471" y="12700"/>
                                </a:lnTo>
                                <a:lnTo>
                                  <a:pt x="3191941" y="12700"/>
                                </a:lnTo>
                                <a:lnTo>
                                  <a:pt x="3194062" y="10579"/>
                                </a:lnTo>
                                <a:lnTo>
                                  <a:pt x="3194062" y="2120"/>
                                </a:lnTo>
                                <a:close/>
                              </a:path>
                              <a:path w="5747385" h="304800">
                                <a:moveTo>
                                  <a:pt x="3213112" y="294220"/>
                                </a:moveTo>
                                <a:lnTo>
                                  <a:pt x="3210991" y="292100"/>
                                </a:lnTo>
                                <a:lnTo>
                                  <a:pt x="3202521" y="292100"/>
                                </a:lnTo>
                                <a:lnTo>
                                  <a:pt x="3200412" y="294220"/>
                                </a:lnTo>
                                <a:lnTo>
                                  <a:pt x="3200412" y="302679"/>
                                </a:lnTo>
                                <a:lnTo>
                                  <a:pt x="3202521" y="304800"/>
                                </a:lnTo>
                                <a:lnTo>
                                  <a:pt x="3210991" y="304800"/>
                                </a:lnTo>
                                <a:lnTo>
                                  <a:pt x="3213112" y="302679"/>
                                </a:lnTo>
                                <a:lnTo>
                                  <a:pt x="3213112" y="294220"/>
                                </a:lnTo>
                                <a:close/>
                              </a:path>
                              <a:path w="5747385" h="304800">
                                <a:moveTo>
                                  <a:pt x="3213112" y="2120"/>
                                </a:moveTo>
                                <a:lnTo>
                                  <a:pt x="3210991" y="0"/>
                                </a:lnTo>
                                <a:lnTo>
                                  <a:pt x="3202521" y="0"/>
                                </a:lnTo>
                                <a:lnTo>
                                  <a:pt x="3200412" y="2120"/>
                                </a:lnTo>
                                <a:lnTo>
                                  <a:pt x="3200412" y="10579"/>
                                </a:lnTo>
                                <a:lnTo>
                                  <a:pt x="3202521" y="12700"/>
                                </a:lnTo>
                                <a:lnTo>
                                  <a:pt x="3210991" y="12700"/>
                                </a:lnTo>
                                <a:lnTo>
                                  <a:pt x="3213112" y="10579"/>
                                </a:lnTo>
                                <a:lnTo>
                                  <a:pt x="3213112" y="2120"/>
                                </a:lnTo>
                                <a:close/>
                              </a:path>
                              <a:path w="5747385" h="304800">
                                <a:moveTo>
                                  <a:pt x="3232162" y="294220"/>
                                </a:moveTo>
                                <a:lnTo>
                                  <a:pt x="3230041" y="292100"/>
                                </a:lnTo>
                                <a:lnTo>
                                  <a:pt x="3221571" y="292100"/>
                                </a:lnTo>
                                <a:lnTo>
                                  <a:pt x="3219462" y="294220"/>
                                </a:lnTo>
                                <a:lnTo>
                                  <a:pt x="3219462" y="302679"/>
                                </a:lnTo>
                                <a:lnTo>
                                  <a:pt x="3221571" y="304800"/>
                                </a:lnTo>
                                <a:lnTo>
                                  <a:pt x="3230041" y="304800"/>
                                </a:lnTo>
                                <a:lnTo>
                                  <a:pt x="3232162" y="302679"/>
                                </a:lnTo>
                                <a:lnTo>
                                  <a:pt x="3232162" y="294220"/>
                                </a:lnTo>
                                <a:close/>
                              </a:path>
                              <a:path w="5747385" h="304800">
                                <a:moveTo>
                                  <a:pt x="3232162" y="2120"/>
                                </a:moveTo>
                                <a:lnTo>
                                  <a:pt x="3230041" y="0"/>
                                </a:lnTo>
                                <a:lnTo>
                                  <a:pt x="3221571" y="0"/>
                                </a:lnTo>
                                <a:lnTo>
                                  <a:pt x="3219462" y="2120"/>
                                </a:lnTo>
                                <a:lnTo>
                                  <a:pt x="3219462" y="10579"/>
                                </a:lnTo>
                                <a:lnTo>
                                  <a:pt x="3221571" y="12700"/>
                                </a:lnTo>
                                <a:lnTo>
                                  <a:pt x="3230041" y="12700"/>
                                </a:lnTo>
                                <a:lnTo>
                                  <a:pt x="3232162" y="10579"/>
                                </a:lnTo>
                                <a:lnTo>
                                  <a:pt x="3232162" y="2120"/>
                                </a:lnTo>
                                <a:close/>
                              </a:path>
                              <a:path w="5747385" h="304800">
                                <a:moveTo>
                                  <a:pt x="3251212" y="294220"/>
                                </a:moveTo>
                                <a:lnTo>
                                  <a:pt x="3249091" y="292100"/>
                                </a:lnTo>
                                <a:lnTo>
                                  <a:pt x="3240621" y="292100"/>
                                </a:lnTo>
                                <a:lnTo>
                                  <a:pt x="3238512" y="294220"/>
                                </a:lnTo>
                                <a:lnTo>
                                  <a:pt x="3238512" y="302679"/>
                                </a:lnTo>
                                <a:lnTo>
                                  <a:pt x="3240621" y="304800"/>
                                </a:lnTo>
                                <a:lnTo>
                                  <a:pt x="3249091" y="304800"/>
                                </a:lnTo>
                                <a:lnTo>
                                  <a:pt x="3251212" y="302679"/>
                                </a:lnTo>
                                <a:lnTo>
                                  <a:pt x="3251212" y="294220"/>
                                </a:lnTo>
                                <a:close/>
                              </a:path>
                              <a:path w="5747385" h="304800">
                                <a:moveTo>
                                  <a:pt x="3251212" y="2120"/>
                                </a:moveTo>
                                <a:lnTo>
                                  <a:pt x="3249091" y="0"/>
                                </a:lnTo>
                                <a:lnTo>
                                  <a:pt x="3240621" y="0"/>
                                </a:lnTo>
                                <a:lnTo>
                                  <a:pt x="3238512" y="2120"/>
                                </a:lnTo>
                                <a:lnTo>
                                  <a:pt x="3238512" y="10579"/>
                                </a:lnTo>
                                <a:lnTo>
                                  <a:pt x="3240621" y="12700"/>
                                </a:lnTo>
                                <a:lnTo>
                                  <a:pt x="3249091" y="12700"/>
                                </a:lnTo>
                                <a:lnTo>
                                  <a:pt x="3251212" y="10579"/>
                                </a:lnTo>
                                <a:lnTo>
                                  <a:pt x="3251212" y="2120"/>
                                </a:lnTo>
                                <a:close/>
                              </a:path>
                              <a:path w="5747385" h="304800">
                                <a:moveTo>
                                  <a:pt x="3270262" y="294220"/>
                                </a:moveTo>
                                <a:lnTo>
                                  <a:pt x="3268141" y="292100"/>
                                </a:lnTo>
                                <a:lnTo>
                                  <a:pt x="3259671" y="292100"/>
                                </a:lnTo>
                                <a:lnTo>
                                  <a:pt x="3257562" y="294220"/>
                                </a:lnTo>
                                <a:lnTo>
                                  <a:pt x="3257562" y="302679"/>
                                </a:lnTo>
                                <a:lnTo>
                                  <a:pt x="3259671" y="304800"/>
                                </a:lnTo>
                                <a:lnTo>
                                  <a:pt x="3268141" y="304800"/>
                                </a:lnTo>
                                <a:lnTo>
                                  <a:pt x="3270262" y="302679"/>
                                </a:lnTo>
                                <a:lnTo>
                                  <a:pt x="3270262" y="294220"/>
                                </a:lnTo>
                                <a:close/>
                              </a:path>
                              <a:path w="5747385" h="304800">
                                <a:moveTo>
                                  <a:pt x="3270262" y="2120"/>
                                </a:moveTo>
                                <a:lnTo>
                                  <a:pt x="3268141" y="0"/>
                                </a:lnTo>
                                <a:lnTo>
                                  <a:pt x="3259671" y="0"/>
                                </a:lnTo>
                                <a:lnTo>
                                  <a:pt x="3257562" y="2120"/>
                                </a:lnTo>
                                <a:lnTo>
                                  <a:pt x="3257562" y="10579"/>
                                </a:lnTo>
                                <a:lnTo>
                                  <a:pt x="3259671" y="12700"/>
                                </a:lnTo>
                                <a:lnTo>
                                  <a:pt x="3268141" y="12700"/>
                                </a:lnTo>
                                <a:lnTo>
                                  <a:pt x="3270262" y="10579"/>
                                </a:lnTo>
                                <a:lnTo>
                                  <a:pt x="3270262" y="2120"/>
                                </a:lnTo>
                                <a:close/>
                              </a:path>
                              <a:path w="5747385" h="304800">
                                <a:moveTo>
                                  <a:pt x="3289312" y="294220"/>
                                </a:moveTo>
                                <a:lnTo>
                                  <a:pt x="3287191" y="292100"/>
                                </a:lnTo>
                                <a:lnTo>
                                  <a:pt x="3278721" y="292100"/>
                                </a:lnTo>
                                <a:lnTo>
                                  <a:pt x="3276612" y="294220"/>
                                </a:lnTo>
                                <a:lnTo>
                                  <a:pt x="3276612" y="302679"/>
                                </a:lnTo>
                                <a:lnTo>
                                  <a:pt x="3278721" y="304800"/>
                                </a:lnTo>
                                <a:lnTo>
                                  <a:pt x="3287191" y="304800"/>
                                </a:lnTo>
                                <a:lnTo>
                                  <a:pt x="3289312" y="302679"/>
                                </a:lnTo>
                                <a:lnTo>
                                  <a:pt x="3289312" y="294220"/>
                                </a:lnTo>
                                <a:close/>
                              </a:path>
                              <a:path w="5747385" h="304800">
                                <a:moveTo>
                                  <a:pt x="3289312" y="2120"/>
                                </a:moveTo>
                                <a:lnTo>
                                  <a:pt x="3287191" y="0"/>
                                </a:lnTo>
                                <a:lnTo>
                                  <a:pt x="3278721" y="0"/>
                                </a:lnTo>
                                <a:lnTo>
                                  <a:pt x="3276612" y="2120"/>
                                </a:lnTo>
                                <a:lnTo>
                                  <a:pt x="3276612" y="10579"/>
                                </a:lnTo>
                                <a:lnTo>
                                  <a:pt x="3278721" y="12700"/>
                                </a:lnTo>
                                <a:lnTo>
                                  <a:pt x="3287191" y="12700"/>
                                </a:lnTo>
                                <a:lnTo>
                                  <a:pt x="3289312" y="10579"/>
                                </a:lnTo>
                                <a:lnTo>
                                  <a:pt x="3289312" y="2120"/>
                                </a:lnTo>
                                <a:close/>
                              </a:path>
                              <a:path w="5747385" h="304800">
                                <a:moveTo>
                                  <a:pt x="3308362" y="294220"/>
                                </a:moveTo>
                                <a:lnTo>
                                  <a:pt x="3306241" y="292100"/>
                                </a:lnTo>
                                <a:lnTo>
                                  <a:pt x="3297771" y="292100"/>
                                </a:lnTo>
                                <a:lnTo>
                                  <a:pt x="3295662" y="294220"/>
                                </a:lnTo>
                                <a:lnTo>
                                  <a:pt x="3295662" y="302679"/>
                                </a:lnTo>
                                <a:lnTo>
                                  <a:pt x="3297771" y="304800"/>
                                </a:lnTo>
                                <a:lnTo>
                                  <a:pt x="3306241" y="304800"/>
                                </a:lnTo>
                                <a:lnTo>
                                  <a:pt x="3308362" y="302679"/>
                                </a:lnTo>
                                <a:lnTo>
                                  <a:pt x="3308362" y="294220"/>
                                </a:lnTo>
                                <a:close/>
                              </a:path>
                              <a:path w="5747385" h="304800">
                                <a:moveTo>
                                  <a:pt x="3308362" y="2120"/>
                                </a:moveTo>
                                <a:lnTo>
                                  <a:pt x="3306241" y="0"/>
                                </a:lnTo>
                                <a:lnTo>
                                  <a:pt x="3297771" y="0"/>
                                </a:lnTo>
                                <a:lnTo>
                                  <a:pt x="3295662" y="2120"/>
                                </a:lnTo>
                                <a:lnTo>
                                  <a:pt x="3295662" y="10579"/>
                                </a:lnTo>
                                <a:lnTo>
                                  <a:pt x="3297771" y="12700"/>
                                </a:lnTo>
                                <a:lnTo>
                                  <a:pt x="3306241" y="12700"/>
                                </a:lnTo>
                                <a:lnTo>
                                  <a:pt x="3308362" y="10579"/>
                                </a:lnTo>
                                <a:lnTo>
                                  <a:pt x="3308362" y="2120"/>
                                </a:lnTo>
                                <a:close/>
                              </a:path>
                              <a:path w="5747385" h="304800">
                                <a:moveTo>
                                  <a:pt x="3327412" y="294220"/>
                                </a:moveTo>
                                <a:lnTo>
                                  <a:pt x="3325291" y="292100"/>
                                </a:lnTo>
                                <a:lnTo>
                                  <a:pt x="3316821" y="292100"/>
                                </a:lnTo>
                                <a:lnTo>
                                  <a:pt x="3314712" y="294220"/>
                                </a:lnTo>
                                <a:lnTo>
                                  <a:pt x="3314712" y="302679"/>
                                </a:lnTo>
                                <a:lnTo>
                                  <a:pt x="3316821" y="304800"/>
                                </a:lnTo>
                                <a:lnTo>
                                  <a:pt x="3325291" y="304800"/>
                                </a:lnTo>
                                <a:lnTo>
                                  <a:pt x="3327412" y="302679"/>
                                </a:lnTo>
                                <a:lnTo>
                                  <a:pt x="3327412" y="294220"/>
                                </a:lnTo>
                                <a:close/>
                              </a:path>
                              <a:path w="5747385" h="304800">
                                <a:moveTo>
                                  <a:pt x="3327412" y="2120"/>
                                </a:moveTo>
                                <a:lnTo>
                                  <a:pt x="3325291" y="0"/>
                                </a:lnTo>
                                <a:lnTo>
                                  <a:pt x="3316821" y="0"/>
                                </a:lnTo>
                                <a:lnTo>
                                  <a:pt x="3314712" y="2120"/>
                                </a:lnTo>
                                <a:lnTo>
                                  <a:pt x="3314712" y="10579"/>
                                </a:lnTo>
                                <a:lnTo>
                                  <a:pt x="3316821" y="12700"/>
                                </a:lnTo>
                                <a:lnTo>
                                  <a:pt x="3325291" y="12700"/>
                                </a:lnTo>
                                <a:lnTo>
                                  <a:pt x="3327412" y="10579"/>
                                </a:lnTo>
                                <a:lnTo>
                                  <a:pt x="3327412" y="2120"/>
                                </a:lnTo>
                                <a:close/>
                              </a:path>
                              <a:path w="5747385" h="304800">
                                <a:moveTo>
                                  <a:pt x="3346462" y="294220"/>
                                </a:moveTo>
                                <a:lnTo>
                                  <a:pt x="3344341" y="292100"/>
                                </a:lnTo>
                                <a:lnTo>
                                  <a:pt x="3335871" y="292100"/>
                                </a:lnTo>
                                <a:lnTo>
                                  <a:pt x="3333762" y="294220"/>
                                </a:lnTo>
                                <a:lnTo>
                                  <a:pt x="3333762" y="302679"/>
                                </a:lnTo>
                                <a:lnTo>
                                  <a:pt x="3335871" y="304800"/>
                                </a:lnTo>
                                <a:lnTo>
                                  <a:pt x="3344341" y="304800"/>
                                </a:lnTo>
                                <a:lnTo>
                                  <a:pt x="3346462" y="302679"/>
                                </a:lnTo>
                                <a:lnTo>
                                  <a:pt x="3346462" y="294220"/>
                                </a:lnTo>
                                <a:close/>
                              </a:path>
                              <a:path w="5747385" h="304800">
                                <a:moveTo>
                                  <a:pt x="3346462" y="2120"/>
                                </a:moveTo>
                                <a:lnTo>
                                  <a:pt x="3344341" y="0"/>
                                </a:lnTo>
                                <a:lnTo>
                                  <a:pt x="3335871" y="0"/>
                                </a:lnTo>
                                <a:lnTo>
                                  <a:pt x="3333762" y="2120"/>
                                </a:lnTo>
                                <a:lnTo>
                                  <a:pt x="3333762" y="10579"/>
                                </a:lnTo>
                                <a:lnTo>
                                  <a:pt x="3335871" y="12700"/>
                                </a:lnTo>
                                <a:lnTo>
                                  <a:pt x="3344341" y="12700"/>
                                </a:lnTo>
                                <a:lnTo>
                                  <a:pt x="3346462" y="10579"/>
                                </a:lnTo>
                                <a:lnTo>
                                  <a:pt x="3346462" y="2120"/>
                                </a:lnTo>
                                <a:close/>
                              </a:path>
                              <a:path w="5747385" h="304800">
                                <a:moveTo>
                                  <a:pt x="3365512" y="294220"/>
                                </a:moveTo>
                                <a:lnTo>
                                  <a:pt x="3363391" y="292100"/>
                                </a:lnTo>
                                <a:lnTo>
                                  <a:pt x="3354921" y="292100"/>
                                </a:lnTo>
                                <a:lnTo>
                                  <a:pt x="3352812" y="294220"/>
                                </a:lnTo>
                                <a:lnTo>
                                  <a:pt x="3352812" y="302679"/>
                                </a:lnTo>
                                <a:lnTo>
                                  <a:pt x="3354921" y="304800"/>
                                </a:lnTo>
                                <a:lnTo>
                                  <a:pt x="3363391" y="304800"/>
                                </a:lnTo>
                                <a:lnTo>
                                  <a:pt x="3365512" y="302679"/>
                                </a:lnTo>
                                <a:lnTo>
                                  <a:pt x="3365512" y="294220"/>
                                </a:lnTo>
                                <a:close/>
                              </a:path>
                              <a:path w="5747385" h="304800">
                                <a:moveTo>
                                  <a:pt x="3365512" y="2120"/>
                                </a:moveTo>
                                <a:lnTo>
                                  <a:pt x="3363391" y="0"/>
                                </a:lnTo>
                                <a:lnTo>
                                  <a:pt x="3354921" y="0"/>
                                </a:lnTo>
                                <a:lnTo>
                                  <a:pt x="3352812" y="2120"/>
                                </a:lnTo>
                                <a:lnTo>
                                  <a:pt x="3352812" y="10579"/>
                                </a:lnTo>
                                <a:lnTo>
                                  <a:pt x="3354921" y="12700"/>
                                </a:lnTo>
                                <a:lnTo>
                                  <a:pt x="3363391" y="12700"/>
                                </a:lnTo>
                                <a:lnTo>
                                  <a:pt x="3365512" y="10579"/>
                                </a:lnTo>
                                <a:lnTo>
                                  <a:pt x="3365512" y="2120"/>
                                </a:lnTo>
                                <a:close/>
                              </a:path>
                              <a:path w="5747385" h="304800">
                                <a:moveTo>
                                  <a:pt x="3384562" y="294220"/>
                                </a:moveTo>
                                <a:lnTo>
                                  <a:pt x="3382441" y="292100"/>
                                </a:lnTo>
                                <a:lnTo>
                                  <a:pt x="3373971" y="292100"/>
                                </a:lnTo>
                                <a:lnTo>
                                  <a:pt x="3371862" y="294220"/>
                                </a:lnTo>
                                <a:lnTo>
                                  <a:pt x="3371862" y="302679"/>
                                </a:lnTo>
                                <a:lnTo>
                                  <a:pt x="3373971" y="304800"/>
                                </a:lnTo>
                                <a:lnTo>
                                  <a:pt x="3382441" y="304800"/>
                                </a:lnTo>
                                <a:lnTo>
                                  <a:pt x="3384562" y="302679"/>
                                </a:lnTo>
                                <a:lnTo>
                                  <a:pt x="3384562" y="294220"/>
                                </a:lnTo>
                                <a:close/>
                              </a:path>
                              <a:path w="5747385" h="304800">
                                <a:moveTo>
                                  <a:pt x="3384562" y="2120"/>
                                </a:moveTo>
                                <a:lnTo>
                                  <a:pt x="3382441" y="0"/>
                                </a:lnTo>
                                <a:lnTo>
                                  <a:pt x="3373971" y="0"/>
                                </a:lnTo>
                                <a:lnTo>
                                  <a:pt x="3371862" y="2120"/>
                                </a:lnTo>
                                <a:lnTo>
                                  <a:pt x="3371862" y="10579"/>
                                </a:lnTo>
                                <a:lnTo>
                                  <a:pt x="3373971" y="12700"/>
                                </a:lnTo>
                                <a:lnTo>
                                  <a:pt x="3382441" y="12700"/>
                                </a:lnTo>
                                <a:lnTo>
                                  <a:pt x="3384562" y="10579"/>
                                </a:lnTo>
                                <a:lnTo>
                                  <a:pt x="3384562" y="2120"/>
                                </a:lnTo>
                                <a:close/>
                              </a:path>
                              <a:path w="5747385" h="304800">
                                <a:moveTo>
                                  <a:pt x="3403612" y="294220"/>
                                </a:moveTo>
                                <a:lnTo>
                                  <a:pt x="3401491" y="292100"/>
                                </a:lnTo>
                                <a:lnTo>
                                  <a:pt x="3393021" y="292100"/>
                                </a:lnTo>
                                <a:lnTo>
                                  <a:pt x="3390912" y="294220"/>
                                </a:lnTo>
                                <a:lnTo>
                                  <a:pt x="3390912" y="302679"/>
                                </a:lnTo>
                                <a:lnTo>
                                  <a:pt x="3393021" y="304800"/>
                                </a:lnTo>
                                <a:lnTo>
                                  <a:pt x="3401491" y="304800"/>
                                </a:lnTo>
                                <a:lnTo>
                                  <a:pt x="3403612" y="302679"/>
                                </a:lnTo>
                                <a:lnTo>
                                  <a:pt x="3403612" y="294220"/>
                                </a:lnTo>
                                <a:close/>
                              </a:path>
                              <a:path w="5747385" h="304800">
                                <a:moveTo>
                                  <a:pt x="3403612" y="2120"/>
                                </a:moveTo>
                                <a:lnTo>
                                  <a:pt x="3401491" y="0"/>
                                </a:lnTo>
                                <a:lnTo>
                                  <a:pt x="3393021" y="0"/>
                                </a:lnTo>
                                <a:lnTo>
                                  <a:pt x="3390912" y="2120"/>
                                </a:lnTo>
                                <a:lnTo>
                                  <a:pt x="3390912" y="10579"/>
                                </a:lnTo>
                                <a:lnTo>
                                  <a:pt x="3393021" y="12700"/>
                                </a:lnTo>
                                <a:lnTo>
                                  <a:pt x="3401491" y="12700"/>
                                </a:lnTo>
                                <a:lnTo>
                                  <a:pt x="3403612" y="10579"/>
                                </a:lnTo>
                                <a:lnTo>
                                  <a:pt x="3403612" y="2120"/>
                                </a:lnTo>
                                <a:close/>
                              </a:path>
                              <a:path w="5747385" h="304800">
                                <a:moveTo>
                                  <a:pt x="3422662" y="294220"/>
                                </a:moveTo>
                                <a:lnTo>
                                  <a:pt x="3420541" y="292100"/>
                                </a:lnTo>
                                <a:lnTo>
                                  <a:pt x="3412071" y="292100"/>
                                </a:lnTo>
                                <a:lnTo>
                                  <a:pt x="3409962" y="294220"/>
                                </a:lnTo>
                                <a:lnTo>
                                  <a:pt x="3409962" y="302679"/>
                                </a:lnTo>
                                <a:lnTo>
                                  <a:pt x="3412071" y="304800"/>
                                </a:lnTo>
                                <a:lnTo>
                                  <a:pt x="3420541" y="304800"/>
                                </a:lnTo>
                                <a:lnTo>
                                  <a:pt x="3422662" y="302679"/>
                                </a:lnTo>
                                <a:lnTo>
                                  <a:pt x="3422662" y="294220"/>
                                </a:lnTo>
                                <a:close/>
                              </a:path>
                              <a:path w="5747385" h="304800">
                                <a:moveTo>
                                  <a:pt x="3422662" y="2120"/>
                                </a:moveTo>
                                <a:lnTo>
                                  <a:pt x="3420541" y="0"/>
                                </a:lnTo>
                                <a:lnTo>
                                  <a:pt x="3412071" y="0"/>
                                </a:lnTo>
                                <a:lnTo>
                                  <a:pt x="3409962" y="2120"/>
                                </a:lnTo>
                                <a:lnTo>
                                  <a:pt x="3409962" y="10579"/>
                                </a:lnTo>
                                <a:lnTo>
                                  <a:pt x="3412071" y="12700"/>
                                </a:lnTo>
                                <a:lnTo>
                                  <a:pt x="3420541" y="12700"/>
                                </a:lnTo>
                                <a:lnTo>
                                  <a:pt x="3422662" y="10579"/>
                                </a:lnTo>
                                <a:lnTo>
                                  <a:pt x="3422662" y="2120"/>
                                </a:lnTo>
                                <a:close/>
                              </a:path>
                              <a:path w="5747385" h="304800">
                                <a:moveTo>
                                  <a:pt x="3441712" y="294220"/>
                                </a:moveTo>
                                <a:lnTo>
                                  <a:pt x="3439591" y="292100"/>
                                </a:lnTo>
                                <a:lnTo>
                                  <a:pt x="3431121" y="292100"/>
                                </a:lnTo>
                                <a:lnTo>
                                  <a:pt x="3429012" y="294220"/>
                                </a:lnTo>
                                <a:lnTo>
                                  <a:pt x="3429012" y="302679"/>
                                </a:lnTo>
                                <a:lnTo>
                                  <a:pt x="3431121" y="304800"/>
                                </a:lnTo>
                                <a:lnTo>
                                  <a:pt x="3439591" y="304800"/>
                                </a:lnTo>
                                <a:lnTo>
                                  <a:pt x="3441712" y="302679"/>
                                </a:lnTo>
                                <a:lnTo>
                                  <a:pt x="3441712" y="294220"/>
                                </a:lnTo>
                                <a:close/>
                              </a:path>
                              <a:path w="5747385" h="304800">
                                <a:moveTo>
                                  <a:pt x="3441712" y="2120"/>
                                </a:moveTo>
                                <a:lnTo>
                                  <a:pt x="3439591" y="0"/>
                                </a:lnTo>
                                <a:lnTo>
                                  <a:pt x="3431121" y="0"/>
                                </a:lnTo>
                                <a:lnTo>
                                  <a:pt x="3429012" y="2120"/>
                                </a:lnTo>
                                <a:lnTo>
                                  <a:pt x="3429012" y="10579"/>
                                </a:lnTo>
                                <a:lnTo>
                                  <a:pt x="3431121" y="12700"/>
                                </a:lnTo>
                                <a:lnTo>
                                  <a:pt x="3439591" y="12700"/>
                                </a:lnTo>
                                <a:lnTo>
                                  <a:pt x="3441712" y="10579"/>
                                </a:lnTo>
                                <a:lnTo>
                                  <a:pt x="3441712" y="2120"/>
                                </a:lnTo>
                                <a:close/>
                              </a:path>
                              <a:path w="5747385" h="304800">
                                <a:moveTo>
                                  <a:pt x="3460762" y="294220"/>
                                </a:moveTo>
                                <a:lnTo>
                                  <a:pt x="3458641" y="292100"/>
                                </a:lnTo>
                                <a:lnTo>
                                  <a:pt x="3450171" y="292100"/>
                                </a:lnTo>
                                <a:lnTo>
                                  <a:pt x="3448062" y="294220"/>
                                </a:lnTo>
                                <a:lnTo>
                                  <a:pt x="3448062" y="302679"/>
                                </a:lnTo>
                                <a:lnTo>
                                  <a:pt x="3450171" y="304800"/>
                                </a:lnTo>
                                <a:lnTo>
                                  <a:pt x="3458641" y="304800"/>
                                </a:lnTo>
                                <a:lnTo>
                                  <a:pt x="3460762" y="302679"/>
                                </a:lnTo>
                                <a:lnTo>
                                  <a:pt x="3460762" y="294220"/>
                                </a:lnTo>
                                <a:close/>
                              </a:path>
                              <a:path w="5747385" h="304800">
                                <a:moveTo>
                                  <a:pt x="3460762" y="2120"/>
                                </a:moveTo>
                                <a:lnTo>
                                  <a:pt x="3458641" y="0"/>
                                </a:lnTo>
                                <a:lnTo>
                                  <a:pt x="3450171" y="0"/>
                                </a:lnTo>
                                <a:lnTo>
                                  <a:pt x="3448062" y="2120"/>
                                </a:lnTo>
                                <a:lnTo>
                                  <a:pt x="3448062" y="10579"/>
                                </a:lnTo>
                                <a:lnTo>
                                  <a:pt x="3450171" y="12700"/>
                                </a:lnTo>
                                <a:lnTo>
                                  <a:pt x="3458641" y="12700"/>
                                </a:lnTo>
                                <a:lnTo>
                                  <a:pt x="3460762" y="10579"/>
                                </a:lnTo>
                                <a:lnTo>
                                  <a:pt x="3460762" y="2120"/>
                                </a:lnTo>
                                <a:close/>
                              </a:path>
                              <a:path w="5747385" h="304800">
                                <a:moveTo>
                                  <a:pt x="3479812" y="294220"/>
                                </a:moveTo>
                                <a:lnTo>
                                  <a:pt x="3477691" y="292100"/>
                                </a:lnTo>
                                <a:lnTo>
                                  <a:pt x="3469221" y="292100"/>
                                </a:lnTo>
                                <a:lnTo>
                                  <a:pt x="3467112" y="294220"/>
                                </a:lnTo>
                                <a:lnTo>
                                  <a:pt x="3467112" y="302679"/>
                                </a:lnTo>
                                <a:lnTo>
                                  <a:pt x="3469221" y="304800"/>
                                </a:lnTo>
                                <a:lnTo>
                                  <a:pt x="3477691" y="304800"/>
                                </a:lnTo>
                                <a:lnTo>
                                  <a:pt x="3479812" y="302679"/>
                                </a:lnTo>
                                <a:lnTo>
                                  <a:pt x="3479812" y="294220"/>
                                </a:lnTo>
                                <a:close/>
                              </a:path>
                              <a:path w="5747385" h="304800">
                                <a:moveTo>
                                  <a:pt x="3479812" y="2120"/>
                                </a:moveTo>
                                <a:lnTo>
                                  <a:pt x="3477691" y="0"/>
                                </a:lnTo>
                                <a:lnTo>
                                  <a:pt x="3469221" y="0"/>
                                </a:lnTo>
                                <a:lnTo>
                                  <a:pt x="3467112" y="2120"/>
                                </a:lnTo>
                                <a:lnTo>
                                  <a:pt x="3467112" y="10579"/>
                                </a:lnTo>
                                <a:lnTo>
                                  <a:pt x="3469221" y="12700"/>
                                </a:lnTo>
                                <a:lnTo>
                                  <a:pt x="3477691" y="12700"/>
                                </a:lnTo>
                                <a:lnTo>
                                  <a:pt x="3479812" y="10579"/>
                                </a:lnTo>
                                <a:lnTo>
                                  <a:pt x="3479812" y="2120"/>
                                </a:lnTo>
                                <a:close/>
                              </a:path>
                              <a:path w="5747385" h="304800">
                                <a:moveTo>
                                  <a:pt x="3498862" y="294220"/>
                                </a:moveTo>
                                <a:lnTo>
                                  <a:pt x="3496741" y="292100"/>
                                </a:lnTo>
                                <a:lnTo>
                                  <a:pt x="3488271" y="292100"/>
                                </a:lnTo>
                                <a:lnTo>
                                  <a:pt x="3486162" y="294220"/>
                                </a:lnTo>
                                <a:lnTo>
                                  <a:pt x="3486162" y="302679"/>
                                </a:lnTo>
                                <a:lnTo>
                                  <a:pt x="3488271" y="304800"/>
                                </a:lnTo>
                                <a:lnTo>
                                  <a:pt x="3496741" y="304800"/>
                                </a:lnTo>
                                <a:lnTo>
                                  <a:pt x="3498862" y="302679"/>
                                </a:lnTo>
                                <a:lnTo>
                                  <a:pt x="3498862" y="294220"/>
                                </a:lnTo>
                                <a:close/>
                              </a:path>
                              <a:path w="5747385" h="304800">
                                <a:moveTo>
                                  <a:pt x="3498862" y="2120"/>
                                </a:moveTo>
                                <a:lnTo>
                                  <a:pt x="3496741" y="0"/>
                                </a:lnTo>
                                <a:lnTo>
                                  <a:pt x="3488271" y="0"/>
                                </a:lnTo>
                                <a:lnTo>
                                  <a:pt x="3486162" y="2120"/>
                                </a:lnTo>
                                <a:lnTo>
                                  <a:pt x="3486162" y="10579"/>
                                </a:lnTo>
                                <a:lnTo>
                                  <a:pt x="3488271" y="12700"/>
                                </a:lnTo>
                                <a:lnTo>
                                  <a:pt x="3496741" y="12700"/>
                                </a:lnTo>
                                <a:lnTo>
                                  <a:pt x="3498862" y="10579"/>
                                </a:lnTo>
                                <a:lnTo>
                                  <a:pt x="3498862" y="2120"/>
                                </a:lnTo>
                                <a:close/>
                              </a:path>
                              <a:path w="5747385" h="304800">
                                <a:moveTo>
                                  <a:pt x="3517912" y="294220"/>
                                </a:moveTo>
                                <a:lnTo>
                                  <a:pt x="3515791" y="292100"/>
                                </a:lnTo>
                                <a:lnTo>
                                  <a:pt x="3507321" y="292100"/>
                                </a:lnTo>
                                <a:lnTo>
                                  <a:pt x="3505212" y="294220"/>
                                </a:lnTo>
                                <a:lnTo>
                                  <a:pt x="3505212" y="302679"/>
                                </a:lnTo>
                                <a:lnTo>
                                  <a:pt x="3507321" y="304800"/>
                                </a:lnTo>
                                <a:lnTo>
                                  <a:pt x="3515791" y="304800"/>
                                </a:lnTo>
                                <a:lnTo>
                                  <a:pt x="3517912" y="302679"/>
                                </a:lnTo>
                                <a:lnTo>
                                  <a:pt x="3517912" y="294220"/>
                                </a:lnTo>
                                <a:close/>
                              </a:path>
                              <a:path w="5747385" h="304800">
                                <a:moveTo>
                                  <a:pt x="3517912" y="2120"/>
                                </a:moveTo>
                                <a:lnTo>
                                  <a:pt x="3515791" y="0"/>
                                </a:lnTo>
                                <a:lnTo>
                                  <a:pt x="3507321" y="0"/>
                                </a:lnTo>
                                <a:lnTo>
                                  <a:pt x="3505212" y="2120"/>
                                </a:lnTo>
                                <a:lnTo>
                                  <a:pt x="3505212" y="10579"/>
                                </a:lnTo>
                                <a:lnTo>
                                  <a:pt x="3507321" y="12700"/>
                                </a:lnTo>
                                <a:lnTo>
                                  <a:pt x="3515791" y="12700"/>
                                </a:lnTo>
                                <a:lnTo>
                                  <a:pt x="3517912" y="10579"/>
                                </a:lnTo>
                                <a:lnTo>
                                  <a:pt x="3517912" y="2120"/>
                                </a:lnTo>
                                <a:close/>
                              </a:path>
                              <a:path w="5747385" h="304800">
                                <a:moveTo>
                                  <a:pt x="3536962" y="294220"/>
                                </a:moveTo>
                                <a:lnTo>
                                  <a:pt x="3534841" y="292100"/>
                                </a:lnTo>
                                <a:lnTo>
                                  <a:pt x="3526371" y="292100"/>
                                </a:lnTo>
                                <a:lnTo>
                                  <a:pt x="3524262" y="294220"/>
                                </a:lnTo>
                                <a:lnTo>
                                  <a:pt x="3524262" y="302679"/>
                                </a:lnTo>
                                <a:lnTo>
                                  <a:pt x="3526371" y="304800"/>
                                </a:lnTo>
                                <a:lnTo>
                                  <a:pt x="3534841" y="304800"/>
                                </a:lnTo>
                                <a:lnTo>
                                  <a:pt x="3536962" y="302679"/>
                                </a:lnTo>
                                <a:lnTo>
                                  <a:pt x="3536962" y="294220"/>
                                </a:lnTo>
                                <a:close/>
                              </a:path>
                              <a:path w="5747385" h="304800">
                                <a:moveTo>
                                  <a:pt x="3536962" y="2120"/>
                                </a:moveTo>
                                <a:lnTo>
                                  <a:pt x="3534841" y="0"/>
                                </a:lnTo>
                                <a:lnTo>
                                  <a:pt x="3526371" y="0"/>
                                </a:lnTo>
                                <a:lnTo>
                                  <a:pt x="3524262" y="2120"/>
                                </a:lnTo>
                                <a:lnTo>
                                  <a:pt x="3524262" y="10579"/>
                                </a:lnTo>
                                <a:lnTo>
                                  <a:pt x="3526371" y="12700"/>
                                </a:lnTo>
                                <a:lnTo>
                                  <a:pt x="3534841" y="12700"/>
                                </a:lnTo>
                                <a:lnTo>
                                  <a:pt x="3536962" y="10579"/>
                                </a:lnTo>
                                <a:lnTo>
                                  <a:pt x="3536962" y="2120"/>
                                </a:lnTo>
                                <a:close/>
                              </a:path>
                              <a:path w="5747385" h="304800">
                                <a:moveTo>
                                  <a:pt x="3556012" y="294220"/>
                                </a:moveTo>
                                <a:lnTo>
                                  <a:pt x="3553891" y="292100"/>
                                </a:lnTo>
                                <a:lnTo>
                                  <a:pt x="3545421" y="292100"/>
                                </a:lnTo>
                                <a:lnTo>
                                  <a:pt x="3543312" y="294220"/>
                                </a:lnTo>
                                <a:lnTo>
                                  <a:pt x="3543312" y="302679"/>
                                </a:lnTo>
                                <a:lnTo>
                                  <a:pt x="3545421" y="304800"/>
                                </a:lnTo>
                                <a:lnTo>
                                  <a:pt x="3553891" y="304800"/>
                                </a:lnTo>
                                <a:lnTo>
                                  <a:pt x="3556012" y="302679"/>
                                </a:lnTo>
                                <a:lnTo>
                                  <a:pt x="3556012" y="294220"/>
                                </a:lnTo>
                                <a:close/>
                              </a:path>
                              <a:path w="5747385" h="304800">
                                <a:moveTo>
                                  <a:pt x="3556012" y="2120"/>
                                </a:moveTo>
                                <a:lnTo>
                                  <a:pt x="3553891" y="0"/>
                                </a:lnTo>
                                <a:lnTo>
                                  <a:pt x="3545421" y="0"/>
                                </a:lnTo>
                                <a:lnTo>
                                  <a:pt x="3543312" y="2120"/>
                                </a:lnTo>
                                <a:lnTo>
                                  <a:pt x="3543312" y="10579"/>
                                </a:lnTo>
                                <a:lnTo>
                                  <a:pt x="3545421" y="12700"/>
                                </a:lnTo>
                                <a:lnTo>
                                  <a:pt x="3553891" y="12700"/>
                                </a:lnTo>
                                <a:lnTo>
                                  <a:pt x="3556012" y="10579"/>
                                </a:lnTo>
                                <a:lnTo>
                                  <a:pt x="3556012" y="2120"/>
                                </a:lnTo>
                                <a:close/>
                              </a:path>
                              <a:path w="5747385" h="304800">
                                <a:moveTo>
                                  <a:pt x="3575062" y="294220"/>
                                </a:moveTo>
                                <a:lnTo>
                                  <a:pt x="3572941" y="292100"/>
                                </a:lnTo>
                                <a:lnTo>
                                  <a:pt x="3564471" y="292100"/>
                                </a:lnTo>
                                <a:lnTo>
                                  <a:pt x="3562362" y="294220"/>
                                </a:lnTo>
                                <a:lnTo>
                                  <a:pt x="3562362" y="302679"/>
                                </a:lnTo>
                                <a:lnTo>
                                  <a:pt x="3564471" y="304800"/>
                                </a:lnTo>
                                <a:lnTo>
                                  <a:pt x="3572941" y="304800"/>
                                </a:lnTo>
                                <a:lnTo>
                                  <a:pt x="3575062" y="302679"/>
                                </a:lnTo>
                                <a:lnTo>
                                  <a:pt x="3575062" y="294220"/>
                                </a:lnTo>
                                <a:close/>
                              </a:path>
                              <a:path w="5747385" h="304800">
                                <a:moveTo>
                                  <a:pt x="3575062" y="2120"/>
                                </a:moveTo>
                                <a:lnTo>
                                  <a:pt x="3572941" y="0"/>
                                </a:lnTo>
                                <a:lnTo>
                                  <a:pt x="3564471" y="0"/>
                                </a:lnTo>
                                <a:lnTo>
                                  <a:pt x="3562362" y="2120"/>
                                </a:lnTo>
                                <a:lnTo>
                                  <a:pt x="3562362" y="10579"/>
                                </a:lnTo>
                                <a:lnTo>
                                  <a:pt x="3564471" y="12700"/>
                                </a:lnTo>
                                <a:lnTo>
                                  <a:pt x="3572941" y="12700"/>
                                </a:lnTo>
                                <a:lnTo>
                                  <a:pt x="3575062" y="10579"/>
                                </a:lnTo>
                                <a:lnTo>
                                  <a:pt x="3575062" y="2120"/>
                                </a:lnTo>
                                <a:close/>
                              </a:path>
                              <a:path w="5747385" h="304800">
                                <a:moveTo>
                                  <a:pt x="3594112" y="294220"/>
                                </a:moveTo>
                                <a:lnTo>
                                  <a:pt x="3591991" y="292100"/>
                                </a:lnTo>
                                <a:lnTo>
                                  <a:pt x="3583521" y="292100"/>
                                </a:lnTo>
                                <a:lnTo>
                                  <a:pt x="3581412" y="294220"/>
                                </a:lnTo>
                                <a:lnTo>
                                  <a:pt x="3581412" y="302679"/>
                                </a:lnTo>
                                <a:lnTo>
                                  <a:pt x="3583521" y="304800"/>
                                </a:lnTo>
                                <a:lnTo>
                                  <a:pt x="3591991" y="304800"/>
                                </a:lnTo>
                                <a:lnTo>
                                  <a:pt x="3594112" y="302679"/>
                                </a:lnTo>
                                <a:lnTo>
                                  <a:pt x="3594112" y="294220"/>
                                </a:lnTo>
                                <a:close/>
                              </a:path>
                              <a:path w="5747385" h="304800">
                                <a:moveTo>
                                  <a:pt x="3594112" y="2120"/>
                                </a:moveTo>
                                <a:lnTo>
                                  <a:pt x="3591991" y="0"/>
                                </a:lnTo>
                                <a:lnTo>
                                  <a:pt x="3583521" y="0"/>
                                </a:lnTo>
                                <a:lnTo>
                                  <a:pt x="3581412" y="2120"/>
                                </a:lnTo>
                                <a:lnTo>
                                  <a:pt x="3581412" y="10579"/>
                                </a:lnTo>
                                <a:lnTo>
                                  <a:pt x="3583521" y="12700"/>
                                </a:lnTo>
                                <a:lnTo>
                                  <a:pt x="3591991" y="12700"/>
                                </a:lnTo>
                                <a:lnTo>
                                  <a:pt x="3594112" y="10579"/>
                                </a:lnTo>
                                <a:lnTo>
                                  <a:pt x="3594112" y="2120"/>
                                </a:lnTo>
                                <a:close/>
                              </a:path>
                              <a:path w="5747385" h="304800">
                                <a:moveTo>
                                  <a:pt x="3613162" y="294220"/>
                                </a:moveTo>
                                <a:lnTo>
                                  <a:pt x="3611041" y="292100"/>
                                </a:lnTo>
                                <a:lnTo>
                                  <a:pt x="3602571" y="292100"/>
                                </a:lnTo>
                                <a:lnTo>
                                  <a:pt x="3600462" y="294220"/>
                                </a:lnTo>
                                <a:lnTo>
                                  <a:pt x="3600462" y="302679"/>
                                </a:lnTo>
                                <a:lnTo>
                                  <a:pt x="3602571" y="304800"/>
                                </a:lnTo>
                                <a:lnTo>
                                  <a:pt x="3611041" y="304800"/>
                                </a:lnTo>
                                <a:lnTo>
                                  <a:pt x="3613162" y="302679"/>
                                </a:lnTo>
                                <a:lnTo>
                                  <a:pt x="3613162" y="294220"/>
                                </a:lnTo>
                                <a:close/>
                              </a:path>
                              <a:path w="5747385" h="304800">
                                <a:moveTo>
                                  <a:pt x="3613162" y="2120"/>
                                </a:moveTo>
                                <a:lnTo>
                                  <a:pt x="3611041" y="0"/>
                                </a:lnTo>
                                <a:lnTo>
                                  <a:pt x="3602571" y="0"/>
                                </a:lnTo>
                                <a:lnTo>
                                  <a:pt x="3600462" y="2120"/>
                                </a:lnTo>
                                <a:lnTo>
                                  <a:pt x="3600462" y="10579"/>
                                </a:lnTo>
                                <a:lnTo>
                                  <a:pt x="3602571" y="12700"/>
                                </a:lnTo>
                                <a:lnTo>
                                  <a:pt x="3611041" y="12700"/>
                                </a:lnTo>
                                <a:lnTo>
                                  <a:pt x="3613162" y="10579"/>
                                </a:lnTo>
                                <a:lnTo>
                                  <a:pt x="3613162" y="2120"/>
                                </a:lnTo>
                                <a:close/>
                              </a:path>
                              <a:path w="5747385" h="304800">
                                <a:moveTo>
                                  <a:pt x="3632212" y="294220"/>
                                </a:moveTo>
                                <a:lnTo>
                                  <a:pt x="3630091" y="292100"/>
                                </a:lnTo>
                                <a:lnTo>
                                  <a:pt x="3621621" y="292100"/>
                                </a:lnTo>
                                <a:lnTo>
                                  <a:pt x="3619512" y="294220"/>
                                </a:lnTo>
                                <a:lnTo>
                                  <a:pt x="3619512" y="302679"/>
                                </a:lnTo>
                                <a:lnTo>
                                  <a:pt x="3621621" y="304800"/>
                                </a:lnTo>
                                <a:lnTo>
                                  <a:pt x="3630091" y="304800"/>
                                </a:lnTo>
                                <a:lnTo>
                                  <a:pt x="3632212" y="302679"/>
                                </a:lnTo>
                                <a:lnTo>
                                  <a:pt x="3632212" y="294220"/>
                                </a:lnTo>
                                <a:close/>
                              </a:path>
                              <a:path w="5747385" h="304800">
                                <a:moveTo>
                                  <a:pt x="3632212" y="2120"/>
                                </a:moveTo>
                                <a:lnTo>
                                  <a:pt x="3630091" y="0"/>
                                </a:lnTo>
                                <a:lnTo>
                                  <a:pt x="3621621" y="0"/>
                                </a:lnTo>
                                <a:lnTo>
                                  <a:pt x="3619512" y="2120"/>
                                </a:lnTo>
                                <a:lnTo>
                                  <a:pt x="3619512" y="10579"/>
                                </a:lnTo>
                                <a:lnTo>
                                  <a:pt x="3621621" y="12700"/>
                                </a:lnTo>
                                <a:lnTo>
                                  <a:pt x="3630091" y="12700"/>
                                </a:lnTo>
                                <a:lnTo>
                                  <a:pt x="3632212" y="10579"/>
                                </a:lnTo>
                                <a:lnTo>
                                  <a:pt x="3632212" y="2120"/>
                                </a:lnTo>
                                <a:close/>
                              </a:path>
                              <a:path w="5747385" h="304800">
                                <a:moveTo>
                                  <a:pt x="3651262" y="294220"/>
                                </a:moveTo>
                                <a:lnTo>
                                  <a:pt x="3649141" y="292100"/>
                                </a:lnTo>
                                <a:lnTo>
                                  <a:pt x="3640671" y="292100"/>
                                </a:lnTo>
                                <a:lnTo>
                                  <a:pt x="3638562" y="294220"/>
                                </a:lnTo>
                                <a:lnTo>
                                  <a:pt x="3638562" y="302679"/>
                                </a:lnTo>
                                <a:lnTo>
                                  <a:pt x="3640671" y="304800"/>
                                </a:lnTo>
                                <a:lnTo>
                                  <a:pt x="3649141" y="304800"/>
                                </a:lnTo>
                                <a:lnTo>
                                  <a:pt x="3651262" y="302679"/>
                                </a:lnTo>
                                <a:lnTo>
                                  <a:pt x="3651262" y="294220"/>
                                </a:lnTo>
                                <a:close/>
                              </a:path>
                              <a:path w="5747385" h="304800">
                                <a:moveTo>
                                  <a:pt x="3651262" y="2120"/>
                                </a:moveTo>
                                <a:lnTo>
                                  <a:pt x="3649141" y="0"/>
                                </a:lnTo>
                                <a:lnTo>
                                  <a:pt x="3640671" y="0"/>
                                </a:lnTo>
                                <a:lnTo>
                                  <a:pt x="3638562" y="2120"/>
                                </a:lnTo>
                                <a:lnTo>
                                  <a:pt x="3638562" y="10579"/>
                                </a:lnTo>
                                <a:lnTo>
                                  <a:pt x="3640671" y="12700"/>
                                </a:lnTo>
                                <a:lnTo>
                                  <a:pt x="3649141" y="12700"/>
                                </a:lnTo>
                                <a:lnTo>
                                  <a:pt x="3651262" y="10579"/>
                                </a:lnTo>
                                <a:lnTo>
                                  <a:pt x="3651262" y="2120"/>
                                </a:lnTo>
                                <a:close/>
                              </a:path>
                              <a:path w="5747385" h="304800">
                                <a:moveTo>
                                  <a:pt x="3670312" y="294220"/>
                                </a:moveTo>
                                <a:lnTo>
                                  <a:pt x="3668191" y="292100"/>
                                </a:lnTo>
                                <a:lnTo>
                                  <a:pt x="3659721" y="292100"/>
                                </a:lnTo>
                                <a:lnTo>
                                  <a:pt x="3657612" y="294220"/>
                                </a:lnTo>
                                <a:lnTo>
                                  <a:pt x="3657612" y="302679"/>
                                </a:lnTo>
                                <a:lnTo>
                                  <a:pt x="3659721" y="304800"/>
                                </a:lnTo>
                                <a:lnTo>
                                  <a:pt x="3668191" y="304800"/>
                                </a:lnTo>
                                <a:lnTo>
                                  <a:pt x="3670312" y="302679"/>
                                </a:lnTo>
                                <a:lnTo>
                                  <a:pt x="3670312" y="294220"/>
                                </a:lnTo>
                                <a:close/>
                              </a:path>
                              <a:path w="5747385" h="304800">
                                <a:moveTo>
                                  <a:pt x="3670312" y="2120"/>
                                </a:moveTo>
                                <a:lnTo>
                                  <a:pt x="3668191" y="0"/>
                                </a:lnTo>
                                <a:lnTo>
                                  <a:pt x="3659721" y="0"/>
                                </a:lnTo>
                                <a:lnTo>
                                  <a:pt x="3657612" y="2120"/>
                                </a:lnTo>
                                <a:lnTo>
                                  <a:pt x="3657612" y="10579"/>
                                </a:lnTo>
                                <a:lnTo>
                                  <a:pt x="3659721" y="12700"/>
                                </a:lnTo>
                                <a:lnTo>
                                  <a:pt x="3668191" y="12700"/>
                                </a:lnTo>
                                <a:lnTo>
                                  <a:pt x="3670312" y="10579"/>
                                </a:lnTo>
                                <a:lnTo>
                                  <a:pt x="3670312" y="2120"/>
                                </a:lnTo>
                                <a:close/>
                              </a:path>
                              <a:path w="5747385" h="304800">
                                <a:moveTo>
                                  <a:pt x="3689362" y="294220"/>
                                </a:moveTo>
                                <a:lnTo>
                                  <a:pt x="3687241" y="292100"/>
                                </a:lnTo>
                                <a:lnTo>
                                  <a:pt x="3678771" y="292100"/>
                                </a:lnTo>
                                <a:lnTo>
                                  <a:pt x="3676662" y="294220"/>
                                </a:lnTo>
                                <a:lnTo>
                                  <a:pt x="3676662" y="302679"/>
                                </a:lnTo>
                                <a:lnTo>
                                  <a:pt x="3678771" y="304800"/>
                                </a:lnTo>
                                <a:lnTo>
                                  <a:pt x="3687241" y="304800"/>
                                </a:lnTo>
                                <a:lnTo>
                                  <a:pt x="3689362" y="302679"/>
                                </a:lnTo>
                                <a:lnTo>
                                  <a:pt x="3689362" y="294220"/>
                                </a:lnTo>
                                <a:close/>
                              </a:path>
                              <a:path w="5747385" h="304800">
                                <a:moveTo>
                                  <a:pt x="3689362" y="2120"/>
                                </a:moveTo>
                                <a:lnTo>
                                  <a:pt x="3687241" y="0"/>
                                </a:lnTo>
                                <a:lnTo>
                                  <a:pt x="3678771" y="0"/>
                                </a:lnTo>
                                <a:lnTo>
                                  <a:pt x="3676662" y="2120"/>
                                </a:lnTo>
                                <a:lnTo>
                                  <a:pt x="3676662" y="10579"/>
                                </a:lnTo>
                                <a:lnTo>
                                  <a:pt x="3678771" y="12700"/>
                                </a:lnTo>
                                <a:lnTo>
                                  <a:pt x="3687241" y="12700"/>
                                </a:lnTo>
                                <a:lnTo>
                                  <a:pt x="3689362" y="10579"/>
                                </a:lnTo>
                                <a:lnTo>
                                  <a:pt x="3689362" y="2120"/>
                                </a:lnTo>
                                <a:close/>
                              </a:path>
                              <a:path w="5747385" h="304800">
                                <a:moveTo>
                                  <a:pt x="3708412" y="294220"/>
                                </a:moveTo>
                                <a:lnTo>
                                  <a:pt x="3706291" y="292100"/>
                                </a:lnTo>
                                <a:lnTo>
                                  <a:pt x="3697821" y="292100"/>
                                </a:lnTo>
                                <a:lnTo>
                                  <a:pt x="3695712" y="294220"/>
                                </a:lnTo>
                                <a:lnTo>
                                  <a:pt x="3695712" y="302679"/>
                                </a:lnTo>
                                <a:lnTo>
                                  <a:pt x="3697821" y="304800"/>
                                </a:lnTo>
                                <a:lnTo>
                                  <a:pt x="3706291" y="304800"/>
                                </a:lnTo>
                                <a:lnTo>
                                  <a:pt x="3708412" y="302679"/>
                                </a:lnTo>
                                <a:lnTo>
                                  <a:pt x="3708412" y="294220"/>
                                </a:lnTo>
                                <a:close/>
                              </a:path>
                              <a:path w="5747385" h="304800">
                                <a:moveTo>
                                  <a:pt x="3708412" y="2120"/>
                                </a:moveTo>
                                <a:lnTo>
                                  <a:pt x="3706291" y="0"/>
                                </a:lnTo>
                                <a:lnTo>
                                  <a:pt x="3697821" y="0"/>
                                </a:lnTo>
                                <a:lnTo>
                                  <a:pt x="3695712" y="2120"/>
                                </a:lnTo>
                                <a:lnTo>
                                  <a:pt x="3695712" y="10579"/>
                                </a:lnTo>
                                <a:lnTo>
                                  <a:pt x="3697821" y="12700"/>
                                </a:lnTo>
                                <a:lnTo>
                                  <a:pt x="3706291" y="12700"/>
                                </a:lnTo>
                                <a:lnTo>
                                  <a:pt x="3708412" y="10579"/>
                                </a:lnTo>
                                <a:lnTo>
                                  <a:pt x="3708412" y="2120"/>
                                </a:lnTo>
                                <a:close/>
                              </a:path>
                              <a:path w="5747385" h="304800">
                                <a:moveTo>
                                  <a:pt x="3727462" y="294220"/>
                                </a:moveTo>
                                <a:lnTo>
                                  <a:pt x="3725341" y="292100"/>
                                </a:lnTo>
                                <a:lnTo>
                                  <a:pt x="3716871" y="292100"/>
                                </a:lnTo>
                                <a:lnTo>
                                  <a:pt x="3714762" y="294220"/>
                                </a:lnTo>
                                <a:lnTo>
                                  <a:pt x="3714762" y="302679"/>
                                </a:lnTo>
                                <a:lnTo>
                                  <a:pt x="3716871" y="304800"/>
                                </a:lnTo>
                                <a:lnTo>
                                  <a:pt x="3725341" y="304800"/>
                                </a:lnTo>
                                <a:lnTo>
                                  <a:pt x="3727462" y="302679"/>
                                </a:lnTo>
                                <a:lnTo>
                                  <a:pt x="3727462" y="294220"/>
                                </a:lnTo>
                                <a:close/>
                              </a:path>
                              <a:path w="5747385" h="304800">
                                <a:moveTo>
                                  <a:pt x="3727462" y="2120"/>
                                </a:moveTo>
                                <a:lnTo>
                                  <a:pt x="3725341" y="0"/>
                                </a:lnTo>
                                <a:lnTo>
                                  <a:pt x="3716871" y="0"/>
                                </a:lnTo>
                                <a:lnTo>
                                  <a:pt x="3714762" y="2120"/>
                                </a:lnTo>
                                <a:lnTo>
                                  <a:pt x="3714762" y="10579"/>
                                </a:lnTo>
                                <a:lnTo>
                                  <a:pt x="3716871" y="12700"/>
                                </a:lnTo>
                                <a:lnTo>
                                  <a:pt x="3725341" y="12700"/>
                                </a:lnTo>
                                <a:lnTo>
                                  <a:pt x="3727462" y="10579"/>
                                </a:lnTo>
                                <a:lnTo>
                                  <a:pt x="3727462" y="2120"/>
                                </a:lnTo>
                                <a:close/>
                              </a:path>
                              <a:path w="5747385" h="304800">
                                <a:moveTo>
                                  <a:pt x="3746512" y="294220"/>
                                </a:moveTo>
                                <a:lnTo>
                                  <a:pt x="3744391" y="292100"/>
                                </a:lnTo>
                                <a:lnTo>
                                  <a:pt x="3735921" y="292100"/>
                                </a:lnTo>
                                <a:lnTo>
                                  <a:pt x="3733812" y="294220"/>
                                </a:lnTo>
                                <a:lnTo>
                                  <a:pt x="3733812" y="302679"/>
                                </a:lnTo>
                                <a:lnTo>
                                  <a:pt x="3735921" y="304800"/>
                                </a:lnTo>
                                <a:lnTo>
                                  <a:pt x="3744391" y="304800"/>
                                </a:lnTo>
                                <a:lnTo>
                                  <a:pt x="3746512" y="302679"/>
                                </a:lnTo>
                                <a:lnTo>
                                  <a:pt x="3746512" y="294220"/>
                                </a:lnTo>
                                <a:close/>
                              </a:path>
                              <a:path w="5747385" h="304800">
                                <a:moveTo>
                                  <a:pt x="3746512" y="2120"/>
                                </a:moveTo>
                                <a:lnTo>
                                  <a:pt x="3744391" y="0"/>
                                </a:lnTo>
                                <a:lnTo>
                                  <a:pt x="3735921" y="0"/>
                                </a:lnTo>
                                <a:lnTo>
                                  <a:pt x="3733812" y="2120"/>
                                </a:lnTo>
                                <a:lnTo>
                                  <a:pt x="3733812" y="10579"/>
                                </a:lnTo>
                                <a:lnTo>
                                  <a:pt x="3735921" y="12700"/>
                                </a:lnTo>
                                <a:lnTo>
                                  <a:pt x="3744391" y="12700"/>
                                </a:lnTo>
                                <a:lnTo>
                                  <a:pt x="3746512" y="10579"/>
                                </a:lnTo>
                                <a:lnTo>
                                  <a:pt x="3746512" y="2120"/>
                                </a:lnTo>
                                <a:close/>
                              </a:path>
                              <a:path w="5747385" h="304800">
                                <a:moveTo>
                                  <a:pt x="3765562" y="294220"/>
                                </a:moveTo>
                                <a:lnTo>
                                  <a:pt x="3763441" y="292100"/>
                                </a:lnTo>
                                <a:lnTo>
                                  <a:pt x="3754971" y="292100"/>
                                </a:lnTo>
                                <a:lnTo>
                                  <a:pt x="3752862" y="294220"/>
                                </a:lnTo>
                                <a:lnTo>
                                  <a:pt x="3752862" y="302679"/>
                                </a:lnTo>
                                <a:lnTo>
                                  <a:pt x="3754971" y="304800"/>
                                </a:lnTo>
                                <a:lnTo>
                                  <a:pt x="3763441" y="304800"/>
                                </a:lnTo>
                                <a:lnTo>
                                  <a:pt x="3765562" y="302679"/>
                                </a:lnTo>
                                <a:lnTo>
                                  <a:pt x="3765562" y="294220"/>
                                </a:lnTo>
                                <a:close/>
                              </a:path>
                              <a:path w="5747385" h="304800">
                                <a:moveTo>
                                  <a:pt x="3765562" y="2120"/>
                                </a:moveTo>
                                <a:lnTo>
                                  <a:pt x="3763441" y="0"/>
                                </a:lnTo>
                                <a:lnTo>
                                  <a:pt x="3754971" y="0"/>
                                </a:lnTo>
                                <a:lnTo>
                                  <a:pt x="3752862" y="2120"/>
                                </a:lnTo>
                                <a:lnTo>
                                  <a:pt x="3752862" y="10579"/>
                                </a:lnTo>
                                <a:lnTo>
                                  <a:pt x="3754971" y="12700"/>
                                </a:lnTo>
                                <a:lnTo>
                                  <a:pt x="3763441" y="12700"/>
                                </a:lnTo>
                                <a:lnTo>
                                  <a:pt x="3765562" y="10579"/>
                                </a:lnTo>
                                <a:lnTo>
                                  <a:pt x="3765562" y="2120"/>
                                </a:lnTo>
                                <a:close/>
                              </a:path>
                              <a:path w="5747385" h="304800">
                                <a:moveTo>
                                  <a:pt x="3784612" y="294220"/>
                                </a:moveTo>
                                <a:lnTo>
                                  <a:pt x="3782491" y="292100"/>
                                </a:lnTo>
                                <a:lnTo>
                                  <a:pt x="3774021" y="292100"/>
                                </a:lnTo>
                                <a:lnTo>
                                  <a:pt x="3771912" y="294220"/>
                                </a:lnTo>
                                <a:lnTo>
                                  <a:pt x="3771912" y="302679"/>
                                </a:lnTo>
                                <a:lnTo>
                                  <a:pt x="3774021" y="304800"/>
                                </a:lnTo>
                                <a:lnTo>
                                  <a:pt x="3782491" y="304800"/>
                                </a:lnTo>
                                <a:lnTo>
                                  <a:pt x="3784612" y="302679"/>
                                </a:lnTo>
                                <a:lnTo>
                                  <a:pt x="3784612" y="294220"/>
                                </a:lnTo>
                                <a:close/>
                              </a:path>
                              <a:path w="5747385" h="304800">
                                <a:moveTo>
                                  <a:pt x="3784612" y="2120"/>
                                </a:moveTo>
                                <a:lnTo>
                                  <a:pt x="3782491" y="0"/>
                                </a:lnTo>
                                <a:lnTo>
                                  <a:pt x="3774021" y="0"/>
                                </a:lnTo>
                                <a:lnTo>
                                  <a:pt x="3771912" y="2120"/>
                                </a:lnTo>
                                <a:lnTo>
                                  <a:pt x="3771912" y="10579"/>
                                </a:lnTo>
                                <a:lnTo>
                                  <a:pt x="3774021" y="12700"/>
                                </a:lnTo>
                                <a:lnTo>
                                  <a:pt x="3782491" y="12700"/>
                                </a:lnTo>
                                <a:lnTo>
                                  <a:pt x="3784612" y="10579"/>
                                </a:lnTo>
                                <a:lnTo>
                                  <a:pt x="3784612" y="2120"/>
                                </a:lnTo>
                                <a:close/>
                              </a:path>
                              <a:path w="5747385" h="304800">
                                <a:moveTo>
                                  <a:pt x="3803662" y="294220"/>
                                </a:moveTo>
                                <a:lnTo>
                                  <a:pt x="3801541" y="292100"/>
                                </a:lnTo>
                                <a:lnTo>
                                  <a:pt x="3793071" y="292100"/>
                                </a:lnTo>
                                <a:lnTo>
                                  <a:pt x="3790962" y="294220"/>
                                </a:lnTo>
                                <a:lnTo>
                                  <a:pt x="3790962" y="302679"/>
                                </a:lnTo>
                                <a:lnTo>
                                  <a:pt x="3793071" y="304800"/>
                                </a:lnTo>
                                <a:lnTo>
                                  <a:pt x="3801541" y="304800"/>
                                </a:lnTo>
                                <a:lnTo>
                                  <a:pt x="3803662" y="302679"/>
                                </a:lnTo>
                                <a:lnTo>
                                  <a:pt x="3803662" y="294220"/>
                                </a:lnTo>
                                <a:close/>
                              </a:path>
                              <a:path w="5747385" h="304800">
                                <a:moveTo>
                                  <a:pt x="3803662" y="2120"/>
                                </a:moveTo>
                                <a:lnTo>
                                  <a:pt x="3801541" y="0"/>
                                </a:lnTo>
                                <a:lnTo>
                                  <a:pt x="3793071" y="0"/>
                                </a:lnTo>
                                <a:lnTo>
                                  <a:pt x="3790962" y="2120"/>
                                </a:lnTo>
                                <a:lnTo>
                                  <a:pt x="3790962" y="10579"/>
                                </a:lnTo>
                                <a:lnTo>
                                  <a:pt x="3793071" y="12700"/>
                                </a:lnTo>
                                <a:lnTo>
                                  <a:pt x="3801541" y="12700"/>
                                </a:lnTo>
                                <a:lnTo>
                                  <a:pt x="3803662" y="10579"/>
                                </a:lnTo>
                                <a:lnTo>
                                  <a:pt x="3803662" y="2120"/>
                                </a:lnTo>
                                <a:close/>
                              </a:path>
                              <a:path w="5747385" h="304800">
                                <a:moveTo>
                                  <a:pt x="3822712" y="294220"/>
                                </a:moveTo>
                                <a:lnTo>
                                  <a:pt x="3820591" y="292100"/>
                                </a:lnTo>
                                <a:lnTo>
                                  <a:pt x="3812121" y="292100"/>
                                </a:lnTo>
                                <a:lnTo>
                                  <a:pt x="3810012" y="294220"/>
                                </a:lnTo>
                                <a:lnTo>
                                  <a:pt x="3810012" y="302679"/>
                                </a:lnTo>
                                <a:lnTo>
                                  <a:pt x="3812121" y="304800"/>
                                </a:lnTo>
                                <a:lnTo>
                                  <a:pt x="3820591" y="304800"/>
                                </a:lnTo>
                                <a:lnTo>
                                  <a:pt x="3822712" y="302679"/>
                                </a:lnTo>
                                <a:lnTo>
                                  <a:pt x="3822712" y="294220"/>
                                </a:lnTo>
                                <a:close/>
                              </a:path>
                              <a:path w="5747385" h="304800">
                                <a:moveTo>
                                  <a:pt x="3822712" y="2120"/>
                                </a:moveTo>
                                <a:lnTo>
                                  <a:pt x="3820591" y="0"/>
                                </a:lnTo>
                                <a:lnTo>
                                  <a:pt x="3812121" y="0"/>
                                </a:lnTo>
                                <a:lnTo>
                                  <a:pt x="3810012" y="2120"/>
                                </a:lnTo>
                                <a:lnTo>
                                  <a:pt x="3810012" y="10579"/>
                                </a:lnTo>
                                <a:lnTo>
                                  <a:pt x="3812121" y="12700"/>
                                </a:lnTo>
                                <a:lnTo>
                                  <a:pt x="3820591" y="12700"/>
                                </a:lnTo>
                                <a:lnTo>
                                  <a:pt x="3822712" y="10579"/>
                                </a:lnTo>
                                <a:lnTo>
                                  <a:pt x="3822712" y="2120"/>
                                </a:lnTo>
                                <a:close/>
                              </a:path>
                              <a:path w="5747385" h="304800">
                                <a:moveTo>
                                  <a:pt x="3841762" y="294220"/>
                                </a:moveTo>
                                <a:lnTo>
                                  <a:pt x="3839641" y="292100"/>
                                </a:lnTo>
                                <a:lnTo>
                                  <a:pt x="3831171" y="292100"/>
                                </a:lnTo>
                                <a:lnTo>
                                  <a:pt x="3829062" y="294220"/>
                                </a:lnTo>
                                <a:lnTo>
                                  <a:pt x="3829062" y="302679"/>
                                </a:lnTo>
                                <a:lnTo>
                                  <a:pt x="3831171" y="304800"/>
                                </a:lnTo>
                                <a:lnTo>
                                  <a:pt x="3839641" y="304800"/>
                                </a:lnTo>
                                <a:lnTo>
                                  <a:pt x="3841762" y="302679"/>
                                </a:lnTo>
                                <a:lnTo>
                                  <a:pt x="3841762" y="294220"/>
                                </a:lnTo>
                                <a:close/>
                              </a:path>
                              <a:path w="5747385" h="304800">
                                <a:moveTo>
                                  <a:pt x="3841762" y="2120"/>
                                </a:moveTo>
                                <a:lnTo>
                                  <a:pt x="3839641" y="0"/>
                                </a:lnTo>
                                <a:lnTo>
                                  <a:pt x="3831171" y="0"/>
                                </a:lnTo>
                                <a:lnTo>
                                  <a:pt x="3829062" y="2120"/>
                                </a:lnTo>
                                <a:lnTo>
                                  <a:pt x="3829062" y="10579"/>
                                </a:lnTo>
                                <a:lnTo>
                                  <a:pt x="3831171" y="12700"/>
                                </a:lnTo>
                                <a:lnTo>
                                  <a:pt x="3839641" y="12700"/>
                                </a:lnTo>
                                <a:lnTo>
                                  <a:pt x="3841762" y="10579"/>
                                </a:lnTo>
                                <a:lnTo>
                                  <a:pt x="3841762" y="2120"/>
                                </a:lnTo>
                                <a:close/>
                              </a:path>
                              <a:path w="5747385" h="304800">
                                <a:moveTo>
                                  <a:pt x="3860812" y="294220"/>
                                </a:moveTo>
                                <a:lnTo>
                                  <a:pt x="3858691" y="292100"/>
                                </a:lnTo>
                                <a:lnTo>
                                  <a:pt x="3850221" y="292100"/>
                                </a:lnTo>
                                <a:lnTo>
                                  <a:pt x="3848112" y="294220"/>
                                </a:lnTo>
                                <a:lnTo>
                                  <a:pt x="3848112" y="302679"/>
                                </a:lnTo>
                                <a:lnTo>
                                  <a:pt x="3850221" y="304800"/>
                                </a:lnTo>
                                <a:lnTo>
                                  <a:pt x="3858691" y="304800"/>
                                </a:lnTo>
                                <a:lnTo>
                                  <a:pt x="3860812" y="302679"/>
                                </a:lnTo>
                                <a:lnTo>
                                  <a:pt x="3860812" y="294220"/>
                                </a:lnTo>
                                <a:close/>
                              </a:path>
                              <a:path w="5747385" h="304800">
                                <a:moveTo>
                                  <a:pt x="3860812" y="2120"/>
                                </a:moveTo>
                                <a:lnTo>
                                  <a:pt x="3858691" y="0"/>
                                </a:lnTo>
                                <a:lnTo>
                                  <a:pt x="3850221" y="0"/>
                                </a:lnTo>
                                <a:lnTo>
                                  <a:pt x="3848112" y="2120"/>
                                </a:lnTo>
                                <a:lnTo>
                                  <a:pt x="3848112" y="10579"/>
                                </a:lnTo>
                                <a:lnTo>
                                  <a:pt x="3850221" y="12700"/>
                                </a:lnTo>
                                <a:lnTo>
                                  <a:pt x="3858691" y="12700"/>
                                </a:lnTo>
                                <a:lnTo>
                                  <a:pt x="3860812" y="10579"/>
                                </a:lnTo>
                                <a:lnTo>
                                  <a:pt x="3860812" y="2120"/>
                                </a:lnTo>
                                <a:close/>
                              </a:path>
                              <a:path w="5747385" h="304800">
                                <a:moveTo>
                                  <a:pt x="3879862" y="294220"/>
                                </a:moveTo>
                                <a:lnTo>
                                  <a:pt x="3877741" y="292100"/>
                                </a:lnTo>
                                <a:lnTo>
                                  <a:pt x="3869271" y="292100"/>
                                </a:lnTo>
                                <a:lnTo>
                                  <a:pt x="3867162" y="294220"/>
                                </a:lnTo>
                                <a:lnTo>
                                  <a:pt x="3867162" y="302679"/>
                                </a:lnTo>
                                <a:lnTo>
                                  <a:pt x="3869271" y="304800"/>
                                </a:lnTo>
                                <a:lnTo>
                                  <a:pt x="3877741" y="304800"/>
                                </a:lnTo>
                                <a:lnTo>
                                  <a:pt x="3879862" y="302679"/>
                                </a:lnTo>
                                <a:lnTo>
                                  <a:pt x="3879862" y="294220"/>
                                </a:lnTo>
                                <a:close/>
                              </a:path>
                              <a:path w="5747385" h="304800">
                                <a:moveTo>
                                  <a:pt x="3879862" y="2120"/>
                                </a:moveTo>
                                <a:lnTo>
                                  <a:pt x="3877741" y="0"/>
                                </a:lnTo>
                                <a:lnTo>
                                  <a:pt x="3869271" y="0"/>
                                </a:lnTo>
                                <a:lnTo>
                                  <a:pt x="3867162" y="2120"/>
                                </a:lnTo>
                                <a:lnTo>
                                  <a:pt x="3867162" y="10579"/>
                                </a:lnTo>
                                <a:lnTo>
                                  <a:pt x="3869271" y="12700"/>
                                </a:lnTo>
                                <a:lnTo>
                                  <a:pt x="3877741" y="12700"/>
                                </a:lnTo>
                                <a:lnTo>
                                  <a:pt x="3879862" y="10579"/>
                                </a:lnTo>
                                <a:lnTo>
                                  <a:pt x="3879862" y="2120"/>
                                </a:lnTo>
                                <a:close/>
                              </a:path>
                              <a:path w="5747385" h="304800">
                                <a:moveTo>
                                  <a:pt x="3898912" y="294220"/>
                                </a:moveTo>
                                <a:lnTo>
                                  <a:pt x="3896791" y="292100"/>
                                </a:lnTo>
                                <a:lnTo>
                                  <a:pt x="3888321" y="292100"/>
                                </a:lnTo>
                                <a:lnTo>
                                  <a:pt x="3886212" y="294220"/>
                                </a:lnTo>
                                <a:lnTo>
                                  <a:pt x="3886212" y="302679"/>
                                </a:lnTo>
                                <a:lnTo>
                                  <a:pt x="3888321" y="304800"/>
                                </a:lnTo>
                                <a:lnTo>
                                  <a:pt x="3896791" y="304800"/>
                                </a:lnTo>
                                <a:lnTo>
                                  <a:pt x="3898912" y="302679"/>
                                </a:lnTo>
                                <a:lnTo>
                                  <a:pt x="3898912" y="294220"/>
                                </a:lnTo>
                                <a:close/>
                              </a:path>
                              <a:path w="5747385" h="304800">
                                <a:moveTo>
                                  <a:pt x="3898912" y="2120"/>
                                </a:moveTo>
                                <a:lnTo>
                                  <a:pt x="3896791" y="0"/>
                                </a:lnTo>
                                <a:lnTo>
                                  <a:pt x="3888321" y="0"/>
                                </a:lnTo>
                                <a:lnTo>
                                  <a:pt x="3886212" y="2120"/>
                                </a:lnTo>
                                <a:lnTo>
                                  <a:pt x="3886212" y="10579"/>
                                </a:lnTo>
                                <a:lnTo>
                                  <a:pt x="3888321" y="12700"/>
                                </a:lnTo>
                                <a:lnTo>
                                  <a:pt x="3896791" y="12700"/>
                                </a:lnTo>
                                <a:lnTo>
                                  <a:pt x="3898912" y="10579"/>
                                </a:lnTo>
                                <a:lnTo>
                                  <a:pt x="3898912" y="2120"/>
                                </a:lnTo>
                                <a:close/>
                              </a:path>
                              <a:path w="5747385" h="304800">
                                <a:moveTo>
                                  <a:pt x="3917962" y="294220"/>
                                </a:moveTo>
                                <a:lnTo>
                                  <a:pt x="3915841" y="292100"/>
                                </a:lnTo>
                                <a:lnTo>
                                  <a:pt x="3907371" y="292100"/>
                                </a:lnTo>
                                <a:lnTo>
                                  <a:pt x="3905262" y="294220"/>
                                </a:lnTo>
                                <a:lnTo>
                                  <a:pt x="3905262" y="302679"/>
                                </a:lnTo>
                                <a:lnTo>
                                  <a:pt x="3907371" y="304800"/>
                                </a:lnTo>
                                <a:lnTo>
                                  <a:pt x="3915841" y="304800"/>
                                </a:lnTo>
                                <a:lnTo>
                                  <a:pt x="3917962" y="302679"/>
                                </a:lnTo>
                                <a:lnTo>
                                  <a:pt x="3917962" y="294220"/>
                                </a:lnTo>
                                <a:close/>
                              </a:path>
                              <a:path w="5747385" h="304800">
                                <a:moveTo>
                                  <a:pt x="3917962" y="2120"/>
                                </a:moveTo>
                                <a:lnTo>
                                  <a:pt x="3915841" y="0"/>
                                </a:lnTo>
                                <a:lnTo>
                                  <a:pt x="3907371" y="0"/>
                                </a:lnTo>
                                <a:lnTo>
                                  <a:pt x="3905262" y="2120"/>
                                </a:lnTo>
                                <a:lnTo>
                                  <a:pt x="3905262" y="10579"/>
                                </a:lnTo>
                                <a:lnTo>
                                  <a:pt x="3907371" y="12700"/>
                                </a:lnTo>
                                <a:lnTo>
                                  <a:pt x="3915841" y="12700"/>
                                </a:lnTo>
                                <a:lnTo>
                                  <a:pt x="3917962" y="10579"/>
                                </a:lnTo>
                                <a:lnTo>
                                  <a:pt x="3917962" y="2120"/>
                                </a:lnTo>
                                <a:close/>
                              </a:path>
                              <a:path w="5747385" h="304800">
                                <a:moveTo>
                                  <a:pt x="3937012" y="294220"/>
                                </a:moveTo>
                                <a:lnTo>
                                  <a:pt x="3934891" y="292100"/>
                                </a:lnTo>
                                <a:lnTo>
                                  <a:pt x="3926421" y="292100"/>
                                </a:lnTo>
                                <a:lnTo>
                                  <a:pt x="3924312" y="294220"/>
                                </a:lnTo>
                                <a:lnTo>
                                  <a:pt x="3924312" y="302679"/>
                                </a:lnTo>
                                <a:lnTo>
                                  <a:pt x="3926421" y="304800"/>
                                </a:lnTo>
                                <a:lnTo>
                                  <a:pt x="3934891" y="304800"/>
                                </a:lnTo>
                                <a:lnTo>
                                  <a:pt x="3937012" y="302679"/>
                                </a:lnTo>
                                <a:lnTo>
                                  <a:pt x="3937012" y="294220"/>
                                </a:lnTo>
                                <a:close/>
                              </a:path>
                              <a:path w="5747385" h="304800">
                                <a:moveTo>
                                  <a:pt x="3937012" y="2120"/>
                                </a:moveTo>
                                <a:lnTo>
                                  <a:pt x="3934891" y="0"/>
                                </a:lnTo>
                                <a:lnTo>
                                  <a:pt x="3926421" y="0"/>
                                </a:lnTo>
                                <a:lnTo>
                                  <a:pt x="3924312" y="2120"/>
                                </a:lnTo>
                                <a:lnTo>
                                  <a:pt x="3924312" y="10579"/>
                                </a:lnTo>
                                <a:lnTo>
                                  <a:pt x="3926421" y="12700"/>
                                </a:lnTo>
                                <a:lnTo>
                                  <a:pt x="3934891" y="12700"/>
                                </a:lnTo>
                                <a:lnTo>
                                  <a:pt x="3937012" y="10579"/>
                                </a:lnTo>
                                <a:lnTo>
                                  <a:pt x="3937012" y="2120"/>
                                </a:lnTo>
                                <a:close/>
                              </a:path>
                              <a:path w="5747385" h="304800">
                                <a:moveTo>
                                  <a:pt x="3956062" y="294220"/>
                                </a:moveTo>
                                <a:lnTo>
                                  <a:pt x="3953941" y="292100"/>
                                </a:lnTo>
                                <a:lnTo>
                                  <a:pt x="3945471" y="292100"/>
                                </a:lnTo>
                                <a:lnTo>
                                  <a:pt x="3943362" y="294220"/>
                                </a:lnTo>
                                <a:lnTo>
                                  <a:pt x="3943362" y="302679"/>
                                </a:lnTo>
                                <a:lnTo>
                                  <a:pt x="3945471" y="304800"/>
                                </a:lnTo>
                                <a:lnTo>
                                  <a:pt x="3953941" y="304800"/>
                                </a:lnTo>
                                <a:lnTo>
                                  <a:pt x="3956062" y="302679"/>
                                </a:lnTo>
                                <a:lnTo>
                                  <a:pt x="3956062" y="294220"/>
                                </a:lnTo>
                                <a:close/>
                              </a:path>
                              <a:path w="5747385" h="304800">
                                <a:moveTo>
                                  <a:pt x="3956062" y="2120"/>
                                </a:moveTo>
                                <a:lnTo>
                                  <a:pt x="3953941" y="0"/>
                                </a:lnTo>
                                <a:lnTo>
                                  <a:pt x="3945471" y="0"/>
                                </a:lnTo>
                                <a:lnTo>
                                  <a:pt x="3943362" y="2120"/>
                                </a:lnTo>
                                <a:lnTo>
                                  <a:pt x="3943362" y="10579"/>
                                </a:lnTo>
                                <a:lnTo>
                                  <a:pt x="3945471" y="12700"/>
                                </a:lnTo>
                                <a:lnTo>
                                  <a:pt x="3953941" y="12700"/>
                                </a:lnTo>
                                <a:lnTo>
                                  <a:pt x="3956062" y="10579"/>
                                </a:lnTo>
                                <a:lnTo>
                                  <a:pt x="3956062" y="2120"/>
                                </a:lnTo>
                                <a:close/>
                              </a:path>
                              <a:path w="5747385" h="304800">
                                <a:moveTo>
                                  <a:pt x="3975112" y="294220"/>
                                </a:moveTo>
                                <a:lnTo>
                                  <a:pt x="3972991" y="292100"/>
                                </a:lnTo>
                                <a:lnTo>
                                  <a:pt x="3964521" y="292100"/>
                                </a:lnTo>
                                <a:lnTo>
                                  <a:pt x="3962412" y="294220"/>
                                </a:lnTo>
                                <a:lnTo>
                                  <a:pt x="3962412" y="302679"/>
                                </a:lnTo>
                                <a:lnTo>
                                  <a:pt x="3964521" y="304800"/>
                                </a:lnTo>
                                <a:lnTo>
                                  <a:pt x="3972991" y="304800"/>
                                </a:lnTo>
                                <a:lnTo>
                                  <a:pt x="3975112" y="302679"/>
                                </a:lnTo>
                                <a:lnTo>
                                  <a:pt x="3975112" y="294220"/>
                                </a:lnTo>
                                <a:close/>
                              </a:path>
                              <a:path w="5747385" h="304800">
                                <a:moveTo>
                                  <a:pt x="3975112" y="2120"/>
                                </a:moveTo>
                                <a:lnTo>
                                  <a:pt x="3972991" y="0"/>
                                </a:lnTo>
                                <a:lnTo>
                                  <a:pt x="3964521" y="0"/>
                                </a:lnTo>
                                <a:lnTo>
                                  <a:pt x="3962412" y="2120"/>
                                </a:lnTo>
                                <a:lnTo>
                                  <a:pt x="3962412" y="10579"/>
                                </a:lnTo>
                                <a:lnTo>
                                  <a:pt x="3964521" y="12700"/>
                                </a:lnTo>
                                <a:lnTo>
                                  <a:pt x="3972991" y="12700"/>
                                </a:lnTo>
                                <a:lnTo>
                                  <a:pt x="3975112" y="10579"/>
                                </a:lnTo>
                                <a:lnTo>
                                  <a:pt x="3975112" y="2120"/>
                                </a:lnTo>
                                <a:close/>
                              </a:path>
                              <a:path w="5747385" h="304800">
                                <a:moveTo>
                                  <a:pt x="3994162" y="294220"/>
                                </a:moveTo>
                                <a:lnTo>
                                  <a:pt x="3992041" y="292100"/>
                                </a:lnTo>
                                <a:lnTo>
                                  <a:pt x="3983571" y="292100"/>
                                </a:lnTo>
                                <a:lnTo>
                                  <a:pt x="3981462" y="294220"/>
                                </a:lnTo>
                                <a:lnTo>
                                  <a:pt x="3981462" y="302679"/>
                                </a:lnTo>
                                <a:lnTo>
                                  <a:pt x="3983571" y="304800"/>
                                </a:lnTo>
                                <a:lnTo>
                                  <a:pt x="3992041" y="304800"/>
                                </a:lnTo>
                                <a:lnTo>
                                  <a:pt x="3994162" y="302679"/>
                                </a:lnTo>
                                <a:lnTo>
                                  <a:pt x="3994162" y="294220"/>
                                </a:lnTo>
                                <a:close/>
                              </a:path>
                              <a:path w="5747385" h="304800">
                                <a:moveTo>
                                  <a:pt x="3994162" y="2120"/>
                                </a:moveTo>
                                <a:lnTo>
                                  <a:pt x="3992041" y="0"/>
                                </a:lnTo>
                                <a:lnTo>
                                  <a:pt x="3983571" y="0"/>
                                </a:lnTo>
                                <a:lnTo>
                                  <a:pt x="3981462" y="2120"/>
                                </a:lnTo>
                                <a:lnTo>
                                  <a:pt x="3981462" y="10579"/>
                                </a:lnTo>
                                <a:lnTo>
                                  <a:pt x="3983571" y="12700"/>
                                </a:lnTo>
                                <a:lnTo>
                                  <a:pt x="3992041" y="12700"/>
                                </a:lnTo>
                                <a:lnTo>
                                  <a:pt x="3994162" y="10579"/>
                                </a:lnTo>
                                <a:lnTo>
                                  <a:pt x="3994162" y="2120"/>
                                </a:lnTo>
                                <a:close/>
                              </a:path>
                              <a:path w="5747385" h="304800">
                                <a:moveTo>
                                  <a:pt x="4013212" y="294220"/>
                                </a:moveTo>
                                <a:lnTo>
                                  <a:pt x="4011091" y="292100"/>
                                </a:lnTo>
                                <a:lnTo>
                                  <a:pt x="4002621" y="292100"/>
                                </a:lnTo>
                                <a:lnTo>
                                  <a:pt x="4000512" y="294220"/>
                                </a:lnTo>
                                <a:lnTo>
                                  <a:pt x="4000512" y="302679"/>
                                </a:lnTo>
                                <a:lnTo>
                                  <a:pt x="4002621" y="304800"/>
                                </a:lnTo>
                                <a:lnTo>
                                  <a:pt x="4011091" y="304800"/>
                                </a:lnTo>
                                <a:lnTo>
                                  <a:pt x="4013212" y="302679"/>
                                </a:lnTo>
                                <a:lnTo>
                                  <a:pt x="4013212" y="294220"/>
                                </a:lnTo>
                                <a:close/>
                              </a:path>
                              <a:path w="5747385" h="304800">
                                <a:moveTo>
                                  <a:pt x="4013212" y="2120"/>
                                </a:moveTo>
                                <a:lnTo>
                                  <a:pt x="4011091" y="0"/>
                                </a:lnTo>
                                <a:lnTo>
                                  <a:pt x="4002621" y="0"/>
                                </a:lnTo>
                                <a:lnTo>
                                  <a:pt x="4000512" y="2120"/>
                                </a:lnTo>
                                <a:lnTo>
                                  <a:pt x="4000512" y="10579"/>
                                </a:lnTo>
                                <a:lnTo>
                                  <a:pt x="4002621" y="12700"/>
                                </a:lnTo>
                                <a:lnTo>
                                  <a:pt x="4011091" y="12700"/>
                                </a:lnTo>
                                <a:lnTo>
                                  <a:pt x="4013212" y="10579"/>
                                </a:lnTo>
                                <a:lnTo>
                                  <a:pt x="4013212" y="2120"/>
                                </a:lnTo>
                                <a:close/>
                              </a:path>
                              <a:path w="5747385" h="304800">
                                <a:moveTo>
                                  <a:pt x="4032262" y="294220"/>
                                </a:moveTo>
                                <a:lnTo>
                                  <a:pt x="4030141" y="292100"/>
                                </a:lnTo>
                                <a:lnTo>
                                  <a:pt x="4021671" y="292100"/>
                                </a:lnTo>
                                <a:lnTo>
                                  <a:pt x="4019562" y="294220"/>
                                </a:lnTo>
                                <a:lnTo>
                                  <a:pt x="4019562" y="302679"/>
                                </a:lnTo>
                                <a:lnTo>
                                  <a:pt x="4021671" y="304800"/>
                                </a:lnTo>
                                <a:lnTo>
                                  <a:pt x="4030141" y="304800"/>
                                </a:lnTo>
                                <a:lnTo>
                                  <a:pt x="4032262" y="302679"/>
                                </a:lnTo>
                                <a:lnTo>
                                  <a:pt x="4032262" y="294220"/>
                                </a:lnTo>
                                <a:close/>
                              </a:path>
                              <a:path w="5747385" h="304800">
                                <a:moveTo>
                                  <a:pt x="4032262" y="2120"/>
                                </a:moveTo>
                                <a:lnTo>
                                  <a:pt x="4030141" y="0"/>
                                </a:lnTo>
                                <a:lnTo>
                                  <a:pt x="4021671" y="0"/>
                                </a:lnTo>
                                <a:lnTo>
                                  <a:pt x="4019562" y="2120"/>
                                </a:lnTo>
                                <a:lnTo>
                                  <a:pt x="4019562" y="10579"/>
                                </a:lnTo>
                                <a:lnTo>
                                  <a:pt x="4021671" y="12700"/>
                                </a:lnTo>
                                <a:lnTo>
                                  <a:pt x="4030141" y="12700"/>
                                </a:lnTo>
                                <a:lnTo>
                                  <a:pt x="4032262" y="10579"/>
                                </a:lnTo>
                                <a:lnTo>
                                  <a:pt x="4032262" y="2120"/>
                                </a:lnTo>
                                <a:close/>
                              </a:path>
                              <a:path w="5747385" h="304800">
                                <a:moveTo>
                                  <a:pt x="4051312" y="294220"/>
                                </a:moveTo>
                                <a:lnTo>
                                  <a:pt x="4049191" y="292100"/>
                                </a:lnTo>
                                <a:lnTo>
                                  <a:pt x="4040721" y="292100"/>
                                </a:lnTo>
                                <a:lnTo>
                                  <a:pt x="4038612" y="294220"/>
                                </a:lnTo>
                                <a:lnTo>
                                  <a:pt x="4038612" y="302679"/>
                                </a:lnTo>
                                <a:lnTo>
                                  <a:pt x="4040721" y="304800"/>
                                </a:lnTo>
                                <a:lnTo>
                                  <a:pt x="4049191" y="304800"/>
                                </a:lnTo>
                                <a:lnTo>
                                  <a:pt x="4051312" y="302679"/>
                                </a:lnTo>
                                <a:lnTo>
                                  <a:pt x="4051312" y="294220"/>
                                </a:lnTo>
                                <a:close/>
                              </a:path>
                              <a:path w="5747385" h="304800">
                                <a:moveTo>
                                  <a:pt x="4051312" y="2120"/>
                                </a:moveTo>
                                <a:lnTo>
                                  <a:pt x="4049191" y="0"/>
                                </a:lnTo>
                                <a:lnTo>
                                  <a:pt x="4040721" y="0"/>
                                </a:lnTo>
                                <a:lnTo>
                                  <a:pt x="4038612" y="2120"/>
                                </a:lnTo>
                                <a:lnTo>
                                  <a:pt x="4038612" y="10579"/>
                                </a:lnTo>
                                <a:lnTo>
                                  <a:pt x="4040721" y="12700"/>
                                </a:lnTo>
                                <a:lnTo>
                                  <a:pt x="4049191" y="12700"/>
                                </a:lnTo>
                                <a:lnTo>
                                  <a:pt x="4051312" y="10579"/>
                                </a:lnTo>
                                <a:lnTo>
                                  <a:pt x="4051312" y="2120"/>
                                </a:lnTo>
                                <a:close/>
                              </a:path>
                              <a:path w="5747385" h="304800">
                                <a:moveTo>
                                  <a:pt x="4070362" y="294220"/>
                                </a:moveTo>
                                <a:lnTo>
                                  <a:pt x="4068241" y="292100"/>
                                </a:lnTo>
                                <a:lnTo>
                                  <a:pt x="4059771" y="292100"/>
                                </a:lnTo>
                                <a:lnTo>
                                  <a:pt x="4057662" y="294220"/>
                                </a:lnTo>
                                <a:lnTo>
                                  <a:pt x="4057662" y="302679"/>
                                </a:lnTo>
                                <a:lnTo>
                                  <a:pt x="4059771" y="304800"/>
                                </a:lnTo>
                                <a:lnTo>
                                  <a:pt x="4068241" y="304800"/>
                                </a:lnTo>
                                <a:lnTo>
                                  <a:pt x="4070362" y="302679"/>
                                </a:lnTo>
                                <a:lnTo>
                                  <a:pt x="4070362" y="294220"/>
                                </a:lnTo>
                                <a:close/>
                              </a:path>
                              <a:path w="5747385" h="304800">
                                <a:moveTo>
                                  <a:pt x="4070362" y="2120"/>
                                </a:moveTo>
                                <a:lnTo>
                                  <a:pt x="4068241" y="0"/>
                                </a:lnTo>
                                <a:lnTo>
                                  <a:pt x="4059771" y="0"/>
                                </a:lnTo>
                                <a:lnTo>
                                  <a:pt x="4057662" y="2120"/>
                                </a:lnTo>
                                <a:lnTo>
                                  <a:pt x="4057662" y="10579"/>
                                </a:lnTo>
                                <a:lnTo>
                                  <a:pt x="4059771" y="12700"/>
                                </a:lnTo>
                                <a:lnTo>
                                  <a:pt x="4068241" y="12700"/>
                                </a:lnTo>
                                <a:lnTo>
                                  <a:pt x="4070362" y="10579"/>
                                </a:lnTo>
                                <a:lnTo>
                                  <a:pt x="4070362" y="2120"/>
                                </a:lnTo>
                                <a:close/>
                              </a:path>
                              <a:path w="5747385" h="304800">
                                <a:moveTo>
                                  <a:pt x="4089412" y="294220"/>
                                </a:moveTo>
                                <a:lnTo>
                                  <a:pt x="4087291" y="292100"/>
                                </a:lnTo>
                                <a:lnTo>
                                  <a:pt x="4078821" y="292100"/>
                                </a:lnTo>
                                <a:lnTo>
                                  <a:pt x="4076712" y="294220"/>
                                </a:lnTo>
                                <a:lnTo>
                                  <a:pt x="4076712" y="302679"/>
                                </a:lnTo>
                                <a:lnTo>
                                  <a:pt x="4078821" y="304800"/>
                                </a:lnTo>
                                <a:lnTo>
                                  <a:pt x="4087291" y="304800"/>
                                </a:lnTo>
                                <a:lnTo>
                                  <a:pt x="4089412" y="302679"/>
                                </a:lnTo>
                                <a:lnTo>
                                  <a:pt x="4089412" y="294220"/>
                                </a:lnTo>
                                <a:close/>
                              </a:path>
                              <a:path w="5747385" h="304800">
                                <a:moveTo>
                                  <a:pt x="4089412" y="2120"/>
                                </a:moveTo>
                                <a:lnTo>
                                  <a:pt x="4087291" y="0"/>
                                </a:lnTo>
                                <a:lnTo>
                                  <a:pt x="4078821" y="0"/>
                                </a:lnTo>
                                <a:lnTo>
                                  <a:pt x="4076712" y="2120"/>
                                </a:lnTo>
                                <a:lnTo>
                                  <a:pt x="4076712" y="10579"/>
                                </a:lnTo>
                                <a:lnTo>
                                  <a:pt x="4078821" y="12700"/>
                                </a:lnTo>
                                <a:lnTo>
                                  <a:pt x="4087291" y="12700"/>
                                </a:lnTo>
                                <a:lnTo>
                                  <a:pt x="4089412" y="10579"/>
                                </a:lnTo>
                                <a:lnTo>
                                  <a:pt x="4089412" y="2120"/>
                                </a:lnTo>
                                <a:close/>
                              </a:path>
                              <a:path w="5747385" h="304800">
                                <a:moveTo>
                                  <a:pt x="4108462" y="294220"/>
                                </a:moveTo>
                                <a:lnTo>
                                  <a:pt x="4106341" y="292100"/>
                                </a:lnTo>
                                <a:lnTo>
                                  <a:pt x="4097871" y="292100"/>
                                </a:lnTo>
                                <a:lnTo>
                                  <a:pt x="4095762" y="294220"/>
                                </a:lnTo>
                                <a:lnTo>
                                  <a:pt x="4095762" y="302679"/>
                                </a:lnTo>
                                <a:lnTo>
                                  <a:pt x="4097871" y="304800"/>
                                </a:lnTo>
                                <a:lnTo>
                                  <a:pt x="4106341" y="304800"/>
                                </a:lnTo>
                                <a:lnTo>
                                  <a:pt x="4108462" y="302679"/>
                                </a:lnTo>
                                <a:lnTo>
                                  <a:pt x="4108462" y="294220"/>
                                </a:lnTo>
                                <a:close/>
                              </a:path>
                              <a:path w="5747385" h="304800">
                                <a:moveTo>
                                  <a:pt x="4108462" y="2120"/>
                                </a:moveTo>
                                <a:lnTo>
                                  <a:pt x="4106341" y="0"/>
                                </a:lnTo>
                                <a:lnTo>
                                  <a:pt x="4097871" y="0"/>
                                </a:lnTo>
                                <a:lnTo>
                                  <a:pt x="4095762" y="2120"/>
                                </a:lnTo>
                                <a:lnTo>
                                  <a:pt x="4095762" y="10579"/>
                                </a:lnTo>
                                <a:lnTo>
                                  <a:pt x="4097871" y="12700"/>
                                </a:lnTo>
                                <a:lnTo>
                                  <a:pt x="4106341" y="12700"/>
                                </a:lnTo>
                                <a:lnTo>
                                  <a:pt x="4108462" y="10579"/>
                                </a:lnTo>
                                <a:lnTo>
                                  <a:pt x="4108462" y="2120"/>
                                </a:lnTo>
                                <a:close/>
                              </a:path>
                              <a:path w="5747385" h="304800">
                                <a:moveTo>
                                  <a:pt x="4127512" y="294220"/>
                                </a:moveTo>
                                <a:lnTo>
                                  <a:pt x="4125391" y="292100"/>
                                </a:lnTo>
                                <a:lnTo>
                                  <a:pt x="4116921" y="292100"/>
                                </a:lnTo>
                                <a:lnTo>
                                  <a:pt x="4114812" y="294220"/>
                                </a:lnTo>
                                <a:lnTo>
                                  <a:pt x="4114812" y="302679"/>
                                </a:lnTo>
                                <a:lnTo>
                                  <a:pt x="4116921" y="304800"/>
                                </a:lnTo>
                                <a:lnTo>
                                  <a:pt x="4125391" y="304800"/>
                                </a:lnTo>
                                <a:lnTo>
                                  <a:pt x="4127512" y="302679"/>
                                </a:lnTo>
                                <a:lnTo>
                                  <a:pt x="4127512" y="294220"/>
                                </a:lnTo>
                                <a:close/>
                              </a:path>
                              <a:path w="5747385" h="304800">
                                <a:moveTo>
                                  <a:pt x="4127512" y="2120"/>
                                </a:moveTo>
                                <a:lnTo>
                                  <a:pt x="4125391" y="0"/>
                                </a:lnTo>
                                <a:lnTo>
                                  <a:pt x="4116921" y="0"/>
                                </a:lnTo>
                                <a:lnTo>
                                  <a:pt x="4114812" y="2120"/>
                                </a:lnTo>
                                <a:lnTo>
                                  <a:pt x="4114812" y="10579"/>
                                </a:lnTo>
                                <a:lnTo>
                                  <a:pt x="4116921" y="12700"/>
                                </a:lnTo>
                                <a:lnTo>
                                  <a:pt x="4125391" y="12700"/>
                                </a:lnTo>
                                <a:lnTo>
                                  <a:pt x="4127512" y="10579"/>
                                </a:lnTo>
                                <a:lnTo>
                                  <a:pt x="4127512" y="2120"/>
                                </a:lnTo>
                                <a:close/>
                              </a:path>
                              <a:path w="5747385" h="304800">
                                <a:moveTo>
                                  <a:pt x="4146562" y="294220"/>
                                </a:moveTo>
                                <a:lnTo>
                                  <a:pt x="4144441" y="292100"/>
                                </a:lnTo>
                                <a:lnTo>
                                  <a:pt x="4135971" y="292100"/>
                                </a:lnTo>
                                <a:lnTo>
                                  <a:pt x="4133862" y="294220"/>
                                </a:lnTo>
                                <a:lnTo>
                                  <a:pt x="4133862" y="302679"/>
                                </a:lnTo>
                                <a:lnTo>
                                  <a:pt x="4135971" y="304800"/>
                                </a:lnTo>
                                <a:lnTo>
                                  <a:pt x="4144441" y="304800"/>
                                </a:lnTo>
                                <a:lnTo>
                                  <a:pt x="4146562" y="302679"/>
                                </a:lnTo>
                                <a:lnTo>
                                  <a:pt x="4146562" y="294220"/>
                                </a:lnTo>
                                <a:close/>
                              </a:path>
                              <a:path w="5747385" h="304800">
                                <a:moveTo>
                                  <a:pt x="4146562" y="2120"/>
                                </a:moveTo>
                                <a:lnTo>
                                  <a:pt x="4144441" y="0"/>
                                </a:lnTo>
                                <a:lnTo>
                                  <a:pt x="4135971" y="0"/>
                                </a:lnTo>
                                <a:lnTo>
                                  <a:pt x="4133862" y="2120"/>
                                </a:lnTo>
                                <a:lnTo>
                                  <a:pt x="4133862" y="10579"/>
                                </a:lnTo>
                                <a:lnTo>
                                  <a:pt x="4135971" y="12700"/>
                                </a:lnTo>
                                <a:lnTo>
                                  <a:pt x="4144441" y="12700"/>
                                </a:lnTo>
                                <a:lnTo>
                                  <a:pt x="4146562" y="10579"/>
                                </a:lnTo>
                                <a:lnTo>
                                  <a:pt x="4146562" y="2120"/>
                                </a:lnTo>
                                <a:close/>
                              </a:path>
                              <a:path w="5747385" h="304800">
                                <a:moveTo>
                                  <a:pt x="4165612" y="294220"/>
                                </a:moveTo>
                                <a:lnTo>
                                  <a:pt x="4163491" y="292100"/>
                                </a:lnTo>
                                <a:lnTo>
                                  <a:pt x="4155021" y="292100"/>
                                </a:lnTo>
                                <a:lnTo>
                                  <a:pt x="4152912" y="294220"/>
                                </a:lnTo>
                                <a:lnTo>
                                  <a:pt x="4152912" y="302679"/>
                                </a:lnTo>
                                <a:lnTo>
                                  <a:pt x="4155021" y="304800"/>
                                </a:lnTo>
                                <a:lnTo>
                                  <a:pt x="4163491" y="304800"/>
                                </a:lnTo>
                                <a:lnTo>
                                  <a:pt x="4165612" y="302679"/>
                                </a:lnTo>
                                <a:lnTo>
                                  <a:pt x="4165612" y="294220"/>
                                </a:lnTo>
                                <a:close/>
                              </a:path>
                              <a:path w="5747385" h="304800">
                                <a:moveTo>
                                  <a:pt x="4165612" y="2120"/>
                                </a:moveTo>
                                <a:lnTo>
                                  <a:pt x="4163491" y="0"/>
                                </a:lnTo>
                                <a:lnTo>
                                  <a:pt x="4155021" y="0"/>
                                </a:lnTo>
                                <a:lnTo>
                                  <a:pt x="4152912" y="2120"/>
                                </a:lnTo>
                                <a:lnTo>
                                  <a:pt x="4152912" y="10579"/>
                                </a:lnTo>
                                <a:lnTo>
                                  <a:pt x="4155021" y="12700"/>
                                </a:lnTo>
                                <a:lnTo>
                                  <a:pt x="4163491" y="12700"/>
                                </a:lnTo>
                                <a:lnTo>
                                  <a:pt x="4165612" y="10579"/>
                                </a:lnTo>
                                <a:lnTo>
                                  <a:pt x="4165612" y="2120"/>
                                </a:lnTo>
                                <a:close/>
                              </a:path>
                              <a:path w="5747385" h="304800">
                                <a:moveTo>
                                  <a:pt x="4184662" y="294220"/>
                                </a:moveTo>
                                <a:lnTo>
                                  <a:pt x="4182541" y="292100"/>
                                </a:lnTo>
                                <a:lnTo>
                                  <a:pt x="4174071" y="292100"/>
                                </a:lnTo>
                                <a:lnTo>
                                  <a:pt x="4171962" y="294220"/>
                                </a:lnTo>
                                <a:lnTo>
                                  <a:pt x="4171962" y="302679"/>
                                </a:lnTo>
                                <a:lnTo>
                                  <a:pt x="4174071" y="304800"/>
                                </a:lnTo>
                                <a:lnTo>
                                  <a:pt x="4182541" y="304800"/>
                                </a:lnTo>
                                <a:lnTo>
                                  <a:pt x="4184662" y="302679"/>
                                </a:lnTo>
                                <a:lnTo>
                                  <a:pt x="4184662" y="294220"/>
                                </a:lnTo>
                                <a:close/>
                              </a:path>
                              <a:path w="5747385" h="304800">
                                <a:moveTo>
                                  <a:pt x="4184662" y="2120"/>
                                </a:moveTo>
                                <a:lnTo>
                                  <a:pt x="4182541" y="0"/>
                                </a:lnTo>
                                <a:lnTo>
                                  <a:pt x="4174071" y="0"/>
                                </a:lnTo>
                                <a:lnTo>
                                  <a:pt x="4171962" y="2120"/>
                                </a:lnTo>
                                <a:lnTo>
                                  <a:pt x="4171962" y="10579"/>
                                </a:lnTo>
                                <a:lnTo>
                                  <a:pt x="4174071" y="12700"/>
                                </a:lnTo>
                                <a:lnTo>
                                  <a:pt x="4182541" y="12700"/>
                                </a:lnTo>
                                <a:lnTo>
                                  <a:pt x="4184662" y="10579"/>
                                </a:lnTo>
                                <a:lnTo>
                                  <a:pt x="4184662" y="2120"/>
                                </a:lnTo>
                                <a:close/>
                              </a:path>
                              <a:path w="5747385" h="304800">
                                <a:moveTo>
                                  <a:pt x="4203712" y="294220"/>
                                </a:moveTo>
                                <a:lnTo>
                                  <a:pt x="4201591" y="292100"/>
                                </a:lnTo>
                                <a:lnTo>
                                  <a:pt x="4193121" y="292100"/>
                                </a:lnTo>
                                <a:lnTo>
                                  <a:pt x="4191012" y="294220"/>
                                </a:lnTo>
                                <a:lnTo>
                                  <a:pt x="4191012" y="302679"/>
                                </a:lnTo>
                                <a:lnTo>
                                  <a:pt x="4193121" y="304800"/>
                                </a:lnTo>
                                <a:lnTo>
                                  <a:pt x="4201591" y="304800"/>
                                </a:lnTo>
                                <a:lnTo>
                                  <a:pt x="4203712" y="302679"/>
                                </a:lnTo>
                                <a:lnTo>
                                  <a:pt x="4203712" y="294220"/>
                                </a:lnTo>
                                <a:close/>
                              </a:path>
                              <a:path w="5747385" h="304800">
                                <a:moveTo>
                                  <a:pt x="4203712" y="2120"/>
                                </a:moveTo>
                                <a:lnTo>
                                  <a:pt x="4201591" y="0"/>
                                </a:lnTo>
                                <a:lnTo>
                                  <a:pt x="4193121" y="0"/>
                                </a:lnTo>
                                <a:lnTo>
                                  <a:pt x="4191012" y="2120"/>
                                </a:lnTo>
                                <a:lnTo>
                                  <a:pt x="4191012" y="10579"/>
                                </a:lnTo>
                                <a:lnTo>
                                  <a:pt x="4193121" y="12700"/>
                                </a:lnTo>
                                <a:lnTo>
                                  <a:pt x="4201591" y="12700"/>
                                </a:lnTo>
                                <a:lnTo>
                                  <a:pt x="4203712" y="10579"/>
                                </a:lnTo>
                                <a:lnTo>
                                  <a:pt x="4203712" y="2120"/>
                                </a:lnTo>
                                <a:close/>
                              </a:path>
                              <a:path w="5747385" h="304800">
                                <a:moveTo>
                                  <a:pt x="4222762" y="294220"/>
                                </a:moveTo>
                                <a:lnTo>
                                  <a:pt x="4220642" y="292100"/>
                                </a:lnTo>
                                <a:lnTo>
                                  <a:pt x="4212171" y="292100"/>
                                </a:lnTo>
                                <a:lnTo>
                                  <a:pt x="4210062" y="294220"/>
                                </a:lnTo>
                                <a:lnTo>
                                  <a:pt x="4210062" y="302679"/>
                                </a:lnTo>
                                <a:lnTo>
                                  <a:pt x="4212171" y="304800"/>
                                </a:lnTo>
                                <a:lnTo>
                                  <a:pt x="4220642" y="304800"/>
                                </a:lnTo>
                                <a:lnTo>
                                  <a:pt x="4222762" y="302679"/>
                                </a:lnTo>
                                <a:lnTo>
                                  <a:pt x="4222762" y="294220"/>
                                </a:lnTo>
                                <a:close/>
                              </a:path>
                              <a:path w="5747385" h="304800">
                                <a:moveTo>
                                  <a:pt x="4222762" y="2120"/>
                                </a:moveTo>
                                <a:lnTo>
                                  <a:pt x="4220642" y="0"/>
                                </a:lnTo>
                                <a:lnTo>
                                  <a:pt x="4212171" y="0"/>
                                </a:lnTo>
                                <a:lnTo>
                                  <a:pt x="4210062" y="2120"/>
                                </a:lnTo>
                                <a:lnTo>
                                  <a:pt x="4210062" y="10579"/>
                                </a:lnTo>
                                <a:lnTo>
                                  <a:pt x="4212171" y="12700"/>
                                </a:lnTo>
                                <a:lnTo>
                                  <a:pt x="4220642" y="12700"/>
                                </a:lnTo>
                                <a:lnTo>
                                  <a:pt x="4222762" y="10579"/>
                                </a:lnTo>
                                <a:lnTo>
                                  <a:pt x="4222762" y="2120"/>
                                </a:lnTo>
                                <a:close/>
                              </a:path>
                              <a:path w="5747385" h="304800">
                                <a:moveTo>
                                  <a:pt x="4241812" y="294220"/>
                                </a:moveTo>
                                <a:lnTo>
                                  <a:pt x="4239692" y="292100"/>
                                </a:lnTo>
                                <a:lnTo>
                                  <a:pt x="4231221" y="292100"/>
                                </a:lnTo>
                                <a:lnTo>
                                  <a:pt x="4229112" y="294220"/>
                                </a:lnTo>
                                <a:lnTo>
                                  <a:pt x="4229112" y="302679"/>
                                </a:lnTo>
                                <a:lnTo>
                                  <a:pt x="4231221" y="304800"/>
                                </a:lnTo>
                                <a:lnTo>
                                  <a:pt x="4239692" y="304800"/>
                                </a:lnTo>
                                <a:lnTo>
                                  <a:pt x="4241812" y="302679"/>
                                </a:lnTo>
                                <a:lnTo>
                                  <a:pt x="4241812" y="294220"/>
                                </a:lnTo>
                                <a:close/>
                              </a:path>
                              <a:path w="5747385" h="304800">
                                <a:moveTo>
                                  <a:pt x="4241812" y="2120"/>
                                </a:moveTo>
                                <a:lnTo>
                                  <a:pt x="4239692" y="0"/>
                                </a:lnTo>
                                <a:lnTo>
                                  <a:pt x="4231221" y="0"/>
                                </a:lnTo>
                                <a:lnTo>
                                  <a:pt x="4229112" y="2120"/>
                                </a:lnTo>
                                <a:lnTo>
                                  <a:pt x="4229112" y="10579"/>
                                </a:lnTo>
                                <a:lnTo>
                                  <a:pt x="4231221" y="12700"/>
                                </a:lnTo>
                                <a:lnTo>
                                  <a:pt x="4239692" y="12700"/>
                                </a:lnTo>
                                <a:lnTo>
                                  <a:pt x="4241812" y="10579"/>
                                </a:lnTo>
                                <a:lnTo>
                                  <a:pt x="4241812" y="2120"/>
                                </a:lnTo>
                                <a:close/>
                              </a:path>
                              <a:path w="5747385" h="304800">
                                <a:moveTo>
                                  <a:pt x="4260862" y="294220"/>
                                </a:moveTo>
                                <a:lnTo>
                                  <a:pt x="4258742" y="292100"/>
                                </a:lnTo>
                                <a:lnTo>
                                  <a:pt x="4250271" y="292100"/>
                                </a:lnTo>
                                <a:lnTo>
                                  <a:pt x="4248162" y="294220"/>
                                </a:lnTo>
                                <a:lnTo>
                                  <a:pt x="4248162" y="302679"/>
                                </a:lnTo>
                                <a:lnTo>
                                  <a:pt x="4250271" y="304800"/>
                                </a:lnTo>
                                <a:lnTo>
                                  <a:pt x="4258742" y="304800"/>
                                </a:lnTo>
                                <a:lnTo>
                                  <a:pt x="4260862" y="302679"/>
                                </a:lnTo>
                                <a:lnTo>
                                  <a:pt x="4260862" y="294220"/>
                                </a:lnTo>
                                <a:close/>
                              </a:path>
                              <a:path w="5747385" h="304800">
                                <a:moveTo>
                                  <a:pt x="4260862" y="2120"/>
                                </a:moveTo>
                                <a:lnTo>
                                  <a:pt x="4258742" y="0"/>
                                </a:lnTo>
                                <a:lnTo>
                                  <a:pt x="4250271" y="0"/>
                                </a:lnTo>
                                <a:lnTo>
                                  <a:pt x="4248162" y="2120"/>
                                </a:lnTo>
                                <a:lnTo>
                                  <a:pt x="4248162" y="10579"/>
                                </a:lnTo>
                                <a:lnTo>
                                  <a:pt x="4250271" y="12700"/>
                                </a:lnTo>
                                <a:lnTo>
                                  <a:pt x="4258742" y="12700"/>
                                </a:lnTo>
                                <a:lnTo>
                                  <a:pt x="4260862" y="10579"/>
                                </a:lnTo>
                                <a:lnTo>
                                  <a:pt x="4260862" y="2120"/>
                                </a:lnTo>
                                <a:close/>
                              </a:path>
                              <a:path w="5747385" h="304800">
                                <a:moveTo>
                                  <a:pt x="4279912" y="294220"/>
                                </a:moveTo>
                                <a:lnTo>
                                  <a:pt x="4277792" y="292100"/>
                                </a:lnTo>
                                <a:lnTo>
                                  <a:pt x="4269321" y="292100"/>
                                </a:lnTo>
                                <a:lnTo>
                                  <a:pt x="4267212" y="294220"/>
                                </a:lnTo>
                                <a:lnTo>
                                  <a:pt x="4267212" y="302679"/>
                                </a:lnTo>
                                <a:lnTo>
                                  <a:pt x="4269321" y="304800"/>
                                </a:lnTo>
                                <a:lnTo>
                                  <a:pt x="4277792" y="304800"/>
                                </a:lnTo>
                                <a:lnTo>
                                  <a:pt x="4279912" y="302679"/>
                                </a:lnTo>
                                <a:lnTo>
                                  <a:pt x="4279912" y="294220"/>
                                </a:lnTo>
                                <a:close/>
                              </a:path>
                              <a:path w="5747385" h="304800">
                                <a:moveTo>
                                  <a:pt x="4279912" y="2120"/>
                                </a:moveTo>
                                <a:lnTo>
                                  <a:pt x="4277792" y="0"/>
                                </a:lnTo>
                                <a:lnTo>
                                  <a:pt x="4269321" y="0"/>
                                </a:lnTo>
                                <a:lnTo>
                                  <a:pt x="4267212" y="2120"/>
                                </a:lnTo>
                                <a:lnTo>
                                  <a:pt x="4267212" y="10579"/>
                                </a:lnTo>
                                <a:lnTo>
                                  <a:pt x="4269321" y="12700"/>
                                </a:lnTo>
                                <a:lnTo>
                                  <a:pt x="4277792" y="12700"/>
                                </a:lnTo>
                                <a:lnTo>
                                  <a:pt x="4279912" y="10579"/>
                                </a:lnTo>
                                <a:lnTo>
                                  <a:pt x="4279912" y="2120"/>
                                </a:lnTo>
                                <a:close/>
                              </a:path>
                              <a:path w="5747385" h="304800">
                                <a:moveTo>
                                  <a:pt x="4298962" y="294220"/>
                                </a:moveTo>
                                <a:lnTo>
                                  <a:pt x="4296842" y="292100"/>
                                </a:lnTo>
                                <a:lnTo>
                                  <a:pt x="4288371" y="292100"/>
                                </a:lnTo>
                                <a:lnTo>
                                  <a:pt x="4286262" y="294220"/>
                                </a:lnTo>
                                <a:lnTo>
                                  <a:pt x="4286262" y="302679"/>
                                </a:lnTo>
                                <a:lnTo>
                                  <a:pt x="4288371" y="304800"/>
                                </a:lnTo>
                                <a:lnTo>
                                  <a:pt x="4296842" y="304800"/>
                                </a:lnTo>
                                <a:lnTo>
                                  <a:pt x="4298962" y="302679"/>
                                </a:lnTo>
                                <a:lnTo>
                                  <a:pt x="4298962" y="294220"/>
                                </a:lnTo>
                                <a:close/>
                              </a:path>
                              <a:path w="5747385" h="304800">
                                <a:moveTo>
                                  <a:pt x="4298962" y="2120"/>
                                </a:moveTo>
                                <a:lnTo>
                                  <a:pt x="4296842" y="0"/>
                                </a:lnTo>
                                <a:lnTo>
                                  <a:pt x="4288371" y="0"/>
                                </a:lnTo>
                                <a:lnTo>
                                  <a:pt x="4286262" y="2120"/>
                                </a:lnTo>
                                <a:lnTo>
                                  <a:pt x="4286262" y="10579"/>
                                </a:lnTo>
                                <a:lnTo>
                                  <a:pt x="4288371" y="12700"/>
                                </a:lnTo>
                                <a:lnTo>
                                  <a:pt x="4296842" y="12700"/>
                                </a:lnTo>
                                <a:lnTo>
                                  <a:pt x="4298962" y="10579"/>
                                </a:lnTo>
                                <a:lnTo>
                                  <a:pt x="4298962" y="2120"/>
                                </a:lnTo>
                                <a:close/>
                              </a:path>
                              <a:path w="5747385" h="304800">
                                <a:moveTo>
                                  <a:pt x="4318012" y="294220"/>
                                </a:moveTo>
                                <a:lnTo>
                                  <a:pt x="4315892" y="292100"/>
                                </a:lnTo>
                                <a:lnTo>
                                  <a:pt x="4307421" y="292100"/>
                                </a:lnTo>
                                <a:lnTo>
                                  <a:pt x="4305312" y="294220"/>
                                </a:lnTo>
                                <a:lnTo>
                                  <a:pt x="4305312" y="302679"/>
                                </a:lnTo>
                                <a:lnTo>
                                  <a:pt x="4307421" y="304800"/>
                                </a:lnTo>
                                <a:lnTo>
                                  <a:pt x="4315892" y="304800"/>
                                </a:lnTo>
                                <a:lnTo>
                                  <a:pt x="4318012" y="302679"/>
                                </a:lnTo>
                                <a:lnTo>
                                  <a:pt x="4318012" y="294220"/>
                                </a:lnTo>
                                <a:close/>
                              </a:path>
                              <a:path w="5747385" h="304800">
                                <a:moveTo>
                                  <a:pt x="4318012" y="2120"/>
                                </a:moveTo>
                                <a:lnTo>
                                  <a:pt x="4315892" y="0"/>
                                </a:lnTo>
                                <a:lnTo>
                                  <a:pt x="4307421" y="0"/>
                                </a:lnTo>
                                <a:lnTo>
                                  <a:pt x="4305312" y="2120"/>
                                </a:lnTo>
                                <a:lnTo>
                                  <a:pt x="4305312" y="10579"/>
                                </a:lnTo>
                                <a:lnTo>
                                  <a:pt x="4307421" y="12700"/>
                                </a:lnTo>
                                <a:lnTo>
                                  <a:pt x="4315892" y="12700"/>
                                </a:lnTo>
                                <a:lnTo>
                                  <a:pt x="4318012" y="10579"/>
                                </a:lnTo>
                                <a:lnTo>
                                  <a:pt x="4318012" y="2120"/>
                                </a:lnTo>
                                <a:close/>
                              </a:path>
                              <a:path w="5747385" h="304800">
                                <a:moveTo>
                                  <a:pt x="4337062" y="294220"/>
                                </a:moveTo>
                                <a:lnTo>
                                  <a:pt x="4334942" y="292100"/>
                                </a:lnTo>
                                <a:lnTo>
                                  <a:pt x="4326471" y="292100"/>
                                </a:lnTo>
                                <a:lnTo>
                                  <a:pt x="4324362" y="294220"/>
                                </a:lnTo>
                                <a:lnTo>
                                  <a:pt x="4324362" y="302679"/>
                                </a:lnTo>
                                <a:lnTo>
                                  <a:pt x="4326471" y="304800"/>
                                </a:lnTo>
                                <a:lnTo>
                                  <a:pt x="4334942" y="304800"/>
                                </a:lnTo>
                                <a:lnTo>
                                  <a:pt x="4337062" y="302679"/>
                                </a:lnTo>
                                <a:lnTo>
                                  <a:pt x="4337062" y="294220"/>
                                </a:lnTo>
                                <a:close/>
                              </a:path>
                              <a:path w="5747385" h="304800">
                                <a:moveTo>
                                  <a:pt x="4337062" y="2120"/>
                                </a:moveTo>
                                <a:lnTo>
                                  <a:pt x="4334942" y="0"/>
                                </a:lnTo>
                                <a:lnTo>
                                  <a:pt x="4326471" y="0"/>
                                </a:lnTo>
                                <a:lnTo>
                                  <a:pt x="4324362" y="2120"/>
                                </a:lnTo>
                                <a:lnTo>
                                  <a:pt x="4324362" y="10579"/>
                                </a:lnTo>
                                <a:lnTo>
                                  <a:pt x="4326471" y="12700"/>
                                </a:lnTo>
                                <a:lnTo>
                                  <a:pt x="4334942" y="12700"/>
                                </a:lnTo>
                                <a:lnTo>
                                  <a:pt x="4337062" y="10579"/>
                                </a:lnTo>
                                <a:lnTo>
                                  <a:pt x="4337062" y="2120"/>
                                </a:lnTo>
                                <a:close/>
                              </a:path>
                              <a:path w="5747385" h="304800">
                                <a:moveTo>
                                  <a:pt x="4356112" y="294220"/>
                                </a:moveTo>
                                <a:lnTo>
                                  <a:pt x="4353992" y="292100"/>
                                </a:lnTo>
                                <a:lnTo>
                                  <a:pt x="4345521" y="292100"/>
                                </a:lnTo>
                                <a:lnTo>
                                  <a:pt x="4343412" y="294220"/>
                                </a:lnTo>
                                <a:lnTo>
                                  <a:pt x="4343412" y="302679"/>
                                </a:lnTo>
                                <a:lnTo>
                                  <a:pt x="4345521" y="304800"/>
                                </a:lnTo>
                                <a:lnTo>
                                  <a:pt x="4353992" y="304800"/>
                                </a:lnTo>
                                <a:lnTo>
                                  <a:pt x="4356112" y="302679"/>
                                </a:lnTo>
                                <a:lnTo>
                                  <a:pt x="4356112" y="294220"/>
                                </a:lnTo>
                                <a:close/>
                              </a:path>
                              <a:path w="5747385" h="304800">
                                <a:moveTo>
                                  <a:pt x="4356112" y="2120"/>
                                </a:moveTo>
                                <a:lnTo>
                                  <a:pt x="4353992" y="0"/>
                                </a:lnTo>
                                <a:lnTo>
                                  <a:pt x="4345521" y="0"/>
                                </a:lnTo>
                                <a:lnTo>
                                  <a:pt x="4343412" y="2120"/>
                                </a:lnTo>
                                <a:lnTo>
                                  <a:pt x="4343412" y="10579"/>
                                </a:lnTo>
                                <a:lnTo>
                                  <a:pt x="4345521" y="12700"/>
                                </a:lnTo>
                                <a:lnTo>
                                  <a:pt x="4353992" y="12700"/>
                                </a:lnTo>
                                <a:lnTo>
                                  <a:pt x="4356112" y="10579"/>
                                </a:lnTo>
                                <a:lnTo>
                                  <a:pt x="4356112" y="2120"/>
                                </a:lnTo>
                                <a:close/>
                              </a:path>
                              <a:path w="5747385" h="304800">
                                <a:moveTo>
                                  <a:pt x="4375162" y="294220"/>
                                </a:moveTo>
                                <a:lnTo>
                                  <a:pt x="4373042" y="292100"/>
                                </a:lnTo>
                                <a:lnTo>
                                  <a:pt x="4364571" y="292100"/>
                                </a:lnTo>
                                <a:lnTo>
                                  <a:pt x="4362462" y="294220"/>
                                </a:lnTo>
                                <a:lnTo>
                                  <a:pt x="4362462" y="302679"/>
                                </a:lnTo>
                                <a:lnTo>
                                  <a:pt x="4364571" y="304800"/>
                                </a:lnTo>
                                <a:lnTo>
                                  <a:pt x="4373042" y="304800"/>
                                </a:lnTo>
                                <a:lnTo>
                                  <a:pt x="4375162" y="302679"/>
                                </a:lnTo>
                                <a:lnTo>
                                  <a:pt x="4375162" y="294220"/>
                                </a:lnTo>
                                <a:close/>
                              </a:path>
                              <a:path w="5747385" h="304800">
                                <a:moveTo>
                                  <a:pt x="4375162" y="2120"/>
                                </a:moveTo>
                                <a:lnTo>
                                  <a:pt x="4373042" y="0"/>
                                </a:lnTo>
                                <a:lnTo>
                                  <a:pt x="4364571" y="0"/>
                                </a:lnTo>
                                <a:lnTo>
                                  <a:pt x="4362462" y="2120"/>
                                </a:lnTo>
                                <a:lnTo>
                                  <a:pt x="4362462" y="10579"/>
                                </a:lnTo>
                                <a:lnTo>
                                  <a:pt x="4364571" y="12700"/>
                                </a:lnTo>
                                <a:lnTo>
                                  <a:pt x="4373042" y="12700"/>
                                </a:lnTo>
                                <a:lnTo>
                                  <a:pt x="4375162" y="10579"/>
                                </a:lnTo>
                                <a:lnTo>
                                  <a:pt x="4375162" y="2120"/>
                                </a:lnTo>
                                <a:close/>
                              </a:path>
                              <a:path w="5747385" h="304800">
                                <a:moveTo>
                                  <a:pt x="4394212" y="294220"/>
                                </a:moveTo>
                                <a:lnTo>
                                  <a:pt x="4392092" y="292100"/>
                                </a:lnTo>
                                <a:lnTo>
                                  <a:pt x="4383621" y="292100"/>
                                </a:lnTo>
                                <a:lnTo>
                                  <a:pt x="4381512" y="294220"/>
                                </a:lnTo>
                                <a:lnTo>
                                  <a:pt x="4381512" y="302679"/>
                                </a:lnTo>
                                <a:lnTo>
                                  <a:pt x="4383621" y="304800"/>
                                </a:lnTo>
                                <a:lnTo>
                                  <a:pt x="4392092" y="304800"/>
                                </a:lnTo>
                                <a:lnTo>
                                  <a:pt x="4394212" y="302679"/>
                                </a:lnTo>
                                <a:lnTo>
                                  <a:pt x="4394212" y="294220"/>
                                </a:lnTo>
                                <a:close/>
                              </a:path>
                              <a:path w="5747385" h="304800">
                                <a:moveTo>
                                  <a:pt x="4394212" y="2120"/>
                                </a:moveTo>
                                <a:lnTo>
                                  <a:pt x="4392092" y="0"/>
                                </a:lnTo>
                                <a:lnTo>
                                  <a:pt x="4383621" y="0"/>
                                </a:lnTo>
                                <a:lnTo>
                                  <a:pt x="4381512" y="2120"/>
                                </a:lnTo>
                                <a:lnTo>
                                  <a:pt x="4381512" y="10579"/>
                                </a:lnTo>
                                <a:lnTo>
                                  <a:pt x="4383621" y="12700"/>
                                </a:lnTo>
                                <a:lnTo>
                                  <a:pt x="4392092" y="12700"/>
                                </a:lnTo>
                                <a:lnTo>
                                  <a:pt x="4394212" y="10579"/>
                                </a:lnTo>
                                <a:lnTo>
                                  <a:pt x="4394212" y="2120"/>
                                </a:lnTo>
                                <a:close/>
                              </a:path>
                              <a:path w="5747385" h="304800">
                                <a:moveTo>
                                  <a:pt x="4413262" y="294220"/>
                                </a:moveTo>
                                <a:lnTo>
                                  <a:pt x="4411142" y="292100"/>
                                </a:lnTo>
                                <a:lnTo>
                                  <a:pt x="4402671" y="292100"/>
                                </a:lnTo>
                                <a:lnTo>
                                  <a:pt x="4400562" y="294220"/>
                                </a:lnTo>
                                <a:lnTo>
                                  <a:pt x="4400562" y="302679"/>
                                </a:lnTo>
                                <a:lnTo>
                                  <a:pt x="4402671" y="304800"/>
                                </a:lnTo>
                                <a:lnTo>
                                  <a:pt x="4411142" y="304800"/>
                                </a:lnTo>
                                <a:lnTo>
                                  <a:pt x="4413262" y="302679"/>
                                </a:lnTo>
                                <a:lnTo>
                                  <a:pt x="4413262" y="294220"/>
                                </a:lnTo>
                                <a:close/>
                              </a:path>
                              <a:path w="5747385" h="304800">
                                <a:moveTo>
                                  <a:pt x="4413262" y="2120"/>
                                </a:moveTo>
                                <a:lnTo>
                                  <a:pt x="4411142" y="0"/>
                                </a:lnTo>
                                <a:lnTo>
                                  <a:pt x="4402671" y="0"/>
                                </a:lnTo>
                                <a:lnTo>
                                  <a:pt x="4400562" y="2120"/>
                                </a:lnTo>
                                <a:lnTo>
                                  <a:pt x="4400562" y="10579"/>
                                </a:lnTo>
                                <a:lnTo>
                                  <a:pt x="4402671" y="12700"/>
                                </a:lnTo>
                                <a:lnTo>
                                  <a:pt x="4411142" y="12700"/>
                                </a:lnTo>
                                <a:lnTo>
                                  <a:pt x="4413262" y="10579"/>
                                </a:lnTo>
                                <a:lnTo>
                                  <a:pt x="4413262" y="2120"/>
                                </a:lnTo>
                                <a:close/>
                              </a:path>
                              <a:path w="5747385" h="304800">
                                <a:moveTo>
                                  <a:pt x="4432312" y="294220"/>
                                </a:moveTo>
                                <a:lnTo>
                                  <a:pt x="4430192" y="292100"/>
                                </a:lnTo>
                                <a:lnTo>
                                  <a:pt x="4421721" y="292100"/>
                                </a:lnTo>
                                <a:lnTo>
                                  <a:pt x="4419612" y="294220"/>
                                </a:lnTo>
                                <a:lnTo>
                                  <a:pt x="4419612" y="302679"/>
                                </a:lnTo>
                                <a:lnTo>
                                  <a:pt x="4421721" y="304800"/>
                                </a:lnTo>
                                <a:lnTo>
                                  <a:pt x="4430192" y="304800"/>
                                </a:lnTo>
                                <a:lnTo>
                                  <a:pt x="4432312" y="302679"/>
                                </a:lnTo>
                                <a:lnTo>
                                  <a:pt x="4432312" y="294220"/>
                                </a:lnTo>
                                <a:close/>
                              </a:path>
                              <a:path w="5747385" h="304800">
                                <a:moveTo>
                                  <a:pt x="4432312" y="2120"/>
                                </a:moveTo>
                                <a:lnTo>
                                  <a:pt x="4430192" y="0"/>
                                </a:lnTo>
                                <a:lnTo>
                                  <a:pt x="4421721" y="0"/>
                                </a:lnTo>
                                <a:lnTo>
                                  <a:pt x="4419612" y="2120"/>
                                </a:lnTo>
                                <a:lnTo>
                                  <a:pt x="4419612" y="10579"/>
                                </a:lnTo>
                                <a:lnTo>
                                  <a:pt x="4421721" y="12700"/>
                                </a:lnTo>
                                <a:lnTo>
                                  <a:pt x="4430192" y="12700"/>
                                </a:lnTo>
                                <a:lnTo>
                                  <a:pt x="4432312" y="10579"/>
                                </a:lnTo>
                                <a:lnTo>
                                  <a:pt x="4432312" y="2120"/>
                                </a:lnTo>
                                <a:close/>
                              </a:path>
                              <a:path w="5747385" h="304800">
                                <a:moveTo>
                                  <a:pt x="4451362" y="294220"/>
                                </a:moveTo>
                                <a:lnTo>
                                  <a:pt x="4449242" y="292100"/>
                                </a:lnTo>
                                <a:lnTo>
                                  <a:pt x="4440771" y="292100"/>
                                </a:lnTo>
                                <a:lnTo>
                                  <a:pt x="4438662" y="294220"/>
                                </a:lnTo>
                                <a:lnTo>
                                  <a:pt x="4438662" y="302679"/>
                                </a:lnTo>
                                <a:lnTo>
                                  <a:pt x="4440771" y="304800"/>
                                </a:lnTo>
                                <a:lnTo>
                                  <a:pt x="4449242" y="304800"/>
                                </a:lnTo>
                                <a:lnTo>
                                  <a:pt x="4451362" y="302679"/>
                                </a:lnTo>
                                <a:lnTo>
                                  <a:pt x="4451362" y="294220"/>
                                </a:lnTo>
                                <a:close/>
                              </a:path>
                              <a:path w="5747385" h="304800">
                                <a:moveTo>
                                  <a:pt x="4451362" y="2120"/>
                                </a:moveTo>
                                <a:lnTo>
                                  <a:pt x="4449242" y="0"/>
                                </a:lnTo>
                                <a:lnTo>
                                  <a:pt x="4440771" y="0"/>
                                </a:lnTo>
                                <a:lnTo>
                                  <a:pt x="4438662" y="2120"/>
                                </a:lnTo>
                                <a:lnTo>
                                  <a:pt x="4438662" y="10579"/>
                                </a:lnTo>
                                <a:lnTo>
                                  <a:pt x="4440771" y="12700"/>
                                </a:lnTo>
                                <a:lnTo>
                                  <a:pt x="4449242" y="12700"/>
                                </a:lnTo>
                                <a:lnTo>
                                  <a:pt x="4451362" y="10579"/>
                                </a:lnTo>
                                <a:lnTo>
                                  <a:pt x="4451362" y="2120"/>
                                </a:lnTo>
                                <a:close/>
                              </a:path>
                              <a:path w="5747385" h="304800">
                                <a:moveTo>
                                  <a:pt x="4470412" y="294220"/>
                                </a:moveTo>
                                <a:lnTo>
                                  <a:pt x="4468292" y="292100"/>
                                </a:lnTo>
                                <a:lnTo>
                                  <a:pt x="4459821" y="292100"/>
                                </a:lnTo>
                                <a:lnTo>
                                  <a:pt x="4457712" y="294220"/>
                                </a:lnTo>
                                <a:lnTo>
                                  <a:pt x="4457712" y="302679"/>
                                </a:lnTo>
                                <a:lnTo>
                                  <a:pt x="4459821" y="304800"/>
                                </a:lnTo>
                                <a:lnTo>
                                  <a:pt x="4468292" y="304800"/>
                                </a:lnTo>
                                <a:lnTo>
                                  <a:pt x="4470412" y="302679"/>
                                </a:lnTo>
                                <a:lnTo>
                                  <a:pt x="4470412" y="294220"/>
                                </a:lnTo>
                                <a:close/>
                              </a:path>
                              <a:path w="5747385" h="304800">
                                <a:moveTo>
                                  <a:pt x="4470412" y="2120"/>
                                </a:moveTo>
                                <a:lnTo>
                                  <a:pt x="4468292" y="0"/>
                                </a:lnTo>
                                <a:lnTo>
                                  <a:pt x="4459821" y="0"/>
                                </a:lnTo>
                                <a:lnTo>
                                  <a:pt x="4457712" y="2120"/>
                                </a:lnTo>
                                <a:lnTo>
                                  <a:pt x="4457712" y="10579"/>
                                </a:lnTo>
                                <a:lnTo>
                                  <a:pt x="4459821" y="12700"/>
                                </a:lnTo>
                                <a:lnTo>
                                  <a:pt x="4468292" y="12700"/>
                                </a:lnTo>
                                <a:lnTo>
                                  <a:pt x="4470412" y="10579"/>
                                </a:lnTo>
                                <a:lnTo>
                                  <a:pt x="4470412" y="2120"/>
                                </a:lnTo>
                                <a:close/>
                              </a:path>
                              <a:path w="5747385" h="304800">
                                <a:moveTo>
                                  <a:pt x="4489462" y="294220"/>
                                </a:moveTo>
                                <a:lnTo>
                                  <a:pt x="4487342" y="292100"/>
                                </a:lnTo>
                                <a:lnTo>
                                  <a:pt x="4478871" y="292100"/>
                                </a:lnTo>
                                <a:lnTo>
                                  <a:pt x="4476762" y="294220"/>
                                </a:lnTo>
                                <a:lnTo>
                                  <a:pt x="4476762" y="302679"/>
                                </a:lnTo>
                                <a:lnTo>
                                  <a:pt x="4478871" y="304800"/>
                                </a:lnTo>
                                <a:lnTo>
                                  <a:pt x="4487342" y="304800"/>
                                </a:lnTo>
                                <a:lnTo>
                                  <a:pt x="4489462" y="302679"/>
                                </a:lnTo>
                                <a:lnTo>
                                  <a:pt x="4489462" y="294220"/>
                                </a:lnTo>
                                <a:close/>
                              </a:path>
                              <a:path w="5747385" h="304800">
                                <a:moveTo>
                                  <a:pt x="4489462" y="2120"/>
                                </a:moveTo>
                                <a:lnTo>
                                  <a:pt x="4487342" y="0"/>
                                </a:lnTo>
                                <a:lnTo>
                                  <a:pt x="4478871" y="0"/>
                                </a:lnTo>
                                <a:lnTo>
                                  <a:pt x="4476762" y="2120"/>
                                </a:lnTo>
                                <a:lnTo>
                                  <a:pt x="4476762" y="10579"/>
                                </a:lnTo>
                                <a:lnTo>
                                  <a:pt x="4478871" y="12700"/>
                                </a:lnTo>
                                <a:lnTo>
                                  <a:pt x="4487342" y="12700"/>
                                </a:lnTo>
                                <a:lnTo>
                                  <a:pt x="4489462" y="10579"/>
                                </a:lnTo>
                                <a:lnTo>
                                  <a:pt x="4489462" y="2120"/>
                                </a:lnTo>
                                <a:close/>
                              </a:path>
                              <a:path w="5747385" h="304800">
                                <a:moveTo>
                                  <a:pt x="4508512" y="294220"/>
                                </a:moveTo>
                                <a:lnTo>
                                  <a:pt x="4506392" y="292100"/>
                                </a:lnTo>
                                <a:lnTo>
                                  <a:pt x="4497921" y="292100"/>
                                </a:lnTo>
                                <a:lnTo>
                                  <a:pt x="4495812" y="294220"/>
                                </a:lnTo>
                                <a:lnTo>
                                  <a:pt x="4495812" y="302679"/>
                                </a:lnTo>
                                <a:lnTo>
                                  <a:pt x="4497921" y="304800"/>
                                </a:lnTo>
                                <a:lnTo>
                                  <a:pt x="4506392" y="304800"/>
                                </a:lnTo>
                                <a:lnTo>
                                  <a:pt x="4508512" y="302679"/>
                                </a:lnTo>
                                <a:lnTo>
                                  <a:pt x="4508512" y="294220"/>
                                </a:lnTo>
                                <a:close/>
                              </a:path>
                              <a:path w="5747385" h="304800">
                                <a:moveTo>
                                  <a:pt x="4508512" y="2120"/>
                                </a:moveTo>
                                <a:lnTo>
                                  <a:pt x="4506392" y="0"/>
                                </a:lnTo>
                                <a:lnTo>
                                  <a:pt x="4497921" y="0"/>
                                </a:lnTo>
                                <a:lnTo>
                                  <a:pt x="4495812" y="2120"/>
                                </a:lnTo>
                                <a:lnTo>
                                  <a:pt x="4495812" y="10579"/>
                                </a:lnTo>
                                <a:lnTo>
                                  <a:pt x="4497921" y="12700"/>
                                </a:lnTo>
                                <a:lnTo>
                                  <a:pt x="4506392" y="12700"/>
                                </a:lnTo>
                                <a:lnTo>
                                  <a:pt x="4508512" y="10579"/>
                                </a:lnTo>
                                <a:lnTo>
                                  <a:pt x="4508512" y="2120"/>
                                </a:lnTo>
                                <a:close/>
                              </a:path>
                              <a:path w="5747385" h="304800">
                                <a:moveTo>
                                  <a:pt x="4527562" y="294220"/>
                                </a:moveTo>
                                <a:lnTo>
                                  <a:pt x="4525442" y="292100"/>
                                </a:lnTo>
                                <a:lnTo>
                                  <a:pt x="4516971" y="292100"/>
                                </a:lnTo>
                                <a:lnTo>
                                  <a:pt x="4514862" y="294220"/>
                                </a:lnTo>
                                <a:lnTo>
                                  <a:pt x="4514862" y="302679"/>
                                </a:lnTo>
                                <a:lnTo>
                                  <a:pt x="4516971" y="304800"/>
                                </a:lnTo>
                                <a:lnTo>
                                  <a:pt x="4525442" y="304800"/>
                                </a:lnTo>
                                <a:lnTo>
                                  <a:pt x="4527562" y="302679"/>
                                </a:lnTo>
                                <a:lnTo>
                                  <a:pt x="4527562" y="294220"/>
                                </a:lnTo>
                                <a:close/>
                              </a:path>
                              <a:path w="5747385" h="304800">
                                <a:moveTo>
                                  <a:pt x="4527562" y="2120"/>
                                </a:moveTo>
                                <a:lnTo>
                                  <a:pt x="4525442" y="0"/>
                                </a:lnTo>
                                <a:lnTo>
                                  <a:pt x="4516971" y="0"/>
                                </a:lnTo>
                                <a:lnTo>
                                  <a:pt x="4514862" y="2120"/>
                                </a:lnTo>
                                <a:lnTo>
                                  <a:pt x="4514862" y="10579"/>
                                </a:lnTo>
                                <a:lnTo>
                                  <a:pt x="4516971" y="12700"/>
                                </a:lnTo>
                                <a:lnTo>
                                  <a:pt x="4525442" y="12700"/>
                                </a:lnTo>
                                <a:lnTo>
                                  <a:pt x="4527562" y="10579"/>
                                </a:lnTo>
                                <a:lnTo>
                                  <a:pt x="4527562" y="2120"/>
                                </a:lnTo>
                                <a:close/>
                              </a:path>
                              <a:path w="5747385" h="304800">
                                <a:moveTo>
                                  <a:pt x="4546612" y="294220"/>
                                </a:moveTo>
                                <a:lnTo>
                                  <a:pt x="4544492" y="292100"/>
                                </a:lnTo>
                                <a:lnTo>
                                  <a:pt x="4536021" y="292100"/>
                                </a:lnTo>
                                <a:lnTo>
                                  <a:pt x="4533912" y="294220"/>
                                </a:lnTo>
                                <a:lnTo>
                                  <a:pt x="4533912" y="302679"/>
                                </a:lnTo>
                                <a:lnTo>
                                  <a:pt x="4536021" y="304800"/>
                                </a:lnTo>
                                <a:lnTo>
                                  <a:pt x="4544492" y="304800"/>
                                </a:lnTo>
                                <a:lnTo>
                                  <a:pt x="4546612" y="302679"/>
                                </a:lnTo>
                                <a:lnTo>
                                  <a:pt x="4546612" y="294220"/>
                                </a:lnTo>
                                <a:close/>
                              </a:path>
                              <a:path w="5747385" h="304800">
                                <a:moveTo>
                                  <a:pt x="4546612" y="2120"/>
                                </a:moveTo>
                                <a:lnTo>
                                  <a:pt x="4544492" y="0"/>
                                </a:lnTo>
                                <a:lnTo>
                                  <a:pt x="4536021" y="0"/>
                                </a:lnTo>
                                <a:lnTo>
                                  <a:pt x="4533912" y="2120"/>
                                </a:lnTo>
                                <a:lnTo>
                                  <a:pt x="4533912" y="10579"/>
                                </a:lnTo>
                                <a:lnTo>
                                  <a:pt x="4536021" y="12700"/>
                                </a:lnTo>
                                <a:lnTo>
                                  <a:pt x="4544492" y="12700"/>
                                </a:lnTo>
                                <a:lnTo>
                                  <a:pt x="4546612" y="10579"/>
                                </a:lnTo>
                                <a:lnTo>
                                  <a:pt x="4546612" y="2120"/>
                                </a:lnTo>
                                <a:close/>
                              </a:path>
                              <a:path w="5747385" h="304800">
                                <a:moveTo>
                                  <a:pt x="4565662" y="294220"/>
                                </a:moveTo>
                                <a:lnTo>
                                  <a:pt x="4563542" y="292100"/>
                                </a:lnTo>
                                <a:lnTo>
                                  <a:pt x="4555071" y="292100"/>
                                </a:lnTo>
                                <a:lnTo>
                                  <a:pt x="4552962" y="294220"/>
                                </a:lnTo>
                                <a:lnTo>
                                  <a:pt x="4552962" y="302679"/>
                                </a:lnTo>
                                <a:lnTo>
                                  <a:pt x="4555071" y="304800"/>
                                </a:lnTo>
                                <a:lnTo>
                                  <a:pt x="4563542" y="304800"/>
                                </a:lnTo>
                                <a:lnTo>
                                  <a:pt x="4565662" y="302679"/>
                                </a:lnTo>
                                <a:lnTo>
                                  <a:pt x="4565662" y="294220"/>
                                </a:lnTo>
                                <a:close/>
                              </a:path>
                              <a:path w="5747385" h="304800">
                                <a:moveTo>
                                  <a:pt x="4565662" y="2120"/>
                                </a:moveTo>
                                <a:lnTo>
                                  <a:pt x="4563542" y="0"/>
                                </a:lnTo>
                                <a:lnTo>
                                  <a:pt x="4555071" y="0"/>
                                </a:lnTo>
                                <a:lnTo>
                                  <a:pt x="4552962" y="2120"/>
                                </a:lnTo>
                                <a:lnTo>
                                  <a:pt x="4552962" y="10579"/>
                                </a:lnTo>
                                <a:lnTo>
                                  <a:pt x="4555071" y="12700"/>
                                </a:lnTo>
                                <a:lnTo>
                                  <a:pt x="4563542" y="12700"/>
                                </a:lnTo>
                                <a:lnTo>
                                  <a:pt x="4565662" y="10579"/>
                                </a:lnTo>
                                <a:lnTo>
                                  <a:pt x="4565662" y="2120"/>
                                </a:lnTo>
                                <a:close/>
                              </a:path>
                              <a:path w="5747385" h="304800">
                                <a:moveTo>
                                  <a:pt x="4584712" y="294220"/>
                                </a:moveTo>
                                <a:lnTo>
                                  <a:pt x="4582592" y="292100"/>
                                </a:lnTo>
                                <a:lnTo>
                                  <a:pt x="4574121" y="292100"/>
                                </a:lnTo>
                                <a:lnTo>
                                  <a:pt x="4572012" y="294220"/>
                                </a:lnTo>
                                <a:lnTo>
                                  <a:pt x="4572012" y="302679"/>
                                </a:lnTo>
                                <a:lnTo>
                                  <a:pt x="4574121" y="304800"/>
                                </a:lnTo>
                                <a:lnTo>
                                  <a:pt x="4582592" y="304800"/>
                                </a:lnTo>
                                <a:lnTo>
                                  <a:pt x="4584712" y="302679"/>
                                </a:lnTo>
                                <a:lnTo>
                                  <a:pt x="4584712" y="294220"/>
                                </a:lnTo>
                                <a:close/>
                              </a:path>
                              <a:path w="5747385" h="304800">
                                <a:moveTo>
                                  <a:pt x="4584712" y="2120"/>
                                </a:moveTo>
                                <a:lnTo>
                                  <a:pt x="4582592" y="0"/>
                                </a:lnTo>
                                <a:lnTo>
                                  <a:pt x="4574121" y="0"/>
                                </a:lnTo>
                                <a:lnTo>
                                  <a:pt x="4572012" y="2120"/>
                                </a:lnTo>
                                <a:lnTo>
                                  <a:pt x="4572012" y="10579"/>
                                </a:lnTo>
                                <a:lnTo>
                                  <a:pt x="4574121" y="12700"/>
                                </a:lnTo>
                                <a:lnTo>
                                  <a:pt x="4582592" y="12700"/>
                                </a:lnTo>
                                <a:lnTo>
                                  <a:pt x="4584712" y="10579"/>
                                </a:lnTo>
                                <a:lnTo>
                                  <a:pt x="4584712" y="2120"/>
                                </a:lnTo>
                                <a:close/>
                              </a:path>
                              <a:path w="5747385" h="304800">
                                <a:moveTo>
                                  <a:pt x="4603762" y="294220"/>
                                </a:moveTo>
                                <a:lnTo>
                                  <a:pt x="4601642" y="292100"/>
                                </a:lnTo>
                                <a:lnTo>
                                  <a:pt x="4593171" y="292100"/>
                                </a:lnTo>
                                <a:lnTo>
                                  <a:pt x="4591062" y="294220"/>
                                </a:lnTo>
                                <a:lnTo>
                                  <a:pt x="4591062" y="302679"/>
                                </a:lnTo>
                                <a:lnTo>
                                  <a:pt x="4593171" y="304800"/>
                                </a:lnTo>
                                <a:lnTo>
                                  <a:pt x="4601642" y="304800"/>
                                </a:lnTo>
                                <a:lnTo>
                                  <a:pt x="4603762" y="302679"/>
                                </a:lnTo>
                                <a:lnTo>
                                  <a:pt x="4603762" y="294220"/>
                                </a:lnTo>
                                <a:close/>
                              </a:path>
                              <a:path w="5747385" h="304800">
                                <a:moveTo>
                                  <a:pt x="4603762" y="2120"/>
                                </a:moveTo>
                                <a:lnTo>
                                  <a:pt x="4601642" y="0"/>
                                </a:lnTo>
                                <a:lnTo>
                                  <a:pt x="4593171" y="0"/>
                                </a:lnTo>
                                <a:lnTo>
                                  <a:pt x="4591062" y="2120"/>
                                </a:lnTo>
                                <a:lnTo>
                                  <a:pt x="4591062" y="10579"/>
                                </a:lnTo>
                                <a:lnTo>
                                  <a:pt x="4593171" y="12700"/>
                                </a:lnTo>
                                <a:lnTo>
                                  <a:pt x="4601642" y="12700"/>
                                </a:lnTo>
                                <a:lnTo>
                                  <a:pt x="4603762" y="10579"/>
                                </a:lnTo>
                                <a:lnTo>
                                  <a:pt x="4603762" y="2120"/>
                                </a:lnTo>
                                <a:close/>
                              </a:path>
                              <a:path w="5747385" h="304800">
                                <a:moveTo>
                                  <a:pt x="4622812" y="294220"/>
                                </a:moveTo>
                                <a:lnTo>
                                  <a:pt x="4620692" y="292100"/>
                                </a:lnTo>
                                <a:lnTo>
                                  <a:pt x="4612221" y="292100"/>
                                </a:lnTo>
                                <a:lnTo>
                                  <a:pt x="4610112" y="294220"/>
                                </a:lnTo>
                                <a:lnTo>
                                  <a:pt x="4610112" y="302679"/>
                                </a:lnTo>
                                <a:lnTo>
                                  <a:pt x="4612221" y="304800"/>
                                </a:lnTo>
                                <a:lnTo>
                                  <a:pt x="4620692" y="304800"/>
                                </a:lnTo>
                                <a:lnTo>
                                  <a:pt x="4622812" y="302679"/>
                                </a:lnTo>
                                <a:lnTo>
                                  <a:pt x="4622812" y="294220"/>
                                </a:lnTo>
                                <a:close/>
                              </a:path>
                              <a:path w="5747385" h="304800">
                                <a:moveTo>
                                  <a:pt x="4622812" y="2120"/>
                                </a:moveTo>
                                <a:lnTo>
                                  <a:pt x="4620692" y="0"/>
                                </a:lnTo>
                                <a:lnTo>
                                  <a:pt x="4612221" y="0"/>
                                </a:lnTo>
                                <a:lnTo>
                                  <a:pt x="4610112" y="2120"/>
                                </a:lnTo>
                                <a:lnTo>
                                  <a:pt x="4610112" y="10579"/>
                                </a:lnTo>
                                <a:lnTo>
                                  <a:pt x="4612221" y="12700"/>
                                </a:lnTo>
                                <a:lnTo>
                                  <a:pt x="4620692" y="12700"/>
                                </a:lnTo>
                                <a:lnTo>
                                  <a:pt x="4622812" y="10579"/>
                                </a:lnTo>
                                <a:lnTo>
                                  <a:pt x="4622812" y="2120"/>
                                </a:lnTo>
                                <a:close/>
                              </a:path>
                              <a:path w="5747385" h="304800">
                                <a:moveTo>
                                  <a:pt x="4641862" y="294220"/>
                                </a:moveTo>
                                <a:lnTo>
                                  <a:pt x="4639742" y="292100"/>
                                </a:lnTo>
                                <a:lnTo>
                                  <a:pt x="4631271" y="292100"/>
                                </a:lnTo>
                                <a:lnTo>
                                  <a:pt x="4629162" y="294220"/>
                                </a:lnTo>
                                <a:lnTo>
                                  <a:pt x="4629162" y="302679"/>
                                </a:lnTo>
                                <a:lnTo>
                                  <a:pt x="4631271" y="304800"/>
                                </a:lnTo>
                                <a:lnTo>
                                  <a:pt x="4639742" y="304800"/>
                                </a:lnTo>
                                <a:lnTo>
                                  <a:pt x="4641862" y="302679"/>
                                </a:lnTo>
                                <a:lnTo>
                                  <a:pt x="4641862" y="294220"/>
                                </a:lnTo>
                                <a:close/>
                              </a:path>
                              <a:path w="5747385" h="304800">
                                <a:moveTo>
                                  <a:pt x="4641862" y="2120"/>
                                </a:moveTo>
                                <a:lnTo>
                                  <a:pt x="4639742" y="0"/>
                                </a:lnTo>
                                <a:lnTo>
                                  <a:pt x="4631271" y="0"/>
                                </a:lnTo>
                                <a:lnTo>
                                  <a:pt x="4629162" y="2120"/>
                                </a:lnTo>
                                <a:lnTo>
                                  <a:pt x="4629162" y="10579"/>
                                </a:lnTo>
                                <a:lnTo>
                                  <a:pt x="4631271" y="12700"/>
                                </a:lnTo>
                                <a:lnTo>
                                  <a:pt x="4639742" y="12700"/>
                                </a:lnTo>
                                <a:lnTo>
                                  <a:pt x="4641862" y="10579"/>
                                </a:lnTo>
                                <a:lnTo>
                                  <a:pt x="4641862" y="2120"/>
                                </a:lnTo>
                                <a:close/>
                              </a:path>
                              <a:path w="5747385" h="304800">
                                <a:moveTo>
                                  <a:pt x="4660912" y="294220"/>
                                </a:moveTo>
                                <a:lnTo>
                                  <a:pt x="4658792" y="292100"/>
                                </a:lnTo>
                                <a:lnTo>
                                  <a:pt x="4650321" y="292100"/>
                                </a:lnTo>
                                <a:lnTo>
                                  <a:pt x="4648212" y="294220"/>
                                </a:lnTo>
                                <a:lnTo>
                                  <a:pt x="4648212" y="302679"/>
                                </a:lnTo>
                                <a:lnTo>
                                  <a:pt x="4650321" y="304800"/>
                                </a:lnTo>
                                <a:lnTo>
                                  <a:pt x="4658792" y="304800"/>
                                </a:lnTo>
                                <a:lnTo>
                                  <a:pt x="4660912" y="302679"/>
                                </a:lnTo>
                                <a:lnTo>
                                  <a:pt x="4660912" y="294220"/>
                                </a:lnTo>
                                <a:close/>
                              </a:path>
                              <a:path w="5747385" h="304800">
                                <a:moveTo>
                                  <a:pt x="4660912" y="2120"/>
                                </a:moveTo>
                                <a:lnTo>
                                  <a:pt x="4658792" y="0"/>
                                </a:lnTo>
                                <a:lnTo>
                                  <a:pt x="4650321" y="0"/>
                                </a:lnTo>
                                <a:lnTo>
                                  <a:pt x="4648212" y="2120"/>
                                </a:lnTo>
                                <a:lnTo>
                                  <a:pt x="4648212" y="10579"/>
                                </a:lnTo>
                                <a:lnTo>
                                  <a:pt x="4650321" y="12700"/>
                                </a:lnTo>
                                <a:lnTo>
                                  <a:pt x="4658792" y="12700"/>
                                </a:lnTo>
                                <a:lnTo>
                                  <a:pt x="4660912" y="10579"/>
                                </a:lnTo>
                                <a:lnTo>
                                  <a:pt x="4660912" y="2120"/>
                                </a:lnTo>
                                <a:close/>
                              </a:path>
                              <a:path w="5747385" h="304800">
                                <a:moveTo>
                                  <a:pt x="4679962" y="294220"/>
                                </a:moveTo>
                                <a:lnTo>
                                  <a:pt x="4677842" y="292100"/>
                                </a:lnTo>
                                <a:lnTo>
                                  <a:pt x="4669371" y="292100"/>
                                </a:lnTo>
                                <a:lnTo>
                                  <a:pt x="4667262" y="294220"/>
                                </a:lnTo>
                                <a:lnTo>
                                  <a:pt x="4667262" y="302679"/>
                                </a:lnTo>
                                <a:lnTo>
                                  <a:pt x="4669371" y="304800"/>
                                </a:lnTo>
                                <a:lnTo>
                                  <a:pt x="4677842" y="304800"/>
                                </a:lnTo>
                                <a:lnTo>
                                  <a:pt x="4679962" y="302679"/>
                                </a:lnTo>
                                <a:lnTo>
                                  <a:pt x="4679962" y="294220"/>
                                </a:lnTo>
                                <a:close/>
                              </a:path>
                              <a:path w="5747385" h="304800">
                                <a:moveTo>
                                  <a:pt x="4679962" y="2120"/>
                                </a:moveTo>
                                <a:lnTo>
                                  <a:pt x="4677842" y="0"/>
                                </a:lnTo>
                                <a:lnTo>
                                  <a:pt x="4669371" y="0"/>
                                </a:lnTo>
                                <a:lnTo>
                                  <a:pt x="4667262" y="2120"/>
                                </a:lnTo>
                                <a:lnTo>
                                  <a:pt x="4667262" y="10579"/>
                                </a:lnTo>
                                <a:lnTo>
                                  <a:pt x="4669371" y="12700"/>
                                </a:lnTo>
                                <a:lnTo>
                                  <a:pt x="4677842" y="12700"/>
                                </a:lnTo>
                                <a:lnTo>
                                  <a:pt x="4679962" y="10579"/>
                                </a:lnTo>
                                <a:lnTo>
                                  <a:pt x="4679962" y="2120"/>
                                </a:lnTo>
                                <a:close/>
                              </a:path>
                              <a:path w="5747385" h="304800">
                                <a:moveTo>
                                  <a:pt x="4699012" y="294220"/>
                                </a:moveTo>
                                <a:lnTo>
                                  <a:pt x="4696892" y="292100"/>
                                </a:lnTo>
                                <a:lnTo>
                                  <a:pt x="4688421" y="292100"/>
                                </a:lnTo>
                                <a:lnTo>
                                  <a:pt x="4686312" y="294220"/>
                                </a:lnTo>
                                <a:lnTo>
                                  <a:pt x="4686312" y="302679"/>
                                </a:lnTo>
                                <a:lnTo>
                                  <a:pt x="4688421" y="304800"/>
                                </a:lnTo>
                                <a:lnTo>
                                  <a:pt x="4696892" y="304800"/>
                                </a:lnTo>
                                <a:lnTo>
                                  <a:pt x="4699012" y="302679"/>
                                </a:lnTo>
                                <a:lnTo>
                                  <a:pt x="4699012" y="294220"/>
                                </a:lnTo>
                                <a:close/>
                              </a:path>
                              <a:path w="5747385" h="304800">
                                <a:moveTo>
                                  <a:pt x="4699012" y="2120"/>
                                </a:moveTo>
                                <a:lnTo>
                                  <a:pt x="4696892" y="0"/>
                                </a:lnTo>
                                <a:lnTo>
                                  <a:pt x="4688421" y="0"/>
                                </a:lnTo>
                                <a:lnTo>
                                  <a:pt x="4686312" y="2120"/>
                                </a:lnTo>
                                <a:lnTo>
                                  <a:pt x="4686312" y="10579"/>
                                </a:lnTo>
                                <a:lnTo>
                                  <a:pt x="4688421" y="12700"/>
                                </a:lnTo>
                                <a:lnTo>
                                  <a:pt x="4696892" y="12700"/>
                                </a:lnTo>
                                <a:lnTo>
                                  <a:pt x="4699012" y="10579"/>
                                </a:lnTo>
                                <a:lnTo>
                                  <a:pt x="4699012" y="2120"/>
                                </a:lnTo>
                                <a:close/>
                              </a:path>
                              <a:path w="5747385" h="304800">
                                <a:moveTo>
                                  <a:pt x="4718062" y="294220"/>
                                </a:moveTo>
                                <a:lnTo>
                                  <a:pt x="4715942" y="292100"/>
                                </a:lnTo>
                                <a:lnTo>
                                  <a:pt x="4707471" y="292100"/>
                                </a:lnTo>
                                <a:lnTo>
                                  <a:pt x="4705362" y="294220"/>
                                </a:lnTo>
                                <a:lnTo>
                                  <a:pt x="4705362" y="302679"/>
                                </a:lnTo>
                                <a:lnTo>
                                  <a:pt x="4707471" y="304800"/>
                                </a:lnTo>
                                <a:lnTo>
                                  <a:pt x="4715942" y="304800"/>
                                </a:lnTo>
                                <a:lnTo>
                                  <a:pt x="4718062" y="302679"/>
                                </a:lnTo>
                                <a:lnTo>
                                  <a:pt x="4718062" y="294220"/>
                                </a:lnTo>
                                <a:close/>
                              </a:path>
                              <a:path w="5747385" h="304800">
                                <a:moveTo>
                                  <a:pt x="4718062" y="2120"/>
                                </a:moveTo>
                                <a:lnTo>
                                  <a:pt x="4715942" y="0"/>
                                </a:lnTo>
                                <a:lnTo>
                                  <a:pt x="4707471" y="0"/>
                                </a:lnTo>
                                <a:lnTo>
                                  <a:pt x="4705362" y="2120"/>
                                </a:lnTo>
                                <a:lnTo>
                                  <a:pt x="4705362" y="10579"/>
                                </a:lnTo>
                                <a:lnTo>
                                  <a:pt x="4707471" y="12700"/>
                                </a:lnTo>
                                <a:lnTo>
                                  <a:pt x="4715942" y="12700"/>
                                </a:lnTo>
                                <a:lnTo>
                                  <a:pt x="4718062" y="10579"/>
                                </a:lnTo>
                                <a:lnTo>
                                  <a:pt x="4718062" y="2120"/>
                                </a:lnTo>
                                <a:close/>
                              </a:path>
                              <a:path w="5747385" h="304800">
                                <a:moveTo>
                                  <a:pt x="4737112" y="294220"/>
                                </a:moveTo>
                                <a:lnTo>
                                  <a:pt x="4734992" y="292100"/>
                                </a:lnTo>
                                <a:lnTo>
                                  <a:pt x="4726521" y="292100"/>
                                </a:lnTo>
                                <a:lnTo>
                                  <a:pt x="4724412" y="294220"/>
                                </a:lnTo>
                                <a:lnTo>
                                  <a:pt x="4724412" y="302679"/>
                                </a:lnTo>
                                <a:lnTo>
                                  <a:pt x="4726521" y="304800"/>
                                </a:lnTo>
                                <a:lnTo>
                                  <a:pt x="4734992" y="304800"/>
                                </a:lnTo>
                                <a:lnTo>
                                  <a:pt x="4737112" y="302679"/>
                                </a:lnTo>
                                <a:lnTo>
                                  <a:pt x="4737112" y="294220"/>
                                </a:lnTo>
                                <a:close/>
                              </a:path>
                              <a:path w="5747385" h="304800">
                                <a:moveTo>
                                  <a:pt x="4737112" y="2120"/>
                                </a:moveTo>
                                <a:lnTo>
                                  <a:pt x="4734992" y="0"/>
                                </a:lnTo>
                                <a:lnTo>
                                  <a:pt x="4726521" y="0"/>
                                </a:lnTo>
                                <a:lnTo>
                                  <a:pt x="4724412" y="2120"/>
                                </a:lnTo>
                                <a:lnTo>
                                  <a:pt x="4724412" y="10579"/>
                                </a:lnTo>
                                <a:lnTo>
                                  <a:pt x="4726521" y="12700"/>
                                </a:lnTo>
                                <a:lnTo>
                                  <a:pt x="4734992" y="12700"/>
                                </a:lnTo>
                                <a:lnTo>
                                  <a:pt x="4737112" y="10579"/>
                                </a:lnTo>
                                <a:lnTo>
                                  <a:pt x="4737112" y="2120"/>
                                </a:lnTo>
                                <a:close/>
                              </a:path>
                              <a:path w="5747385" h="304800">
                                <a:moveTo>
                                  <a:pt x="4756162" y="294220"/>
                                </a:moveTo>
                                <a:lnTo>
                                  <a:pt x="4754042" y="292100"/>
                                </a:lnTo>
                                <a:lnTo>
                                  <a:pt x="4745571" y="292100"/>
                                </a:lnTo>
                                <a:lnTo>
                                  <a:pt x="4743462" y="294220"/>
                                </a:lnTo>
                                <a:lnTo>
                                  <a:pt x="4743462" y="302679"/>
                                </a:lnTo>
                                <a:lnTo>
                                  <a:pt x="4745571" y="304800"/>
                                </a:lnTo>
                                <a:lnTo>
                                  <a:pt x="4754042" y="304800"/>
                                </a:lnTo>
                                <a:lnTo>
                                  <a:pt x="4756162" y="302679"/>
                                </a:lnTo>
                                <a:lnTo>
                                  <a:pt x="4756162" y="294220"/>
                                </a:lnTo>
                                <a:close/>
                              </a:path>
                              <a:path w="5747385" h="304800">
                                <a:moveTo>
                                  <a:pt x="4756162" y="2120"/>
                                </a:moveTo>
                                <a:lnTo>
                                  <a:pt x="4754042" y="0"/>
                                </a:lnTo>
                                <a:lnTo>
                                  <a:pt x="4745571" y="0"/>
                                </a:lnTo>
                                <a:lnTo>
                                  <a:pt x="4743462" y="2120"/>
                                </a:lnTo>
                                <a:lnTo>
                                  <a:pt x="4743462" y="10579"/>
                                </a:lnTo>
                                <a:lnTo>
                                  <a:pt x="4745571" y="12700"/>
                                </a:lnTo>
                                <a:lnTo>
                                  <a:pt x="4754042" y="12700"/>
                                </a:lnTo>
                                <a:lnTo>
                                  <a:pt x="4756162" y="10579"/>
                                </a:lnTo>
                                <a:lnTo>
                                  <a:pt x="4756162" y="2120"/>
                                </a:lnTo>
                                <a:close/>
                              </a:path>
                              <a:path w="5747385" h="304800">
                                <a:moveTo>
                                  <a:pt x="4775212" y="294220"/>
                                </a:moveTo>
                                <a:lnTo>
                                  <a:pt x="4773092" y="292100"/>
                                </a:lnTo>
                                <a:lnTo>
                                  <a:pt x="4764621" y="292100"/>
                                </a:lnTo>
                                <a:lnTo>
                                  <a:pt x="4762512" y="294220"/>
                                </a:lnTo>
                                <a:lnTo>
                                  <a:pt x="4762512" y="302679"/>
                                </a:lnTo>
                                <a:lnTo>
                                  <a:pt x="4764621" y="304800"/>
                                </a:lnTo>
                                <a:lnTo>
                                  <a:pt x="4773092" y="304800"/>
                                </a:lnTo>
                                <a:lnTo>
                                  <a:pt x="4775212" y="302679"/>
                                </a:lnTo>
                                <a:lnTo>
                                  <a:pt x="4775212" y="294220"/>
                                </a:lnTo>
                                <a:close/>
                              </a:path>
                              <a:path w="5747385" h="304800">
                                <a:moveTo>
                                  <a:pt x="4775212" y="2120"/>
                                </a:moveTo>
                                <a:lnTo>
                                  <a:pt x="4773092" y="0"/>
                                </a:lnTo>
                                <a:lnTo>
                                  <a:pt x="4764621" y="0"/>
                                </a:lnTo>
                                <a:lnTo>
                                  <a:pt x="4762512" y="2120"/>
                                </a:lnTo>
                                <a:lnTo>
                                  <a:pt x="4762512" y="10579"/>
                                </a:lnTo>
                                <a:lnTo>
                                  <a:pt x="4764621" y="12700"/>
                                </a:lnTo>
                                <a:lnTo>
                                  <a:pt x="4773092" y="12700"/>
                                </a:lnTo>
                                <a:lnTo>
                                  <a:pt x="4775212" y="10579"/>
                                </a:lnTo>
                                <a:lnTo>
                                  <a:pt x="4775212" y="2120"/>
                                </a:lnTo>
                                <a:close/>
                              </a:path>
                              <a:path w="5747385" h="304800">
                                <a:moveTo>
                                  <a:pt x="4794262" y="294220"/>
                                </a:moveTo>
                                <a:lnTo>
                                  <a:pt x="4792142" y="292100"/>
                                </a:lnTo>
                                <a:lnTo>
                                  <a:pt x="4783671" y="292100"/>
                                </a:lnTo>
                                <a:lnTo>
                                  <a:pt x="4781562" y="294220"/>
                                </a:lnTo>
                                <a:lnTo>
                                  <a:pt x="4781562" y="302679"/>
                                </a:lnTo>
                                <a:lnTo>
                                  <a:pt x="4783671" y="304800"/>
                                </a:lnTo>
                                <a:lnTo>
                                  <a:pt x="4792142" y="304800"/>
                                </a:lnTo>
                                <a:lnTo>
                                  <a:pt x="4794262" y="302679"/>
                                </a:lnTo>
                                <a:lnTo>
                                  <a:pt x="4794262" y="294220"/>
                                </a:lnTo>
                                <a:close/>
                              </a:path>
                              <a:path w="5747385" h="304800">
                                <a:moveTo>
                                  <a:pt x="4794262" y="2120"/>
                                </a:moveTo>
                                <a:lnTo>
                                  <a:pt x="4792142" y="0"/>
                                </a:lnTo>
                                <a:lnTo>
                                  <a:pt x="4783671" y="0"/>
                                </a:lnTo>
                                <a:lnTo>
                                  <a:pt x="4781562" y="2120"/>
                                </a:lnTo>
                                <a:lnTo>
                                  <a:pt x="4781562" y="10579"/>
                                </a:lnTo>
                                <a:lnTo>
                                  <a:pt x="4783671" y="12700"/>
                                </a:lnTo>
                                <a:lnTo>
                                  <a:pt x="4792142" y="12700"/>
                                </a:lnTo>
                                <a:lnTo>
                                  <a:pt x="4794262" y="10579"/>
                                </a:lnTo>
                                <a:lnTo>
                                  <a:pt x="4794262" y="2120"/>
                                </a:lnTo>
                                <a:close/>
                              </a:path>
                              <a:path w="5747385" h="304800">
                                <a:moveTo>
                                  <a:pt x="4813312" y="294220"/>
                                </a:moveTo>
                                <a:lnTo>
                                  <a:pt x="4811192" y="292100"/>
                                </a:lnTo>
                                <a:lnTo>
                                  <a:pt x="4802721" y="292100"/>
                                </a:lnTo>
                                <a:lnTo>
                                  <a:pt x="4800612" y="294220"/>
                                </a:lnTo>
                                <a:lnTo>
                                  <a:pt x="4800612" y="302679"/>
                                </a:lnTo>
                                <a:lnTo>
                                  <a:pt x="4802721" y="304800"/>
                                </a:lnTo>
                                <a:lnTo>
                                  <a:pt x="4811192" y="304800"/>
                                </a:lnTo>
                                <a:lnTo>
                                  <a:pt x="4813312" y="302679"/>
                                </a:lnTo>
                                <a:lnTo>
                                  <a:pt x="4813312" y="294220"/>
                                </a:lnTo>
                                <a:close/>
                              </a:path>
                              <a:path w="5747385" h="304800">
                                <a:moveTo>
                                  <a:pt x="4813312" y="2120"/>
                                </a:moveTo>
                                <a:lnTo>
                                  <a:pt x="4811192" y="0"/>
                                </a:lnTo>
                                <a:lnTo>
                                  <a:pt x="4802721" y="0"/>
                                </a:lnTo>
                                <a:lnTo>
                                  <a:pt x="4800612" y="2120"/>
                                </a:lnTo>
                                <a:lnTo>
                                  <a:pt x="4800612" y="10579"/>
                                </a:lnTo>
                                <a:lnTo>
                                  <a:pt x="4802721" y="12700"/>
                                </a:lnTo>
                                <a:lnTo>
                                  <a:pt x="4811192" y="12700"/>
                                </a:lnTo>
                                <a:lnTo>
                                  <a:pt x="4813312" y="10579"/>
                                </a:lnTo>
                                <a:lnTo>
                                  <a:pt x="4813312" y="2120"/>
                                </a:lnTo>
                                <a:close/>
                              </a:path>
                              <a:path w="5747385" h="304800">
                                <a:moveTo>
                                  <a:pt x="4832362" y="294220"/>
                                </a:moveTo>
                                <a:lnTo>
                                  <a:pt x="4830242" y="292100"/>
                                </a:lnTo>
                                <a:lnTo>
                                  <a:pt x="4821771" y="292100"/>
                                </a:lnTo>
                                <a:lnTo>
                                  <a:pt x="4819662" y="294220"/>
                                </a:lnTo>
                                <a:lnTo>
                                  <a:pt x="4819662" y="302679"/>
                                </a:lnTo>
                                <a:lnTo>
                                  <a:pt x="4821771" y="304800"/>
                                </a:lnTo>
                                <a:lnTo>
                                  <a:pt x="4830242" y="304800"/>
                                </a:lnTo>
                                <a:lnTo>
                                  <a:pt x="4832362" y="302679"/>
                                </a:lnTo>
                                <a:lnTo>
                                  <a:pt x="4832362" y="294220"/>
                                </a:lnTo>
                                <a:close/>
                              </a:path>
                              <a:path w="5747385" h="304800">
                                <a:moveTo>
                                  <a:pt x="4832362" y="2120"/>
                                </a:moveTo>
                                <a:lnTo>
                                  <a:pt x="4830242" y="0"/>
                                </a:lnTo>
                                <a:lnTo>
                                  <a:pt x="4821771" y="0"/>
                                </a:lnTo>
                                <a:lnTo>
                                  <a:pt x="4819662" y="2120"/>
                                </a:lnTo>
                                <a:lnTo>
                                  <a:pt x="4819662" y="10579"/>
                                </a:lnTo>
                                <a:lnTo>
                                  <a:pt x="4821771" y="12700"/>
                                </a:lnTo>
                                <a:lnTo>
                                  <a:pt x="4830242" y="12700"/>
                                </a:lnTo>
                                <a:lnTo>
                                  <a:pt x="4832362" y="10579"/>
                                </a:lnTo>
                                <a:lnTo>
                                  <a:pt x="4832362" y="2120"/>
                                </a:lnTo>
                                <a:close/>
                              </a:path>
                              <a:path w="5747385" h="304800">
                                <a:moveTo>
                                  <a:pt x="4851412" y="294220"/>
                                </a:moveTo>
                                <a:lnTo>
                                  <a:pt x="4849292" y="292100"/>
                                </a:lnTo>
                                <a:lnTo>
                                  <a:pt x="4840821" y="292100"/>
                                </a:lnTo>
                                <a:lnTo>
                                  <a:pt x="4838712" y="294220"/>
                                </a:lnTo>
                                <a:lnTo>
                                  <a:pt x="4838712" y="302679"/>
                                </a:lnTo>
                                <a:lnTo>
                                  <a:pt x="4840821" y="304800"/>
                                </a:lnTo>
                                <a:lnTo>
                                  <a:pt x="4849292" y="304800"/>
                                </a:lnTo>
                                <a:lnTo>
                                  <a:pt x="4851412" y="302679"/>
                                </a:lnTo>
                                <a:lnTo>
                                  <a:pt x="4851412" y="294220"/>
                                </a:lnTo>
                                <a:close/>
                              </a:path>
                              <a:path w="5747385" h="304800">
                                <a:moveTo>
                                  <a:pt x="4851412" y="2120"/>
                                </a:moveTo>
                                <a:lnTo>
                                  <a:pt x="4849292" y="0"/>
                                </a:lnTo>
                                <a:lnTo>
                                  <a:pt x="4840821" y="0"/>
                                </a:lnTo>
                                <a:lnTo>
                                  <a:pt x="4838712" y="2120"/>
                                </a:lnTo>
                                <a:lnTo>
                                  <a:pt x="4838712" y="10579"/>
                                </a:lnTo>
                                <a:lnTo>
                                  <a:pt x="4840821" y="12700"/>
                                </a:lnTo>
                                <a:lnTo>
                                  <a:pt x="4849292" y="12700"/>
                                </a:lnTo>
                                <a:lnTo>
                                  <a:pt x="4851412" y="10579"/>
                                </a:lnTo>
                                <a:lnTo>
                                  <a:pt x="4851412" y="2120"/>
                                </a:lnTo>
                                <a:close/>
                              </a:path>
                              <a:path w="5747385" h="304800">
                                <a:moveTo>
                                  <a:pt x="4870462" y="294220"/>
                                </a:moveTo>
                                <a:lnTo>
                                  <a:pt x="4868342" y="292100"/>
                                </a:lnTo>
                                <a:lnTo>
                                  <a:pt x="4859871" y="292100"/>
                                </a:lnTo>
                                <a:lnTo>
                                  <a:pt x="4857762" y="294220"/>
                                </a:lnTo>
                                <a:lnTo>
                                  <a:pt x="4857762" y="302679"/>
                                </a:lnTo>
                                <a:lnTo>
                                  <a:pt x="4859871" y="304800"/>
                                </a:lnTo>
                                <a:lnTo>
                                  <a:pt x="4868342" y="304800"/>
                                </a:lnTo>
                                <a:lnTo>
                                  <a:pt x="4870462" y="302679"/>
                                </a:lnTo>
                                <a:lnTo>
                                  <a:pt x="4870462" y="294220"/>
                                </a:lnTo>
                                <a:close/>
                              </a:path>
                              <a:path w="5747385" h="304800">
                                <a:moveTo>
                                  <a:pt x="4870462" y="2120"/>
                                </a:moveTo>
                                <a:lnTo>
                                  <a:pt x="4868342" y="0"/>
                                </a:lnTo>
                                <a:lnTo>
                                  <a:pt x="4859871" y="0"/>
                                </a:lnTo>
                                <a:lnTo>
                                  <a:pt x="4857762" y="2120"/>
                                </a:lnTo>
                                <a:lnTo>
                                  <a:pt x="4857762" y="10579"/>
                                </a:lnTo>
                                <a:lnTo>
                                  <a:pt x="4859871" y="12700"/>
                                </a:lnTo>
                                <a:lnTo>
                                  <a:pt x="4868342" y="12700"/>
                                </a:lnTo>
                                <a:lnTo>
                                  <a:pt x="4870462" y="10579"/>
                                </a:lnTo>
                                <a:lnTo>
                                  <a:pt x="4870462" y="2120"/>
                                </a:lnTo>
                                <a:close/>
                              </a:path>
                              <a:path w="5747385" h="304800">
                                <a:moveTo>
                                  <a:pt x="4889512" y="294220"/>
                                </a:moveTo>
                                <a:lnTo>
                                  <a:pt x="4887392" y="292100"/>
                                </a:lnTo>
                                <a:lnTo>
                                  <a:pt x="4878921" y="292100"/>
                                </a:lnTo>
                                <a:lnTo>
                                  <a:pt x="4876812" y="294220"/>
                                </a:lnTo>
                                <a:lnTo>
                                  <a:pt x="4876812" y="302679"/>
                                </a:lnTo>
                                <a:lnTo>
                                  <a:pt x="4878921" y="304800"/>
                                </a:lnTo>
                                <a:lnTo>
                                  <a:pt x="4887392" y="304800"/>
                                </a:lnTo>
                                <a:lnTo>
                                  <a:pt x="4889512" y="302679"/>
                                </a:lnTo>
                                <a:lnTo>
                                  <a:pt x="4889512" y="294220"/>
                                </a:lnTo>
                                <a:close/>
                              </a:path>
                              <a:path w="5747385" h="304800">
                                <a:moveTo>
                                  <a:pt x="4889512" y="2120"/>
                                </a:moveTo>
                                <a:lnTo>
                                  <a:pt x="4887392" y="0"/>
                                </a:lnTo>
                                <a:lnTo>
                                  <a:pt x="4878921" y="0"/>
                                </a:lnTo>
                                <a:lnTo>
                                  <a:pt x="4876812" y="2120"/>
                                </a:lnTo>
                                <a:lnTo>
                                  <a:pt x="4876812" y="10579"/>
                                </a:lnTo>
                                <a:lnTo>
                                  <a:pt x="4878921" y="12700"/>
                                </a:lnTo>
                                <a:lnTo>
                                  <a:pt x="4887392" y="12700"/>
                                </a:lnTo>
                                <a:lnTo>
                                  <a:pt x="4889512" y="10579"/>
                                </a:lnTo>
                                <a:lnTo>
                                  <a:pt x="4889512" y="2120"/>
                                </a:lnTo>
                                <a:close/>
                              </a:path>
                              <a:path w="5747385" h="304800">
                                <a:moveTo>
                                  <a:pt x="4908562" y="294220"/>
                                </a:moveTo>
                                <a:lnTo>
                                  <a:pt x="4906442" y="292100"/>
                                </a:lnTo>
                                <a:lnTo>
                                  <a:pt x="4897971" y="292100"/>
                                </a:lnTo>
                                <a:lnTo>
                                  <a:pt x="4895850" y="294220"/>
                                </a:lnTo>
                                <a:lnTo>
                                  <a:pt x="4895850" y="302679"/>
                                </a:lnTo>
                                <a:lnTo>
                                  <a:pt x="4897971" y="304800"/>
                                </a:lnTo>
                                <a:lnTo>
                                  <a:pt x="4906442" y="304800"/>
                                </a:lnTo>
                                <a:lnTo>
                                  <a:pt x="4908562" y="302679"/>
                                </a:lnTo>
                                <a:lnTo>
                                  <a:pt x="4908562" y="294220"/>
                                </a:lnTo>
                                <a:close/>
                              </a:path>
                              <a:path w="5747385" h="304800">
                                <a:moveTo>
                                  <a:pt x="4908562" y="2120"/>
                                </a:moveTo>
                                <a:lnTo>
                                  <a:pt x="4906442" y="0"/>
                                </a:lnTo>
                                <a:lnTo>
                                  <a:pt x="4897971" y="0"/>
                                </a:lnTo>
                                <a:lnTo>
                                  <a:pt x="4895850" y="2120"/>
                                </a:lnTo>
                                <a:lnTo>
                                  <a:pt x="4895850" y="10579"/>
                                </a:lnTo>
                                <a:lnTo>
                                  <a:pt x="4897971" y="12700"/>
                                </a:lnTo>
                                <a:lnTo>
                                  <a:pt x="4906442" y="12700"/>
                                </a:lnTo>
                                <a:lnTo>
                                  <a:pt x="4908562" y="10579"/>
                                </a:lnTo>
                                <a:lnTo>
                                  <a:pt x="4908562" y="2120"/>
                                </a:lnTo>
                                <a:close/>
                              </a:path>
                              <a:path w="5747385" h="304800">
                                <a:moveTo>
                                  <a:pt x="4927612" y="294220"/>
                                </a:moveTo>
                                <a:lnTo>
                                  <a:pt x="4925492" y="292100"/>
                                </a:lnTo>
                                <a:lnTo>
                                  <a:pt x="4917021" y="292100"/>
                                </a:lnTo>
                                <a:lnTo>
                                  <a:pt x="4914900" y="294220"/>
                                </a:lnTo>
                                <a:lnTo>
                                  <a:pt x="4914900" y="302679"/>
                                </a:lnTo>
                                <a:lnTo>
                                  <a:pt x="4917021" y="304800"/>
                                </a:lnTo>
                                <a:lnTo>
                                  <a:pt x="4925492" y="304800"/>
                                </a:lnTo>
                                <a:lnTo>
                                  <a:pt x="4927612" y="302679"/>
                                </a:lnTo>
                                <a:lnTo>
                                  <a:pt x="4927612" y="294220"/>
                                </a:lnTo>
                                <a:close/>
                              </a:path>
                              <a:path w="5747385" h="304800">
                                <a:moveTo>
                                  <a:pt x="4927612" y="2120"/>
                                </a:moveTo>
                                <a:lnTo>
                                  <a:pt x="4925492" y="0"/>
                                </a:lnTo>
                                <a:lnTo>
                                  <a:pt x="4917021" y="0"/>
                                </a:lnTo>
                                <a:lnTo>
                                  <a:pt x="4914900" y="2120"/>
                                </a:lnTo>
                                <a:lnTo>
                                  <a:pt x="4914900" y="10579"/>
                                </a:lnTo>
                                <a:lnTo>
                                  <a:pt x="4917021" y="12700"/>
                                </a:lnTo>
                                <a:lnTo>
                                  <a:pt x="4925492" y="12700"/>
                                </a:lnTo>
                                <a:lnTo>
                                  <a:pt x="4927612" y="10579"/>
                                </a:lnTo>
                                <a:lnTo>
                                  <a:pt x="4927612" y="2120"/>
                                </a:lnTo>
                                <a:close/>
                              </a:path>
                              <a:path w="5747385" h="304800">
                                <a:moveTo>
                                  <a:pt x="4946662" y="294220"/>
                                </a:moveTo>
                                <a:lnTo>
                                  <a:pt x="4944542" y="292100"/>
                                </a:lnTo>
                                <a:lnTo>
                                  <a:pt x="4936071" y="292100"/>
                                </a:lnTo>
                                <a:lnTo>
                                  <a:pt x="4933950" y="294220"/>
                                </a:lnTo>
                                <a:lnTo>
                                  <a:pt x="4933950" y="302679"/>
                                </a:lnTo>
                                <a:lnTo>
                                  <a:pt x="4936071" y="304800"/>
                                </a:lnTo>
                                <a:lnTo>
                                  <a:pt x="4944542" y="304800"/>
                                </a:lnTo>
                                <a:lnTo>
                                  <a:pt x="4946662" y="302679"/>
                                </a:lnTo>
                                <a:lnTo>
                                  <a:pt x="4946662" y="294220"/>
                                </a:lnTo>
                                <a:close/>
                              </a:path>
                              <a:path w="5747385" h="304800">
                                <a:moveTo>
                                  <a:pt x="4946662" y="2120"/>
                                </a:moveTo>
                                <a:lnTo>
                                  <a:pt x="4944542" y="0"/>
                                </a:lnTo>
                                <a:lnTo>
                                  <a:pt x="4936071" y="0"/>
                                </a:lnTo>
                                <a:lnTo>
                                  <a:pt x="4933950" y="2120"/>
                                </a:lnTo>
                                <a:lnTo>
                                  <a:pt x="4933950" y="10579"/>
                                </a:lnTo>
                                <a:lnTo>
                                  <a:pt x="4936071" y="12700"/>
                                </a:lnTo>
                                <a:lnTo>
                                  <a:pt x="4944542" y="12700"/>
                                </a:lnTo>
                                <a:lnTo>
                                  <a:pt x="4946662" y="10579"/>
                                </a:lnTo>
                                <a:lnTo>
                                  <a:pt x="4946662" y="2120"/>
                                </a:lnTo>
                                <a:close/>
                              </a:path>
                              <a:path w="5747385" h="304800">
                                <a:moveTo>
                                  <a:pt x="4965712" y="294220"/>
                                </a:moveTo>
                                <a:lnTo>
                                  <a:pt x="4963592" y="292100"/>
                                </a:lnTo>
                                <a:lnTo>
                                  <a:pt x="4955121" y="292100"/>
                                </a:lnTo>
                                <a:lnTo>
                                  <a:pt x="4953000" y="294220"/>
                                </a:lnTo>
                                <a:lnTo>
                                  <a:pt x="4953000" y="302679"/>
                                </a:lnTo>
                                <a:lnTo>
                                  <a:pt x="4955121" y="304800"/>
                                </a:lnTo>
                                <a:lnTo>
                                  <a:pt x="4963592" y="304800"/>
                                </a:lnTo>
                                <a:lnTo>
                                  <a:pt x="4965712" y="302679"/>
                                </a:lnTo>
                                <a:lnTo>
                                  <a:pt x="4965712" y="294220"/>
                                </a:lnTo>
                                <a:close/>
                              </a:path>
                              <a:path w="5747385" h="304800">
                                <a:moveTo>
                                  <a:pt x="4965712" y="2120"/>
                                </a:moveTo>
                                <a:lnTo>
                                  <a:pt x="4963592" y="0"/>
                                </a:lnTo>
                                <a:lnTo>
                                  <a:pt x="4955121" y="0"/>
                                </a:lnTo>
                                <a:lnTo>
                                  <a:pt x="4953000" y="2120"/>
                                </a:lnTo>
                                <a:lnTo>
                                  <a:pt x="4953000" y="10579"/>
                                </a:lnTo>
                                <a:lnTo>
                                  <a:pt x="4955121" y="12700"/>
                                </a:lnTo>
                                <a:lnTo>
                                  <a:pt x="4963592" y="12700"/>
                                </a:lnTo>
                                <a:lnTo>
                                  <a:pt x="4965712" y="10579"/>
                                </a:lnTo>
                                <a:lnTo>
                                  <a:pt x="4965712" y="2120"/>
                                </a:lnTo>
                                <a:close/>
                              </a:path>
                              <a:path w="5747385" h="304800">
                                <a:moveTo>
                                  <a:pt x="4984762" y="294220"/>
                                </a:moveTo>
                                <a:lnTo>
                                  <a:pt x="4982642" y="292100"/>
                                </a:lnTo>
                                <a:lnTo>
                                  <a:pt x="4974171" y="292100"/>
                                </a:lnTo>
                                <a:lnTo>
                                  <a:pt x="4972050" y="294220"/>
                                </a:lnTo>
                                <a:lnTo>
                                  <a:pt x="4972050" y="302679"/>
                                </a:lnTo>
                                <a:lnTo>
                                  <a:pt x="4974171" y="304800"/>
                                </a:lnTo>
                                <a:lnTo>
                                  <a:pt x="4982642" y="304800"/>
                                </a:lnTo>
                                <a:lnTo>
                                  <a:pt x="4984762" y="302679"/>
                                </a:lnTo>
                                <a:lnTo>
                                  <a:pt x="4984762" y="294220"/>
                                </a:lnTo>
                                <a:close/>
                              </a:path>
                              <a:path w="5747385" h="304800">
                                <a:moveTo>
                                  <a:pt x="4984762" y="2120"/>
                                </a:moveTo>
                                <a:lnTo>
                                  <a:pt x="4982642" y="0"/>
                                </a:lnTo>
                                <a:lnTo>
                                  <a:pt x="4974171" y="0"/>
                                </a:lnTo>
                                <a:lnTo>
                                  <a:pt x="4972050" y="2120"/>
                                </a:lnTo>
                                <a:lnTo>
                                  <a:pt x="4972050" y="10579"/>
                                </a:lnTo>
                                <a:lnTo>
                                  <a:pt x="4974171" y="12700"/>
                                </a:lnTo>
                                <a:lnTo>
                                  <a:pt x="4982642" y="12700"/>
                                </a:lnTo>
                                <a:lnTo>
                                  <a:pt x="4984762" y="10579"/>
                                </a:lnTo>
                                <a:lnTo>
                                  <a:pt x="4984762" y="2120"/>
                                </a:lnTo>
                                <a:close/>
                              </a:path>
                              <a:path w="5747385" h="304800">
                                <a:moveTo>
                                  <a:pt x="5003812" y="294220"/>
                                </a:moveTo>
                                <a:lnTo>
                                  <a:pt x="5001692" y="292100"/>
                                </a:lnTo>
                                <a:lnTo>
                                  <a:pt x="4993221" y="292100"/>
                                </a:lnTo>
                                <a:lnTo>
                                  <a:pt x="4991100" y="294220"/>
                                </a:lnTo>
                                <a:lnTo>
                                  <a:pt x="4991100" y="302679"/>
                                </a:lnTo>
                                <a:lnTo>
                                  <a:pt x="4993221" y="304800"/>
                                </a:lnTo>
                                <a:lnTo>
                                  <a:pt x="5001692" y="304800"/>
                                </a:lnTo>
                                <a:lnTo>
                                  <a:pt x="5003812" y="302679"/>
                                </a:lnTo>
                                <a:lnTo>
                                  <a:pt x="5003812" y="294220"/>
                                </a:lnTo>
                                <a:close/>
                              </a:path>
                              <a:path w="5747385" h="304800">
                                <a:moveTo>
                                  <a:pt x="5003812" y="2120"/>
                                </a:moveTo>
                                <a:lnTo>
                                  <a:pt x="5001692" y="0"/>
                                </a:lnTo>
                                <a:lnTo>
                                  <a:pt x="4993221" y="0"/>
                                </a:lnTo>
                                <a:lnTo>
                                  <a:pt x="4991100" y="2120"/>
                                </a:lnTo>
                                <a:lnTo>
                                  <a:pt x="4991100" y="10579"/>
                                </a:lnTo>
                                <a:lnTo>
                                  <a:pt x="4993221" y="12700"/>
                                </a:lnTo>
                                <a:lnTo>
                                  <a:pt x="5001692" y="12700"/>
                                </a:lnTo>
                                <a:lnTo>
                                  <a:pt x="5003812" y="10579"/>
                                </a:lnTo>
                                <a:lnTo>
                                  <a:pt x="5003812" y="2120"/>
                                </a:lnTo>
                                <a:close/>
                              </a:path>
                              <a:path w="5747385" h="304800">
                                <a:moveTo>
                                  <a:pt x="5022862" y="294220"/>
                                </a:moveTo>
                                <a:lnTo>
                                  <a:pt x="5020742" y="292100"/>
                                </a:lnTo>
                                <a:lnTo>
                                  <a:pt x="5012271" y="292100"/>
                                </a:lnTo>
                                <a:lnTo>
                                  <a:pt x="5010150" y="294220"/>
                                </a:lnTo>
                                <a:lnTo>
                                  <a:pt x="5010150" y="302679"/>
                                </a:lnTo>
                                <a:lnTo>
                                  <a:pt x="5012271" y="304800"/>
                                </a:lnTo>
                                <a:lnTo>
                                  <a:pt x="5020742" y="304800"/>
                                </a:lnTo>
                                <a:lnTo>
                                  <a:pt x="5022862" y="302679"/>
                                </a:lnTo>
                                <a:lnTo>
                                  <a:pt x="5022862" y="294220"/>
                                </a:lnTo>
                                <a:close/>
                              </a:path>
                              <a:path w="5747385" h="304800">
                                <a:moveTo>
                                  <a:pt x="5022862" y="2120"/>
                                </a:moveTo>
                                <a:lnTo>
                                  <a:pt x="5020742" y="0"/>
                                </a:lnTo>
                                <a:lnTo>
                                  <a:pt x="5012271" y="0"/>
                                </a:lnTo>
                                <a:lnTo>
                                  <a:pt x="5010150" y="2120"/>
                                </a:lnTo>
                                <a:lnTo>
                                  <a:pt x="5010150" y="10579"/>
                                </a:lnTo>
                                <a:lnTo>
                                  <a:pt x="5012271" y="12700"/>
                                </a:lnTo>
                                <a:lnTo>
                                  <a:pt x="5020742" y="12700"/>
                                </a:lnTo>
                                <a:lnTo>
                                  <a:pt x="5022862" y="10579"/>
                                </a:lnTo>
                                <a:lnTo>
                                  <a:pt x="5022862" y="2120"/>
                                </a:lnTo>
                                <a:close/>
                              </a:path>
                              <a:path w="5747385" h="304800">
                                <a:moveTo>
                                  <a:pt x="5041912" y="294220"/>
                                </a:moveTo>
                                <a:lnTo>
                                  <a:pt x="5039792" y="292100"/>
                                </a:lnTo>
                                <a:lnTo>
                                  <a:pt x="5031321" y="292100"/>
                                </a:lnTo>
                                <a:lnTo>
                                  <a:pt x="5029200" y="294220"/>
                                </a:lnTo>
                                <a:lnTo>
                                  <a:pt x="5029200" y="302679"/>
                                </a:lnTo>
                                <a:lnTo>
                                  <a:pt x="5031321" y="304800"/>
                                </a:lnTo>
                                <a:lnTo>
                                  <a:pt x="5039792" y="304800"/>
                                </a:lnTo>
                                <a:lnTo>
                                  <a:pt x="5041912" y="302679"/>
                                </a:lnTo>
                                <a:lnTo>
                                  <a:pt x="5041912" y="294220"/>
                                </a:lnTo>
                                <a:close/>
                              </a:path>
                              <a:path w="5747385" h="304800">
                                <a:moveTo>
                                  <a:pt x="5041912" y="2120"/>
                                </a:moveTo>
                                <a:lnTo>
                                  <a:pt x="5039792" y="0"/>
                                </a:lnTo>
                                <a:lnTo>
                                  <a:pt x="5031321" y="0"/>
                                </a:lnTo>
                                <a:lnTo>
                                  <a:pt x="5029200" y="2120"/>
                                </a:lnTo>
                                <a:lnTo>
                                  <a:pt x="5029200" y="10579"/>
                                </a:lnTo>
                                <a:lnTo>
                                  <a:pt x="5031321" y="12700"/>
                                </a:lnTo>
                                <a:lnTo>
                                  <a:pt x="5039792" y="12700"/>
                                </a:lnTo>
                                <a:lnTo>
                                  <a:pt x="5041912" y="10579"/>
                                </a:lnTo>
                                <a:lnTo>
                                  <a:pt x="5041912" y="2120"/>
                                </a:lnTo>
                                <a:close/>
                              </a:path>
                              <a:path w="5747385" h="304800">
                                <a:moveTo>
                                  <a:pt x="5060962" y="294220"/>
                                </a:moveTo>
                                <a:lnTo>
                                  <a:pt x="5058842" y="292100"/>
                                </a:lnTo>
                                <a:lnTo>
                                  <a:pt x="5050371" y="292100"/>
                                </a:lnTo>
                                <a:lnTo>
                                  <a:pt x="5048250" y="294220"/>
                                </a:lnTo>
                                <a:lnTo>
                                  <a:pt x="5048250" y="302679"/>
                                </a:lnTo>
                                <a:lnTo>
                                  <a:pt x="5050371" y="304800"/>
                                </a:lnTo>
                                <a:lnTo>
                                  <a:pt x="5058842" y="304800"/>
                                </a:lnTo>
                                <a:lnTo>
                                  <a:pt x="5060962" y="302679"/>
                                </a:lnTo>
                                <a:lnTo>
                                  <a:pt x="5060962" y="294220"/>
                                </a:lnTo>
                                <a:close/>
                              </a:path>
                              <a:path w="5747385" h="304800">
                                <a:moveTo>
                                  <a:pt x="5060962" y="2120"/>
                                </a:moveTo>
                                <a:lnTo>
                                  <a:pt x="5058842" y="0"/>
                                </a:lnTo>
                                <a:lnTo>
                                  <a:pt x="5050371" y="0"/>
                                </a:lnTo>
                                <a:lnTo>
                                  <a:pt x="5048250" y="2120"/>
                                </a:lnTo>
                                <a:lnTo>
                                  <a:pt x="5048250" y="10579"/>
                                </a:lnTo>
                                <a:lnTo>
                                  <a:pt x="5050371" y="12700"/>
                                </a:lnTo>
                                <a:lnTo>
                                  <a:pt x="5058842" y="12700"/>
                                </a:lnTo>
                                <a:lnTo>
                                  <a:pt x="5060962" y="10579"/>
                                </a:lnTo>
                                <a:lnTo>
                                  <a:pt x="5060962" y="2120"/>
                                </a:lnTo>
                                <a:close/>
                              </a:path>
                              <a:path w="5747385" h="304800">
                                <a:moveTo>
                                  <a:pt x="5080012" y="294220"/>
                                </a:moveTo>
                                <a:lnTo>
                                  <a:pt x="5077892" y="292100"/>
                                </a:lnTo>
                                <a:lnTo>
                                  <a:pt x="5069421" y="292100"/>
                                </a:lnTo>
                                <a:lnTo>
                                  <a:pt x="5067300" y="294220"/>
                                </a:lnTo>
                                <a:lnTo>
                                  <a:pt x="5067300" y="302679"/>
                                </a:lnTo>
                                <a:lnTo>
                                  <a:pt x="5069421" y="304800"/>
                                </a:lnTo>
                                <a:lnTo>
                                  <a:pt x="5077892" y="304800"/>
                                </a:lnTo>
                                <a:lnTo>
                                  <a:pt x="5080012" y="302679"/>
                                </a:lnTo>
                                <a:lnTo>
                                  <a:pt x="5080012" y="294220"/>
                                </a:lnTo>
                                <a:close/>
                              </a:path>
                              <a:path w="5747385" h="304800">
                                <a:moveTo>
                                  <a:pt x="5080012" y="2120"/>
                                </a:moveTo>
                                <a:lnTo>
                                  <a:pt x="5077892" y="0"/>
                                </a:lnTo>
                                <a:lnTo>
                                  <a:pt x="5069421" y="0"/>
                                </a:lnTo>
                                <a:lnTo>
                                  <a:pt x="5067300" y="2120"/>
                                </a:lnTo>
                                <a:lnTo>
                                  <a:pt x="5067300" y="10579"/>
                                </a:lnTo>
                                <a:lnTo>
                                  <a:pt x="5069421" y="12700"/>
                                </a:lnTo>
                                <a:lnTo>
                                  <a:pt x="5077892" y="12700"/>
                                </a:lnTo>
                                <a:lnTo>
                                  <a:pt x="5080012" y="10579"/>
                                </a:lnTo>
                                <a:lnTo>
                                  <a:pt x="5080012" y="2120"/>
                                </a:lnTo>
                                <a:close/>
                              </a:path>
                              <a:path w="5747385" h="304800">
                                <a:moveTo>
                                  <a:pt x="5099062" y="294220"/>
                                </a:moveTo>
                                <a:lnTo>
                                  <a:pt x="5096942" y="292100"/>
                                </a:lnTo>
                                <a:lnTo>
                                  <a:pt x="5088471" y="292100"/>
                                </a:lnTo>
                                <a:lnTo>
                                  <a:pt x="5086350" y="294220"/>
                                </a:lnTo>
                                <a:lnTo>
                                  <a:pt x="5086350" y="302679"/>
                                </a:lnTo>
                                <a:lnTo>
                                  <a:pt x="5088471" y="304800"/>
                                </a:lnTo>
                                <a:lnTo>
                                  <a:pt x="5096942" y="304800"/>
                                </a:lnTo>
                                <a:lnTo>
                                  <a:pt x="5099062" y="302679"/>
                                </a:lnTo>
                                <a:lnTo>
                                  <a:pt x="5099062" y="294220"/>
                                </a:lnTo>
                                <a:close/>
                              </a:path>
                              <a:path w="5747385" h="304800">
                                <a:moveTo>
                                  <a:pt x="5099062" y="2120"/>
                                </a:moveTo>
                                <a:lnTo>
                                  <a:pt x="5096942" y="0"/>
                                </a:lnTo>
                                <a:lnTo>
                                  <a:pt x="5088471" y="0"/>
                                </a:lnTo>
                                <a:lnTo>
                                  <a:pt x="5086350" y="2120"/>
                                </a:lnTo>
                                <a:lnTo>
                                  <a:pt x="5086350" y="10579"/>
                                </a:lnTo>
                                <a:lnTo>
                                  <a:pt x="5088471" y="12700"/>
                                </a:lnTo>
                                <a:lnTo>
                                  <a:pt x="5096942" y="12700"/>
                                </a:lnTo>
                                <a:lnTo>
                                  <a:pt x="5099062" y="10579"/>
                                </a:lnTo>
                                <a:lnTo>
                                  <a:pt x="5099062" y="2120"/>
                                </a:lnTo>
                                <a:close/>
                              </a:path>
                              <a:path w="5747385" h="304800">
                                <a:moveTo>
                                  <a:pt x="5118112" y="294220"/>
                                </a:moveTo>
                                <a:lnTo>
                                  <a:pt x="5115992" y="292100"/>
                                </a:lnTo>
                                <a:lnTo>
                                  <a:pt x="5107521" y="292100"/>
                                </a:lnTo>
                                <a:lnTo>
                                  <a:pt x="5105400" y="294220"/>
                                </a:lnTo>
                                <a:lnTo>
                                  <a:pt x="5105400" y="302679"/>
                                </a:lnTo>
                                <a:lnTo>
                                  <a:pt x="5107521" y="304800"/>
                                </a:lnTo>
                                <a:lnTo>
                                  <a:pt x="5115992" y="304800"/>
                                </a:lnTo>
                                <a:lnTo>
                                  <a:pt x="5118112" y="302679"/>
                                </a:lnTo>
                                <a:lnTo>
                                  <a:pt x="5118112" y="294220"/>
                                </a:lnTo>
                                <a:close/>
                              </a:path>
                              <a:path w="5747385" h="304800">
                                <a:moveTo>
                                  <a:pt x="5118112" y="2120"/>
                                </a:moveTo>
                                <a:lnTo>
                                  <a:pt x="5115992" y="0"/>
                                </a:lnTo>
                                <a:lnTo>
                                  <a:pt x="5107521" y="0"/>
                                </a:lnTo>
                                <a:lnTo>
                                  <a:pt x="5105400" y="2120"/>
                                </a:lnTo>
                                <a:lnTo>
                                  <a:pt x="5105400" y="10579"/>
                                </a:lnTo>
                                <a:lnTo>
                                  <a:pt x="5107521" y="12700"/>
                                </a:lnTo>
                                <a:lnTo>
                                  <a:pt x="5115992" y="12700"/>
                                </a:lnTo>
                                <a:lnTo>
                                  <a:pt x="5118112" y="10579"/>
                                </a:lnTo>
                                <a:lnTo>
                                  <a:pt x="5118112" y="2120"/>
                                </a:lnTo>
                                <a:close/>
                              </a:path>
                              <a:path w="5747385" h="304800">
                                <a:moveTo>
                                  <a:pt x="5137162" y="294220"/>
                                </a:moveTo>
                                <a:lnTo>
                                  <a:pt x="5135042" y="292100"/>
                                </a:lnTo>
                                <a:lnTo>
                                  <a:pt x="5126571" y="292100"/>
                                </a:lnTo>
                                <a:lnTo>
                                  <a:pt x="5124450" y="294220"/>
                                </a:lnTo>
                                <a:lnTo>
                                  <a:pt x="5124450" y="302679"/>
                                </a:lnTo>
                                <a:lnTo>
                                  <a:pt x="5126571" y="304800"/>
                                </a:lnTo>
                                <a:lnTo>
                                  <a:pt x="5135042" y="304800"/>
                                </a:lnTo>
                                <a:lnTo>
                                  <a:pt x="5137162" y="302679"/>
                                </a:lnTo>
                                <a:lnTo>
                                  <a:pt x="5137162" y="294220"/>
                                </a:lnTo>
                                <a:close/>
                              </a:path>
                              <a:path w="5747385" h="304800">
                                <a:moveTo>
                                  <a:pt x="5137162" y="2120"/>
                                </a:moveTo>
                                <a:lnTo>
                                  <a:pt x="5135042" y="0"/>
                                </a:lnTo>
                                <a:lnTo>
                                  <a:pt x="5126571" y="0"/>
                                </a:lnTo>
                                <a:lnTo>
                                  <a:pt x="5124450" y="2120"/>
                                </a:lnTo>
                                <a:lnTo>
                                  <a:pt x="5124450" y="10579"/>
                                </a:lnTo>
                                <a:lnTo>
                                  <a:pt x="5126571" y="12700"/>
                                </a:lnTo>
                                <a:lnTo>
                                  <a:pt x="5135042" y="12700"/>
                                </a:lnTo>
                                <a:lnTo>
                                  <a:pt x="5137162" y="10579"/>
                                </a:lnTo>
                                <a:lnTo>
                                  <a:pt x="5137162" y="2120"/>
                                </a:lnTo>
                                <a:close/>
                              </a:path>
                              <a:path w="5747385" h="304800">
                                <a:moveTo>
                                  <a:pt x="5156212" y="294220"/>
                                </a:moveTo>
                                <a:lnTo>
                                  <a:pt x="5154092" y="292100"/>
                                </a:lnTo>
                                <a:lnTo>
                                  <a:pt x="5145621" y="292100"/>
                                </a:lnTo>
                                <a:lnTo>
                                  <a:pt x="5143500" y="294220"/>
                                </a:lnTo>
                                <a:lnTo>
                                  <a:pt x="5143500" y="302679"/>
                                </a:lnTo>
                                <a:lnTo>
                                  <a:pt x="5145621" y="304800"/>
                                </a:lnTo>
                                <a:lnTo>
                                  <a:pt x="5154092" y="304800"/>
                                </a:lnTo>
                                <a:lnTo>
                                  <a:pt x="5156212" y="302679"/>
                                </a:lnTo>
                                <a:lnTo>
                                  <a:pt x="5156212" y="294220"/>
                                </a:lnTo>
                                <a:close/>
                              </a:path>
                              <a:path w="5747385" h="304800">
                                <a:moveTo>
                                  <a:pt x="5156212" y="2120"/>
                                </a:moveTo>
                                <a:lnTo>
                                  <a:pt x="5154092" y="0"/>
                                </a:lnTo>
                                <a:lnTo>
                                  <a:pt x="5145621" y="0"/>
                                </a:lnTo>
                                <a:lnTo>
                                  <a:pt x="5143500" y="2120"/>
                                </a:lnTo>
                                <a:lnTo>
                                  <a:pt x="5143500" y="10579"/>
                                </a:lnTo>
                                <a:lnTo>
                                  <a:pt x="5145621" y="12700"/>
                                </a:lnTo>
                                <a:lnTo>
                                  <a:pt x="5154092" y="12700"/>
                                </a:lnTo>
                                <a:lnTo>
                                  <a:pt x="5156212" y="10579"/>
                                </a:lnTo>
                                <a:lnTo>
                                  <a:pt x="5156212" y="2120"/>
                                </a:lnTo>
                                <a:close/>
                              </a:path>
                              <a:path w="5747385" h="304800">
                                <a:moveTo>
                                  <a:pt x="5175262" y="294220"/>
                                </a:moveTo>
                                <a:lnTo>
                                  <a:pt x="5173142" y="292100"/>
                                </a:lnTo>
                                <a:lnTo>
                                  <a:pt x="5164671" y="292100"/>
                                </a:lnTo>
                                <a:lnTo>
                                  <a:pt x="5162550" y="294220"/>
                                </a:lnTo>
                                <a:lnTo>
                                  <a:pt x="5162550" y="302679"/>
                                </a:lnTo>
                                <a:lnTo>
                                  <a:pt x="5164671" y="304800"/>
                                </a:lnTo>
                                <a:lnTo>
                                  <a:pt x="5173142" y="304800"/>
                                </a:lnTo>
                                <a:lnTo>
                                  <a:pt x="5175262" y="302679"/>
                                </a:lnTo>
                                <a:lnTo>
                                  <a:pt x="5175262" y="294220"/>
                                </a:lnTo>
                                <a:close/>
                              </a:path>
                              <a:path w="5747385" h="304800">
                                <a:moveTo>
                                  <a:pt x="5175262" y="2120"/>
                                </a:moveTo>
                                <a:lnTo>
                                  <a:pt x="5173142" y="0"/>
                                </a:lnTo>
                                <a:lnTo>
                                  <a:pt x="5164671" y="0"/>
                                </a:lnTo>
                                <a:lnTo>
                                  <a:pt x="5162550" y="2120"/>
                                </a:lnTo>
                                <a:lnTo>
                                  <a:pt x="5162550" y="10579"/>
                                </a:lnTo>
                                <a:lnTo>
                                  <a:pt x="5164671" y="12700"/>
                                </a:lnTo>
                                <a:lnTo>
                                  <a:pt x="5173142" y="12700"/>
                                </a:lnTo>
                                <a:lnTo>
                                  <a:pt x="5175262" y="10579"/>
                                </a:lnTo>
                                <a:lnTo>
                                  <a:pt x="5175262" y="2120"/>
                                </a:lnTo>
                                <a:close/>
                              </a:path>
                              <a:path w="5747385" h="304800">
                                <a:moveTo>
                                  <a:pt x="5194312" y="294220"/>
                                </a:moveTo>
                                <a:lnTo>
                                  <a:pt x="5192192" y="292100"/>
                                </a:lnTo>
                                <a:lnTo>
                                  <a:pt x="5183721" y="292100"/>
                                </a:lnTo>
                                <a:lnTo>
                                  <a:pt x="5181600" y="294220"/>
                                </a:lnTo>
                                <a:lnTo>
                                  <a:pt x="5181600" y="302679"/>
                                </a:lnTo>
                                <a:lnTo>
                                  <a:pt x="5183721" y="304800"/>
                                </a:lnTo>
                                <a:lnTo>
                                  <a:pt x="5192192" y="304800"/>
                                </a:lnTo>
                                <a:lnTo>
                                  <a:pt x="5194312" y="302679"/>
                                </a:lnTo>
                                <a:lnTo>
                                  <a:pt x="5194312" y="294220"/>
                                </a:lnTo>
                                <a:close/>
                              </a:path>
                              <a:path w="5747385" h="304800">
                                <a:moveTo>
                                  <a:pt x="5194312" y="2120"/>
                                </a:moveTo>
                                <a:lnTo>
                                  <a:pt x="5192192" y="0"/>
                                </a:lnTo>
                                <a:lnTo>
                                  <a:pt x="5183721" y="0"/>
                                </a:lnTo>
                                <a:lnTo>
                                  <a:pt x="5181600" y="2120"/>
                                </a:lnTo>
                                <a:lnTo>
                                  <a:pt x="5181600" y="10579"/>
                                </a:lnTo>
                                <a:lnTo>
                                  <a:pt x="5183721" y="12700"/>
                                </a:lnTo>
                                <a:lnTo>
                                  <a:pt x="5192192" y="12700"/>
                                </a:lnTo>
                                <a:lnTo>
                                  <a:pt x="5194312" y="10579"/>
                                </a:lnTo>
                                <a:lnTo>
                                  <a:pt x="5194312" y="2120"/>
                                </a:lnTo>
                                <a:close/>
                              </a:path>
                              <a:path w="5747385" h="304800">
                                <a:moveTo>
                                  <a:pt x="5213362" y="294220"/>
                                </a:moveTo>
                                <a:lnTo>
                                  <a:pt x="5211242" y="292100"/>
                                </a:lnTo>
                                <a:lnTo>
                                  <a:pt x="5202771" y="292100"/>
                                </a:lnTo>
                                <a:lnTo>
                                  <a:pt x="5200650" y="294220"/>
                                </a:lnTo>
                                <a:lnTo>
                                  <a:pt x="5200650" y="302679"/>
                                </a:lnTo>
                                <a:lnTo>
                                  <a:pt x="5202771" y="304800"/>
                                </a:lnTo>
                                <a:lnTo>
                                  <a:pt x="5211242" y="304800"/>
                                </a:lnTo>
                                <a:lnTo>
                                  <a:pt x="5213362" y="302679"/>
                                </a:lnTo>
                                <a:lnTo>
                                  <a:pt x="5213362" y="294220"/>
                                </a:lnTo>
                                <a:close/>
                              </a:path>
                              <a:path w="5747385" h="304800">
                                <a:moveTo>
                                  <a:pt x="5213362" y="2120"/>
                                </a:moveTo>
                                <a:lnTo>
                                  <a:pt x="5211242" y="0"/>
                                </a:lnTo>
                                <a:lnTo>
                                  <a:pt x="5202771" y="0"/>
                                </a:lnTo>
                                <a:lnTo>
                                  <a:pt x="5200650" y="2120"/>
                                </a:lnTo>
                                <a:lnTo>
                                  <a:pt x="5200650" y="10579"/>
                                </a:lnTo>
                                <a:lnTo>
                                  <a:pt x="5202771" y="12700"/>
                                </a:lnTo>
                                <a:lnTo>
                                  <a:pt x="5211242" y="12700"/>
                                </a:lnTo>
                                <a:lnTo>
                                  <a:pt x="5213362" y="10579"/>
                                </a:lnTo>
                                <a:lnTo>
                                  <a:pt x="5213362" y="2120"/>
                                </a:lnTo>
                                <a:close/>
                              </a:path>
                              <a:path w="5747385" h="304800">
                                <a:moveTo>
                                  <a:pt x="5232412" y="294220"/>
                                </a:moveTo>
                                <a:lnTo>
                                  <a:pt x="5230292" y="292100"/>
                                </a:lnTo>
                                <a:lnTo>
                                  <a:pt x="5221821" y="292100"/>
                                </a:lnTo>
                                <a:lnTo>
                                  <a:pt x="5219700" y="294220"/>
                                </a:lnTo>
                                <a:lnTo>
                                  <a:pt x="5219700" y="302679"/>
                                </a:lnTo>
                                <a:lnTo>
                                  <a:pt x="5221821" y="304800"/>
                                </a:lnTo>
                                <a:lnTo>
                                  <a:pt x="5230292" y="304800"/>
                                </a:lnTo>
                                <a:lnTo>
                                  <a:pt x="5232412" y="302679"/>
                                </a:lnTo>
                                <a:lnTo>
                                  <a:pt x="5232412" y="294220"/>
                                </a:lnTo>
                                <a:close/>
                              </a:path>
                              <a:path w="5747385" h="304800">
                                <a:moveTo>
                                  <a:pt x="5232412" y="2120"/>
                                </a:moveTo>
                                <a:lnTo>
                                  <a:pt x="5230292" y="0"/>
                                </a:lnTo>
                                <a:lnTo>
                                  <a:pt x="5221821" y="0"/>
                                </a:lnTo>
                                <a:lnTo>
                                  <a:pt x="5219700" y="2120"/>
                                </a:lnTo>
                                <a:lnTo>
                                  <a:pt x="5219700" y="10579"/>
                                </a:lnTo>
                                <a:lnTo>
                                  <a:pt x="5221821" y="12700"/>
                                </a:lnTo>
                                <a:lnTo>
                                  <a:pt x="5230292" y="12700"/>
                                </a:lnTo>
                                <a:lnTo>
                                  <a:pt x="5232412" y="10579"/>
                                </a:lnTo>
                                <a:lnTo>
                                  <a:pt x="5232412" y="2120"/>
                                </a:lnTo>
                                <a:close/>
                              </a:path>
                              <a:path w="5747385" h="304800">
                                <a:moveTo>
                                  <a:pt x="5251462" y="294220"/>
                                </a:moveTo>
                                <a:lnTo>
                                  <a:pt x="5249342" y="292100"/>
                                </a:lnTo>
                                <a:lnTo>
                                  <a:pt x="5240871" y="292100"/>
                                </a:lnTo>
                                <a:lnTo>
                                  <a:pt x="5238750" y="294220"/>
                                </a:lnTo>
                                <a:lnTo>
                                  <a:pt x="5238750" y="302679"/>
                                </a:lnTo>
                                <a:lnTo>
                                  <a:pt x="5240871" y="304800"/>
                                </a:lnTo>
                                <a:lnTo>
                                  <a:pt x="5249342" y="304800"/>
                                </a:lnTo>
                                <a:lnTo>
                                  <a:pt x="5251462" y="302679"/>
                                </a:lnTo>
                                <a:lnTo>
                                  <a:pt x="5251462" y="294220"/>
                                </a:lnTo>
                                <a:close/>
                              </a:path>
                              <a:path w="5747385" h="304800">
                                <a:moveTo>
                                  <a:pt x="5251462" y="2120"/>
                                </a:moveTo>
                                <a:lnTo>
                                  <a:pt x="5249342" y="0"/>
                                </a:lnTo>
                                <a:lnTo>
                                  <a:pt x="5240871" y="0"/>
                                </a:lnTo>
                                <a:lnTo>
                                  <a:pt x="5238750" y="2120"/>
                                </a:lnTo>
                                <a:lnTo>
                                  <a:pt x="5238750" y="10579"/>
                                </a:lnTo>
                                <a:lnTo>
                                  <a:pt x="5240871" y="12700"/>
                                </a:lnTo>
                                <a:lnTo>
                                  <a:pt x="5249342" y="12700"/>
                                </a:lnTo>
                                <a:lnTo>
                                  <a:pt x="5251462" y="10579"/>
                                </a:lnTo>
                                <a:lnTo>
                                  <a:pt x="5251462" y="2120"/>
                                </a:lnTo>
                                <a:close/>
                              </a:path>
                              <a:path w="5747385" h="304800">
                                <a:moveTo>
                                  <a:pt x="5270512" y="294220"/>
                                </a:moveTo>
                                <a:lnTo>
                                  <a:pt x="5268392" y="292100"/>
                                </a:lnTo>
                                <a:lnTo>
                                  <a:pt x="5259921" y="292100"/>
                                </a:lnTo>
                                <a:lnTo>
                                  <a:pt x="5257800" y="294220"/>
                                </a:lnTo>
                                <a:lnTo>
                                  <a:pt x="5257800" y="302679"/>
                                </a:lnTo>
                                <a:lnTo>
                                  <a:pt x="5259921" y="304800"/>
                                </a:lnTo>
                                <a:lnTo>
                                  <a:pt x="5268392" y="304800"/>
                                </a:lnTo>
                                <a:lnTo>
                                  <a:pt x="5270512" y="302679"/>
                                </a:lnTo>
                                <a:lnTo>
                                  <a:pt x="5270512" y="294220"/>
                                </a:lnTo>
                                <a:close/>
                              </a:path>
                              <a:path w="5747385" h="304800">
                                <a:moveTo>
                                  <a:pt x="5270512" y="2120"/>
                                </a:moveTo>
                                <a:lnTo>
                                  <a:pt x="5268392" y="0"/>
                                </a:lnTo>
                                <a:lnTo>
                                  <a:pt x="5259921" y="0"/>
                                </a:lnTo>
                                <a:lnTo>
                                  <a:pt x="5257800" y="2120"/>
                                </a:lnTo>
                                <a:lnTo>
                                  <a:pt x="5257800" y="10579"/>
                                </a:lnTo>
                                <a:lnTo>
                                  <a:pt x="5259921" y="12700"/>
                                </a:lnTo>
                                <a:lnTo>
                                  <a:pt x="5268392" y="12700"/>
                                </a:lnTo>
                                <a:lnTo>
                                  <a:pt x="5270512" y="10579"/>
                                </a:lnTo>
                                <a:lnTo>
                                  <a:pt x="5270512" y="2120"/>
                                </a:lnTo>
                                <a:close/>
                              </a:path>
                              <a:path w="5747385" h="304800">
                                <a:moveTo>
                                  <a:pt x="5289562" y="294220"/>
                                </a:moveTo>
                                <a:lnTo>
                                  <a:pt x="5287442" y="292100"/>
                                </a:lnTo>
                                <a:lnTo>
                                  <a:pt x="5278971" y="292100"/>
                                </a:lnTo>
                                <a:lnTo>
                                  <a:pt x="5276850" y="294220"/>
                                </a:lnTo>
                                <a:lnTo>
                                  <a:pt x="5276850" y="302679"/>
                                </a:lnTo>
                                <a:lnTo>
                                  <a:pt x="5278971" y="304800"/>
                                </a:lnTo>
                                <a:lnTo>
                                  <a:pt x="5287442" y="304800"/>
                                </a:lnTo>
                                <a:lnTo>
                                  <a:pt x="5289562" y="302679"/>
                                </a:lnTo>
                                <a:lnTo>
                                  <a:pt x="5289562" y="294220"/>
                                </a:lnTo>
                                <a:close/>
                              </a:path>
                              <a:path w="5747385" h="304800">
                                <a:moveTo>
                                  <a:pt x="5289562" y="2120"/>
                                </a:moveTo>
                                <a:lnTo>
                                  <a:pt x="5287442" y="0"/>
                                </a:lnTo>
                                <a:lnTo>
                                  <a:pt x="5278971" y="0"/>
                                </a:lnTo>
                                <a:lnTo>
                                  <a:pt x="5276850" y="2120"/>
                                </a:lnTo>
                                <a:lnTo>
                                  <a:pt x="5276850" y="10579"/>
                                </a:lnTo>
                                <a:lnTo>
                                  <a:pt x="5278971" y="12700"/>
                                </a:lnTo>
                                <a:lnTo>
                                  <a:pt x="5287442" y="12700"/>
                                </a:lnTo>
                                <a:lnTo>
                                  <a:pt x="5289562" y="10579"/>
                                </a:lnTo>
                                <a:lnTo>
                                  <a:pt x="5289562" y="2120"/>
                                </a:lnTo>
                                <a:close/>
                              </a:path>
                              <a:path w="5747385" h="304800">
                                <a:moveTo>
                                  <a:pt x="5308612" y="294220"/>
                                </a:moveTo>
                                <a:lnTo>
                                  <a:pt x="5306492" y="292100"/>
                                </a:lnTo>
                                <a:lnTo>
                                  <a:pt x="5298021" y="292100"/>
                                </a:lnTo>
                                <a:lnTo>
                                  <a:pt x="5295900" y="294220"/>
                                </a:lnTo>
                                <a:lnTo>
                                  <a:pt x="5295900" y="302679"/>
                                </a:lnTo>
                                <a:lnTo>
                                  <a:pt x="5298021" y="304800"/>
                                </a:lnTo>
                                <a:lnTo>
                                  <a:pt x="5306492" y="304800"/>
                                </a:lnTo>
                                <a:lnTo>
                                  <a:pt x="5308612" y="302679"/>
                                </a:lnTo>
                                <a:lnTo>
                                  <a:pt x="5308612" y="294220"/>
                                </a:lnTo>
                                <a:close/>
                              </a:path>
                              <a:path w="5747385" h="304800">
                                <a:moveTo>
                                  <a:pt x="5308612" y="2120"/>
                                </a:moveTo>
                                <a:lnTo>
                                  <a:pt x="5306492" y="0"/>
                                </a:lnTo>
                                <a:lnTo>
                                  <a:pt x="5298021" y="0"/>
                                </a:lnTo>
                                <a:lnTo>
                                  <a:pt x="5295900" y="2120"/>
                                </a:lnTo>
                                <a:lnTo>
                                  <a:pt x="5295900" y="10579"/>
                                </a:lnTo>
                                <a:lnTo>
                                  <a:pt x="5298021" y="12700"/>
                                </a:lnTo>
                                <a:lnTo>
                                  <a:pt x="5306492" y="12700"/>
                                </a:lnTo>
                                <a:lnTo>
                                  <a:pt x="5308612" y="10579"/>
                                </a:lnTo>
                                <a:lnTo>
                                  <a:pt x="5308612" y="2120"/>
                                </a:lnTo>
                                <a:close/>
                              </a:path>
                              <a:path w="5747385" h="304800">
                                <a:moveTo>
                                  <a:pt x="5327662" y="294220"/>
                                </a:moveTo>
                                <a:lnTo>
                                  <a:pt x="5325542" y="292100"/>
                                </a:lnTo>
                                <a:lnTo>
                                  <a:pt x="5317071" y="292100"/>
                                </a:lnTo>
                                <a:lnTo>
                                  <a:pt x="5314950" y="294220"/>
                                </a:lnTo>
                                <a:lnTo>
                                  <a:pt x="5314950" y="302679"/>
                                </a:lnTo>
                                <a:lnTo>
                                  <a:pt x="5317071" y="304800"/>
                                </a:lnTo>
                                <a:lnTo>
                                  <a:pt x="5325542" y="304800"/>
                                </a:lnTo>
                                <a:lnTo>
                                  <a:pt x="5327662" y="302679"/>
                                </a:lnTo>
                                <a:lnTo>
                                  <a:pt x="5327662" y="294220"/>
                                </a:lnTo>
                                <a:close/>
                              </a:path>
                              <a:path w="5747385" h="304800">
                                <a:moveTo>
                                  <a:pt x="5327662" y="2120"/>
                                </a:moveTo>
                                <a:lnTo>
                                  <a:pt x="5325542" y="0"/>
                                </a:lnTo>
                                <a:lnTo>
                                  <a:pt x="5317071" y="0"/>
                                </a:lnTo>
                                <a:lnTo>
                                  <a:pt x="5314950" y="2120"/>
                                </a:lnTo>
                                <a:lnTo>
                                  <a:pt x="5314950" y="10579"/>
                                </a:lnTo>
                                <a:lnTo>
                                  <a:pt x="5317071" y="12700"/>
                                </a:lnTo>
                                <a:lnTo>
                                  <a:pt x="5325542" y="12700"/>
                                </a:lnTo>
                                <a:lnTo>
                                  <a:pt x="5327662" y="10579"/>
                                </a:lnTo>
                                <a:lnTo>
                                  <a:pt x="5327662" y="2120"/>
                                </a:lnTo>
                                <a:close/>
                              </a:path>
                              <a:path w="5747385" h="304800">
                                <a:moveTo>
                                  <a:pt x="5346712" y="294220"/>
                                </a:moveTo>
                                <a:lnTo>
                                  <a:pt x="5344592" y="292100"/>
                                </a:lnTo>
                                <a:lnTo>
                                  <a:pt x="5336121" y="292100"/>
                                </a:lnTo>
                                <a:lnTo>
                                  <a:pt x="5334000" y="294220"/>
                                </a:lnTo>
                                <a:lnTo>
                                  <a:pt x="5334000" y="302679"/>
                                </a:lnTo>
                                <a:lnTo>
                                  <a:pt x="5336121" y="304800"/>
                                </a:lnTo>
                                <a:lnTo>
                                  <a:pt x="5344592" y="304800"/>
                                </a:lnTo>
                                <a:lnTo>
                                  <a:pt x="5346712" y="302679"/>
                                </a:lnTo>
                                <a:lnTo>
                                  <a:pt x="5346712" y="294220"/>
                                </a:lnTo>
                                <a:close/>
                              </a:path>
                              <a:path w="5747385" h="304800">
                                <a:moveTo>
                                  <a:pt x="5346712" y="2120"/>
                                </a:moveTo>
                                <a:lnTo>
                                  <a:pt x="5344592" y="0"/>
                                </a:lnTo>
                                <a:lnTo>
                                  <a:pt x="5336121" y="0"/>
                                </a:lnTo>
                                <a:lnTo>
                                  <a:pt x="5334000" y="2120"/>
                                </a:lnTo>
                                <a:lnTo>
                                  <a:pt x="5334000" y="10579"/>
                                </a:lnTo>
                                <a:lnTo>
                                  <a:pt x="5336121" y="12700"/>
                                </a:lnTo>
                                <a:lnTo>
                                  <a:pt x="5344592" y="12700"/>
                                </a:lnTo>
                                <a:lnTo>
                                  <a:pt x="5346712" y="10579"/>
                                </a:lnTo>
                                <a:lnTo>
                                  <a:pt x="5346712" y="2120"/>
                                </a:lnTo>
                                <a:close/>
                              </a:path>
                              <a:path w="5747385" h="304800">
                                <a:moveTo>
                                  <a:pt x="5365762" y="294220"/>
                                </a:moveTo>
                                <a:lnTo>
                                  <a:pt x="5363642" y="292100"/>
                                </a:lnTo>
                                <a:lnTo>
                                  <a:pt x="5355171" y="292100"/>
                                </a:lnTo>
                                <a:lnTo>
                                  <a:pt x="5353050" y="294220"/>
                                </a:lnTo>
                                <a:lnTo>
                                  <a:pt x="5353050" y="302679"/>
                                </a:lnTo>
                                <a:lnTo>
                                  <a:pt x="5355171" y="304800"/>
                                </a:lnTo>
                                <a:lnTo>
                                  <a:pt x="5363642" y="304800"/>
                                </a:lnTo>
                                <a:lnTo>
                                  <a:pt x="5365762" y="302679"/>
                                </a:lnTo>
                                <a:lnTo>
                                  <a:pt x="5365762" y="294220"/>
                                </a:lnTo>
                                <a:close/>
                              </a:path>
                              <a:path w="5747385" h="304800">
                                <a:moveTo>
                                  <a:pt x="5365762" y="2120"/>
                                </a:moveTo>
                                <a:lnTo>
                                  <a:pt x="5363642" y="0"/>
                                </a:lnTo>
                                <a:lnTo>
                                  <a:pt x="5355171" y="0"/>
                                </a:lnTo>
                                <a:lnTo>
                                  <a:pt x="5353050" y="2120"/>
                                </a:lnTo>
                                <a:lnTo>
                                  <a:pt x="5353050" y="10579"/>
                                </a:lnTo>
                                <a:lnTo>
                                  <a:pt x="5355171" y="12700"/>
                                </a:lnTo>
                                <a:lnTo>
                                  <a:pt x="5363642" y="12700"/>
                                </a:lnTo>
                                <a:lnTo>
                                  <a:pt x="5365762" y="10579"/>
                                </a:lnTo>
                                <a:lnTo>
                                  <a:pt x="5365762" y="2120"/>
                                </a:lnTo>
                                <a:close/>
                              </a:path>
                              <a:path w="5747385" h="304800">
                                <a:moveTo>
                                  <a:pt x="5384812" y="294220"/>
                                </a:moveTo>
                                <a:lnTo>
                                  <a:pt x="5382692" y="292100"/>
                                </a:lnTo>
                                <a:lnTo>
                                  <a:pt x="5374221" y="292100"/>
                                </a:lnTo>
                                <a:lnTo>
                                  <a:pt x="5372100" y="294220"/>
                                </a:lnTo>
                                <a:lnTo>
                                  <a:pt x="5372100" y="302679"/>
                                </a:lnTo>
                                <a:lnTo>
                                  <a:pt x="5374221" y="304800"/>
                                </a:lnTo>
                                <a:lnTo>
                                  <a:pt x="5382692" y="304800"/>
                                </a:lnTo>
                                <a:lnTo>
                                  <a:pt x="5384812" y="302679"/>
                                </a:lnTo>
                                <a:lnTo>
                                  <a:pt x="5384812" y="294220"/>
                                </a:lnTo>
                                <a:close/>
                              </a:path>
                              <a:path w="5747385" h="304800">
                                <a:moveTo>
                                  <a:pt x="5384812" y="2120"/>
                                </a:moveTo>
                                <a:lnTo>
                                  <a:pt x="5382692" y="0"/>
                                </a:lnTo>
                                <a:lnTo>
                                  <a:pt x="5374221" y="0"/>
                                </a:lnTo>
                                <a:lnTo>
                                  <a:pt x="5372100" y="2120"/>
                                </a:lnTo>
                                <a:lnTo>
                                  <a:pt x="5372100" y="10579"/>
                                </a:lnTo>
                                <a:lnTo>
                                  <a:pt x="5374221" y="12700"/>
                                </a:lnTo>
                                <a:lnTo>
                                  <a:pt x="5382692" y="12700"/>
                                </a:lnTo>
                                <a:lnTo>
                                  <a:pt x="5384812" y="10579"/>
                                </a:lnTo>
                                <a:lnTo>
                                  <a:pt x="5384812" y="2120"/>
                                </a:lnTo>
                                <a:close/>
                              </a:path>
                              <a:path w="5747385" h="304800">
                                <a:moveTo>
                                  <a:pt x="5403862" y="294220"/>
                                </a:moveTo>
                                <a:lnTo>
                                  <a:pt x="5401742" y="292100"/>
                                </a:lnTo>
                                <a:lnTo>
                                  <a:pt x="5393271" y="292100"/>
                                </a:lnTo>
                                <a:lnTo>
                                  <a:pt x="5391150" y="294220"/>
                                </a:lnTo>
                                <a:lnTo>
                                  <a:pt x="5391150" y="302679"/>
                                </a:lnTo>
                                <a:lnTo>
                                  <a:pt x="5393271" y="304800"/>
                                </a:lnTo>
                                <a:lnTo>
                                  <a:pt x="5401742" y="304800"/>
                                </a:lnTo>
                                <a:lnTo>
                                  <a:pt x="5403862" y="302679"/>
                                </a:lnTo>
                                <a:lnTo>
                                  <a:pt x="5403862" y="294220"/>
                                </a:lnTo>
                                <a:close/>
                              </a:path>
                              <a:path w="5747385" h="304800">
                                <a:moveTo>
                                  <a:pt x="5403862" y="2120"/>
                                </a:moveTo>
                                <a:lnTo>
                                  <a:pt x="5401742" y="0"/>
                                </a:lnTo>
                                <a:lnTo>
                                  <a:pt x="5393271" y="0"/>
                                </a:lnTo>
                                <a:lnTo>
                                  <a:pt x="5391150" y="2120"/>
                                </a:lnTo>
                                <a:lnTo>
                                  <a:pt x="5391150" y="10579"/>
                                </a:lnTo>
                                <a:lnTo>
                                  <a:pt x="5393271" y="12700"/>
                                </a:lnTo>
                                <a:lnTo>
                                  <a:pt x="5401742" y="12700"/>
                                </a:lnTo>
                                <a:lnTo>
                                  <a:pt x="5403862" y="10579"/>
                                </a:lnTo>
                                <a:lnTo>
                                  <a:pt x="5403862" y="2120"/>
                                </a:lnTo>
                                <a:close/>
                              </a:path>
                              <a:path w="5747385" h="304800">
                                <a:moveTo>
                                  <a:pt x="5422912" y="294220"/>
                                </a:moveTo>
                                <a:lnTo>
                                  <a:pt x="5420792" y="292100"/>
                                </a:lnTo>
                                <a:lnTo>
                                  <a:pt x="5412321" y="292100"/>
                                </a:lnTo>
                                <a:lnTo>
                                  <a:pt x="5410200" y="294220"/>
                                </a:lnTo>
                                <a:lnTo>
                                  <a:pt x="5410200" y="302679"/>
                                </a:lnTo>
                                <a:lnTo>
                                  <a:pt x="5412321" y="304800"/>
                                </a:lnTo>
                                <a:lnTo>
                                  <a:pt x="5420792" y="304800"/>
                                </a:lnTo>
                                <a:lnTo>
                                  <a:pt x="5422912" y="302679"/>
                                </a:lnTo>
                                <a:lnTo>
                                  <a:pt x="5422912" y="294220"/>
                                </a:lnTo>
                                <a:close/>
                              </a:path>
                              <a:path w="5747385" h="304800">
                                <a:moveTo>
                                  <a:pt x="5422912" y="2120"/>
                                </a:moveTo>
                                <a:lnTo>
                                  <a:pt x="5420792" y="0"/>
                                </a:lnTo>
                                <a:lnTo>
                                  <a:pt x="5412321" y="0"/>
                                </a:lnTo>
                                <a:lnTo>
                                  <a:pt x="5410200" y="2120"/>
                                </a:lnTo>
                                <a:lnTo>
                                  <a:pt x="5410200" y="10579"/>
                                </a:lnTo>
                                <a:lnTo>
                                  <a:pt x="5412321" y="12700"/>
                                </a:lnTo>
                                <a:lnTo>
                                  <a:pt x="5420792" y="12700"/>
                                </a:lnTo>
                                <a:lnTo>
                                  <a:pt x="5422912" y="10579"/>
                                </a:lnTo>
                                <a:lnTo>
                                  <a:pt x="5422912" y="2120"/>
                                </a:lnTo>
                                <a:close/>
                              </a:path>
                              <a:path w="5747385" h="304800">
                                <a:moveTo>
                                  <a:pt x="5441962" y="294220"/>
                                </a:moveTo>
                                <a:lnTo>
                                  <a:pt x="5439842" y="292100"/>
                                </a:lnTo>
                                <a:lnTo>
                                  <a:pt x="5431371" y="292100"/>
                                </a:lnTo>
                                <a:lnTo>
                                  <a:pt x="5429250" y="294220"/>
                                </a:lnTo>
                                <a:lnTo>
                                  <a:pt x="5429250" y="302679"/>
                                </a:lnTo>
                                <a:lnTo>
                                  <a:pt x="5431371" y="304800"/>
                                </a:lnTo>
                                <a:lnTo>
                                  <a:pt x="5439842" y="304800"/>
                                </a:lnTo>
                                <a:lnTo>
                                  <a:pt x="5441962" y="302679"/>
                                </a:lnTo>
                                <a:lnTo>
                                  <a:pt x="5441962" y="294220"/>
                                </a:lnTo>
                                <a:close/>
                              </a:path>
                              <a:path w="5747385" h="304800">
                                <a:moveTo>
                                  <a:pt x="5441962" y="2120"/>
                                </a:moveTo>
                                <a:lnTo>
                                  <a:pt x="5439842" y="0"/>
                                </a:lnTo>
                                <a:lnTo>
                                  <a:pt x="5431371" y="0"/>
                                </a:lnTo>
                                <a:lnTo>
                                  <a:pt x="5429250" y="2120"/>
                                </a:lnTo>
                                <a:lnTo>
                                  <a:pt x="5429250" y="10579"/>
                                </a:lnTo>
                                <a:lnTo>
                                  <a:pt x="5431371" y="12700"/>
                                </a:lnTo>
                                <a:lnTo>
                                  <a:pt x="5439842" y="12700"/>
                                </a:lnTo>
                                <a:lnTo>
                                  <a:pt x="5441962" y="10579"/>
                                </a:lnTo>
                                <a:lnTo>
                                  <a:pt x="5441962" y="2120"/>
                                </a:lnTo>
                                <a:close/>
                              </a:path>
                              <a:path w="5747385" h="304800">
                                <a:moveTo>
                                  <a:pt x="5461012" y="294220"/>
                                </a:moveTo>
                                <a:lnTo>
                                  <a:pt x="5458892" y="292100"/>
                                </a:lnTo>
                                <a:lnTo>
                                  <a:pt x="5450421" y="292100"/>
                                </a:lnTo>
                                <a:lnTo>
                                  <a:pt x="5448300" y="294220"/>
                                </a:lnTo>
                                <a:lnTo>
                                  <a:pt x="5448300" y="302679"/>
                                </a:lnTo>
                                <a:lnTo>
                                  <a:pt x="5450421" y="304800"/>
                                </a:lnTo>
                                <a:lnTo>
                                  <a:pt x="5458892" y="304800"/>
                                </a:lnTo>
                                <a:lnTo>
                                  <a:pt x="5461012" y="302679"/>
                                </a:lnTo>
                                <a:lnTo>
                                  <a:pt x="5461012" y="294220"/>
                                </a:lnTo>
                                <a:close/>
                              </a:path>
                              <a:path w="5747385" h="304800">
                                <a:moveTo>
                                  <a:pt x="5461012" y="2120"/>
                                </a:moveTo>
                                <a:lnTo>
                                  <a:pt x="5458892" y="0"/>
                                </a:lnTo>
                                <a:lnTo>
                                  <a:pt x="5450421" y="0"/>
                                </a:lnTo>
                                <a:lnTo>
                                  <a:pt x="5448300" y="2120"/>
                                </a:lnTo>
                                <a:lnTo>
                                  <a:pt x="5448300" y="10579"/>
                                </a:lnTo>
                                <a:lnTo>
                                  <a:pt x="5450421" y="12700"/>
                                </a:lnTo>
                                <a:lnTo>
                                  <a:pt x="5458892" y="12700"/>
                                </a:lnTo>
                                <a:lnTo>
                                  <a:pt x="5461012" y="10579"/>
                                </a:lnTo>
                                <a:lnTo>
                                  <a:pt x="5461012" y="2120"/>
                                </a:lnTo>
                                <a:close/>
                              </a:path>
                              <a:path w="5747385" h="304800">
                                <a:moveTo>
                                  <a:pt x="5480062" y="294220"/>
                                </a:moveTo>
                                <a:lnTo>
                                  <a:pt x="5477942" y="292100"/>
                                </a:lnTo>
                                <a:lnTo>
                                  <a:pt x="5469471" y="292100"/>
                                </a:lnTo>
                                <a:lnTo>
                                  <a:pt x="5467350" y="294220"/>
                                </a:lnTo>
                                <a:lnTo>
                                  <a:pt x="5467350" y="302679"/>
                                </a:lnTo>
                                <a:lnTo>
                                  <a:pt x="5469471" y="304800"/>
                                </a:lnTo>
                                <a:lnTo>
                                  <a:pt x="5477942" y="304800"/>
                                </a:lnTo>
                                <a:lnTo>
                                  <a:pt x="5480062" y="302679"/>
                                </a:lnTo>
                                <a:lnTo>
                                  <a:pt x="5480062" y="294220"/>
                                </a:lnTo>
                                <a:close/>
                              </a:path>
                              <a:path w="5747385" h="304800">
                                <a:moveTo>
                                  <a:pt x="5480062" y="2120"/>
                                </a:moveTo>
                                <a:lnTo>
                                  <a:pt x="5477942" y="0"/>
                                </a:lnTo>
                                <a:lnTo>
                                  <a:pt x="5469471" y="0"/>
                                </a:lnTo>
                                <a:lnTo>
                                  <a:pt x="5467350" y="2120"/>
                                </a:lnTo>
                                <a:lnTo>
                                  <a:pt x="5467350" y="10579"/>
                                </a:lnTo>
                                <a:lnTo>
                                  <a:pt x="5469471" y="12700"/>
                                </a:lnTo>
                                <a:lnTo>
                                  <a:pt x="5477942" y="12700"/>
                                </a:lnTo>
                                <a:lnTo>
                                  <a:pt x="5480062" y="10579"/>
                                </a:lnTo>
                                <a:lnTo>
                                  <a:pt x="5480062" y="2120"/>
                                </a:lnTo>
                                <a:close/>
                              </a:path>
                              <a:path w="5747385" h="304800">
                                <a:moveTo>
                                  <a:pt x="5499112" y="294220"/>
                                </a:moveTo>
                                <a:lnTo>
                                  <a:pt x="5496992" y="292100"/>
                                </a:lnTo>
                                <a:lnTo>
                                  <a:pt x="5488521" y="292100"/>
                                </a:lnTo>
                                <a:lnTo>
                                  <a:pt x="5486400" y="294220"/>
                                </a:lnTo>
                                <a:lnTo>
                                  <a:pt x="5486400" y="302679"/>
                                </a:lnTo>
                                <a:lnTo>
                                  <a:pt x="5488521" y="304800"/>
                                </a:lnTo>
                                <a:lnTo>
                                  <a:pt x="5496992" y="304800"/>
                                </a:lnTo>
                                <a:lnTo>
                                  <a:pt x="5499112" y="302679"/>
                                </a:lnTo>
                                <a:lnTo>
                                  <a:pt x="5499112" y="294220"/>
                                </a:lnTo>
                                <a:close/>
                              </a:path>
                              <a:path w="5747385" h="304800">
                                <a:moveTo>
                                  <a:pt x="5499112" y="2120"/>
                                </a:moveTo>
                                <a:lnTo>
                                  <a:pt x="5496992" y="0"/>
                                </a:lnTo>
                                <a:lnTo>
                                  <a:pt x="5488521" y="0"/>
                                </a:lnTo>
                                <a:lnTo>
                                  <a:pt x="5486400" y="2120"/>
                                </a:lnTo>
                                <a:lnTo>
                                  <a:pt x="5486400" y="10579"/>
                                </a:lnTo>
                                <a:lnTo>
                                  <a:pt x="5488521" y="12700"/>
                                </a:lnTo>
                                <a:lnTo>
                                  <a:pt x="5496992" y="12700"/>
                                </a:lnTo>
                                <a:lnTo>
                                  <a:pt x="5499112" y="10579"/>
                                </a:lnTo>
                                <a:lnTo>
                                  <a:pt x="5499112" y="2120"/>
                                </a:lnTo>
                                <a:close/>
                              </a:path>
                              <a:path w="5747385" h="304800">
                                <a:moveTo>
                                  <a:pt x="5518162" y="294220"/>
                                </a:moveTo>
                                <a:lnTo>
                                  <a:pt x="5516042" y="292100"/>
                                </a:lnTo>
                                <a:lnTo>
                                  <a:pt x="5507571" y="292100"/>
                                </a:lnTo>
                                <a:lnTo>
                                  <a:pt x="5505450" y="294220"/>
                                </a:lnTo>
                                <a:lnTo>
                                  <a:pt x="5505450" y="302679"/>
                                </a:lnTo>
                                <a:lnTo>
                                  <a:pt x="5507571" y="304800"/>
                                </a:lnTo>
                                <a:lnTo>
                                  <a:pt x="5516042" y="304800"/>
                                </a:lnTo>
                                <a:lnTo>
                                  <a:pt x="5518162" y="302679"/>
                                </a:lnTo>
                                <a:lnTo>
                                  <a:pt x="5518162" y="294220"/>
                                </a:lnTo>
                                <a:close/>
                              </a:path>
                              <a:path w="5747385" h="304800">
                                <a:moveTo>
                                  <a:pt x="5518162" y="2120"/>
                                </a:moveTo>
                                <a:lnTo>
                                  <a:pt x="5516042" y="0"/>
                                </a:lnTo>
                                <a:lnTo>
                                  <a:pt x="5507571" y="0"/>
                                </a:lnTo>
                                <a:lnTo>
                                  <a:pt x="5505450" y="2120"/>
                                </a:lnTo>
                                <a:lnTo>
                                  <a:pt x="5505450" y="10579"/>
                                </a:lnTo>
                                <a:lnTo>
                                  <a:pt x="5507571" y="12700"/>
                                </a:lnTo>
                                <a:lnTo>
                                  <a:pt x="5516042" y="12700"/>
                                </a:lnTo>
                                <a:lnTo>
                                  <a:pt x="5518162" y="10579"/>
                                </a:lnTo>
                                <a:lnTo>
                                  <a:pt x="5518162" y="2120"/>
                                </a:lnTo>
                                <a:close/>
                              </a:path>
                              <a:path w="5747385" h="304800">
                                <a:moveTo>
                                  <a:pt x="5537212" y="294220"/>
                                </a:moveTo>
                                <a:lnTo>
                                  <a:pt x="5535092" y="292100"/>
                                </a:lnTo>
                                <a:lnTo>
                                  <a:pt x="5526621" y="292100"/>
                                </a:lnTo>
                                <a:lnTo>
                                  <a:pt x="5524500" y="294220"/>
                                </a:lnTo>
                                <a:lnTo>
                                  <a:pt x="5524500" y="302679"/>
                                </a:lnTo>
                                <a:lnTo>
                                  <a:pt x="5526621" y="304800"/>
                                </a:lnTo>
                                <a:lnTo>
                                  <a:pt x="5535092" y="304800"/>
                                </a:lnTo>
                                <a:lnTo>
                                  <a:pt x="5537212" y="302679"/>
                                </a:lnTo>
                                <a:lnTo>
                                  <a:pt x="5537212" y="294220"/>
                                </a:lnTo>
                                <a:close/>
                              </a:path>
                              <a:path w="5747385" h="304800">
                                <a:moveTo>
                                  <a:pt x="5537212" y="2120"/>
                                </a:moveTo>
                                <a:lnTo>
                                  <a:pt x="5535092" y="0"/>
                                </a:lnTo>
                                <a:lnTo>
                                  <a:pt x="5526621" y="0"/>
                                </a:lnTo>
                                <a:lnTo>
                                  <a:pt x="5524500" y="2120"/>
                                </a:lnTo>
                                <a:lnTo>
                                  <a:pt x="5524500" y="10579"/>
                                </a:lnTo>
                                <a:lnTo>
                                  <a:pt x="5526621" y="12700"/>
                                </a:lnTo>
                                <a:lnTo>
                                  <a:pt x="5535092" y="12700"/>
                                </a:lnTo>
                                <a:lnTo>
                                  <a:pt x="5537212" y="10579"/>
                                </a:lnTo>
                                <a:lnTo>
                                  <a:pt x="5537212" y="2120"/>
                                </a:lnTo>
                                <a:close/>
                              </a:path>
                              <a:path w="5747385" h="304800">
                                <a:moveTo>
                                  <a:pt x="5556262" y="294220"/>
                                </a:moveTo>
                                <a:lnTo>
                                  <a:pt x="5554142" y="292100"/>
                                </a:lnTo>
                                <a:lnTo>
                                  <a:pt x="5545671" y="292100"/>
                                </a:lnTo>
                                <a:lnTo>
                                  <a:pt x="5543550" y="294220"/>
                                </a:lnTo>
                                <a:lnTo>
                                  <a:pt x="5543550" y="302679"/>
                                </a:lnTo>
                                <a:lnTo>
                                  <a:pt x="5545671" y="304800"/>
                                </a:lnTo>
                                <a:lnTo>
                                  <a:pt x="5554142" y="304800"/>
                                </a:lnTo>
                                <a:lnTo>
                                  <a:pt x="5556262" y="302679"/>
                                </a:lnTo>
                                <a:lnTo>
                                  <a:pt x="5556262" y="294220"/>
                                </a:lnTo>
                                <a:close/>
                              </a:path>
                              <a:path w="5747385" h="304800">
                                <a:moveTo>
                                  <a:pt x="5556262" y="2120"/>
                                </a:moveTo>
                                <a:lnTo>
                                  <a:pt x="5554142" y="0"/>
                                </a:lnTo>
                                <a:lnTo>
                                  <a:pt x="5545671" y="0"/>
                                </a:lnTo>
                                <a:lnTo>
                                  <a:pt x="5543550" y="2120"/>
                                </a:lnTo>
                                <a:lnTo>
                                  <a:pt x="5543550" y="10579"/>
                                </a:lnTo>
                                <a:lnTo>
                                  <a:pt x="5545671" y="12700"/>
                                </a:lnTo>
                                <a:lnTo>
                                  <a:pt x="5554142" y="12700"/>
                                </a:lnTo>
                                <a:lnTo>
                                  <a:pt x="5556262" y="10579"/>
                                </a:lnTo>
                                <a:lnTo>
                                  <a:pt x="5556262" y="2120"/>
                                </a:lnTo>
                                <a:close/>
                              </a:path>
                              <a:path w="5747385" h="304800">
                                <a:moveTo>
                                  <a:pt x="5575312" y="294220"/>
                                </a:moveTo>
                                <a:lnTo>
                                  <a:pt x="5573192" y="292100"/>
                                </a:lnTo>
                                <a:lnTo>
                                  <a:pt x="5564721" y="292100"/>
                                </a:lnTo>
                                <a:lnTo>
                                  <a:pt x="5562600" y="294220"/>
                                </a:lnTo>
                                <a:lnTo>
                                  <a:pt x="5562600" y="302679"/>
                                </a:lnTo>
                                <a:lnTo>
                                  <a:pt x="5564721" y="304800"/>
                                </a:lnTo>
                                <a:lnTo>
                                  <a:pt x="5573192" y="304800"/>
                                </a:lnTo>
                                <a:lnTo>
                                  <a:pt x="5575312" y="302679"/>
                                </a:lnTo>
                                <a:lnTo>
                                  <a:pt x="5575312" y="294220"/>
                                </a:lnTo>
                                <a:close/>
                              </a:path>
                              <a:path w="5747385" h="304800">
                                <a:moveTo>
                                  <a:pt x="5575312" y="2120"/>
                                </a:moveTo>
                                <a:lnTo>
                                  <a:pt x="5573192" y="0"/>
                                </a:lnTo>
                                <a:lnTo>
                                  <a:pt x="5564721" y="0"/>
                                </a:lnTo>
                                <a:lnTo>
                                  <a:pt x="5562600" y="2120"/>
                                </a:lnTo>
                                <a:lnTo>
                                  <a:pt x="5562600" y="10579"/>
                                </a:lnTo>
                                <a:lnTo>
                                  <a:pt x="5564721" y="12700"/>
                                </a:lnTo>
                                <a:lnTo>
                                  <a:pt x="5573192" y="12700"/>
                                </a:lnTo>
                                <a:lnTo>
                                  <a:pt x="5575312" y="10579"/>
                                </a:lnTo>
                                <a:lnTo>
                                  <a:pt x="5575312" y="2120"/>
                                </a:lnTo>
                                <a:close/>
                              </a:path>
                              <a:path w="5747385" h="304800">
                                <a:moveTo>
                                  <a:pt x="5594362" y="294220"/>
                                </a:moveTo>
                                <a:lnTo>
                                  <a:pt x="5592242" y="292100"/>
                                </a:lnTo>
                                <a:lnTo>
                                  <a:pt x="5583771" y="292100"/>
                                </a:lnTo>
                                <a:lnTo>
                                  <a:pt x="5581650" y="294220"/>
                                </a:lnTo>
                                <a:lnTo>
                                  <a:pt x="5581650" y="302679"/>
                                </a:lnTo>
                                <a:lnTo>
                                  <a:pt x="5583771" y="304800"/>
                                </a:lnTo>
                                <a:lnTo>
                                  <a:pt x="5592242" y="304800"/>
                                </a:lnTo>
                                <a:lnTo>
                                  <a:pt x="5594362" y="302679"/>
                                </a:lnTo>
                                <a:lnTo>
                                  <a:pt x="5594362" y="294220"/>
                                </a:lnTo>
                                <a:close/>
                              </a:path>
                              <a:path w="5747385" h="304800">
                                <a:moveTo>
                                  <a:pt x="5594362" y="2120"/>
                                </a:moveTo>
                                <a:lnTo>
                                  <a:pt x="5592242" y="0"/>
                                </a:lnTo>
                                <a:lnTo>
                                  <a:pt x="5583771" y="0"/>
                                </a:lnTo>
                                <a:lnTo>
                                  <a:pt x="5581650" y="2120"/>
                                </a:lnTo>
                                <a:lnTo>
                                  <a:pt x="5581650" y="10579"/>
                                </a:lnTo>
                                <a:lnTo>
                                  <a:pt x="5583771" y="12700"/>
                                </a:lnTo>
                                <a:lnTo>
                                  <a:pt x="5592242" y="12700"/>
                                </a:lnTo>
                                <a:lnTo>
                                  <a:pt x="5594362" y="10579"/>
                                </a:lnTo>
                                <a:lnTo>
                                  <a:pt x="5594362" y="2120"/>
                                </a:lnTo>
                                <a:close/>
                              </a:path>
                              <a:path w="5747385" h="304800">
                                <a:moveTo>
                                  <a:pt x="5613412" y="294220"/>
                                </a:moveTo>
                                <a:lnTo>
                                  <a:pt x="5611292" y="292100"/>
                                </a:lnTo>
                                <a:lnTo>
                                  <a:pt x="5602821" y="292100"/>
                                </a:lnTo>
                                <a:lnTo>
                                  <a:pt x="5600700" y="294220"/>
                                </a:lnTo>
                                <a:lnTo>
                                  <a:pt x="5600700" y="302679"/>
                                </a:lnTo>
                                <a:lnTo>
                                  <a:pt x="5602821" y="304800"/>
                                </a:lnTo>
                                <a:lnTo>
                                  <a:pt x="5611292" y="304800"/>
                                </a:lnTo>
                                <a:lnTo>
                                  <a:pt x="5613412" y="302679"/>
                                </a:lnTo>
                                <a:lnTo>
                                  <a:pt x="5613412" y="294220"/>
                                </a:lnTo>
                                <a:close/>
                              </a:path>
                              <a:path w="5747385" h="304800">
                                <a:moveTo>
                                  <a:pt x="5613412" y="2120"/>
                                </a:moveTo>
                                <a:lnTo>
                                  <a:pt x="5611292" y="0"/>
                                </a:lnTo>
                                <a:lnTo>
                                  <a:pt x="5602821" y="0"/>
                                </a:lnTo>
                                <a:lnTo>
                                  <a:pt x="5600700" y="2120"/>
                                </a:lnTo>
                                <a:lnTo>
                                  <a:pt x="5600700" y="10579"/>
                                </a:lnTo>
                                <a:lnTo>
                                  <a:pt x="5602821" y="12700"/>
                                </a:lnTo>
                                <a:lnTo>
                                  <a:pt x="5611292" y="12700"/>
                                </a:lnTo>
                                <a:lnTo>
                                  <a:pt x="5613412" y="10579"/>
                                </a:lnTo>
                                <a:lnTo>
                                  <a:pt x="5613412" y="2120"/>
                                </a:lnTo>
                                <a:close/>
                              </a:path>
                              <a:path w="5747385" h="304800">
                                <a:moveTo>
                                  <a:pt x="5632462" y="294220"/>
                                </a:moveTo>
                                <a:lnTo>
                                  <a:pt x="5630342" y="292100"/>
                                </a:lnTo>
                                <a:lnTo>
                                  <a:pt x="5621871" y="292100"/>
                                </a:lnTo>
                                <a:lnTo>
                                  <a:pt x="5619750" y="294220"/>
                                </a:lnTo>
                                <a:lnTo>
                                  <a:pt x="5619750" y="302679"/>
                                </a:lnTo>
                                <a:lnTo>
                                  <a:pt x="5621871" y="304800"/>
                                </a:lnTo>
                                <a:lnTo>
                                  <a:pt x="5630342" y="304800"/>
                                </a:lnTo>
                                <a:lnTo>
                                  <a:pt x="5632462" y="302679"/>
                                </a:lnTo>
                                <a:lnTo>
                                  <a:pt x="5632462" y="294220"/>
                                </a:lnTo>
                                <a:close/>
                              </a:path>
                              <a:path w="5747385" h="304800">
                                <a:moveTo>
                                  <a:pt x="5632462" y="2120"/>
                                </a:moveTo>
                                <a:lnTo>
                                  <a:pt x="5630342" y="0"/>
                                </a:lnTo>
                                <a:lnTo>
                                  <a:pt x="5621871" y="0"/>
                                </a:lnTo>
                                <a:lnTo>
                                  <a:pt x="5619750" y="2120"/>
                                </a:lnTo>
                                <a:lnTo>
                                  <a:pt x="5619750" y="10579"/>
                                </a:lnTo>
                                <a:lnTo>
                                  <a:pt x="5621871" y="12700"/>
                                </a:lnTo>
                                <a:lnTo>
                                  <a:pt x="5630342" y="12700"/>
                                </a:lnTo>
                                <a:lnTo>
                                  <a:pt x="5632462" y="10579"/>
                                </a:lnTo>
                                <a:lnTo>
                                  <a:pt x="5632462" y="2120"/>
                                </a:lnTo>
                                <a:close/>
                              </a:path>
                              <a:path w="5747385" h="304800">
                                <a:moveTo>
                                  <a:pt x="5651512" y="294220"/>
                                </a:moveTo>
                                <a:lnTo>
                                  <a:pt x="5649392" y="292100"/>
                                </a:lnTo>
                                <a:lnTo>
                                  <a:pt x="5640921" y="292100"/>
                                </a:lnTo>
                                <a:lnTo>
                                  <a:pt x="5638800" y="294220"/>
                                </a:lnTo>
                                <a:lnTo>
                                  <a:pt x="5638800" y="302679"/>
                                </a:lnTo>
                                <a:lnTo>
                                  <a:pt x="5640921" y="304800"/>
                                </a:lnTo>
                                <a:lnTo>
                                  <a:pt x="5649392" y="304800"/>
                                </a:lnTo>
                                <a:lnTo>
                                  <a:pt x="5651512" y="302679"/>
                                </a:lnTo>
                                <a:lnTo>
                                  <a:pt x="5651512" y="294220"/>
                                </a:lnTo>
                                <a:close/>
                              </a:path>
                              <a:path w="5747385" h="304800">
                                <a:moveTo>
                                  <a:pt x="5651512" y="2120"/>
                                </a:moveTo>
                                <a:lnTo>
                                  <a:pt x="5649392" y="0"/>
                                </a:lnTo>
                                <a:lnTo>
                                  <a:pt x="5640921" y="0"/>
                                </a:lnTo>
                                <a:lnTo>
                                  <a:pt x="5638800" y="2120"/>
                                </a:lnTo>
                                <a:lnTo>
                                  <a:pt x="5638800" y="10579"/>
                                </a:lnTo>
                                <a:lnTo>
                                  <a:pt x="5640921" y="12700"/>
                                </a:lnTo>
                                <a:lnTo>
                                  <a:pt x="5649392" y="12700"/>
                                </a:lnTo>
                                <a:lnTo>
                                  <a:pt x="5651512" y="10579"/>
                                </a:lnTo>
                                <a:lnTo>
                                  <a:pt x="5651512" y="2120"/>
                                </a:lnTo>
                                <a:close/>
                              </a:path>
                              <a:path w="5747385" h="304800">
                                <a:moveTo>
                                  <a:pt x="5670562" y="294220"/>
                                </a:moveTo>
                                <a:lnTo>
                                  <a:pt x="5668442" y="292100"/>
                                </a:lnTo>
                                <a:lnTo>
                                  <a:pt x="5659971" y="292100"/>
                                </a:lnTo>
                                <a:lnTo>
                                  <a:pt x="5657850" y="294220"/>
                                </a:lnTo>
                                <a:lnTo>
                                  <a:pt x="5657850" y="302679"/>
                                </a:lnTo>
                                <a:lnTo>
                                  <a:pt x="5659971" y="304800"/>
                                </a:lnTo>
                                <a:lnTo>
                                  <a:pt x="5668442" y="304800"/>
                                </a:lnTo>
                                <a:lnTo>
                                  <a:pt x="5670562" y="302679"/>
                                </a:lnTo>
                                <a:lnTo>
                                  <a:pt x="5670562" y="294220"/>
                                </a:lnTo>
                                <a:close/>
                              </a:path>
                              <a:path w="5747385" h="304800">
                                <a:moveTo>
                                  <a:pt x="5670562" y="2120"/>
                                </a:moveTo>
                                <a:lnTo>
                                  <a:pt x="5668442" y="0"/>
                                </a:lnTo>
                                <a:lnTo>
                                  <a:pt x="5659971" y="0"/>
                                </a:lnTo>
                                <a:lnTo>
                                  <a:pt x="5657850" y="2120"/>
                                </a:lnTo>
                                <a:lnTo>
                                  <a:pt x="5657850" y="10579"/>
                                </a:lnTo>
                                <a:lnTo>
                                  <a:pt x="5659971" y="12700"/>
                                </a:lnTo>
                                <a:lnTo>
                                  <a:pt x="5668442" y="12700"/>
                                </a:lnTo>
                                <a:lnTo>
                                  <a:pt x="5670562" y="10579"/>
                                </a:lnTo>
                                <a:lnTo>
                                  <a:pt x="5670562" y="2120"/>
                                </a:lnTo>
                                <a:close/>
                              </a:path>
                              <a:path w="5747385" h="304800">
                                <a:moveTo>
                                  <a:pt x="5689612" y="294220"/>
                                </a:moveTo>
                                <a:lnTo>
                                  <a:pt x="5687492" y="292100"/>
                                </a:lnTo>
                                <a:lnTo>
                                  <a:pt x="5679021" y="292100"/>
                                </a:lnTo>
                                <a:lnTo>
                                  <a:pt x="5676900" y="294220"/>
                                </a:lnTo>
                                <a:lnTo>
                                  <a:pt x="5676900" y="302679"/>
                                </a:lnTo>
                                <a:lnTo>
                                  <a:pt x="5679021" y="304800"/>
                                </a:lnTo>
                                <a:lnTo>
                                  <a:pt x="5687492" y="304800"/>
                                </a:lnTo>
                                <a:lnTo>
                                  <a:pt x="5689612" y="302679"/>
                                </a:lnTo>
                                <a:lnTo>
                                  <a:pt x="5689612" y="294220"/>
                                </a:lnTo>
                                <a:close/>
                              </a:path>
                              <a:path w="5747385" h="304800">
                                <a:moveTo>
                                  <a:pt x="5689612" y="2120"/>
                                </a:moveTo>
                                <a:lnTo>
                                  <a:pt x="5687492" y="0"/>
                                </a:lnTo>
                                <a:lnTo>
                                  <a:pt x="5679021" y="0"/>
                                </a:lnTo>
                                <a:lnTo>
                                  <a:pt x="5676900" y="2120"/>
                                </a:lnTo>
                                <a:lnTo>
                                  <a:pt x="5676900" y="10579"/>
                                </a:lnTo>
                                <a:lnTo>
                                  <a:pt x="5679021" y="12700"/>
                                </a:lnTo>
                                <a:lnTo>
                                  <a:pt x="5687492" y="12700"/>
                                </a:lnTo>
                                <a:lnTo>
                                  <a:pt x="5689612" y="10579"/>
                                </a:lnTo>
                                <a:lnTo>
                                  <a:pt x="5689612" y="2120"/>
                                </a:lnTo>
                                <a:close/>
                              </a:path>
                              <a:path w="5747385" h="304800">
                                <a:moveTo>
                                  <a:pt x="5708662" y="294220"/>
                                </a:moveTo>
                                <a:lnTo>
                                  <a:pt x="5706542" y="292100"/>
                                </a:lnTo>
                                <a:lnTo>
                                  <a:pt x="5698071" y="292100"/>
                                </a:lnTo>
                                <a:lnTo>
                                  <a:pt x="5695950" y="294220"/>
                                </a:lnTo>
                                <a:lnTo>
                                  <a:pt x="5695950" y="302679"/>
                                </a:lnTo>
                                <a:lnTo>
                                  <a:pt x="5698071" y="304800"/>
                                </a:lnTo>
                                <a:lnTo>
                                  <a:pt x="5706542" y="304800"/>
                                </a:lnTo>
                                <a:lnTo>
                                  <a:pt x="5708662" y="302679"/>
                                </a:lnTo>
                                <a:lnTo>
                                  <a:pt x="5708662" y="294220"/>
                                </a:lnTo>
                                <a:close/>
                              </a:path>
                              <a:path w="5747385" h="304800">
                                <a:moveTo>
                                  <a:pt x="5708662" y="2120"/>
                                </a:moveTo>
                                <a:lnTo>
                                  <a:pt x="5706542" y="0"/>
                                </a:lnTo>
                                <a:lnTo>
                                  <a:pt x="5698071" y="0"/>
                                </a:lnTo>
                                <a:lnTo>
                                  <a:pt x="5695950" y="2120"/>
                                </a:lnTo>
                                <a:lnTo>
                                  <a:pt x="5695950" y="10579"/>
                                </a:lnTo>
                                <a:lnTo>
                                  <a:pt x="5698071" y="12700"/>
                                </a:lnTo>
                                <a:lnTo>
                                  <a:pt x="5706542" y="12700"/>
                                </a:lnTo>
                                <a:lnTo>
                                  <a:pt x="5708662" y="10579"/>
                                </a:lnTo>
                                <a:lnTo>
                                  <a:pt x="5708662" y="2120"/>
                                </a:lnTo>
                                <a:close/>
                              </a:path>
                              <a:path w="5747385" h="304800">
                                <a:moveTo>
                                  <a:pt x="5727712" y="294220"/>
                                </a:moveTo>
                                <a:lnTo>
                                  <a:pt x="5725592" y="292100"/>
                                </a:lnTo>
                                <a:lnTo>
                                  <a:pt x="5717121" y="292100"/>
                                </a:lnTo>
                                <a:lnTo>
                                  <a:pt x="5715000" y="294220"/>
                                </a:lnTo>
                                <a:lnTo>
                                  <a:pt x="5715000" y="302679"/>
                                </a:lnTo>
                                <a:lnTo>
                                  <a:pt x="5717121" y="304800"/>
                                </a:lnTo>
                                <a:lnTo>
                                  <a:pt x="5725592" y="304800"/>
                                </a:lnTo>
                                <a:lnTo>
                                  <a:pt x="5727712" y="302679"/>
                                </a:lnTo>
                                <a:lnTo>
                                  <a:pt x="5727712" y="294220"/>
                                </a:lnTo>
                                <a:close/>
                              </a:path>
                              <a:path w="5747385" h="304800">
                                <a:moveTo>
                                  <a:pt x="5727712" y="2120"/>
                                </a:moveTo>
                                <a:lnTo>
                                  <a:pt x="5725592" y="0"/>
                                </a:lnTo>
                                <a:lnTo>
                                  <a:pt x="5717121" y="0"/>
                                </a:lnTo>
                                <a:lnTo>
                                  <a:pt x="5715000" y="2120"/>
                                </a:lnTo>
                                <a:lnTo>
                                  <a:pt x="5715000" y="10579"/>
                                </a:lnTo>
                                <a:lnTo>
                                  <a:pt x="5717121" y="12700"/>
                                </a:lnTo>
                                <a:lnTo>
                                  <a:pt x="5725592" y="12700"/>
                                </a:lnTo>
                                <a:lnTo>
                                  <a:pt x="5727712" y="10579"/>
                                </a:lnTo>
                                <a:lnTo>
                                  <a:pt x="5727712" y="2120"/>
                                </a:lnTo>
                                <a:close/>
                              </a:path>
                              <a:path w="5747385" h="304800">
                                <a:moveTo>
                                  <a:pt x="5746762" y="294220"/>
                                </a:moveTo>
                                <a:lnTo>
                                  <a:pt x="5744642" y="292100"/>
                                </a:lnTo>
                                <a:lnTo>
                                  <a:pt x="5736171" y="292100"/>
                                </a:lnTo>
                                <a:lnTo>
                                  <a:pt x="5734050" y="294220"/>
                                </a:lnTo>
                                <a:lnTo>
                                  <a:pt x="5734050" y="302679"/>
                                </a:lnTo>
                                <a:lnTo>
                                  <a:pt x="5736171" y="304800"/>
                                </a:lnTo>
                                <a:lnTo>
                                  <a:pt x="5744642" y="304800"/>
                                </a:lnTo>
                                <a:lnTo>
                                  <a:pt x="5746762" y="302679"/>
                                </a:lnTo>
                                <a:lnTo>
                                  <a:pt x="5746762" y="294220"/>
                                </a:lnTo>
                                <a:close/>
                              </a:path>
                              <a:path w="5747385" h="304800">
                                <a:moveTo>
                                  <a:pt x="5746762" y="2120"/>
                                </a:moveTo>
                                <a:lnTo>
                                  <a:pt x="5744642" y="0"/>
                                </a:lnTo>
                                <a:lnTo>
                                  <a:pt x="5736171" y="0"/>
                                </a:lnTo>
                                <a:lnTo>
                                  <a:pt x="5734050" y="2120"/>
                                </a:lnTo>
                                <a:lnTo>
                                  <a:pt x="5734050" y="10579"/>
                                </a:lnTo>
                                <a:lnTo>
                                  <a:pt x="5736171" y="12700"/>
                                </a:lnTo>
                                <a:lnTo>
                                  <a:pt x="5744642" y="12700"/>
                                </a:lnTo>
                                <a:lnTo>
                                  <a:pt x="5746762" y="10579"/>
                                </a:lnTo>
                                <a:lnTo>
                                  <a:pt x="5746762" y="2120"/>
                                </a:lnTo>
                                <a:close/>
                              </a:path>
                            </a:pathLst>
                          </a:custGeom>
                          <a:solidFill>
                            <a:srgbClr val="CCCCCC"/>
                          </a:solidFill>
                        </wps:spPr>
                        <wps:bodyPr wrap="square" lIns="0" tIns="0" rIns="0" bIns="0" rtlCol="0">
                          <a:prstTxWarp prst="textNoShape">
                            <a:avLst/>
                          </a:prstTxWarp>
                          <a:noAutofit/>
                        </wps:bodyPr>
                      </wps:wsp>
                      <wps:wsp>
                        <wps:cNvPr id="783427395" name="Textbox 19"/>
                        <wps:cNvSpPr txBox="1"/>
                        <wps:spPr>
                          <a:xfrm>
                            <a:off x="30162" y="238532"/>
                            <a:ext cx="393700" cy="170815"/>
                          </a:xfrm>
                          <a:prstGeom prst="rect">
                            <a:avLst/>
                          </a:prstGeom>
                        </wps:spPr>
                        <wps:txbx>
                          <w:txbxContent>
                            <w:p w14:paraId="3E1C91CB" w14:textId="77777777" w:rsidR="00372CBB" w:rsidRDefault="00372CBB" w:rsidP="00372CBB">
                              <w:pPr>
                                <w:spacing w:line="268" w:lineRule="exact"/>
                                <w:rPr>
                                  <w:b/>
                                </w:rPr>
                              </w:pPr>
                              <w:r>
                                <w:rPr>
                                  <w:b/>
                                  <w:color w:val="FFFFFF"/>
                                  <w:spacing w:val="-4"/>
                                </w:rPr>
                                <w:t>Body</w:t>
                              </w:r>
                            </w:p>
                          </w:txbxContent>
                        </wps:txbx>
                        <wps:bodyPr wrap="square" lIns="0" tIns="0" rIns="0" bIns="0" rtlCol="0">
                          <a:noAutofit/>
                        </wps:bodyPr>
                      </wps:wsp>
                      <wps:wsp>
                        <wps:cNvPr id="1644207638" name="Textbox 20"/>
                        <wps:cNvSpPr txBox="1"/>
                        <wps:spPr>
                          <a:xfrm>
                            <a:off x="830262" y="55647"/>
                            <a:ext cx="2772410" cy="353695"/>
                          </a:xfrm>
                          <a:prstGeom prst="rect">
                            <a:avLst/>
                          </a:prstGeom>
                        </wps:spPr>
                        <wps:txbx>
                          <w:txbxContent>
                            <w:p w14:paraId="6911F08F" w14:textId="77777777" w:rsidR="00372CBB" w:rsidRDefault="00372CBB" w:rsidP="00372CBB">
                              <w:pPr>
                                <w:tabs>
                                  <w:tab w:val="left" w:pos="1664"/>
                                </w:tabs>
                                <w:spacing w:line="268" w:lineRule="exact"/>
                                <w:rPr>
                                  <w:b/>
                                </w:rPr>
                              </w:pPr>
                              <w:r>
                                <w:rPr>
                                  <w:b/>
                                  <w:color w:val="FFFFFF"/>
                                  <w:spacing w:val="-2"/>
                                </w:rPr>
                                <w:t>Controls</w:t>
                              </w:r>
                              <w:r>
                                <w:rPr>
                                  <w:b/>
                                  <w:color w:val="FFFFFF"/>
                                </w:rPr>
                                <w:tab/>
                              </w:r>
                              <w:r>
                                <w:rPr>
                                  <w:b/>
                                  <w:color w:val="FFFFFF"/>
                                  <w:spacing w:val="-2"/>
                                </w:rPr>
                                <w:t>Relevant</w:t>
                              </w:r>
                            </w:p>
                            <w:p w14:paraId="704699A7" w14:textId="77777777" w:rsidR="00372CBB" w:rsidRDefault="00372CBB" w:rsidP="00372CBB">
                              <w:pPr>
                                <w:tabs>
                                  <w:tab w:val="left" w:pos="1664"/>
                                  <w:tab w:val="left" w:pos="2984"/>
                                </w:tabs>
                                <w:spacing w:before="12"/>
                                <w:rPr>
                                  <w:b/>
                                </w:rPr>
                              </w:pPr>
                              <w:r>
                                <w:rPr>
                                  <w:b/>
                                  <w:color w:val="FFFFFF"/>
                                  <w:spacing w:val="-2"/>
                                </w:rPr>
                                <w:t>arrangement</w:t>
                              </w:r>
                              <w:r>
                                <w:rPr>
                                  <w:b/>
                                  <w:color w:val="FFFFFF"/>
                                </w:rPr>
                                <w:tab/>
                              </w:r>
                              <w:r>
                                <w:rPr>
                                  <w:b/>
                                  <w:color w:val="FFFFFF"/>
                                  <w:spacing w:val="-2"/>
                                </w:rPr>
                                <w:t>Control</w:t>
                              </w:r>
                              <w:r>
                                <w:rPr>
                                  <w:b/>
                                  <w:color w:val="FFFFFF"/>
                                </w:rPr>
                                <w:tab/>
                              </w:r>
                              <w:r>
                                <w:rPr>
                                  <w:b/>
                                  <w:color w:val="FFFFFF"/>
                                  <w:spacing w:val="-2"/>
                                </w:rPr>
                                <w:t>Explanation</w:t>
                              </w:r>
                            </w:p>
                          </w:txbxContent>
                        </wps:txbx>
                        <wps:bodyPr wrap="square" lIns="0" tIns="0" rIns="0" bIns="0" rtlCol="0">
                          <a:noAutofit/>
                        </wps:bodyPr>
                      </wps:wsp>
                      <wps:wsp>
                        <wps:cNvPr id="1386900158" name="Textbox 21"/>
                        <wps:cNvSpPr txBox="1"/>
                        <wps:spPr>
                          <a:xfrm>
                            <a:off x="30162" y="562902"/>
                            <a:ext cx="415290" cy="142240"/>
                          </a:xfrm>
                          <a:prstGeom prst="rect">
                            <a:avLst/>
                          </a:prstGeom>
                        </wps:spPr>
                        <wps:txbx>
                          <w:txbxContent>
                            <w:p w14:paraId="5F819799" w14:textId="77777777" w:rsidR="00372CBB" w:rsidRDefault="00372CBB" w:rsidP="00372CBB">
                              <w:pPr>
                                <w:spacing w:line="223" w:lineRule="exact"/>
                                <w:rPr>
                                  <w:sz w:val="20"/>
                                </w:rPr>
                              </w:pPr>
                              <w:r>
                                <w:rPr>
                                  <w:spacing w:val="-2"/>
                                  <w:sz w:val="20"/>
                                </w:rPr>
                                <w:t>NIHRC</w:t>
                              </w:r>
                            </w:p>
                          </w:txbxContent>
                        </wps:txbx>
                        <wps:bodyPr wrap="square" lIns="0" tIns="0" rIns="0" bIns="0" rtlCol="0">
                          <a:noAutofit/>
                        </wps:bodyPr>
                      </wps:wsp>
                      <wps:wsp>
                        <wps:cNvPr id="1231288123" name="Textbox 22"/>
                        <wps:cNvSpPr txBox="1"/>
                        <wps:spPr>
                          <a:xfrm>
                            <a:off x="2725737" y="562902"/>
                            <a:ext cx="859790" cy="142240"/>
                          </a:xfrm>
                          <a:prstGeom prst="rect">
                            <a:avLst/>
                          </a:prstGeom>
                        </wps:spPr>
                        <wps:txbx>
                          <w:txbxContent>
                            <w:p w14:paraId="09A1B335" w14:textId="77777777" w:rsidR="00372CBB" w:rsidRDefault="00372CBB" w:rsidP="00372CBB">
                              <w:pPr>
                                <w:spacing w:line="223" w:lineRule="exact"/>
                                <w:rPr>
                                  <w:sz w:val="20"/>
                                </w:rPr>
                              </w:pPr>
                              <w:r>
                                <w:rPr>
                                  <w:sz w:val="20"/>
                                </w:rPr>
                                <w:t>No</w:t>
                              </w:r>
                              <w:r>
                                <w:rPr>
                                  <w:spacing w:val="-2"/>
                                  <w:sz w:val="20"/>
                                </w:rPr>
                                <w:t xml:space="preserve"> exemptions</w:t>
                              </w:r>
                            </w:p>
                          </w:txbxContent>
                        </wps:txbx>
                        <wps:bodyPr wrap="square" lIns="0" tIns="0" rIns="0" bIns="0" rtlCol="0">
                          <a:noAutofit/>
                        </wps:bodyPr>
                      </wps:wsp>
                    </wpg:wgp>
                  </a:graphicData>
                </a:graphic>
              </wp:anchor>
            </w:drawing>
          </mc:Choice>
          <mc:Fallback>
            <w:pict>
              <v:group w14:anchorId="0870D163" id="Group 2088705009" o:spid="_x0000_s1029" style="position:absolute;left:0;text-align:left;margin-left:71.85pt;margin-top:85.3pt;width:452.5pt;height:58.15pt;z-index:251667460;mso-wrap-distance-left:0;mso-wrap-distance-right:0;mso-position-horizontal-relative:page" coordsize="57467,7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">
                <v:shape id="Graphic 11" o:spid="_x0000_s1030" style="position:absolute;left:15;top:92;width:57341;height:4286;visibility:visible;mso-wrap-style:square;v-text-anchor:top" coordsize="5734050,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" path="m5734050,l2695575,,1857375,,800100,,,,,428625r800100,l1857375,428625r838200,l5734050,428625,5734050,xe" fillcolor="#7e7e7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31" type="#_x0000_t75" style="position:absolute;left:15;width:127;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">
                  <v:imagedata r:id="rId55" o:title=""/>
                </v:shape>
                <v:shape id="Image 13" o:spid="_x0000_s1032" type="#_x0000_t75" style="position:absolute;left:8016;width:127;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">
                  <v:imagedata r:id="rId56" o:title=""/>
                </v:shape>
                <v:shape id="Image 14" o:spid="_x0000_s1033" type="#_x0000_t75" style="position:absolute;left:18557;width:127;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">
                  <v:imagedata r:id="rId56" o:title=""/>
                </v:shape>
                <v:shape id="Image 15" o:spid="_x0000_s1034" type="#_x0000_t75" style="position:absolute;left:26939;width:127;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">
                  <v:imagedata r:id="rId56" o:title=""/>
                </v:shape>
                <v:shape id="Image 16" o:spid="_x0000_s1035" type="#_x0000_t75" style="position:absolute;left:57292;width:127;height:7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">
                  <v:imagedata r:id="rId57" o:title=""/>
                </v:shape>
                <v:shape id="Graphic 17" o:spid="_x0000_s1036" style="position:absolute;top:15;width:57467;height:127;visibility:visible;mso-wrap-style:square;v-text-anchor:top" coordsize="57467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" path="m10583,12700r-8467,l,10583,,2116,2116,r8467,l12700,2116r,8467l10583,12700xem29633,12700r-8467,l19050,10583r,-8467l21166,r8467,l31750,2116r,8467l29633,12700xem48683,12700r-8467,l38100,10583r,-8467l40216,r8467,l50800,2116r,8467l48683,12700xem67733,12700r-8467,l57150,10583r,-8467l59266,r8467,l69850,2116r,8467l67733,12700xem86783,12700r-8467,l76200,10583r,-8467l78316,r8467,l88900,2116r,8467l86783,12700xem105833,12700r-8467,l95249,10583r,-8467l97366,r8467,l107950,2116r,8467l105833,12700xem124883,12700r-8467,l114300,10583r,-8467l116416,r8467,l127000,2116r,8467l124883,12700xem143933,12700r-8467,l133350,10583r,-8467l135466,r8467,l146050,2116r,8467l143933,12700xem162983,12700r-8467,l152400,10583r,-8467l154516,r8467,l165099,2116r,8467l162983,12700xem182033,12700r-8467,l171450,10583r,-8467l173566,r8467,l184149,2116r,8467l182033,12700xem201083,12700r-8467,l190500,10583r,-8467l192616,r8467,l203199,2116r,8467l201083,12700xem220133,12700r-8467,l209550,10583r,-8467l211666,r8467,l222250,2116r,8467l220133,12700xem239183,12700r-8467,l228600,10583r,-8467l230716,r8467,l241300,2116r,8467l239183,12700xem258233,12700r-8467,l247650,10583r,-8467l249766,r8467,l260350,2116r,8467l258233,12700xem277283,12700r-8467,l266700,10583r,-8467l268816,r8467,l279400,2116r,8467l277283,12700xem296333,12700r-8467,l285750,10583r,-8467l287866,r8467,l298450,2116r,8467l296333,12700xem315383,12700r-8467,l304800,10583r,-8467l306916,r8467,l317500,2116r,8467l315383,12700xem334433,12700r-8467,l323849,10583r,-8467l325966,r8467,l336550,2116r,8467l334433,12700xem353483,12700r-8467,l342899,10583r,-8467l345016,r8467,l355600,2116r,8467l353483,12700xem372533,12700r-8467,l361949,10583r,-8467l364066,r8467,l374650,2116r,8467l372533,12700xem391583,12700r-8467,l380999,10583r,-8467l383116,r8467,l393700,2116r,8467l391583,12700xem410633,12700r-8467,l400049,10583r,-8467l402166,r8467,l412750,2116r,8467l410633,12700xem429683,12700r-8467,l419099,10583r,-8467l421216,r8467,l431800,2116r,8467l429683,12700xem448733,12700r-8467,l438150,10583r,-8467l440266,r8467,l450850,2116r,8467l448733,12700xem467783,12700r-8467,l457200,10583r,-8467l459316,r8467,l469900,2116r,8467l467783,12700xem486833,12700r-8467,l476250,10583r,-8467l478366,r8467,l488950,2116r,8467l486833,12700xem505883,12700r-8467,l495300,10583r,-8467l497416,r8467,l508000,2116r,8467l505883,12700xem524933,12700r-8467,l514350,10583r,-8467l516466,r8467,l527050,2116r,8467l524933,12700xem543983,12700r-8467,l533400,10583r,-8467l535516,r8467,l546100,2116r,8467l543983,12700xem563033,12700r-8467,l552450,10583r,-8467l554566,r8467,l565150,2116r,8467l563033,12700xem582083,12700r-8467,l571500,10583r,-8467l573616,r8467,l584200,2116r,8467l582083,12700xem601133,12700r-8467,l590550,10583r,-8467l592666,r8467,l603250,2116r,8467l601133,12700xem620183,12700r-8467,l609600,10583r,-8467l611716,r8467,l622299,2116r,8467l620183,12700xem639233,12700r-8467,l628650,10583r,-8467l630766,r8467,l641349,2116r,8467l639233,12700xem658283,12700r-8467,l647700,10583r,-8467l649816,r8467,l660399,2116r,8467l658283,12700xem677333,12700r-8467,l666750,10583r,-8467l668866,r8467,l679449,2116r,8467l677333,12700xem696383,12700r-8467,l685800,10583r,-8467l687916,r8467,l698499,2116r,8467l696383,12700xem715433,12700r-8467,l704850,10583r,-8467l706966,r8467,l717549,2116r,8467l715433,12700xem734483,12700r-8467,l723900,10583r,-8467l726016,r8467,l736599,2116r,8467l734483,12700xem753533,12700r-8467,l742950,10583r,-8467l745066,r8467,l755649,2116r,8467l753533,12700xem772583,12700r-8467,l762000,10583r,-8467l764116,r8467,l774699,2116r,8467l772583,12700xem791633,12700r-8467,l781050,10583r,-8467l783166,r8467,l793749,2116r,8467l791633,12700xem810683,12700r-8467,l800100,10583r,-8467l802216,r8467,l812799,2116r,8467l810683,12700xem829733,12700r-8467,l819150,10583r,-8467l821266,r8467,l831849,2116r,8467l829733,12700xem848783,12700r-8467,l838200,10583r,-8467l840316,r8467,l850900,2116r,8467l848783,12700xem867833,12700r-8467,l857250,10583r,-8467l859366,r8467,l869950,2116r,8467l867833,12700xem886883,12700r-8467,l876300,10583r,-8467l878416,r8467,l889000,2116r,8467l886883,12700xem905933,12700r-8467,l895350,10583r,-8467l897466,r8467,l908050,2116r,8467l905933,12700xem924983,12700r-8467,l914400,10583r,-8467l916516,r8467,l927100,2116r,8467l924983,12700xem944033,12700r-8467,l933450,10583r,-8467l935566,r8467,l946150,2116r,8467l944033,12700xem963083,12700r-8467,l952500,10583r,-8467l954616,r8467,l965200,2116r,8467l963083,12700xem982133,12700r-8467,l971550,10583r,-8467l973666,r8467,l984250,2116r,8467l982133,12700xem1001183,12700r-8467,l990600,10583r,-8467l992716,r8467,l1003300,2116r,8467l1001183,12700xem1020233,12700r-8467,l1009650,10583r,-8467l1011766,r8467,l1022350,2116r,8467l1020233,12700xem1039283,12700r-8467,l1028700,10583r,-8467l1030816,r8467,l1041400,2116r,8467l1039283,12700xem1058333,12700r-8467,l1047750,10583r,-8467l1049866,r8467,l1060450,2116r,8467l1058333,12700xem1077383,12700r-8467,l1066800,10583r,-8467l1068916,r8467,l1079500,2116r,8467l1077383,12700xem1096433,12700r-8467,l1085850,10583r,-8467l1087966,r8467,l1098550,2116r,8467l1096433,12700xem1115483,12700r-8467,l1104900,10583r,-8467l1107016,r8467,l1117600,2116r,8467l1115483,12700xem1134533,12700r-8467,l1123950,10583r,-8467l1126066,r8467,l1136650,2116r,8467l1134533,12700xem1153583,12700r-8467,l1143000,10583r,-8467l1145116,r8467,l1155700,2116r,8467l1153583,12700xem1172633,12700r-8467,l1162050,10583r,-8467l1164166,r8467,l1174750,2116r,8467l1172633,12700xem1191683,12700r-8467,l1181100,10583r,-8467l1183216,r8467,l1193800,2116r,8467l1191683,12700xem1210733,12700r-8467,l1200150,10583r,-8467l1202266,r8467,l1212850,2116r,8467l1210733,12700xem1229783,12700r-8467,l1219200,10583r,-8467l1221316,r8467,l1231900,2116r,8467l1229783,12700xem1248833,12700r-8467,l1238249,10583r,-8467l1240366,r8467,l1250950,2116r,8467l1248833,12700xem1267883,12700r-8467,l1257299,10583r,-8467l1259416,r8467,l1270000,2116r,8467l1267883,12700xem1286933,12700r-8467,l1276349,10583r,-8467l1278466,r8467,l1289050,2116r,8467l1286933,12700xem1305983,12700r-8467,l1295399,10583r,-8467l1297516,r8467,l1308100,2116r,8467l1305983,12700xem1325033,12700r-8467,l1314449,10583r,-8467l1316566,r8467,l1327150,2116r,8467l1325033,12700xem1344083,12700r-8467,l1333499,10583r,-8467l1335616,r8467,l1346200,2116r,8467l1344083,12700xem1363133,12700r-8467,l1352549,10583r,-8467l1354666,r8467,l1365250,2116r,8467l1363133,12700xem1382183,12700r-8467,l1371599,10583r,-8467l1373716,r8467,l1384300,2116r,8467l1382183,12700xem1401233,12700r-8467,l1390649,10583r,-8467l1392766,r8467,l1403350,2116r,8467l1401233,12700xem1420283,12700r-8467,l1409699,10583r,-8467l1411816,r8467,l1422400,2116r,8467l1420283,12700xem1439333,12700r-8467,l1428749,10583r,-8467l1430866,r8467,l1441450,2116r,8467l1439333,12700xem1458383,12700r-8467,l1447799,10583r,-8467l1449916,r8467,l1460499,2116r,8467l1458383,12700xem1477433,12700r-8467,l1466849,10583r,-8467l1468966,r8467,l1479550,2116r,8467l1477433,12700xem1496483,12700r-8467,l1485899,10583r,-8467l1488016,r8467,l1498600,2116r,8467l1496483,12700xem1515533,12700r-8467,l1504949,10583r,-8467l1507066,r8467,l1517650,2116r,8467l1515533,12700xem1534583,12700r-8467,l1523999,10583r,-8467l1526116,r8467,l1536700,2116r,8467l1534583,12700xem1553633,12700r-8467,l1543049,10583r,-8467l1545166,r8467,l1555749,2116r,8467l1553633,12700xem1572683,12700r-8467,l1562099,10583r,-8467l1564216,r8467,l1574800,2116r,8467l1572683,12700xem1591733,12700r-8467,l1581149,10583r,-8467l1583266,r8467,l1593850,2116r,8467l1591733,12700xem1610783,12700r-8467,l1600200,10583r,-8467l1602316,r8467,l1612900,2116r,8467l1610783,12700xem1629833,12700r-8467,l1619250,10583r,-8467l1621366,r8467,l1631950,2116r,8467l1629833,12700xem1648883,12700r-8467,l1638299,10583r,-8467l1640416,r8467,l1650999,2116r,8467l1648883,12700xem1667933,12700r-8467,l1657350,10583r,-8467l1659466,r8467,l1670050,2116r,8467l1667933,12700xem1686983,12700r-8467,l1676400,10583r,-8467l1678516,r8467,l1689100,2116r,8467l1686983,12700xem1706033,12700r-8467,l1695450,10583r,-8467l1697566,r8467,l1708150,2116r,8467l1706033,12700xem1725083,12700r-8467,l1714500,10583r,-8467l1716616,r8467,l1727200,2116r,8467l1725083,12700xem1744133,12700r-8467,l1733549,10583r,-8467l1735666,r8467,l1746249,2116r,8467l1744133,12700xem1763183,12700r-8467,l1752600,10583r,-8467l1754716,r8467,l1765300,2116r,8467l1763183,12700xem1782233,12700r-8467,l1771650,10583r,-8467l1773766,r8467,l1784350,2116r,8467l1782233,12700xem1801283,12700r-8467,l1790700,10583r,-8467l1792816,r8467,l1803400,2116r,8467l1801283,12700xem1820333,12700r-8467,l1809750,10583r,-8467l1811866,r8467,l1822450,2116r,8467l1820333,12700xem1839383,12700r-8467,l1828799,10583r,-8467l1830916,r8467,l1841499,2116r,8467l1839383,12700xem1858433,12700r-8467,l1847850,10583r,-8467l1849966,r8467,l1860550,2116r,8467l1858433,12700xem1877483,12700r-8467,l1866900,10583r,-8467l1869016,r8467,l1879600,2116r,8467l1877483,12700xem1896533,12700r-8467,l1885950,10583r,-8467l1888066,r8467,l1898650,2116r,8467l1896533,12700xem1915583,12700r-8467,l1905000,10583r,-8467l1907116,r8467,l1917700,2116r,8467l1915583,12700xem1934633,12700r-8467,l1924049,10583r,-8467l1926166,r8467,l1936749,2116r,8467l1934633,12700xem1953683,12700r-8467,l1943100,10583r,-8467l1945216,r8467,l1955800,2116r,8467l1953683,12700xem1972733,12700r-8467,l1962150,10583r,-8467l1964266,r8467,l1974850,2116r,8467l1972733,12700xem1991783,12700r-8467,l1981200,10583r,-8467l1983316,r8467,l1993900,2116r,8467l1991783,12700xem2010833,12700r-8467,l2000250,10583r,-8467l2002366,r8467,l2012950,2116r,8467l2010833,12700xem2029883,12700r-8467,l2019299,10583r,-8467l2021416,r8467,l2031999,2116r,8467l2029883,12700xem2048933,12700r-8467,l2038350,10583r,-8467l2040466,r8467,l2051050,2116r,8467l2048933,12700xem2067983,12700r-8467,l2057400,10583r,-8467l2059516,r8467,l2070100,2116r,8467l2067983,12700xem2087033,12700r-8467,l2076450,10583r,-8467l2078566,r8467,l2089150,2116r,8467l2087033,12700xem2106083,12700r-8467,l2095500,10583r,-8467l2097616,r8467,l2108200,2116r,8467l2106083,12700xem2125133,12700r-8467,l2114549,10583r,-8467l2116666,r8467,l2127250,2116r,8467l2125133,12700xem2144183,12700r-8467,l2133600,10583r,-8467l2135716,r8467,l2146300,2116r,8467l2144183,12700xem2163233,12700r-8467,l2152650,10583r,-8467l2154766,r8467,l2165350,2116r,8467l2163233,12700xem2182283,12700r-8467,l2171700,10583r,-8467l2173816,r8467,l2184400,2116r,8467l2182283,12700xem2201333,12700r-8467,l2190750,10583r,-8467l2192866,r8467,l2203450,2116r,8467l2201333,12700xem2220383,12700r-8467,l2209799,10583r,-8467l2211916,r8467,l2222500,2116r,8467l2220383,12700xem2239433,12700r-8467,l2228850,10583r,-8467l2230966,r8467,l2241550,2116r,8467l2239433,12700xem2258483,12700r-8467,l2247900,10583r,-8467l2250016,r8467,l2260600,2116r,8467l2258483,12700xem2277533,12700r-8467,l2266950,10583r,-8467l2269066,r8467,l2279650,2116r,8467l2277533,12700xem2296583,12700r-8467,l2286000,10583r,-8467l2288116,r8467,l2298700,2116r,8467l2296583,12700xem2315633,12700r-8467,l2305049,10583r,-8467l2307166,r8467,l2317750,2116r,8467l2315633,12700xem2334683,12700r-8467,l2324100,10583r,-8467l2326216,r8467,l2336800,2116r,8467l2334683,12700xem2353733,12700r-8467,l2343150,10583r,-8467l2345266,r8467,l2355850,2116r,8467l2353733,12700xem2372783,12700r-8467,l2362200,10583r,-8467l2364316,r8467,l2374900,2116r,8467l2372783,12700xem2391833,12700r-8467,l2381250,10583r,-8467l2383366,r8467,l2393950,2116r,8467l2391833,12700xem2410883,12700r-8467,l2400299,10583r,-8467l2402416,r8467,l2413000,2116r,8467l2410883,12700xem2429933,12700r-8467,l2419350,10583r,-8467l2421466,r8467,l2432050,2116r,8467l2429933,12700xem2448983,12700r-8467,l2438400,10583r,-8467l2440516,r8467,l2451100,2116r,8467l2448983,12700xem2468033,12700r-8467,l2457450,10583r,-8467l2459566,r8467,l2470150,2116r,8467l2468033,12700xem2487083,12700r-8467,l2476500,10583r,-8467l2478616,r8467,l2489200,2116r,8467l2487083,12700xem2506133,12700r-8467,l2495550,10583r,-8467l2497666,r8467,l2508250,2116r,8467l2506133,12700xem2525183,12700r-8467,l2514600,10583r,-8467l2516716,r8467,l2527300,2116r,8467l2525183,12700xem2544233,12700r-8467,l2533650,10583r,-8467l2535766,r8467,l2546350,2116r,8467l2544233,12700xem2563283,12700r-8467,l2552700,10583r,-8467l2554816,r8467,l2565400,2116r,8467l2563283,12700xem2582333,12700r-8467,l2571750,10583r,-8467l2573866,r8467,l2584450,2116r,8467l2582333,12700xem2601383,12700r-8467,l2590800,10583r,-8467l2592916,r8467,l2603500,2116r,8467l2601383,12700xem2620433,12700r-8467,l2609850,10583r,-8467l2611966,r8467,l2622550,2116r,8467l2620433,12700xem2639483,12700r-8467,l2628900,10583r,-8467l2631016,r8467,l2641600,2116r,8467l2639483,12700xem2658533,12700r-8467,l2647950,10583r,-8467l2650066,r8467,l2660650,2116r,8467l2658533,12700xem2677583,12700r-8467,l2667000,10583r,-8467l2669116,r8467,l2679700,2116r,8467l2677583,12700xem2696633,12700r-8467,l2686050,10583r,-8467l2688166,r8467,l2698750,2116r,8467l2696633,12700xem2715683,12700r-8467,l2705100,10583r,-8467l2707216,r8467,l2717800,2116r,8467l2715683,12700xem2734733,12700r-8467,l2724150,10583r,-8467l2726266,r8467,l2736850,2116r,8467l2734733,12700xem2753783,12700r-8467,l2743200,10583r,-8467l2745316,r8467,l2755900,2116r,8467l2753783,12700xem2772833,12700r-8467,l2762250,10583r,-8467l2764366,r8467,l2774950,2116r,8467l2772833,12700xem2791883,12700r-8467,l2781300,10583r,-8467l2783416,r8467,l2794000,2116r,8467l2791883,12700xem2810933,12700r-8467,l2800350,10583r,-8467l2802466,r8467,l2813050,2116r,8467l2810933,12700xem2829983,12700r-8467,l2819400,10583r,-8467l2821516,r8467,l2832100,2116r,8467l2829983,12700xem2849033,12700r-8467,l2838450,10583r,-8467l2840566,r8467,l2851150,2116r,8467l2849033,12700xem2868083,12700r-8467,l2857500,10583r,-8467l2859616,r8467,l2870200,2116r,8467l2868083,12700xem2887133,12700r-8467,l2876550,10583r,-8467l2878666,r8467,l2889250,2116r,8467l2887133,12700xem2906183,12700r-8467,l2895600,10583r,-8467l2897716,r8467,l2908300,2116r,8467l2906183,12700xem2925233,12700r-8467,l2914650,10583r,-8467l2916766,r8467,l2927350,2116r,8467l2925233,12700xem2944283,12700r-8466,l2933700,10583r,-8467l2935817,r8466,l2946400,2116r,8467l2944283,12700xem2963333,12700r-8467,l2952750,10583r,-8467l2954866,r8467,l2965450,2116r,8467l2963333,12700xem2982383,12700r-8467,l2971800,10583r,-8467l2973916,r8467,l2984500,2116r,8467l2982383,12700xem3001433,12700r-8467,l2990850,10583r,-8467l2992966,r8467,l3003550,2116r,8467l3001433,12700xem3020483,12700r-8467,l3009900,10583r,-8467l3012016,r8467,l3022600,2116r,8467l3020483,12700xem3039533,12700r-8466,l3028950,10583r,-8467l3031067,r8466,l3041650,2116r,8467l3039533,12700xem3058583,12700r-8467,l3048000,10583r,-8467l3050116,r8467,l3060700,2116r,8467l3058583,12700xem3077633,12700r-8467,l3067050,10583r,-8467l3069166,r8467,l3079750,2116r,8467l3077633,12700xem3096683,12700r-8467,l3086100,10583r,-8467l3088216,r8467,l3098800,2116r,8467l3096683,12700xem3115733,12700r-8467,l3105150,10583r,-8467l3107266,r8467,l3117850,2116r,8467l3115733,12700xem3134783,12700r-8466,l3124200,10583r,-8467l3126317,r8466,l3136900,2116r,8467l3134783,12700xem3153833,12700r-8467,l3143250,10583r,-8467l3145366,r8467,l3155950,2116r,8467l3153833,12700xem3172883,12700r-8467,l3162300,10583r,-8467l3164416,r8467,l3175000,2116r,8467l3172883,12700xem3191933,12700r-8467,l3181350,10583r,-8467l3183466,r8467,l3194050,2116r,8467l3191933,12700xem3210983,12700r-8467,l3200400,10583r,-8467l3202516,r8467,l3213100,2116r,8467l3210983,12700xem3230033,12700r-8466,l3219450,10583r,-8467l3221567,r8466,l3232150,2116r,8467l3230033,12700xem3249083,12700r-8467,l3238500,10583r,-8467l3240616,r8467,l3251200,2116r,8467l3249083,12700xem3268133,12700r-8467,l3257550,10583r,-8467l3259666,r8467,l3270250,2116r,8467l3268133,12700xem3287183,12700r-8467,l3276600,10583r,-8467l3278716,r8467,l3289300,2116r,8467l3287183,12700xem3306233,12700r-8467,l3295650,10583r,-8467l3297766,r8467,l3308350,2116r,8467l3306233,12700xem3325283,12700r-8466,l3314700,10583r,-8467l3316817,r8466,l3327400,2116r,8467l3325283,12700xem3344333,12700r-8467,l3333750,10583r,-8467l3335866,r8467,l3346450,2116r,8467l3344333,12700xem3363383,12700r-8467,l3352800,10583r,-8467l3354916,r8467,l3365500,2116r,8467l3363383,12700xem3382433,12700r-8467,l3371850,10583r,-8467l3373966,r8467,l3384550,2116r,8467l3382433,12700xem3401483,12700r-8467,l3390900,10583r,-8467l3393016,r8467,l3403600,2116r,8467l3401483,12700xem3420533,12700r-8466,l3409950,10583r,-8467l3412067,r8466,l3422650,2116r,8467l3420533,12700xem3439583,12700r-8467,l3429000,10583r,-8467l3431116,r8467,l3441700,2116r,8467l3439583,12700xem3458633,12700r-8467,l3448050,10583r,-8467l3450166,r8467,l3460750,2116r,8467l3458633,12700xem3477683,12700r-8467,l3467100,10583r,-8467l3469216,r8467,l3479800,2116r,8467l3477683,12700xem3496733,12700r-8467,l3486150,10583r,-8467l3488266,r8467,l3498850,2116r,8467l3496733,12700xem3515783,12700r-8466,l3505200,10583r,-8467l3507317,r8466,l3517900,2116r,8467l3515783,12700xem3534833,12700r-8467,l3524250,10583r,-8467l3526366,r8467,l3536950,2116r,8467l3534833,12700xem3553883,12700r-8467,l3543300,10583r,-8467l3545416,r8467,l3556000,2116r,8467l3553883,12700xem3572933,12700r-8467,l3562350,10583r,-8467l3564466,r8467,l3575050,2116r,8467l3572933,12700xem3591983,12700r-8467,l3581400,10583r,-8467l3583516,r8467,l3594100,2116r,8467l3591983,12700xem3611033,12700r-8466,l3600450,10583r,-8467l3602567,r8466,l3613150,2116r,8467l3611033,12700xem3630083,12700r-8467,l3619500,10583r,-8467l3621616,r8467,l3632200,2116r,8467l3630083,12700xem3649133,12700r-8467,l3638550,10583r,-8467l3640666,r8467,l3651250,2116r,8467l3649133,12700xem3668183,12700r-8467,l3657600,10583r,-8467l3659716,r8467,l3670300,2116r,8467l3668183,12700xem3687233,12700r-8467,l3676650,10583r,-8467l3678766,r8467,l3689350,2116r,8467l3687233,12700xem3706283,12700r-8466,l3695700,10583r,-8467l3697817,r8466,l3708400,2116r,8467l3706283,12700xem3725333,12700r-8467,l3714750,10583r,-8467l3716866,r8467,l3727450,2116r,8467l3725333,12700xem3744383,12700r-8467,l3733800,10583r,-8467l3735916,r8467,l3746500,2116r,8467l3744383,12700xem3763433,12700r-8467,l3752850,10583r,-8467l3754966,r8467,l3765550,2116r,8467l3763433,12700xem3782483,12700r-8467,l3771900,10583r,-8467l3774016,r8467,l3784600,2116r,8467l3782483,12700xem3801533,12700r-8466,l3790950,10583r,-8467l3793067,r8466,l3803650,2116r,8467l3801533,12700xem3820583,12700r-8467,l3810000,10583r,-8467l3812116,r8467,l3822700,2116r,8467l3820583,12700xem3839633,12700r-8467,l3829050,10583r,-8467l3831166,r8467,l3841750,2116r,8467l3839633,12700xem3858683,12700r-8467,l3848100,10583r,-8467l3850216,r8467,l3860800,2116r,8467l3858683,12700xem3877733,12700r-8467,l3867150,10583r,-8467l3869266,r8467,l3879850,2116r,8467l3877733,12700xem3896783,12700r-8466,l3886200,10583r,-8467l3888317,r8466,l3898900,2116r,8467l3896783,12700xem3915833,12700r-8467,l3905250,10583r,-8467l3907366,r8467,l3917950,2116r,8467l3915833,12700xem3934883,12700r-8467,l3924300,10583r,-8467l3926416,r8467,l3937000,2116r,8467l3934883,12700xem3953933,12700r-8467,l3943350,10583r,-8467l3945466,r8467,l3956050,2116r,8467l3953933,12700xem3972983,12700r-8467,l3962400,10583r,-8467l3964516,r8467,l3975100,2116r,8467l3972983,12700xem3992033,12700r-8466,l3981450,10583r,-8467l3983567,r8466,l3994150,2116r,8467l3992033,12700xem4011083,12700r-8467,l4000500,10583r,-8467l4002616,r8467,l4013200,2116r,8467l4011083,12700xem4030133,12700r-8467,l4019550,10583r,-8467l4021666,r8467,l4032250,2116r,8467l4030133,12700xem4049183,12700r-8467,l4038600,10583r,-8467l4040716,r8467,l4051300,2116r,8467l4049183,12700xem4068233,12700r-8467,l4057650,10583r,-8467l4059766,r8467,l4070350,2116r,8467l4068233,12700xem4087283,12700r-8466,l4076700,10583r,-8467l4078817,r8466,l4089400,2116r,8467l4087283,12700xem4106333,12700r-8467,l4095750,10583r,-8467l4097866,r8467,l4108450,2116r,8467l4106333,12700xem4125383,12700r-8467,l4114800,10583r,-8467l4116916,r8467,l4127500,2116r,8467l4125383,12700xem4144433,12700r-8467,l4133850,10583r,-8467l4135966,r8467,l4146550,2116r,8467l4144433,12700xem4163483,12700r-8467,l4152900,10583r,-8467l4155016,r8467,l4165600,2116r,8467l4163483,12700xem4182533,12700r-8466,l4171950,10583r,-8467l4174067,r8466,l4184650,2116r,8467l4182533,12700xem4201583,12700r-8467,l4191000,10583r,-8467l4193116,r8467,l4203700,2116r,8467l4201583,12700xem4220633,12700r-8467,l4210050,10583r,-8467l4212166,r8467,l4222750,2116r,8467l4220633,12700xem4239683,12700r-8467,l4229100,10583r,-8467l4231216,r8467,l4241800,2116r,8467l4239683,12700xem4258733,12700r-8467,l4248150,10583r,-8467l4250266,r8467,l4260850,2116r,8467l4258733,12700xem4277783,12700r-8466,l4267200,10583r,-8467l4269317,r8466,l4279900,2116r,8467l4277783,12700xem4296833,12700r-8467,l4286250,10583r,-8467l4288366,r8467,l4298950,2116r,8467l4296833,12700xem4315883,12700r-8467,l4305300,10583r,-8467l4307416,r8467,l4318000,2116r,8467l4315883,12700xem4334933,12700r-8467,l4324350,10583r,-8467l4326466,r8467,l4337050,2116r,8467l4334933,12700xem4353983,12700r-8467,l4343400,10583r,-8467l4345516,r8467,l4356100,2116r,8467l4353983,12700xem4373033,12700r-8466,l4362450,10583r,-8467l4364567,r8466,l4375150,2116r,8467l4373033,12700xem4392083,12700r-8467,l4381500,10583r,-8467l4383616,r8467,l4394200,2116r,8467l4392083,12700xem4411133,12700r-8467,l4400550,10583r,-8467l4402666,r8467,l4413250,2116r,8467l4411133,12700xem4430183,12700r-8467,l4419600,10583r,-8467l4421716,r8467,l4432300,2116r,8467l4430183,12700xem4449233,12700r-8467,l4438650,10583r,-8467l4440766,r8467,l4451350,2116r,8467l4449233,12700xem4468283,12700r-8466,l4457700,10583r,-8467l4459817,r8466,l4470400,2116r,8467l4468283,12700xem4487333,12700r-8467,l4476750,10583r,-8467l4478866,r8467,l4489450,2116r,8467l4487333,12700xem4506383,12700r-8467,l4495800,10583r,-8467l4497916,r8467,l4508500,2116r,8467l4506383,12700xem4525433,12700r-8467,l4514850,10583r,-8467l4516966,r8467,l4527550,2116r,8467l4525433,12700xem4544483,12700r-8467,l4533900,10583r,-8467l4536016,r8467,l4546600,2116r,8467l4544483,12700xem4563533,12700r-8466,l4552950,10583r,-8467l4555067,r8466,l4565650,2116r,8467l4563533,12700xem4582583,12700r-8467,l4572000,10583r,-8467l4574116,r8467,l4584700,2116r,8467l4582583,12700xem4601633,12700r-8467,l4591050,10583r,-8467l4593166,r8467,l4603750,2116r,8467l4601633,12700xem4620683,12700r-8467,l4610100,10583r,-8467l4612216,r8467,l4622800,2116r,8467l4620683,12700xem4639733,12700r-8467,l4629150,10583r,-8467l4631266,r8467,l4641850,2116r,8467l4639733,12700xem4658783,12700r-8466,l4648200,10583r,-8467l4650317,r8466,l4660900,2116r,8467l4658783,12700xem4677833,12700r-8467,l4667250,10583r,-8467l4669366,r8467,l4679950,2116r,8467l4677833,12700xem4696883,12700r-8467,l4686300,10583r,-8467l4688416,r8467,l4699000,2116r,8467l4696883,12700xem4715933,12700r-8467,l4705350,10583r,-8467l4707466,r8467,l4718050,2116r,8467l4715933,12700xem4734983,12700r-8467,l4724400,10583r,-8467l4726516,r8467,l4737100,2116r,8467l4734983,12700xem4754033,12700r-8466,l4743450,10583r,-8467l4745567,r8466,l4756150,2116r,8467l4754033,12700xem4773083,12700r-8467,l4762500,10583r,-8467l4764616,r8467,l4775200,2116r,8467l4773083,12700xem4792133,12700r-8467,l4781550,10583r,-8467l4783666,r8467,l4794250,2116r,8467l4792133,12700xem4811183,12700r-8467,l4800600,10583r,-8467l4802716,r8467,l4813300,2116r,8467l4811183,12700xem4830233,12700r-8467,l4819650,10583r,-8467l4821766,r8467,l4832350,2116r,8467l4830233,12700xem4849283,12700r-8466,l4838700,10583r,-8467l4840817,r8466,l4851400,2116r,8467l4849283,12700xem4868333,12700r-8467,l4857750,10583r,-8467l4859866,r8467,l4870450,2116r,8467l4868333,12700xem4887383,12700r-8467,l4876800,10583r,-8467l4878916,r8467,l4889500,2116r,8467l4887383,12700xem4906433,12700r-8467,l4895849,10583r,-8467l4897966,r8467,l4908550,2116r,8467l4906433,12700xem4925483,12700r-8467,l4914899,10583r,-8467l4917016,r8467,l4927600,2116r,8467l4925483,12700xem4944533,12700r-8467,l4933949,10583r,-8467l4936066,r8467,l4946650,2116r,8467l4944533,12700xem4963583,12700r-8467,l4952999,10583r,-8467l4955116,r8467,l4965700,2116r,8467l4963583,12700xem4982633,12700r-8467,l4972049,10583r,-8467l4974166,r8467,l4984750,2116r,8467l4982633,12700xem5001683,12700r-8467,l4991099,10583r,-8467l4993216,r8467,l5003800,2116r,8467l5001683,12700xem5020733,12700r-8467,l5010149,10583r,-8467l5012266,r8467,l5022850,2116r,8467l5020733,12700xem5039783,12700r-8467,l5029199,10583r,-8467l5031316,r8467,l5041900,2116r,8467l5039783,12700xem5058833,12700r-8467,l5048249,10583r,-8467l5050366,r8467,l5060950,2116r,8467l5058833,12700xem5077883,12700r-8467,l5067299,10583r,-8467l5069416,r8467,l5080000,2116r,8467l5077883,12700xem5096933,12700r-8467,l5086349,10583r,-8467l5088466,r8467,l5099050,2116r,8467l5096933,12700xem5115983,12700r-8467,l5105399,10583r,-8467l5107516,r8467,l5118100,2116r,8467l5115983,12700xem5135033,12700r-8467,l5124449,10583r,-8467l5126566,r8467,l5137150,2116r,8467l5135033,12700xem5154083,12700r-8467,l5143499,10583r,-8467l5145616,r8467,l5156200,2116r,8467l5154083,12700xem5173133,12700r-8467,l5162549,10583r,-8467l5164666,r8467,l5175250,2116r,8467l5173133,12700xem5192183,12700r-8467,l5181599,10583r,-8467l5183716,r8467,l5194300,2116r,8467l5192183,12700xem5211233,12700r-8467,l5200649,10583r,-8467l5202766,r8467,l5213350,2116r,8467l5211233,12700xem5230283,12700r-8467,l5219699,10583r,-8467l5221816,r8467,l5232400,2116r,8467l5230283,12700xem5249333,12700r-8467,l5238749,10583r,-8467l5240866,r8467,l5251450,2116r,8467l5249333,12700xem5268383,12700r-8467,l5257799,10583r,-8467l5259916,r8467,l5270500,2116r,8467l5268383,12700xem5287433,12700r-8467,l5276849,10583r,-8467l5278966,r8467,l5289550,2116r,8467l5287433,12700xem5306483,12700r-8467,l5295899,10583r,-8467l5298016,r8467,l5308600,2116r,8467l5306483,12700xem5325533,12700r-8467,l5314949,10583r,-8467l5317066,r8467,l5327650,2116r,8467l5325533,12700xem5344583,12700r-8467,l5333999,10583r,-8467l5336116,r8467,l5346700,2116r,8467l5344583,12700xem5363633,12700r-8467,l5353049,10583r,-8467l5355166,r8467,l5365750,2116r,8467l5363633,12700xem5382683,12700r-8467,l5372099,10583r,-8467l5374216,r8467,l5384800,2116r,8467l5382683,12700xem5401733,12700r-8467,l5391149,10583r,-8467l5393266,r8467,l5403850,2116r,8467l5401733,12700xem5420783,12700r-8467,l5410199,10583r,-8467l5412316,r8467,l5422900,2116r,8467l5420783,12700xem5439833,12700r-8467,l5429249,10583r,-8467l5431366,r8467,l5441950,2116r,8467l5439833,12700xem5458883,12700r-8467,l5448299,10583r,-8467l5450416,r8467,l5461000,2116r,8467l5458883,12700xem5477933,12700r-8467,l5467349,10583r,-8467l5469466,r8467,l5480050,2116r,8467l5477933,12700xem5496983,12700r-8467,l5486399,10583r,-8467l5488516,r8467,l5499100,2116r,8467l5496983,12700xem5516033,12700r-8467,l5505449,10583r,-8467l5507566,r8467,l5518150,2116r,8467l5516033,12700xem5535083,12700r-8467,l5524499,10583r,-8467l5526616,r8467,l5537200,2116r,8467l5535083,12700xem5554133,12700r-8467,l5543549,10583r,-8467l5545666,r8467,l5556250,2116r,8467l5554133,12700xem5573183,12700r-8467,l5562599,10583r,-8467l5564716,r8467,l5575300,2116r,8467l5573183,12700xem5592233,12700r-8467,l5581649,10583r,-8467l5583766,r8467,l5594350,2116r,8467l5592233,12700xem5611283,12700r-8467,l5600699,10583r,-8467l5602816,r8467,l5613400,2116r,8467l5611283,12700xem5630333,12700r-8467,l5619749,10583r,-8467l5621866,r8467,l5632450,2116r,8467l5630333,12700xem5649383,12700r-8467,l5638799,10583r,-8467l5640916,r8467,l5651500,2116r,8467l5649383,12700xem5668433,12700r-8467,l5657849,10583r,-8467l5659966,r8467,l5670550,2116r,8467l5668433,12700xem5687483,12700r-8467,l5676899,10583r,-8467l5679016,r8467,l5689600,2116r,8467l5687483,12700xem5706533,12700r-8467,l5695949,10583r,-8467l5698066,r8467,l5708650,2116r,8467l5706533,12700xem5725583,12700r-8467,l5714999,10583r,-8467l5717116,r8467,l5727700,2116r,8467l5725583,12700xem5744633,12700r-8467,l5734049,10583r,-8467l5736166,r8467,l5746750,2116r,8467l5744633,12700xe" fillcolor="black" stroked="f">
                  <v:path arrowok="t"/>
                </v:shape>
                <v:shape id="Graphic 18" o:spid="_x0000_s1037" style="position:absolute;top:4333;width:57473;height:3048;visibility:visible;mso-wrap-style:square;v-text-anchor:top" coordsize="57473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" path="m12712,294220r-2121,-2120l2120,292100,,294220r,8459l2120,304800r8471,l12712,302679r,-8459xem12712,2120l10591,,2120,,,2120r,8459l2120,12700r8471,l12712,10579r,-8459xem31762,294220r-2121,-2120l21170,292100r-2108,2120l19062,302679r2108,2121l29641,304800r2121,-2121l31762,294220xem31762,2120l29641,,21170,,19062,2120r,8459l21170,12700r8471,l31762,10579r,-8459xem50800,294220r-2109,-2120l40220,292100r-2108,2120l38112,302679r2108,2121l48691,304800r2109,-2121l50800,294220xem50800,2120l48691,,40220,,38112,2120r,8459l40220,12700r8471,l50800,10579r,-8459xem69862,294220r-2121,-2120l59270,292100r-2108,2120l57162,302679r2108,2121l67741,304800r2121,-2121l69862,294220xem69862,2120l67741,,59270,,57162,2120r,8459l59270,12700r8471,l69862,10579r,-8459xem88912,294220r-2121,-2120l78320,292100r-2108,2120l76212,302679r2108,2121l86791,304800r2121,-2121l88912,294220xem88912,2120l86791,,78320,,76212,2120r,8459l78320,12700r8471,l88912,10579r,-8459xem107962,294220r-2121,-2120l97370,292100r-2120,2120l95250,302679r2120,2121l105841,304800r2121,-2121l107962,294220xem107962,2120l105841,,97370,,95250,2120r,8459l97370,12700r8471,l107962,10579r,-8459xem127012,294220r-2121,-2120l116420,292100r-2108,2120l114312,302679r2108,2121l124891,304800r2121,-2121l127012,294220xem127012,2120l124891,r-8471,l114312,2120r,8459l116420,12700r8471,l127012,10579r,-8459xem146062,294220r-2121,-2120l135470,292100r-2108,2120l133362,302679r2108,2121l143941,304800r2121,-2121l146062,294220xem146062,2120l143941,r-8471,l133362,2120r,8459l135470,12700r8471,l146062,10579r,-8459xem165100,294220r-2109,-2120l154520,292100r-2108,2120l152412,302679r2108,2121l162991,304800r2109,-2121l165100,294220xem165100,2120l162991,r-8471,l152412,2120r,8459l154520,12700r8471,l165100,10579r,-8459xem184150,294220r-2109,-2120l173570,292100r-2108,2120l171462,302679r2108,2121l182041,304800r2109,-2121l184150,294220xem184150,2120l182041,r-8471,l171462,2120r,8459l173570,12700r8471,l184150,10579r,-8459xem203200,294220r-2109,-2120l192620,292100r-2108,2120l190512,302679r2108,2121l201091,304800r2109,-2121l203200,294220xem203200,2120l201091,r-8471,l190512,2120r,8459l192620,12700r8471,l203200,10579r,-8459xem222262,294220r-2121,-2120l211670,292100r-2108,2120l209562,302679r2108,2121l220141,304800r2121,-2121l222262,294220xem222262,2120l220141,r-8471,l209562,2120r,8459l211670,12700r8471,l222262,10579r,-8459xem241312,294220r-2121,-2120l230720,292100r-2108,2120l228612,302679r2108,2121l239191,304800r2121,-2121l241312,294220xem241312,2120l239191,r-8471,l228612,2120r,8459l230720,12700r8471,l241312,10579r,-8459xem260362,294220r-2121,-2120l249770,292100r-2108,2120l247662,302679r2108,2121l258241,304800r2121,-2121l260362,294220xem260362,2120l258241,r-8471,l247662,2120r,8459l249770,12700r8471,l260362,10579r,-8459xem279412,294220r-2121,-2120l268820,292100r-2108,2120l266712,302679r2108,2121l277291,304800r2121,-2121l279412,294220xem279412,2120l277291,r-8471,l266712,2120r,8459l268820,12700r8471,l279412,10579r,-8459xem298462,294220r-2121,-2120l287870,292100r-2108,2120l285762,302679r2108,2121l296341,304800r2121,-2121l298462,294220xem298462,2120l296341,r-8471,l285762,2120r,8459l287870,12700r8471,l298462,10579r,-8459xem317512,294220r-2121,-2120l306920,292100r-2108,2120l304812,302679r2108,2121l315391,304800r2121,-2121l317512,294220xem317512,2120l315391,r-8471,l304812,2120r,8459l306920,12700r8471,l317512,10579r,-8459xem336562,294220r-2121,-2120l325970,292100r-2120,2120l323850,302679r2120,2121l334441,304800r2121,-2121l336562,294220xem336562,2120l334441,r-8471,l323850,2120r,8459l325970,12700r8471,l336562,10579r,-8459xem355612,294220r-2121,-2120l345020,292100r-2120,2120l342900,302679r2120,2121l353491,304800r2121,-2121l355612,294220xem355612,2120l353491,r-8471,l342900,2120r,8459l345020,12700r8471,l355612,10579r,-8459xem374662,294220r-2121,-2120l364070,292100r-2120,2120l361950,302679r2120,2121l372541,304800r2121,-2121l374662,294220xem374662,2120l372541,r-8471,l361950,2120r,8459l364070,12700r8471,l374662,10579r,-8459xem393712,294220r-2121,-2120l383120,292100r-2120,2120l381000,302679r2120,2121l391591,304800r2121,-2121l393712,294220xem393712,2120l391591,r-8471,l381000,2120r,8459l383120,12700r8471,l393712,10579r,-8459xem412762,294220r-2121,-2120l402170,292100r-2120,2120l400050,302679r2120,2121l410641,304800r2121,-2121l412762,294220xem412762,2120l410641,r-8471,l400050,2120r,8459l402170,12700r8471,l412762,10579r,-8459xem431812,294220r-2121,-2120l421220,292100r-2120,2120l419100,302679r2120,2121l429691,304800r2121,-2121l431812,294220xem431812,2120l429691,r-8471,l419100,2120r,8459l421220,12700r8471,l431812,10579r,-8459xem450862,294220r-2121,-2120l440270,292100r-2108,2120l438162,302679r2108,2121l448741,304800r2121,-2121l450862,294220xem450862,2120l448741,r-8471,l438162,2120r,8459l440270,12700r8471,l450862,10579r,-8459xem469912,294220r-2121,-2120l459320,292100r-2108,2120l457212,302679r2108,2121l467791,304800r2121,-2121l469912,294220xem469912,2120l467791,r-8471,l457212,2120r,8459l459320,12700r8471,l469912,10579r,-8459xem488962,294220r-2121,-2120l478370,292100r-2108,2120l476262,302679r2108,2121l486841,304800r2121,-2121l488962,294220xem488962,2120l486841,r-8471,l476262,2120r,8459l478370,12700r8471,l488962,10579r,-8459xem508012,294220r-2121,-2120l497420,292100r-2108,2120l495312,302679r2108,2121l505891,304800r2121,-2121l508012,294220xem508012,2120l505891,r-8471,l495312,2120r,8459l497420,12700r8471,l508012,10579r,-8459xem527062,294220r-2121,-2120l516470,292100r-2108,2120l514362,302679r2108,2121l524941,304800r2121,-2121l527062,294220xem527062,2120l524941,r-8471,l514362,2120r,8459l516470,12700r8471,l527062,10579r,-8459xem546112,294220r-2121,-2120l535520,292100r-2108,2120l533412,302679r2108,2121l543991,304800r2121,-2121l546112,294220xem546112,2120l543991,r-8471,l533412,2120r,8459l535520,12700r8471,l546112,10579r,-8459xem565162,294220r-2121,-2120l554570,292100r-2108,2120l552462,302679r2108,2121l563041,304800r2121,-2121l565162,294220xem565162,2120l563041,r-8471,l552462,2120r,8459l554570,12700r8471,l565162,10579r,-8459xem584212,294220r-2121,-2120l573620,292100r-2108,2120l571512,302679r2108,2121l582091,304800r2121,-2121l584212,294220xem584212,2120l582091,r-8471,l571512,2120r,8459l573620,12700r8471,l584212,10579r,-8459xem603262,294220r-2121,-2120l592670,292100r-2108,2120l590562,302679r2108,2121l601141,304800r2121,-2121l603262,294220xem603262,2120l601141,r-8471,l590562,2120r,8459l592670,12700r8471,l603262,10579r,-8459xem622300,294220r-2109,-2120l611720,292100r-2108,2120l609612,302679r2108,2121l620191,304800r2109,-2121l622300,294220xem622300,2120l620191,r-8471,l609612,2120r,8459l611720,12700r8471,l622300,10579r,-8459xem641350,294220r-2109,-2120l630770,292100r-2108,2120l628662,302679r2108,2121l639241,304800r2109,-2121l641350,294220xem641350,2120l639241,r-8471,l628662,2120r,8459l630770,12700r8471,l641350,10579r,-8459xem660400,294220r-2109,-2120l649820,292100r-2108,2120l647712,302679r2108,2121l658291,304800r2109,-2121l660400,294220xem660400,2120l658291,r-8471,l647712,2120r,8459l649820,12700r8471,l660400,10579r,-8459xem679450,294220r-2109,-2120l668870,292100r-2108,2120l666762,302679r2108,2121l677341,304800r2109,-2121l679450,294220xem679450,2120l677341,r-8471,l666762,2120r,8459l668870,12700r8471,l679450,10579r,-8459xem698500,294220r-2109,-2120l687920,292100r-2108,2120l685812,302679r2108,2121l696391,304800r2109,-2121l698500,294220xem698500,2120l696391,r-8471,l685812,2120r,8459l687920,12700r8471,l698500,10579r,-8459xem717550,294220r-2109,-2120l706970,292100r-2108,2120l704862,302679r2108,2121l715441,304800r2109,-2121l717550,294220xem717550,2120l715441,r-8471,l704862,2120r,8459l706970,12700r8471,l717550,10579r,-8459xem736600,294220r-2109,-2120l726020,292100r-2108,2120l723912,302679r2108,2121l734491,304800r2109,-2121l736600,294220xem736600,2120l734491,r-8471,l723912,2120r,8459l726020,12700r8471,l736600,10579r,-8459xem755650,294220r-2109,-2120l745070,292100r-2108,2120l742962,302679r2108,2121l753541,304800r2109,-2121l755650,294220xem755650,2120l753541,r-8471,l742962,2120r,8459l745070,12700r8471,l755650,10579r,-8459xem774700,294220r-2109,-2120l764120,292100r-2108,2120l762012,302679r2108,2121l772591,304800r2109,-2121l774700,294220xem774700,2120l772591,r-8471,l762012,2120r,8459l764120,12700r8471,l774700,10579r,-8459xem793750,294220r-2109,-2120l783170,292100r-2108,2120l781062,302679r2108,2121l791641,304800r2109,-2121l793750,294220xem793750,2120l791641,r-8471,l781062,2120r,8459l783170,12700r8471,l793750,10579r,-8459xem812800,294220r-2109,-2120l802220,292100r-2108,2120l800112,302679r2108,2121l810691,304800r2109,-2121l812800,294220xem812800,2120l810691,r-8471,l800112,2120r,8459l802220,12700r8471,l812800,10579r,-8459xem831850,294220r-2109,-2120l821270,292100r-2108,2120l819162,302679r2108,2121l829741,304800r2109,-2121l831850,294220xem831850,2120l829741,r-8471,l819162,2120r,8459l821270,12700r8471,l831850,10579r,-8459xem850900,294220r-2109,-2120l840320,292100r-2108,2120l838212,302679r2108,2121l848791,304800r2109,-2121l850900,294220xem850900,2120l848791,r-8471,l838212,2120r,8459l840320,12700r8471,l850900,10579r,-8459xem869962,294220r-2121,-2120l859370,292100r-2108,2120l857262,302679r2108,2121l867841,304800r2121,-2121l869962,294220xem869962,2120l867841,r-8471,l857262,2120r,8459l859370,12700r8471,l869962,10579r,-8459xem889012,294220r-2121,-2120l878420,292100r-2108,2120l876312,302679r2108,2121l886891,304800r2121,-2121l889012,294220xem889012,2120l886891,r-8471,l876312,2120r,8459l878420,12700r8471,l889012,10579r,-8459xem908062,294220r-2121,-2120l897470,292100r-2108,2120l895362,302679r2108,2121l905941,304800r2121,-2121l908062,294220xem908062,2120l905941,r-8471,l895362,2120r,8459l897470,12700r8471,l908062,10579r,-8459xem927112,294220r-2121,-2120l916520,292100r-2108,2120l914412,302679r2108,2121l924991,304800r2121,-2121l927112,294220xem927112,2120l924991,r-8471,l914412,2120r,8459l916520,12700r8471,l927112,10579r,-8459xem946162,294220r-2121,-2120l935570,292100r-2108,2120l933462,302679r2108,2121l944041,304800r2121,-2121l946162,294220xem946162,2120l944041,r-8471,l933462,2120r,8459l935570,12700r8471,l946162,10579r,-8459xem965212,294220r-2121,-2120l954620,292100r-2108,2120l952512,302679r2108,2121l963091,304800r2121,-2121l965212,294220xem965212,2120l963091,r-8471,l952512,2120r,8459l954620,12700r8471,l965212,10579r,-8459xem984262,294220r-2121,-2120l973670,292100r-2108,2120l971562,302679r2108,2121l982141,304800r2121,-2121l984262,294220xem984262,2120l982141,r-8471,l971562,2120r,8459l973670,12700r8471,l984262,10579r,-8459xem1003312,294220r-2121,-2120l992720,292100r-2108,2120l990612,302679r2108,2121l1001191,304800r2121,-2121l1003312,294220xem1003312,2120l1001191,r-8471,l990612,2120r,8459l992720,12700r8471,l1003312,10579r,-8459xem1022362,294220r-2121,-2120l1011770,292100r-2108,2120l1009662,302679r2108,2121l1020241,304800r2121,-2121l1022362,294220xem1022362,2120l1020241,r-8471,l1009662,2120r,8459l1011770,12700r8471,l1022362,10579r,-8459xem1041412,294220r-2121,-2120l1030820,292100r-2108,2120l1028712,302679r2108,2121l1039291,304800r2121,-2121l1041412,294220xem1041412,2120l1039291,r-8471,l1028712,2120r,8459l1030820,12700r8471,l1041412,10579r,-8459xem1060462,294220r-2121,-2120l1049870,292100r-2108,2120l1047762,302679r2108,2121l1058341,304800r2121,-2121l1060462,294220xem1060462,2120l1058341,r-8471,l1047762,2120r,8459l1049870,12700r8471,l1060462,10579r,-8459xem1079512,294220r-2121,-2120l1068920,292100r-2108,2120l1066812,302679r2108,2121l1077391,304800r2121,-2121l1079512,294220xem1079512,2120l1077391,r-8471,l1066812,2120r,8459l1068920,12700r8471,l1079512,10579r,-8459xem1098562,294220r-2121,-2120l1087970,292100r-2108,2120l1085862,302679r2108,2121l1096441,304800r2121,-2121l1098562,294220xem1098562,2120l1096441,r-8471,l1085862,2120r,8459l1087970,12700r8471,l1098562,10579r,-8459xem1117612,294220r-2121,-2120l1107020,292100r-2108,2120l1104912,302679r2108,2121l1115491,304800r2121,-2121l1117612,294220xem1117612,2120l1115491,r-8471,l1104912,2120r,8459l1107020,12700r8471,l1117612,10579r,-8459xem1136662,294220r-2121,-2120l1126070,292100r-2108,2120l1123962,302679r2108,2121l1134541,304800r2121,-2121l1136662,294220xem1136662,2120l1134541,r-8471,l1123962,2120r,8459l1126070,12700r8471,l1136662,10579r,-8459xem1155712,294220r-2121,-2120l1145120,292100r-2108,2120l1143012,302679r2108,2121l1153591,304800r2121,-2121l1155712,294220xem1155712,2120l1153591,r-8471,l1143012,2120r,8459l1145120,12700r8471,l1155712,10579r,-8459xem1174762,294220r-2121,-2120l1164170,292100r-2108,2120l1162062,302679r2108,2121l1172641,304800r2121,-2121l1174762,294220xem1174762,2120l1172641,r-8471,l1162062,2120r,8459l1164170,12700r8471,l1174762,10579r,-8459xem1193812,294220r-2121,-2120l1183220,292100r-2108,2120l1181112,302679r2108,2121l1191691,304800r2121,-2121l1193812,294220xem1193812,2120l1191691,r-8471,l1181112,2120r,8459l1183220,12700r8471,l1193812,10579r,-8459xem1212862,294220r-2121,-2120l1202270,292100r-2108,2120l1200162,302679r2108,2121l1210741,304800r2121,-2121l1212862,294220xem1212862,2120l1210741,r-8471,l1200162,2120r,8459l1202270,12700r8471,l1212862,10579r,-8459xem1231912,294220r-2121,-2120l1221320,292100r-2108,2120l1219212,302679r2108,2121l1229791,304800r2121,-2121l1231912,294220xem1231912,2120l1229791,r-8471,l1219212,2120r,8459l1221320,12700r8471,l1231912,10579r,-8459xem1250962,294220r-2121,-2120l1240370,292100r-2120,2120l1238250,302679r2120,2121l1248841,304800r2121,-2121l1250962,294220xem1250962,2120l1248841,r-8471,l1238250,2120r,8459l1240370,12700r8471,l1250962,10579r,-8459xem1270012,294220r-2121,-2120l1259420,292100r-2120,2120l1257300,302679r2120,2121l1267891,304800r2121,-2121l1270012,294220xem1270012,2120l1267891,r-8471,l1257300,2120r,8459l1259420,12700r8471,l1270012,10579r,-8459xem1289062,294220r-2121,-2120l1278470,292100r-2120,2120l1276350,302679r2120,2121l1286941,304800r2121,-2121l1289062,294220xem1289062,2120l1286941,r-8471,l1276350,2120r,8459l1278470,12700r8471,l1289062,10579r,-8459xem1308112,294220r-2121,-2120l1297520,292100r-2120,2120l1295400,302679r2120,2121l1305991,304800r2121,-2121l1308112,294220xem1308112,2120l1305991,r-8471,l1295400,2120r,8459l1297520,12700r8471,l1308112,10579r,-8459xem1327162,294220r-2121,-2120l1316570,292100r-2120,2120l1314450,302679r2120,2121l1325041,304800r2121,-2121l1327162,294220xem1327162,2120l1325041,r-8471,l1314450,2120r,8459l1316570,12700r8471,l1327162,10579r,-8459xem1346212,294220r-2121,-2120l1335620,292100r-2120,2120l1333500,302679r2120,2121l1344091,304800r2121,-2121l1346212,294220xem1346212,2120l1344091,r-8471,l1333500,2120r,8459l1335620,12700r8471,l1346212,10579r,-8459xem1365262,294220r-2121,-2120l1354670,292100r-2120,2120l1352550,302679r2120,2121l1363141,304800r2121,-2121l1365262,294220xem1365262,2120l1363141,r-8471,l1352550,2120r,8459l1354670,12700r8471,l1365262,10579r,-8459xem1384312,294220r-2121,-2120l1373720,292100r-2120,2120l1371600,302679r2120,2121l1382191,304800r2121,-2121l1384312,294220xem1384312,2120l1382191,r-8471,l1371600,2120r,8459l1373720,12700r8471,l1384312,10579r,-8459xem1403362,294220r-2121,-2120l1392770,292100r-2120,2120l1390650,302679r2120,2121l1401241,304800r2121,-2121l1403362,294220xem1403362,2120l1401241,r-8471,l1390650,2120r,8459l1392770,12700r8471,l1403362,10579r,-8459xem1422412,294220r-2121,-2120l1411820,292100r-2120,2120l1409700,302679r2120,2121l1420291,304800r2121,-2121l1422412,294220xem1422412,2120l1420291,r-8471,l1409700,2120r,8459l1411820,12700r8471,l1422412,10579r,-8459xem1441462,294220r-2121,-2120l1430870,292100r-2120,2120l1428750,302679r2120,2121l1439341,304800r2121,-2121l1441462,294220xem1441462,2120l1439341,r-8471,l1428750,2120r,8459l1430870,12700r8471,l1441462,10579r,-8459xem1460500,294220r-2109,-2120l1449920,292100r-2120,2120l1447800,302679r2120,2121l1458391,304800r2109,-2121l1460500,294220xem1460500,2120l1458391,r-8471,l1447800,2120r,8459l1449920,12700r8471,l1460500,10579r,-8459xem1479562,294220r-2121,-2120l1468970,292100r-2120,2120l1466850,302679r2120,2121l1477441,304800r2121,-2121l1479562,294220xem1479562,2120l1477441,r-8471,l1466850,2120r,8459l1468970,12700r8471,l1479562,10579r,-8459xem1498612,294220r-2121,-2120l1488020,292100r-2120,2120l1485900,302679r2120,2121l1496491,304800r2121,-2121l1498612,294220xem1498612,2120l1496491,r-8471,l1485900,2120r,8459l1488020,12700r8471,l1498612,10579r,-8459xem1517662,294220r-2121,-2120l1507070,292100r-2120,2120l1504950,302679r2120,2121l1515541,304800r2121,-2121l1517662,294220xem1517662,2120l1515541,r-8471,l1504950,2120r,8459l1507070,12700r8471,l1517662,10579r,-8459xem1536712,294220r-2121,-2120l1526120,292100r-2120,2120l1524000,302679r2120,2121l1534591,304800r2121,-2121l1536712,294220xem1536712,2120l1534591,r-8471,l1524000,2120r,8459l1526120,12700r8471,l1536712,10579r,-8459xem1555750,294220r-2109,-2120l1545170,292100r-2120,2120l1543050,302679r2120,2121l1553641,304800r2109,-2121l1555750,294220xem1555750,2120l1553641,r-8471,l1543050,2120r,8459l1545170,12700r8471,l1555750,10579r,-8459xem1574812,294220r-2121,-2120l1564220,292100r-2120,2120l1562100,302679r2120,2121l1572691,304800r2121,-2121l1574812,294220xem1574812,2120l1572691,r-8471,l1562100,2120r,8459l1564220,12700r8471,l1574812,10579r,-8459xem1593862,294220r-2121,-2120l1583270,292100r-2120,2120l1581150,302679r2120,2121l1591741,304800r2121,-2121l1593862,294220xem1593862,2120l1591741,r-8471,l1581150,2120r,8459l1583270,12700r8471,l1593862,10579r,-8459xem1612912,294220r-2121,-2120l1602320,292100r-2108,2120l1600212,302679r2108,2121l1610791,304800r2121,-2121l1612912,294220xem1612912,2120l1610791,r-8471,l1600212,2120r,8459l1602320,12700r8471,l1612912,10579r,-8459xem1631962,294220r-2121,-2120l1621370,292100r-2108,2120l1619262,302679r2108,2121l1629841,304800r2121,-2121l1631962,294220xem1631962,2120l1629841,r-8471,l1619262,2120r,8459l1621370,12700r8471,l1631962,10579r,-8459xem1651000,294220r-2109,-2120l1640420,292100r-2120,2120l1638300,302679r2120,2121l1648891,304800r2109,-2121l1651000,294220xem1651000,2120l1648891,r-8471,l1638300,2120r,8459l1640420,12700r8471,l1651000,10579r,-8459xem1670062,294220r-2121,-2120l1659470,292100r-2108,2120l1657362,302679r2108,2121l1667941,304800r2121,-2121l1670062,294220xem1670062,2120l1667941,r-8471,l1657362,2120r,8459l1659470,12700r8471,l1670062,10579r,-8459xem1689112,294220r-2121,-2120l1678520,292100r-2108,2120l1676412,302679r2108,2121l1686991,304800r2121,-2121l1689112,294220xem1689112,2120l1686991,r-8471,l1676412,2120r,8459l1678520,12700r8471,l1689112,10579r,-8459xem1708162,294220r-2121,-2120l1697570,292100r-2108,2120l1695462,302679r2108,2121l1706041,304800r2121,-2121l1708162,294220xem1708162,2120l1706041,r-8471,l1695462,2120r,8459l1697570,12700r8471,l1708162,10579r,-8459xem1727212,294220r-2121,-2120l1716620,292100r-2108,2120l1714512,302679r2108,2121l1725091,304800r2121,-2121l1727212,294220xem1727212,2120l1725091,r-8471,l1714512,2120r,8459l1716620,12700r8471,l1727212,10579r,-8459xem1746250,294220r-2109,-2120l1735670,292100r-2120,2120l1733550,302679r2120,2121l1744141,304800r2109,-2121l1746250,294220xem1746250,2120l1744141,r-8471,l1733550,2120r,8459l1735670,12700r8471,l1746250,10579r,-8459xem1765312,294220r-2121,-2120l1754720,292100r-2108,2120l1752612,302679r2108,2121l1763191,304800r2121,-2121l1765312,294220xem1765312,2120l1763191,r-8471,l1752612,2120r,8459l1754720,12700r8471,l1765312,10579r,-8459xem1784362,294220r-2121,-2120l1773770,292100r-2108,2120l1771662,302679r2108,2121l1782241,304800r2121,-2121l1784362,294220xem1784362,2120l1782241,r-8471,l1771662,2120r,8459l1773770,12700r8471,l1784362,10579r,-8459xem1803412,294220r-2121,-2120l1792820,292100r-2108,2120l1790712,302679r2108,2121l1801291,304800r2121,-2121l1803412,294220xem1803412,2120l1801291,r-8471,l1790712,2120r,8459l1792820,12700r8471,l1803412,10579r,-8459xem1822462,294220r-2121,-2120l1811870,292100r-2108,2120l1809762,302679r2108,2121l1820341,304800r2121,-2121l1822462,294220xem1822462,2120l1820341,r-8471,l1809762,2120r,8459l1811870,12700r8471,l1822462,10579r,-8459xem1841500,294220r-2109,-2120l1830920,292100r-2120,2120l1828800,302679r2120,2121l1839391,304800r2109,-2121l1841500,294220xem1841500,2120l1839391,r-8471,l1828800,2120r,8459l1830920,12700r8471,l1841500,10579r,-8459xem1860562,294220r-2121,-2120l1849970,292100r-2108,2120l1847862,302679r2108,2121l1858441,304800r2121,-2121l1860562,294220xem1860562,2120l1858441,r-8471,l1847862,2120r,8459l1849970,12700r8471,l1860562,10579r,-8459xem1879612,294220r-2121,-2120l1869020,292100r-2108,2120l1866912,302679r2108,2121l1877491,304800r2121,-2121l1879612,294220xem1879612,2120l1877491,r-8471,l1866912,2120r,8459l1869020,12700r8471,l1879612,10579r,-8459xem1898662,294220r-2121,-2120l1888070,292100r-2108,2120l1885962,302679r2108,2121l1896541,304800r2121,-2121l1898662,294220xem1898662,2120l1896541,r-8471,l1885962,2120r,8459l1888070,12700r8471,l1898662,10579r,-8459xem1917712,294220r-2121,-2120l1907120,292100r-2108,2120l1905012,302679r2108,2121l1915591,304800r2121,-2121l1917712,294220xem1917712,2120l1915591,r-8471,l1905012,2120r,8459l1907120,12700r8471,l1917712,10579r,-8459xem1936750,294220r-2109,-2120l1926170,292100r-2120,2120l1924050,302679r2120,2121l1934641,304800r2109,-2121l1936750,294220xem1936750,2120l1934641,r-8471,l1924050,2120r,8459l1926170,12700r8471,l1936750,10579r,-8459xem1955812,294220r-2121,-2120l1945220,292100r-2108,2120l1943112,302679r2108,2121l1953691,304800r2121,-2121l1955812,294220xem1955812,2120l1953691,r-8471,l1943112,2120r,8459l1945220,12700r8471,l1955812,10579r,-8459xem1974862,294220r-2121,-2120l1964270,292100r-2108,2120l1962162,302679r2108,2121l1972741,304800r2121,-2121l1974862,294220xem1974862,2120l1972741,r-8471,l1962162,2120r,8459l1964270,12700r8471,l1974862,10579r,-8459xem1993912,294220r-2121,-2120l1983320,292100r-2108,2120l1981212,302679r2108,2121l1991791,304800r2121,-2121l1993912,294220xem1993912,2120l1991791,r-8471,l1981212,2120r,8459l1983320,12700r8471,l1993912,10579r,-8459xem2012962,294220r-2121,-2120l2002370,292100r-2108,2120l2000262,302679r2108,2121l2010841,304800r2121,-2121l2012962,294220xem2012962,2120l2010841,r-8471,l2000262,2120r,8459l2002370,12700r8471,l2012962,10579r,-8459xem2032000,294220r-2109,-2120l2021420,292100r-2120,2120l2019300,302679r2120,2121l2029891,304800r2109,-2121l2032000,294220xem2032000,2120l2029891,r-8471,l2019300,2120r,8459l2021420,12700r8471,l2032000,10579r,-8459xem2051062,294220r-2121,-2120l2040470,292100r-2108,2120l2038362,302679r2108,2121l2048941,304800r2121,-2121l2051062,294220xem2051062,2120l2048941,r-8471,l2038362,2120r,8459l2040470,12700r8471,l2051062,10579r,-8459xem2070112,294220r-2121,-2120l2059520,292100r-2108,2120l2057412,302679r2108,2121l2067991,304800r2121,-2121l2070112,294220xem2070112,2120l2067991,r-8471,l2057412,2120r,8459l2059520,12700r8471,l2070112,10579r,-8459xem2089162,294220r-2121,-2120l2078570,292100r-2108,2120l2076462,302679r2108,2121l2087041,304800r2121,-2121l2089162,294220xem2089162,2120l2087041,r-8471,l2076462,2120r,8459l2078570,12700r8471,l2089162,10579r,-8459xem2108212,294220r-2121,-2120l2097620,292100r-2108,2120l2095512,302679r2108,2121l2106091,304800r2121,-2121l2108212,294220xem2108212,2120l2106091,r-8471,l2095512,2120r,8459l2097620,12700r8471,l2108212,10579r,-8459xem2127250,294220r-2109,-2120l2116671,292100r-2121,2120l2114550,302679r2121,2121l2125141,304800r2109,-2121l2127250,294220xem2127250,2120l2125141,r-8470,l2114550,2120r,8459l2116671,12700r8470,l2127250,10579r,-8459xem2146312,294220r-2121,-2120l2135721,292100r-2109,2120l2133612,302679r2109,2121l2144191,304800r2121,-2121l2146312,294220xem2146312,2120l2144191,r-8470,l2133612,2120r,8459l2135721,12700r8470,l2146312,10579r,-8459xem2165362,294220r-2121,-2120l2154771,292100r-2109,2120l2152662,302679r2109,2121l2163241,304800r2121,-2121l2165362,294220xem2165362,2120l2163241,r-8470,l2152662,2120r,8459l2154771,12700r8470,l2165362,10579r,-8459xem2184412,294220r-2121,-2120l2173821,292100r-2109,2120l2171712,302679r2109,2121l2182291,304800r2121,-2121l2184412,294220xem2184412,2120l2182291,r-8470,l2171712,2120r,8459l2173821,12700r8470,l2184412,10579r,-8459xem2203462,294220r-2121,-2120l2192871,292100r-2109,2120l2190762,302679r2109,2121l2201341,304800r2121,-2121l2203462,294220xem2203462,2120l2201341,r-8470,l2190762,2120r,8459l2192871,12700r8470,l2203462,10579r,-8459xem2222512,294220r-2121,-2120l2211921,292100r-2121,2120l2209800,302679r2121,2121l2220391,304800r2121,-2121l2222512,294220xem2222512,2120l2220391,r-8470,l2209800,2120r,8459l2211921,12700r8470,l2222512,10579r,-8459xem2241562,294220r-2121,-2120l2230971,292100r-2109,2120l2228862,302679r2109,2121l2239441,304800r2121,-2121l2241562,294220xem2241562,2120l2239441,r-8470,l2228862,2120r,8459l2230971,12700r8470,l2241562,10579r,-8459xem2260612,294220r-2121,-2120l2250021,292100r-2109,2120l2247912,302679r2109,2121l2258491,304800r2121,-2121l2260612,294220xem2260612,2120l2258491,r-8470,l2247912,2120r,8459l2250021,12700r8470,l2260612,10579r,-8459xem2279662,294220r-2121,-2120l2269071,292100r-2109,2120l2266962,302679r2109,2121l2277541,304800r2121,-2121l2279662,294220xem2279662,2120l2277541,r-8470,l2266962,2120r,8459l2269071,12700r8470,l2279662,10579r,-8459xem2298712,294220r-2121,-2120l2288121,292100r-2109,2120l2286012,302679r2109,2121l2296591,304800r2121,-2121l2298712,294220xem2298712,2120l2296591,r-8470,l2286012,2120r,8459l2288121,12700r8470,l2298712,10579r,-8459xem2317762,294220r-2121,-2120l2307171,292100r-2121,2120l2305050,302679r2121,2121l2315641,304800r2121,-2121l2317762,294220xem2317762,2120l2315641,r-8470,l2305050,2120r,8459l2307171,12700r8470,l2317762,10579r,-8459xem2336812,294220r-2121,-2120l2326221,292100r-2109,2120l2324112,302679r2109,2121l2334691,304800r2121,-2121l2336812,294220xem2336812,2120l2334691,r-8470,l2324112,2120r,8459l2326221,12700r8470,l2336812,10579r,-8459xem2355862,294220r-2121,-2120l2345271,292100r-2109,2120l2343162,302679r2109,2121l2353741,304800r2121,-2121l2355862,294220xem2355862,2120l2353741,r-8470,l2343162,2120r,8459l2345271,12700r8470,l2355862,10579r,-8459xem2374912,294220r-2121,-2120l2364321,292100r-2109,2120l2362212,302679r2109,2121l2372791,304800r2121,-2121l2374912,294220xem2374912,2120l2372791,r-8470,l2362212,2120r,8459l2364321,12700r8470,l2374912,10579r,-8459xem2393962,294220r-2121,-2120l2383371,292100r-2109,2120l2381262,302679r2109,2121l2391841,304800r2121,-2121l2393962,294220xem2393962,2120l2391841,r-8470,l2381262,2120r,8459l2383371,12700r8470,l2393962,10579r,-8459xem2413012,294220r-2121,-2120l2402421,292100r-2121,2120l2400300,302679r2121,2121l2410891,304800r2121,-2121l2413012,294220xem2413012,2120l2410891,r-8470,l2400300,2120r,8459l2402421,12700r8470,l2413012,10579r,-8459xem2432062,294220r-2121,-2120l2421471,292100r-2109,2120l2419362,302679r2109,2121l2429941,304800r2121,-2121l2432062,294220xem2432062,2120l2429941,r-8470,l2419362,2120r,8459l2421471,12700r8470,l2432062,10579r,-8459xem2451112,294220r-2121,-2120l2440521,292100r-2109,2120l2438412,302679r2109,2121l2448991,304800r2121,-2121l2451112,294220xem2451112,2120l2448991,r-8470,l2438412,2120r,8459l2440521,12700r8470,l2451112,10579r,-8459xem2470162,294220r-2121,-2120l2459571,292100r-2109,2120l2457462,302679r2109,2121l2468041,304800r2121,-2121l2470162,294220xem2470162,2120l2468041,r-8470,l2457462,2120r,8459l2459571,12700r8470,l2470162,10579r,-8459xem2489212,294220r-2121,-2120l2478621,292100r-2109,2120l2476512,302679r2109,2121l2487091,304800r2121,-2121l2489212,294220xem2489212,2120l2487091,r-8470,l2476512,2120r,8459l2478621,12700r8470,l2489212,10579r,-8459xem2508262,294220r-2121,-2120l2497671,292100r-2109,2120l2495562,302679r2109,2121l2506141,304800r2121,-2121l2508262,294220xem2508262,2120l2506141,r-8470,l2495562,2120r,8459l2497671,12700r8470,l2508262,10579r,-8459xem2527312,294220r-2121,-2120l2516721,292100r-2109,2120l2514612,302679r2109,2121l2525191,304800r2121,-2121l2527312,294220xem2527312,2120l2525191,r-8470,l2514612,2120r,8459l2516721,12700r8470,l2527312,10579r,-8459xem2546362,294220r-2121,-2120l2535771,292100r-2109,2120l2533662,302679r2109,2121l2544241,304800r2121,-2121l2546362,294220xem2546362,2120l2544241,r-8470,l2533662,2120r,8459l2535771,12700r8470,l2546362,10579r,-8459xem2565412,294220r-2121,-2120l2554821,292100r-2109,2120l2552712,302679r2109,2121l2563291,304800r2121,-2121l2565412,294220xem2565412,2120l2563291,r-8470,l2552712,2120r,8459l2554821,12700r8470,l2565412,10579r,-8459xem2584462,294220r-2121,-2120l2573871,292100r-2109,2120l2571762,302679r2109,2121l2582341,304800r2121,-2121l2584462,294220xem2584462,2120l2582341,r-8470,l2571762,2120r,8459l2573871,12700r8470,l2584462,10579r,-8459xem2603512,294220r-2121,-2120l2592921,292100r-2109,2120l2590812,302679r2109,2121l2601391,304800r2121,-2121l2603512,294220xem2603512,2120l2601391,r-8470,l2590812,2120r,8459l2592921,12700r8470,l2603512,10579r,-8459xem2622562,294220r-2121,-2120l2611971,292100r-2109,2120l2609862,302679r2109,2121l2620441,304800r2121,-2121l2622562,294220xem2622562,2120l2620441,r-8470,l2609862,2120r,8459l2611971,12700r8470,l2622562,10579r,-8459xem2641612,294220r-2121,-2120l2631021,292100r-2109,2120l2628912,302679r2109,2121l2639491,304800r2121,-2121l2641612,294220xem2641612,2120l2639491,r-8470,l2628912,2120r,8459l2631021,12700r8470,l2641612,10579r,-8459xem2660662,294220r-2121,-2120l2650071,292100r-2109,2120l2647962,302679r2109,2121l2658541,304800r2121,-2121l2660662,294220xem2660662,2120l2658541,r-8470,l2647962,2120r,8459l2650071,12700r8470,l2660662,10579r,-8459xem2679712,294220r-2121,-2120l2669121,292100r-2109,2120l2667012,302679r2109,2121l2677591,304800r2121,-2121l2679712,294220xem2679712,2120l2677591,r-8470,l2667012,2120r,8459l2669121,12700r8470,l2679712,10579r,-8459xem2698762,294220r-2121,-2120l2688171,292100r-2109,2120l2686062,302679r2109,2121l2696641,304800r2121,-2121l2698762,294220xem2698762,2120l2696641,r-8470,l2686062,2120r,8459l2688171,12700r8470,l2698762,10579r,-8459xem2717812,294220r-2121,-2120l2707221,292100r-2109,2120l2705112,302679r2109,2121l2715691,304800r2121,-2121l2717812,294220xem2717812,2120l2715691,r-8470,l2705112,2120r,8459l2707221,12700r8470,l2717812,10579r,-8459xem2736862,294220r-2121,-2120l2726271,292100r-2109,2120l2724162,302679r2109,2121l2734741,304800r2121,-2121l2736862,294220xem2736862,2120l2734741,r-8470,l2724162,2120r,8459l2726271,12700r8470,l2736862,10579r,-8459xem2755912,294220r-2121,-2120l2745321,292100r-2109,2120l2743212,302679r2109,2121l2753791,304800r2121,-2121l2755912,294220xem2755912,2120l2753791,r-8470,l2743212,2120r,8459l2745321,12700r8470,l2755912,10579r,-8459xem2774962,294220r-2121,-2120l2764371,292100r-2109,2120l2762262,302679r2109,2121l2772841,304800r2121,-2121l2774962,294220xem2774962,2120l2772841,r-8470,l2762262,2120r,8459l2764371,12700r8470,l2774962,10579r,-8459xem2794012,294220r-2121,-2120l2783421,292100r-2109,2120l2781312,302679r2109,2121l2791891,304800r2121,-2121l2794012,294220xem2794012,2120l2791891,r-8470,l2781312,2120r,8459l2783421,12700r8470,l2794012,10579r,-8459xem2813062,294220r-2121,-2120l2802471,292100r-2109,2120l2800362,302679r2109,2121l2810941,304800r2121,-2121l2813062,294220xem2813062,2120l2810941,r-8470,l2800362,2120r,8459l2802471,12700r8470,l2813062,10579r,-8459xem2832112,294220r-2121,-2120l2821521,292100r-2109,2120l2819412,302679r2109,2121l2829991,304800r2121,-2121l2832112,294220xem2832112,2120l2829991,r-8470,l2819412,2120r,8459l2821521,12700r8470,l2832112,10579r,-8459xem2851162,294220r-2121,-2120l2840571,292100r-2109,2120l2838462,302679r2109,2121l2849041,304800r2121,-2121l2851162,294220xem2851162,2120l2849041,r-8470,l2838462,2120r,8459l2840571,12700r8470,l2851162,10579r,-8459xem2870212,294220r-2121,-2120l2859621,292100r-2109,2120l2857512,302679r2109,2121l2868091,304800r2121,-2121l2870212,294220xem2870212,2120l2868091,r-8470,l2857512,2120r,8459l2859621,12700r8470,l2870212,10579r,-8459xem2889262,294220r-2121,-2120l2878671,292100r-2109,2120l2876562,302679r2109,2121l2887141,304800r2121,-2121l2889262,294220xem2889262,2120l2887141,r-8470,l2876562,2120r,8459l2878671,12700r8470,l2889262,10579r,-8459xem2908312,294220r-2121,-2120l2897721,292100r-2109,2120l2895612,302679r2109,2121l2906191,304800r2121,-2121l2908312,294220xem2908312,2120l2906191,r-8470,l2895612,2120r,8459l2897721,12700r8470,l2908312,10579r,-8459xem2927362,294220r-2121,-2120l2916771,292100r-2109,2120l2914662,302679r2109,2121l2925241,304800r2121,-2121l2927362,294220xem2927362,2120l2925241,r-8470,l2914662,2120r,8459l2916771,12700r8470,l2927362,10579r,-8459xem2946412,294220r-2121,-2120l2935821,292100r-2109,2120l2933712,302679r2109,2121l2944291,304800r2121,-2121l2946412,294220xem2946412,2120l2944291,r-8470,l2933712,2120r,8459l2935821,12700r8470,l2946412,10579r,-8459xem2965462,294220r-2121,-2120l2954871,292100r-2109,2120l2952762,302679r2109,2121l2963341,304800r2121,-2121l2965462,294220xem2965462,2120l2963341,r-8470,l2952762,2120r,8459l2954871,12700r8470,l2965462,10579r,-8459xem2984512,294220r-2121,-2120l2973921,292100r-2109,2120l2971812,302679r2109,2121l2982391,304800r2121,-2121l2984512,294220xem2984512,2120l2982391,r-8470,l2971812,2120r,8459l2973921,12700r8470,l2984512,10579r,-8459xem3003562,294220r-2121,-2120l2992971,292100r-2109,2120l2990862,302679r2109,2121l3001441,304800r2121,-2121l3003562,294220xem3003562,2120l3001441,r-8470,l2990862,2120r,8459l2992971,12700r8470,l3003562,10579r,-8459xem3022612,294220r-2121,-2120l3012021,292100r-2109,2120l3009912,302679r2109,2121l3020491,304800r2121,-2121l3022612,294220xem3022612,2120l3020491,r-8470,l3009912,2120r,8459l3012021,12700r8470,l3022612,10579r,-8459xem3041662,294220r-2121,-2120l3031071,292100r-2109,2120l3028962,302679r2109,2121l3039541,304800r2121,-2121l3041662,294220xem3041662,2120l3039541,r-8470,l3028962,2120r,8459l3031071,12700r8470,l3041662,10579r,-8459xem3060712,294220r-2121,-2120l3050121,292100r-2109,2120l3048012,302679r2109,2121l3058591,304800r2121,-2121l3060712,294220xem3060712,2120l3058591,r-8470,l3048012,2120r,8459l3050121,12700r8470,l3060712,10579r,-8459xem3079762,294220r-2121,-2120l3069171,292100r-2109,2120l3067062,302679r2109,2121l3077641,304800r2121,-2121l3079762,294220xem3079762,2120l3077641,r-8470,l3067062,2120r,8459l3069171,12700r8470,l3079762,10579r,-8459xem3098812,294220r-2121,-2120l3088221,292100r-2109,2120l3086112,302679r2109,2121l3096691,304800r2121,-2121l3098812,294220xem3098812,2120l3096691,r-8470,l3086112,2120r,8459l3088221,12700r8470,l3098812,10579r,-8459xem3117862,294220r-2121,-2120l3107271,292100r-2109,2120l3105162,302679r2109,2121l3115741,304800r2121,-2121l3117862,294220xem3117862,2120l3115741,r-8470,l3105162,2120r,8459l3107271,12700r8470,l3117862,10579r,-8459xem3136912,294220r-2121,-2120l3126321,292100r-2109,2120l3124212,302679r2109,2121l3134791,304800r2121,-2121l3136912,294220xem3136912,2120l3134791,r-8470,l3124212,2120r,8459l3126321,12700r8470,l3136912,10579r,-8459xem3155962,294220r-2121,-2120l3145371,292100r-2109,2120l3143262,302679r2109,2121l3153841,304800r2121,-2121l3155962,294220xem3155962,2120l3153841,r-8470,l3143262,2120r,8459l3145371,12700r8470,l3155962,10579r,-8459xem3175012,294220r-2121,-2120l3164421,292100r-2109,2120l3162312,302679r2109,2121l3172891,304800r2121,-2121l3175012,294220xem3175012,2120l3172891,r-8470,l3162312,2120r,8459l3164421,12700r8470,l3175012,10579r,-8459xem3194062,294220r-2121,-2120l3183471,292100r-2109,2120l3181362,302679r2109,2121l3191941,304800r2121,-2121l3194062,294220xem3194062,2120l3191941,r-8470,l3181362,2120r,8459l3183471,12700r8470,l3194062,10579r,-8459xem3213112,294220r-2121,-2120l3202521,292100r-2109,2120l3200412,302679r2109,2121l3210991,304800r2121,-2121l3213112,294220xem3213112,2120l3210991,r-8470,l3200412,2120r,8459l3202521,12700r8470,l3213112,10579r,-8459xem3232162,294220r-2121,-2120l3221571,292100r-2109,2120l3219462,302679r2109,2121l3230041,304800r2121,-2121l3232162,294220xem3232162,2120l3230041,r-8470,l3219462,2120r,8459l3221571,12700r8470,l3232162,10579r,-8459xem3251212,294220r-2121,-2120l3240621,292100r-2109,2120l3238512,302679r2109,2121l3249091,304800r2121,-2121l3251212,294220xem3251212,2120l3249091,r-8470,l3238512,2120r,8459l3240621,12700r8470,l3251212,10579r,-8459xem3270262,294220r-2121,-2120l3259671,292100r-2109,2120l3257562,302679r2109,2121l3268141,304800r2121,-2121l3270262,294220xem3270262,2120l3268141,r-8470,l3257562,2120r,8459l3259671,12700r8470,l3270262,10579r,-8459xem3289312,294220r-2121,-2120l3278721,292100r-2109,2120l3276612,302679r2109,2121l3287191,304800r2121,-2121l3289312,294220xem3289312,2120l3287191,r-8470,l3276612,2120r,8459l3278721,12700r8470,l3289312,10579r,-8459xem3308362,294220r-2121,-2120l3297771,292100r-2109,2120l3295662,302679r2109,2121l3306241,304800r2121,-2121l3308362,294220xem3308362,2120l3306241,r-8470,l3295662,2120r,8459l3297771,12700r8470,l3308362,10579r,-8459xem3327412,294220r-2121,-2120l3316821,292100r-2109,2120l3314712,302679r2109,2121l3325291,304800r2121,-2121l3327412,294220xem3327412,2120l3325291,r-8470,l3314712,2120r,8459l3316821,12700r8470,l3327412,10579r,-8459xem3346462,294220r-2121,-2120l3335871,292100r-2109,2120l3333762,302679r2109,2121l3344341,304800r2121,-2121l3346462,294220xem3346462,2120l3344341,r-8470,l3333762,2120r,8459l3335871,12700r8470,l3346462,10579r,-8459xem3365512,294220r-2121,-2120l3354921,292100r-2109,2120l3352812,302679r2109,2121l3363391,304800r2121,-2121l3365512,294220xem3365512,2120l3363391,r-8470,l3352812,2120r,8459l3354921,12700r8470,l3365512,10579r,-8459xem3384562,294220r-2121,-2120l3373971,292100r-2109,2120l3371862,302679r2109,2121l3382441,304800r2121,-2121l3384562,294220xem3384562,2120l3382441,r-8470,l3371862,2120r,8459l3373971,12700r8470,l3384562,10579r,-8459xem3403612,294220r-2121,-2120l3393021,292100r-2109,2120l3390912,302679r2109,2121l3401491,304800r2121,-2121l3403612,294220xem3403612,2120l3401491,r-8470,l3390912,2120r,8459l3393021,12700r8470,l3403612,10579r,-8459xem3422662,294220r-2121,-2120l3412071,292100r-2109,2120l3409962,302679r2109,2121l3420541,304800r2121,-2121l3422662,294220xem3422662,2120l3420541,r-8470,l3409962,2120r,8459l3412071,12700r8470,l3422662,10579r,-8459xem3441712,294220r-2121,-2120l3431121,292100r-2109,2120l3429012,302679r2109,2121l3439591,304800r2121,-2121l3441712,294220xem3441712,2120l3439591,r-8470,l3429012,2120r,8459l3431121,12700r8470,l3441712,10579r,-8459xem3460762,294220r-2121,-2120l3450171,292100r-2109,2120l3448062,302679r2109,2121l3458641,304800r2121,-2121l3460762,294220xem3460762,2120l3458641,r-8470,l3448062,2120r,8459l3450171,12700r8470,l3460762,10579r,-8459xem3479812,294220r-2121,-2120l3469221,292100r-2109,2120l3467112,302679r2109,2121l3477691,304800r2121,-2121l3479812,294220xem3479812,2120l3477691,r-8470,l3467112,2120r,8459l3469221,12700r8470,l3479812,10579r,-8459xem3498862,294220r-2121,-2120l3488271,292100r-2109,2120l3486162,302679r2109,2121l3496741,304800r2121,-2121l3498862,294220xem3498862,2120l3496741,r-8470,l3486162,2120r,8459l3488271,12700r8470,l3498862,10579r,-8459xem3517912,294220r-2121,-2120l3507321,292100r-2109,2120l3505212,302679r2109,2121l3515791,304800r2121,-2121l3517912,294220xem3517912,2120l3515791,r-8470,l3505212,2120r,8459l3507321,12700r8470,l3517912,10579r,-8459xem3536962,294220r-2121,-2120l3526371,292100r-2109,2120l3524262,302679r2109,2121l3534841,304800r2121,-2121l3536962,294220xem3536962,2120l3534841,r-8470,l3524262,2120r,8459l3526371,12700r8470,l3536962,10579r,-8459xem3556012,294220r-2121,-2120l3545421,292100r-2109,2120l3543312,302679r2109,2121l3553891,304800r2121,-2121l3556012,294220xem3556012,2120l3553891,r-8470,l3543312,2120r,8459l3545421,12700r8470,l3556012,10579r,-8459xem3575062,294220r-2121,-2120l3564471,292100r-2109,2120l3562362,302679r2109,2121l3572941,304800r2121,-2121l3575062,294220xem3575062,2120l3572941,r-8470,l3562362,2120r,8459l3564471,12700r8470,l3575062,10579r,-8459xem3594112,294220r-2121,-2120l3583521,292100r-2109,2120l3581412,302679r2109,2121l3591991,304800r2121,-2121l3594112,294220xem3594112,2120l3591991,r-8470,l3581412,2120r,8459l3583521,12700r8470,l3594112,10579r,-8459xem3613162,294220r-2121,-2120l3602571,292100r-2109,2120l3600462,302679r2109,2121l3611041,304800r2121,-2121l3613162,294220xem3613162,2120l3611041,r-8470,l3600462,2120r,8459l3602571,12700r8470,l3613162,10579r,-8459xem3632212,294220r-2121,-2120l3621621,292100r-2109,2120l3619512,302679r2109,2121l3630091,304800r2121,-2121l3632212,294220xem3632212,2120l3630091,r-8470,l3619512,2120r,8459l3621621,12700r8470,l3632212,10579r,-8459xem3651262,294220r-2121,-2120l3640671,292100r-2109,2120l3638562,302679r2109,2121l3649141,304800r2121,-2121l3651262,294220xem3651262,2120l3649141,r-8470,l3638562,2120r,8459l3640671,12700r8470,l3651262,10579r,-8459xem3670312,294220r-2121,-2120l3659721,292100r-2109,2120l3657612,302679r2109,2121l3668191,304800r2121,-2121l3670312,294220xem3670312,2120l3668191,r-8470,l3657612,2120r,8459l3659721,12700r8470,l3670312,10579r,-8459xem3689362,294220r-2121,-2120l3678771,292100r-2109,2120l3676662,302679r2109,2121l3687241,304800r2121,-2121l3689362,294220xem3689362,2120l3687241,r-8470,l3676662,2120r,8459l3678771,12700r8470,l3689362,10579r,-8459xem3708412,294220r-2121,-2120l3697821,292100r-2109,2120l3695712,302679r2109,2121l3706291,304800r2121,-2121l3708412,294220xem3708412,2120l3706291,r-8470,l3695712,2120r,8459l3697821,12700r8470,l3708412,10579r,-8459xem3727462,294220r-2121,-2120l3716871,292100r-2109,2120l3714762,302679r2109,2121l3725341,304800r2121,-2121l3727462,294220xem3727462,2120l3725341,r-8470,l3714762,2120r,8459l3716871,12700r8470,l3727462,10579r,-8459xem3746512,294220r-2121,-2120l3735921,292100r-2109,2120l3733812,302679r2109,2121l3744391,304800r2121,-2121l3746512,294220xem3746512,2120l3744391,r-8470,l3733812,2120r,8459l3735921,12700r8470,l3746512,10579r,-8459xem3765562,294220r-2121,-2120l3754971,292100r-2109,2120l3752862,302679r2109,2121l3763441,304800r2121,-2121l3765562,294220xem3765562,2120l3763441,r-8470,l3752862,2120r,8459l3754971,12700r8470,l3765562,10579r,-8459xem3784612,294220r-2121,-2120l3774021,292100r-2109,2120l3771912,302679r2109,2121l3782491,304800r2121,-2121l3784612,294220xem3784612,2120l3782491,r-8470,l3771912,2120r,8459l3774021,12700r8470,l3784612,10579r,-8459xem3803662,294220r-2121,-2120l3793071,292100r-2109,2120l3790962,302679r2109,2121l3801541,304800r2121,-2121l3803662,294220xem3803662,2120l3801541,r-8470,l3790962,2120r,8459l3793071,12700r8470,l3803662,10579r,-8459xem3822712,294220r-2121,-2120l3812121,292100r-2109,2120l3810012,302679r2109,2121l3820591,304800r2121,-2121l3822712,294220xem3822712,2120l3820591,r-8470,l3810012,2120r,8459l3812121,12700r8470,l3822712,10579r,-8459xem3841762,294220r-2121,-2120l3831171,292100r-2109,2120l3829062,302679r2109,2121l3839641,304800r2121,-2121l3841762,294220xem3841762,2120l3839641,r-8470,l3829062,2120r,8459l3831171,12700r8470,l3841762,10579r,-8459xem3860812,294220r-2121,-2120l3850221,292100r-2109,2120l3848112,302679r2109,2121l3858691,304800r2121,-2121l3860812,294220xem3860812,2120l3858691,r-8470,l3848112,2120r,8459l3850221,12700r8470,l3860812,10579r,-8459xem3879862,294220r-2121,-2120l3869271,292100r-2109,2120l3867162,302679r2109,2121l3877741,304800r2121,-2121l3879862,294220xem3879862,2120l3877741,r-8470,l3867162,2120r,8459l3869271,12700r8470,l3879862,10579r,-8459xem3898912,294220r-2121,-2120l3888321,292100r-2109,2120l3886212,302679r2109,2121l3896791,304800r2121,-2121l3898912,294220xem3898912,2120l3896791,r-8470,l3886212,2120r,8459l3888321,12700r8470,l3898912,10579r,-8459xem3917962,294220r-2121,-2120l3907371,292100r-2109,2120l3905262,302679r2109,2121l3915841,304800r2121,-2121l3917962,294220xem3917962,2120l3915841,r-8470,l3905262,2120r,8459l3907371,12700r8470,l3917962,10579r,-8459xem3937012,294220r-2121,-2120l3926421,292100r-2109,2120l3924312,302679r2109,2121l3934891,304800r2121,-2121l3937012,294220xem3937012,2120l3934891,r-8470,l3924312,2120r,8459l3926421,12700r8470,l3937012,10579r,-8459xem3956062,294220r-2121,-2120l3945471,292100r-2109,2120l3943362,302679r2109,2121l3953941,304800r2121,-2121l3956062,294220xem3956062,2120l3953941,r-8470,l3943362,2120r,8459l3945471,12700r8470,l3956062,10579r,-8459xem3975112,294220r-2121,-2120l3964521,292100r-2109,2120l3962412,302679r2109,2121l3972991,304800r2121,-2121l3975112,294220xem3975112,2120l3972991,r-8470,l3962412,2120r,8459l3964521,12700r8470,l3975112,10579r,-8459xem3994162,294220r-2121,-2120l3983571,292100r-2109,2120l3981462,302679r2109,2121l3992041,304800r2121,-2121l3994162,294220xem3994162,2120l3992041,r-8470,l3981462,2120r,8459l3983571,12700r8470,l3994162,10579r,-8459xem4013212,294220r-2121,-2120l4002621,292100r-2109,2120l4000512,302679r2109,2121l4011091,304800r2121,-2121l4013212,294220xem4013212,2120l4011091,r-8470,l4000512,2120r,8459l4002621,12700r8470,l4013212,10579r,-8459xem4032262,294220r-2121,-2120l4021671,292100r-2109,2120l4019562,302679r2109,2121l4030141,304800r2121,-2121l4032262,294220xem4032262,2120l4030141,r-8470,l4019562,2120r,8459l4021671,12700r8470,l4032262,10579r,-8459xem4051312,294220r-2121,-2120l4040721,292100r-2109,2120l4038612,302679r2109,2121l4049191,304800r2121,-2121l4051312,294220xem4051312,2120l4049191,r-8470,l4038612,2120r,8459l4040721,12700r8470,l4051312,10579r,-8459xem4070362,294220r-2121,-2120l4059771,292100r-2109,2120l4057662,302679r2109,2121l4068241,304800r2121,-2121l4070362,294220xem4070362,2120l4068241,r-8470,l4057662,2120r,8459l4059771,12700r8470,l4070362,10579r,-8459xem4089412,294220r-2121,-2120l4078821,292100r-2109,2120l4076712,302679r2109,2121l4087291,304800r2121,-2121l4089412,294220xem4089412,2120l4087291,r-8470,l4076712,2120r,8459l4078821,12700r8470,l4089412,10579r,-8459xem4108462,294220r-2121,-2120l4097871,292100r-2109,2120l4095762,302679r2109,2121l4106341,304800r2121,-2121l4108462,294220xem4108462,2120l4106341,r-8470,l4095762,2120r,8459l4097871,12700r8470,l4108462,10579r,-8459xem4127512,294220r-2121,-2120l4116921,292100r-2109,2120l4114812,302679r2109,2121l4125391,304800r2121,-2121l4127512,294220xem4127512,2120l4125391,r-8470,l4114812,2120r,8459l4116921,12700r8470,l4127512,10579r,-8459xem4146562,294220r-2121,-2120l4135971,292100r-2109,2120l4133862,302679r2109,2121l4144441,304800r2121,-2121l4146562,294220xem4146562,2120l4144441,r-8470,l4133862,2120r,8459l4135971,12700r8470,l4146562,10579r,-8459xem4165612,294220r-2121,-2120l4155021,292100r-2109,2120l4152912,302679r2109,2121l4163491,304800r2121,-2121l4165612,294220xem4165612,2120l4163491,r-8470,l4152912,2120r,8459l4155021,12700r8470,l4165612,10579r,-8459xem4184662,294220r-2121,-2120l4174071,292100r-2109,2120l4171962,302679r2109,2121l4182541,304800r2121,-2121l4184662,294220xem4184662,2120l4182541,r-8470,l4171962,2120r,8459l4174071,12700r8470,l4184662,10579r,-8459xem4203712,294220r-2121,-2120l4193121,292100r-2109,2120l4191012,302679r2109,2121l4201591,304800r2121,-2121l4203712,294220xem4203712,2120l4201591,r-8470,l4191012,2120r,8459l4193121,12700r8470,l4203712,10579r,-8459xem4222762,294220r-2120,-2120l4212171,292100r-2109,2120l4210062,302679r2109,2121l4220642,304800r2120,-2121l4222762,294220xem4222762,2120l4220642,r-8471,l4210062,2120r,8459l4212171,12700r8471,l4222762,10579r,-8459xem4241812,294220r-2120,-2120l4231221,292100r-2109,2120l4229112,302679r2109,2121l4239692,304800r2120,-2121l4241812,294220xem4241812,2120l4239692,r-8471,l4229112,2120r,8459l4231221,12700r8471,l4241812,10579r,-8459xem4260862,294220r-2120,-2120l4250271,292100r-2109,2120l4248162,302679r2109,2121l4258742,304800r2120,-2121l4260862,294220xem4260862,2120l4258742,r-8471,l4248162,2120r,8459l4250271,12700r8471,l4260862,10579r,-8459xem4279912,294220r-2120,-2120l4269321,292100r-2109,2120l4267212,302679r2109,2121l4277792,304800r2120,-2121l4279912,294220xem4279912,2120l4277792,r-8471,l4267212,2120r,8459l4269321,12700r8471,l4279912,10579r,-8459xem4298962,294220r-2120,-2120l4288371,292100r-2109,2120l4286262,302679r2109,2121l4296842,304800r2120,-2121l4298962,294220xem4298962,2120l4296842,r-8471,l4286262,2120r,8459l4288371,12700r8471,l4298962,10579r,-8459xem4318012,294220r-2120,-2120l4307421,292100r-2109,2120l4305312,302679r2109,2121l4315892,304800r2120,-2121l4318012,294220xem4318012,2120l4315892,r-8471,l4305312,2120r,8459l4307421,12700r8471,l4318012,10579r,-8459xem4337062,294220r-2120,-2120l4326471,292100r-2109,2120l4324362,302679r2109,2121l4334942,304800r2120,-2121l4337062,294220xem4337062,2120l4334942,r-8471,l4324362,2120r,8459l4326471,12700r8471,l4337062,10579r,-8459xem4356112,294220r-2120,-2120l4345521,292100r-2109,2120l4343412,302679r2109,2121l4353992,304800r2120,-2121l4356112,294220xem4356112,2120l4353992,r-8471,l4343412,2120r,8459l4345521,12700r8471,l4356112,10579r,-8459xem4375162,294220r-2120,-2120l4364571,292100r-2109,2120l4362462,302679r2109,2121l4373042,304800r2120,-2121l4375162,294220xem4375162,2120l4373042,r-8471,l4362462,2120r,8459l4364571,12700r8471,l4375162,10579r,-8459xem4394212,294220r-2120,-2120l4383621,292100r-2109,2120l4381512,302679r2109,2121l4392092,304800r2120,-2121l4394212,294220xem4394212,2120l4392092,r-8471,l4381512,2120r,8459l4383621,12700r8471,l4394212,10579r,-8459xem4413262,294220r-2120,-2120l4402671,292100r-2109,2120l4400562,302679r2109,2121l4411142,304800r2120,-2121l4413262,294220xem4413262,2120l4411142,r-8471,l4400562,2120r,8459l4402671,12700r8471,l4413262,10579r,-8459xem4432312,294220r-2120,-2120l4421721,292100r-2109,2120l4419612,302679r2109,2121l4430192,304800r2120,-2121l4432312,294220xem4432312,2120l4430192,r-8471,l4419612,2120r,8459l4421721,12700r8471,l4432312,10579r,-8459xem4451362,294220r-2120,-2120l4440771,292100r-2109,2120l4438662,302679r2109,2121l4449242,304800r2120,-2121l4451362,294220xem4451362,2120l4449242,r-8471,l4438662,2120r,8459l4440771,12700r8471,l4451362,10579r,-8459xem4470412,294220r-2120,-2120l4459821,292100r-2109,2120l4457712,302679r2109,2121l4468292,304800r2120,-2121l4470412,294220xem4470412,2120l4468292,r-8471,l4457712,2120r,8459l4459821,12700r8471,l4470412,10579r,-8459xem4489462,294220r-2120,-2120l4478871,292100r-2109,2120l4476762,302679r2109,2121l4487342,304800r2120,-2121l4489462,294220xem4489462,2120l4487342,r-8471,l4476762,2120r,8459l4478871,12700r8471,l4489462,10579r,-8459xem4508512,294220r-2120,-2120l4497921,292100r-2109,2120l4495812,302679r2109,2121l4506392,304800r2120,-2121l4508512,294220xem4508512,2120l4506392,r-8471,l4495812,2120r,8459l4497921,12700r8471,l4508512,10579r,-8459xem4527562,294220r-2120,-2120l4516971,292100r-2109,2120l4514862,302679r2109,2121l4525442,304800r2120,-2121l4527562,294220xem4527562,2120l4525442,r-8471,l4514862,2120r,8459l4516971,12700r8471,l4527562,10579r,-8459xem4546612,294220r-2120,-2120l4536021,292100r-2109,2120l4533912,302679r2109,2121l4544492,304800r2120,-2121l4546612,294220xem4546612,2120l4544492,r-8471,l4533912,2120r,8459l4536021,12700r8471,l4546612,10579r,-8459xem4565662,294220r-2120,-2120l4555071,292100r-2109,2120l4552962,302679r2109,2121l4563542,304800r2120,-2121l4565662,294220xem4565662,2120l4563542,r-8471,l4552962,2120r,8459l4555071,12700r8471,l4565662,10579r,-8459xem4584712,294220r-2120,-2120l4574121,292100r-2109,2120l4572012,302679r2109,2121l4582592,304800r2120,-2121l4584712,294220xem4584712,2120l4582592,r-8471,l4572012,2120r,8459l4574121,12700r8471,l4584712,10579r,-8459xem4603762,294220r-2120,-2120l4593171,292100r-2109,2120l4591062,302679r2109,2121l4601642,304800r2120,-2121l4603762,294220xem4603762,2120l4601642,r-8471,l4591062,2120r,8459l4593171,12700r8471,l4603762,10579r,-8459xem4622812,294220r-2120,-2120l4612221,292100r-2109,2120l4610112,302679r2109,2121l4620692,304800r2120,-2121l4622812,294220xem4622812,2120l4620692,r-8471,l4610112,2120r,8459l4612221,12700r8471,l4622812,10579r,-8459xem4641862,294220r-2120,-2120l4631271,292100r-2109,2120l4629162,302679r2109,2121l4639742,304800r2120,-2121l4641862,294220xem4641862,2120l4639742,r-8471,l4629162,2120r,8459l4631271,12700r8471,l4641862,10579r,-8459xem4660912,294220r-2120,-2120l4650321,292100r-2109,2120l4648212,302679r2109,2121l4658792,304800r2120,-2121l4660912,294220xem4660912,2120l4658792,r-8471,l4648212,2120r,8459l4650321,12700r8471,l4660912,10579r,-8459xem4679962,294220r-2120,-2120l4669371,292100r-2109,2120l4667262,302679r2109,2121l4677842,304800r2120,-2121l4679962,294220xem4679962,2120l4677842,r-8471,l4667262,2120r,8459l4669371,12700r8471,l4679962,10579r,-8459xem4699012,294220r-2120,-2120l4688421,292100r-2109,2120l4686312,302679r2109,2121l4696892,304800r2120,-2121l4699012,294220xem4699012,2120l4696892,r-8471,l4686312,2120r,8459l4688421,12700r8471,l4699012,10579r,-8459xem4718062,294220r-2120,-2120l4707471,292100r-2109,2120l4705362,302679r2109,2121l4715942,304800r2120,-2121l4718062,294220xem4718062,2120l4715942,r-8471,l4705362,2120r,8459l4707471,12700r8471,l4718062,10579r,-8459xem4737112,294220r-2120,-2120l4726521,292100r-2109,2120l4724412,302679r2109,2121l4734992,304800r2120,-2121l4737112,294220xem4737112,2120l4734992,r-8471,l4724412,2120r,8459l4726521,12700r8471,l4737112,10579r,-8459xem4756162,294220r-2120,-2120l4745571,292100r-2109,2120l4743462,302679r2109,2121l4754042,304800r2120,-2121l4756162,294220xem4756162,2120l4754042,r-8471,l4743462,2120r,8459l4745571,12700r8471,l4756162,10579r,-8459xem4775212,294220r-2120,-2120l4764621,292100r-2109,2120l4762512,302679r2109,2121l4773092,304800r2120,-2121l4775212,294220xem4775212,2120l4773092,r-8471,l4762512,2120r,8459l4764621,12700r8471,l4775212,10579r,-8459xem4794262,294220r-2120,-2120l4783671,292100r-2109,2120l4781562,302679r2109,2121l4792142,304800r2120,-2121l4794262,294220xem4794262,2120l4792142,r-8471,l4781562,2120r,8459l4783671,12700r8471,l4794262,10579r,-8459xem4813312,294220r-2120,-2120l4802721,292100r-2109,2120l4800612,302679r2109,2121l4811192,304800r2120,-2121l4813312,294220xem4813312,2120l4811192,r-8471,l4800612,2120r,8459l4802721,12700r8471,l4813312,10579r,-8459xem4832362,294220r-2120,-2120l4821771,292100r-2109,2120l4819662,302679r2109,2121l4830242,304800r2120,-2121l4832362,294220xem4832362,2120l4830242,r-8471,l4819662,2120r,8459l4821771,12700r8471,l4832362,10579r,-8459xem4851412,294220r-2120,-2120l4840821,292100r-2109,2120l4838712,302679r2109,2121l4849292,304800r2120,-2121l4851412,294220xem4851412,2120l4849292,r-8471,l4838712,2120r,8459l4840821,12700r8471,l4851412,10579r,-8459xem4870462,294220r-2120,-2120l4859871,292100r-2109,2120l4857762,302679r2109,2121l4868342,304800r2120,-2121l4870462,294220xem4870462,2120l4868342,r-8471,l4857762,2120r,8459l4859871,12700r8471,l4870462,10579r,-8459xem4889512,294220r-2120,-2120l4878921,292100r-2109,2120l4876812,302679r2109,2121l4887392,304800r2120,-2121l4889512,294220xem4889512,2120l4887392,r-8471,l4876812,2120r,8459l4878921,12700r8471,l4889512,10579r,-8459xem4908562,294220r-2120,-2120l4897971,292100r-2121,2120l4895850,302679r2121,2121l4906442,304800r2120,-2121l4908562,294220xem4908562,2120l4906442,r-8471,l4895850,2120r,8459l4897971,12700r8471,l4908562,10579r,-8459xem4927612,294220r-2120,-2120l4917021,292100r-2121,2120l4914900,302679r2121,2121l4925492,304800r2120,-2121l4927612,294220xem4927612,2120l4925492,r-8471,l4914900,2120r,8459l4917021,12700r8471,l4927612,10579r,-8459xem4946662,294220r-2120,-2120l4936071,292100r-2121,2120l4933950,302679r2121,2121l4944542,304800r2120,-2121l4946662,294220xem4946662,2120l4944542,r-8471,l4933950,2120r,8459l4936071,12700r8471,l4946662,10579r,-8459xem4965712,294220r-2120,-2120l4955121,292100r-2121,2120l4953000,302679r2121,2121l4963592,304800r2120,-2121l4965712,294220xem4965712,2120l4963592,r-8471,l4953000,2120r,8459l4955121,12700r8471,l4965712,10579r,-8459xem4984762,294220r-2120,-2120l4974171,292100r-2121,2120l4972050,302679r2121,2121l4982642,304800r2120,-2121l4984762,294220xem4984762,2120l4982642,r-8471,l4972050,2120r,8459l4974171,12700r8471,l4984762,10579r,-8459xem5003812,294220r-2120,-2120l4993221,292100r-2121,2120l4991100,302679r2121,2121l5001692,304800r2120,-2121l5003812,294220xem5003812,2120l5001692,r-8471,l4991100,2120r,8459l4993221,12700r8471,l5003812,10579r,-8459xem5022862,294220r-2120,-2120l5012271,292100r-2121,2120l5010150,302679r2121,2121l5020742,304800r2120,-2121l5022862,294220xem5022862,2120l5020742,r-8471,l5010150,2120r,8459l5012271,12700r8471,l5022862,10579r,-8459xem5041912,294220r-2120,-2120l5031321,292100r-2121,2120l5029200,302679r2121,2121l5039792,304800r2120,-2121l5041912,294220xem5041912,2120l5039792,r-8471,l5029200,2120r,8459l5031321,12700r8471,l5041912,10579r,-8459xem5060962,294220r-2120,-2120l5050371,292100r-2121,2120l5048250,302679r2121,2121l5058842,304800r2120,-2121l5060962,294220xem5060962,2120l5058842,r-8471,l5048250,2120r,8459l5050371,12700r8471,l5060962,10579r,-8459xem5080012,294220r-2120,-2120l5069421,292100r-2121,2120l5067300,302679r2121,2121l5077892,304800r2120,-2121l5080012,294220xem5080012,2120l5077892,r-8471,l5067300,2120r,8459l5069421,12700r8471,l5080012,10579r,-8459xem5099062,294220r-2120,-2120l5088471,292100r-2121,2120l5086350,302679r2121,2121l5096942,304800r2120,-2121l5099062,294220xem5099062,2120l5096942,r-8471,l5086350,2120r,8459l5088471,12700r8471,l5099062,10579r,-8459xem5118112,294220r-2120,-2120l5107521,292100r-2121,2120l5105400,302679r2121,2121l5115992,304800r2120,-2121l5118112,294220xem5118112,2120l5115992,r-8471,l5105400,2120r,8459l5107521,12700r8471,l5118112,10579r,-8459xem5137162,294220r-2120,-2120l5126571,292100r-2121,2120l5124450,302679r2121,2121l5135042,304800r2120,-2121l5137162,294220xem5137162,2120l5135042,r-8471,l5124450,2120r,8459l5126571,12700r8471,l5137162,10579r,-8459xem5156212,294220r-2120,-2120l5145621,292100r-2121,2120l5143500,302679r2121,2121l5154092,304800r2120,-2121l5156212,294220xem5156212,2120l5154092,r-8471,l5143500,2120r,8459l5145621,12700r8471,l5156212,10579r,-8459xem5175262,294220r-2120,-2120l5164671,292100r-2121,2120l5162550,302679r2121,2121l5173142,304800r2120,-2121l5175262,294220xem5175262,2120l5173142,r-8471,l5162550,2120r,8459l5164671,12700r8471,l5175262,10579r,-8459xem5194312,294220r-2120,-2120l5183721,292100r-2121,2120l5181600,302679r2121,2121l5192192,304800r2120,-2121l5194312,294220xem5194312,2120l5192192,r-8471,l5181600,2120r,8459l5183721,12700r8471,l5194312,10579r,-8459xem5213362,294220r-2120,-2120l5202771,292100r-2121,2120l5200650,302679r2121,2121l5211242,304800r2120,-2121l5213362,294220xem5213362,2120l5211242,r-8471,l5200650,2120r,8459l5202771,12700r8471,l5213362,10579r,-8459xem5232412,294220r-2120,-2120l5221821,292100r-2121,2120l5219700,302679r2121,2121l5230292,304800r2120,-2121l5232412,294220xem5232412,2120l5230292,r-8471,l5219700,2120r,8459l5221821,12700r8471,l5232412,10579r,-8459xem5251462,294220r-2120,-2120l5240871,292100r-2121,2120l5238750,302679r2121,2121l5249342,304800r2120,-2121l5251462,294220xem5251462,2120l5249342,r-8471,l5238750,2120r,8459l5240871,12700r8471,l5251462,10579r,-8459xem5270512,294220r-2120,-2120l5259921,292100r-2121,2120l5257800,302679r2121,2121l5268392,304800r2120,-2121l5270512,294220xem5270512,2120l5268392,r-8471,l5257800,2120r,8459l5259921,12700r8471,l5270512,10579r,-8459xem5289562,294220r-2120,-2120l5278971,292100r-2121,2120l5276850,302679r2121,2121l5287442,304800r2120,-2121l5289562,294220xem5289562,2120l5287442,r-8471,l5276850,2120r,8459l5278971,12700r8471,l5289562,10579r,-8459xem5308612,294220r-2120,-2120l5298021,292100r-2121,2120l5295900,302679r2121,2121l5306492,304800r2120,-2121l5308612,294220xem5308612,2120l5306492,r-8471,l5295900,2120r,8459l5298021,12700r8471,l5308612,10579r,-8459xem5327662,294220r-2120,-2120l5317071,292100r-2121,2120l5314950,302679r2121,2121l5325542,304800r2120,-2121l5327662,294220xem5327662,2120l5325542,r-8471,l5314950,2120r,8459l5317071,12700r8471,l5327662,10579r,-8459xem5346712,294220r-2120,-2120l5336121,292100r-2121,2120l5334000,302679r2121,2121l5344592,304800r2120,-2121l5346712,294220xem5346712,2120l5344592,r-8471,l5334000,2120r,8459l5336121,12700r8471,l5346712,10579r,-8459xem5365762,294220r-2120,-2120l5355171,292100r-2121,2120l5353050,302679r2121,2121l5363642,304800r2120,-2121l5365762,294220xem5365762,2120l5363642,r-8471,l5353050,2120r,8459l5355171,12700r8471,l5365762,10579r,-8459xem5384812,294220r-2120,-2120l5374221,292100r-2121,2120l5372100,302679r2121,2121l5382692,304800r2120,-2121l5384812,294220xem5384812,2120l5382692,r-8471,l5372100,2120r,8459l5374221,12700r8471,l5384812,10579r,-8459xem5403862,294220r-2120,-2120l5393271,292100r-2121,2120l5391150,302679r2121,2121l5401742,304800r2120,-2121l5403862,294220xem5403862,2120l5401742,r-8471,l5391150,2120r,8459l5393271,12700r8471,l5403862,10579r,-8459xem5422912,294220r-2120,-2120l5412321,292100r-2121,2120l5410200,302679r2121,2121l5420792,304800r2120,-2121l5422912,294220xem5422912,2120l5420792,r-8471,l5410200,2120r,8459l5412321,12700r8471,l5422912,10579r,-8459xem5441962,294220r-2120,-2120l5431371,292100r-2121,2120l5429250,302679r2121,2121l5439842,304800r2120,-2121l5441962,294220xem5441962,2120l5439842,r-8471,l5429250,2120r,8459l5431371,12700r8471,l5441962,10579r,-8459xem5461012,294220r-2120,-2120l5450421,292100r-2121,2120l5448300,302679r2121,2121l5458892,304800r2120,-2121l5461012,294220xem5461012,2120l5458892,r-8471,l5448300,2120r,8459l5450421,12700r8471,l5461012,10579r,-8459xem5480062,294220r-2120,-2120l5469471,292100r-2121,2120l5467350,302679r2121,2121l5477942,304800r2120,-2121l5480062,294220xem5480062,2120l5477942,r-8471,l5467350,2120r,8459l5469471,12700r8471,l5480062,10579r,-8459xem5499112,294220r-2120,-2120l5488521,292100r-2121,2120l5486400,302679r2121,2121l5496992,304800r2120,-2121l5499112,294220xem5499112,2120l5496992,r-8471,l5486400,2120r,8459l5488521,12700r8471,l5499112,10579r,-8459xem5518162,294220r-2120,-2120l5507571,292100r-2121,2120l5505450,302679r2121,2121l5516042,304800r2120,-2121l5518162,294220xem5518162,2120l5516042,r-8471,l5505450,2120r,8459l5507571,12700r8471,l5518162,10579r,-8459xem5537212,294220r-2120,-2120l5526621,292100r-2121,2120l5524500,302679r2121,2121l5535092,304800r2120,-2121l5537212,294220xem5537212,2120l5535092,r-8471,l5524500,2120r,8459l5526621,12700r8471,l5537212,10579r,-8459xem5556262,294220r-2120,-2120l5545671,292100r-2121,2120l5543550,302679r2121,2121l5554142,304800r2120,-2121l5556262,294220xem5556262,2120l5554142,r-8471,l5543550,2120r,8459l5545671,12700r8471,l5556262,10579r,-8459xem5575312,294220r-2120,-2120l5564721,292100r-2121,2120l5562600,302679r2121,2121l5573192,304800r2120,-2121l5575312,294220xem5575312,2120l5573192,r-8471,l5562600,2120r,8459l5564721,12700r8471,l5575312,10579r,-8459xem5594362,294220r-2120,-2120l5583771,292100r-2121,2120l5581650,302679r2121,2121l5592242,304800r2120,-2121l5594362,294220xem5594362,2120l5592242,r-8471,l5581650,2120r,8459l5583771,12700r8471,l5594362,10579r,-8459xem5613412,294220r-2120,-2120l5602821,292100r-2121,2120l5600700,302679r2121,2121l5611292,304800r2120,-2121l5613412,294220xem5613412,2120l5611292,r-8471,l5600700,2120r,8459l5602821,12700r8471,l5613412,10579r,-8459xem5632462,294220r-2120,-2120l5621871,292100r-2121,2120l5619750,302679r2121,2121l5630342,304800r2120,-2121l5632462,294220xem5632462,2120l5630342,r-8471,l5619750,2120r,8459l5621871,12700r8471,l5632462,10579r,-8459xem5651512,294220r-2120,-2120l5640921,292100r-2121,2120l5638800,302679r2121,2121l5649392,304800r2120,-2121l5651512,294220xem5651512,2120l5649392,r-8471,l5638800,2120r,8459l5640921,12700r8471,l5651512,10579r,-8459xem5670562,294220r-2120,-2120l5659971,292100r-2121,2120l5657850,302679r2121,2121l5668442,304800r2120,-2121l5670562,294220xem5670562,2120l5668442,r-8471,l5657850,2120r,8459l5659971,12700r8471,l5670562,10579r,-8459xem5689612,294220r-2120,-2120l5679021,292100r-2121,2120l5676900,302679r2121,2121l5687492,304800r2120,-2121l5689612,294220xem5689612,2120l5687492,r-8471,l5676900,2120r,8459l5679021,12700r8471,l5689612,10579r,-8459xem5708662,294220r-2120,-2120l5698071,292100r-2121,2120l5695950,302679r2121,2121l5706542,304800r2120,-2121l5708662,294220xem5708662,2120l5706542,r-8471,l5695950,2120r,8459l5698071,12700r8471,l5708662,10579r,-8459xem5727712,294220r-2120,-2120l5717121,292100r-2121,2120l5715000,302679r2121,2121l5725592,304800r2120,-2121l5727712,294220xem5727712,2120l5725592,r-8471,l5715000,2120r,8459l5717121,12700r8471,l5727712,10579r,-8459xem5746762,294220r-2120,-2120l5736171,292100r-2121,2120l5734050,302679r2121,2121l5744642,304800r2120,-2121l5746762,294220xem5746762,2120l5744642,r-8471,l5734050,2120r,8459l5736171,12700r8471,l5746762,10579r,-8459xe" fillcolor="#ccc" stroked="f">
                  <v:path arrowok="t"/>
                </v:shape>
                <v:shapetype id="_x0000_t202" coordsize="21600,21600" o:spt="202" path="m,l,21600r21600,l21600,xe">
                  <v:stroke joinstyle="miter"/>
                  <v:path gradientshapeok="t" o:connecttype="rect"/>
                </v:shapetype>
                <v:shape id="Textbox 19" o:spid="_x0000_s1038" type="#_x0000_t202" style="position:absolute;left:301;top:2385;width:3937;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" filled="f" stroked="f">
                  <v:textbox inset="0,0,0,0">
                    <w:txbxContent>
                      <w:p w14:paraId="3E1C91CB" w14:textId="77777777" w:rsidR="00372CBB" w:rsidRDefault="00372CBB" w:rsidP="00372CBB">
                        <w:pPr>
                          <w:spacing w:line="268" w:lineRule="exact"/>
                          <w:rPr>
                            <w:b/>
                          </w:rPr>
                        </w:pPr>
                        <w:r>
                          <w:rPr>
                            <w:b/>
                            <w:color w:val="FFFFFF"/>
                            <w:spacing w:val="-4"/>
                          </w:rPr>
                          <w:t>Body</w:t>
                        </w:r>
                      </w:p>
                    </w:txbxContent>
                  </v:textbox>
                </v:shape>
                <v:shape id="Textbox 20" o:spid="_x0000_s1039" type="#_x0000_t202" style="position:absolute;left:8302;top:556;width:27724;height:3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" filled="f" stroked="f">
                  <v:textbox inset="0,0,0,0">
                    <w:txbxContent>
                      <w:p w14:paraId="6911F08F" w14:textId="77777777" w:rsidR="00372CBB" w:rsidRDefault="00372CBB" w:rsidP="00372CBB">
                        <w:pPr>
                          <w:tabs>
                            <w:tab w:val="left" w:pos="1664"/>
                          </w:tabs>
                          <w:spacing w:line="268" w:lineRule="exact"/>
                          <w:rPr>
                            <w:b/>
                          </w:rPr>
                        </w:pPr>
                        <w:r>
                          <w:rPr>
                            <w:b/>
                            <w:color w:val="FFFFFF"/>
                            <w:spacing w:val="-2"/>
                          </w:rPr>
                          <w:t>Controls</w:t>
                        </w:r>
                        <w:r>
                          <w:rPr>
                            <w:b/>
                            <w:color w:val="FFFFFF"/>
                          </w:rPr>
                          <w:tab/>
                        </w:r>
                        <w:r>
                          <w:rPr>
                            <w:b/>
                            <w:color w:val="FFFFFF"/>
                            <w:spacing w:val="-2"/>
                          </w:rPr>
                          <w:t>Relevant</w:t>
                        </w:r>
                      </w:p>
                      <w:p w14:paraId="704699A7" w14:textId="77777777" w:rsidR="00372CBB" w:rsidRDefault="00372CBB" w:rsidP="00372CBB">
                        <w:pPr>
                          <w:tabs>
                            <w:tab w:val="left" w:pos="1664"/>
                            <w:tab w:val="left" w:pos="2984"/>
                          </w:tabs>
                          <w:spacing w:before="12"/>
                          <w:rPr>
                            <w:b/>
                          </w:rPr>
                        </w:pPr>
                        <w:r>
                          <w:rPr>
                            <w:b/>
                            <w:color w:val="FFFFFF"/>
                            <w:spacing w:val="-2"/>
                          </w:rPr>
                          <w:t>arrangement</w:t>
                        </w:r>
                        <w:r>
                          <w:rPr>
                            <w:b/>
                            <w:color w:val="FFFFFF"/>
                          </w:rPr>
                          <w:tab/>
                        </w:r>
                        <w:r>
                          <w:rPr>
                            <w:b/>
                            <w:color w:val="FFFFFF"/>
                            <w:spacing w:val="-2"/>
                          </w:rPr>
                          <w:t>Control</w:t>
                        </w:r>
                        <w:r>
                          <w:rPr>
                            <w:b/>
                            <w:color w:val="FFFFFF"/>
                          </w:rPr>
                          <w:tab/>
                        </w:r>
                        <w:r>
                          <w:rPr>
                            <w:b/>
                            <w:color w:val="FFFFFF"/>
                            <w:spacing w:val="-2"/>
                          </w:rPr>
                          <w:t>Explanation</w:t>
                        </w:r>
                      </w:p>
                    </w:txbxContent>
                  </v:textbox>
                </v:shape>
                <v:shape id="Textbox 21" o:spid="_x0000_s1040" type="#_x0000_t202" style="position:absolute;left:301;top:5629;width:415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" filled="f" stroked="f">
                  <v:textbox inset="0,0,0,0">
                    <w:txbxContent>
                      <w:p w14:paraId="5F819799" w14:textId="77777777" w:rsidR="00372CBB" w:rsidRDefault="00372CBB" w:rsidP="00372CBB">
                        <w:pPr>
                          <w:spacing w:line="223" w:lineRule="exact"/>
                          <w:rPr>
                            <w:sz w:val="20"/>
                          </w:rPr>
                        </w:pPr>
                        <w:r>
                          <w:rPr>
                            <w:spacing w:val="-2"/>
                            <w:sz w:val="20"/>
                          </w:rPr>
                          <w:t>NIHRC</w:t>
                        </w:r>
                      </w:p>
                    </w:txbxContent>
                  </v:textbox>
                </v:shape>
                <v:shape id="Textbox 22" o:spid="_x0000_s1041" type="#_x0000_t202" style="position:absolute;left:27257;top:5629;width:8598;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" filled="f" stroked="f">
                  <v:textbox inset="0,0,0,0">
                    <w:txbxContent>
                      <w:p w14:paraId="09A1B335" w14:textId="77777777" w:rsidR="00372CBB" w:rsidRDefault="00372CBB" w:rsidP="00372CBB">
                        <w:pPr>
                          <w:spacing w:line="223" w:lineRule="exact"/>
                          <w:rPr>
                            <w:sz w:val="20"/>
                          </w:rPr>
                        </w:pPr>
                        <w:r>
                          <w:rPr>
                            <w:sz w:val="20"/>
                          </w:rPr>
                          <w:t>No</w:t>
                        </w:r>
                        <w:r>
                          <w:rPr>
                            <w:spacing w:val="-2"/>
                            <w:sz w:val="20"/>
                          </w:rPr>
                          <w:t xml:space="preserve"> exemptions</w:t>
                        </w:r>
                      </w:p>
                    </w:txbxContent>
                  </v:textbox>
                </v:shape>
                <w10:wrap anchorx="page"/>
              </v:group>
            </w:pict>
          </mc:Fallback>
        </mc:AlternateContent>
      </w:r>
      <w:r w:rsidRPr="000D2ABE">
        <w:rPr>
          <w:rFonts w:ascii="Arial" w:hAnsi="Arial" w:cs="Arial"/>
        </w:rPr>
        <w:t>You must ensure compliance, raised awareness, and meaningful oversight is maintained</w:t>
      </w:r>
      <w:r w:rsidRPr="000D2ABE">
        <w:rPr>
          <w:rFonts w:ascii="Arial" w:hAnsi="Arial" w:cs="Arial"/>
          <w:spacing w:val="-4"/>
        </w:rPr>
        <w:t xml:space="preserve"> </w:t>
      </w:r>
      <w:r w:rsidRPr="000D2ABE">
        <w:rPr>
          <w:rFonts w:ascii="Arial" w:hAnsi="Arial" w:cs="Arial"/>
        </w:rPr>
        <w:t>and</w:t>
      </w:r>
      <w:r w:rsidRPr="000D2ABE">
        <w:rPr>
          <w:rFonts w:ascii="Arial" w:hAnsi="Arial" w:cs="Arial"/>
          <w:spacing w:val="-4"/>
        </w:rPr>
        <w:t xml:space="preserve"> </w:t>
      </w:r>
      <w:r w:rsidRPr="000D2ABE">
        <w:rPr>
          <w:rFonts w:ascii="Arial" w:hAnsi="Arial" w:cs="Arial"/>
        </w:rPr>
        <w:t>that</w:t>
      </w:r>
      <w:r w:rsidRPr="000D2ABE">
        <w:rPr>
          <w:rFonts w:ascii="Arial" w:hAnsi="Arial" w:cs="Arial"/>
          <w:spacing w:val="-4"/>
        </w:rPr>
        <w:t xml:space="preserve"> </w:t>
      </w:r>
      <w:r w:rsidRPr="000D2ABE">
        <w:rPr>
          <w:rFonts w:ascii="Arial" w:hAnsi="Arial" w:cs="Arial"/>
        </w:rPr>
        <w:t>all</w:t>
      </w:r>
      <w:r w:rsidRPr="000D2ABE">
        <w:rPr>
          <w:rFonts w:ascii="Arial" w:hAnsi="Arial" w:cs="Arial"/>
          <w:spacing w:val="-4"/>
        </w:rPr>
        <w:t xml:space="preserve"> </w:t>
      </w:r>
      <w:r w:rsidRPr="000D2ABE">
        <w:rPr>
          <w:rFonts w:ascii="Arial" w:hAnsi="Arial" w:cs="Arial"/>
        </w:rPr>
        <w:t>bodies</w:t>
      </w:r>
      <w:r w:rsidRPr="000D2ABE">
        <w:rPr>
          <w:rFonts w:ascii="Arial" w:hAnsi="Arial" w:cs="Arial"/>
          <w:spacing w:val="-4"/>
        </w:rPr>
        <w:t xml:space="preserve"> </w:t>
      </w:r>
      <w:r w:rsidRPr="000D2ABE">
        <w:rPr>
          <w:rFonts w:ascii="Arial" w:hAnsi="Arial" w:cs="Arial"/>
        </w:rPr>
        <w:t>have</w:t>
      </w:r>
      <w:r w:rsidRPr="000D2ABE">
        <w:rPr>
          <w:rFonts w:ascii="Arial" w:hAnsi="Arial" w:cs="Arial"/>
          <w:spacing w:val="-4"/>
        </w:rPr>
        <w:t xml:space="preserve"> </w:t>
      </w:r>
      <w:r w:rsidRPr="000D2ABE">
        <w:rPr>
          <w:rFonts w:ascii="Arial" w:hAnsi="Arial" w:cs="Arial"/>
        </w:rPr>
        <w:t>an</w:t>
      </w:r>
      <w:r w:rsidRPr="000D2ABE">
        <w:rPr>
          <w:rFonts w:ascii="Arial" w:hAnsi="Arial" w:cs="Arial"/>
          <w:spacing w:val="-4"/>
        </w:rPr>
        <w:t xml:space="preserve"> </w:t>
      </w:r>
      <w:r w:rsidRPr="000D2ABE">
        <w:rPr>
          <w:rFonts w:ascii="Arial" w:hAnsi="Arial" w:cs="Arial"/>
        </w:rPr>
        <w:t>explicit</w:t>
      </w:r>
      <w:r w:rsidRPr="000D2ABE">
        <w:rPr>
          <w:rFonts w:ascii="Arial" w:hAnsi="Arial" w:cs="Arial"/>
          <w:spacing w:val="-4"/>
        </w:rPr>
        <w:t xml:space="preserve"> </w:t>
      </w:r>
      <w:r w:rsidRPr="000D2ABE">
        <w:rPr>
          <w:rFonts w:ascii="Arial" w:hAnsi="Arial" w:cs="Arial"/>
        </w:rPr>
        <w:t>understanding</w:t>
      </w:r>
      <w:r w:rsidRPr="000D2ABE">
        <w:rPr>
          <w:rFonts w:ascii="Arial" w:hAnsi="Arial" w:cs="Arial"/>
          <w:spacing w:val="-4"/>
        </w:rPr>
        <w:t xml:space="preserve"> </w:t>
      </w:r>
      <w:r w:rsidRPr="000D2ABE">
        <w:rPr>
          <w:rFonts w:ascii="Arial" w:hAnsi="Arial" w:cs="Arial"/>
        </w:rPr>
        <w:t>of</w:t>
      </w:r>
      <w:r w:rsidRPr="000D2ABE">
        <w:rPr>
          <w:rFonts w:ascii="Arial" w:hAnsi="Arial" w:cs="Arial"/>
          <w:spacing w:val="-4"/>
        </w:rPr>
        <w:t xml:space="preserve"> </w:t>
      </w:r>
      <w:r w:rsidRPr="000D2ABE">
        <w:rPr>
          <w:rFonts w:ascii="Arial" w:hAnsi="Arial" w:cs="Arial"/>
        </w:rPr>
        <w:t>their</w:t>
      </w:r>
      <w:r w:rsidRPr="000D2ABE">
        <w:rPr>
          <w:rFonts w:ascii="Arial" w:hAnsi="Arial" w:cs="Arial"/>
          <w:spacing w:val="-4"/>
        </w:rPr>
        <w:t xml:space="preserve"> </w:t>
      </w:r>
      <w:r w:rsidRPr="000D2ABE">
        <w:rPr>
          <w:rFonts w:ascii="Arial" w:hAnsi="Arial" w:cs="Arial"/>
        </w:rPr>
        <w:t>spending controls arrangements.</w:t>
      </w:r>
    </w:p>
    <w:p w14:paraId="5EB105BF" w14:textId="77777777" w:rsidR="00372CBB" w:rsidRDefault="00372CBB" w:rsidP="00372CBB">
      <w:pPr>
        <w:spacing w:line="288" w:lineRule="auto"/>
        <w:sectPr w:rsidR="00372CBB" w:rsidSect="00372CBB">
          <w:pgSz w:w="11920" w:h="16840"/>
          <w:pgMar w:top="1900" w:right="1417" w:bottom="1180" w:left="1417" w:header="0" w:footer="992" w:gutter="0"/>
          <w:cols w:space="720"/>
        </w:sectPr>
      </w:pPr>
    </w:p>
    <w:p w14:paraId="48365850" w14:textId="77777777" w:rsidR="00372CBB" w:rsidRPr="001B49A8" w:rsidRDefault="00372CBB" w:rsidP="00372CBB">
      <w:pPr>
        <w:pStyle w:val="Heading1"/>
        <w:spacing w:line="288" w:lineRule="auto"/>
        <w:rPr>
          <w:sz w:val="24"/>
          <w:szCs w:val="24"/>
        </w:rPr>
      </w:pPr>
      <w:bookmarkStart w:id="26" w:name="ANNEX_D:_EXPLANATORY_NOTE_ON_HM_TREASURY"/>
      <w:bookmarkEnd w:id="26"/>
      <w:r w:rsidRPr="001B49A8">
        <w:rPr>
          <w:sz w:val="24"/>
          <w:szCs w:val="24"/>
        </w:rPr>
        <w:t>ANNEX</w:t>
      </w:r>
      <w:r w:rsidRPr="001B49A8">
        <w:rPr>
          <w:spacing w:val="-11"/>
          <w:sz w:val="24"/>
          <w:szCs w:val="24"/>
        </w:rPr>
        <w:t xml:space="preserve"> </w:t>
      </w:r>
      <w:r w:rsidRPr="001B49A8">
        <w:rPr>
          <w:sz w:val="24"/>
          <w:szCs w:val="24"/>
        </w:rPr>
        <w:t>D:</w:t>
      </w:r>
      <w:r w:rsidRPr="001B49A8">
        <w:rPr>
          <w:spacing w:val="-11"/>
          <w:sz w:val="24"/>
          <w:szCs w:val="24"/>
        </w:rPr>
        <w:t xml:space="preserve"> </w:t>
      </w:r>
      <w:r w:rsidRPr="001B49A8">
        <w:rPr>
          <w:sz w:val="24"/>
          <w:szCs w:val="24"/>
        </w:rPr>
        <w:t>EXPLANATORY</w:t>
      </w:r>
      <w:r w:rsidRPr="001B49A8">
        <w:rPr>
          <w:spacing w:val="-11"/>
          <w:sz w:val="24"/>
          <w:szCs w:val="24"/>
        </w:rPr>
        <w:t xml:space="preserve"> </w:t>
      </w:r>
      <w:r w:rsidRPr="001B49A8">
        <w:rPr>
          <w:sz w:val="24"/>
          <w:szCs w:val="24"/>
        </w:rPr>
        <w:t>NOTE</w:t>
      </w:r>
      <w:r w:rsidRPr="001B49A8">
        <w:rPr>
          <w:spacing w:val="-11"/>
          <w:sz w:val="24"/>
          <w:szCs w:val="24"/>
        </w:rPr>
        <w:t xml:space="preserve"> </w:t>
      </w:r>
      <w:r w:rsidRPr="001B49A8">
        <w:rPr>
          <w:sz w:val="24"/>
          <w:szCs w:val="24"/>
        </w:rPr>
        <w:t>ON</w:t>
      </w:r>
      <w:r w:rsidRPr="001B49A8">
        <w:rPr>
          <w:spacing w:val="-11"/>
          <w:sz w:val="24"/>
          <w:szCs w:val="24"/>
        </w:rPr>
        <w:t xml:space="preserve"> </w:t>
      </w:r>
      <w:r w:rsidRPr="001B49A8">
        <w:rPr>
          <w:sz w:val="24"/>
          <w:szCs w:val="24"/>
        </w:rPr>
        <w:t>HM</w:t>
      </w:r>
      <w:r w:rsidRPr="001B49A8">
        <w:rPr>
          <w:spacing w:val="-11"/>
          <w:sz w:val="24"/>
          <w:szCs w:val="24"/>
        </w:rPr>
        <w:t xml:space="preserve"> </w:t>
      </w:r>
      <w:r w:rsidRPr="001B49A8">
        <w:rPr>
          <w:sz w:val="24"/>
          <w:szCs w:val="24"/>
        </w:rPr>
        <w:t>TREASURY</w:t>
      </w:r>
      <w:r w:rsidRPr="001B49A8">
        <w:rPr>
          <w:spacing w:val="-11"/>
          <w:sz w:val="24"/>
          <w:szCs w:val="24"/>
        </w:rPr>
        <w:t xml:space="preserve"> </w:t>
      </w:r>
      <w:r w:rsidRPr="001B49A8">
        <w:rPr>
          <w:sz w:val="24"/>
          <w:szCs w:val="24"/>
        </w:rPr>
        <w:t>APPROVAL</w:t>
      </w:r>
      <w:r w:rsidRPr="001B49A8">
        <w:rPr>
          <w:spacing w:val="-11"/>
          <w:sz w:val="24"/>
          <w:szCs w:val="24"/>
        </w:rPr>
        <w:t xml:space="preserve"> </w:t>
      </w:r>
      <w:r w:rsidRPr="001B49A8">
        <w:rPr>
          <w:sz w:val="24"/>
          <w:szCs w:val="24"/>
        </w:rPr>
        <w:t>IN</w:t>
      </w:r>
      <w:r w:rsidRPr="001B49A8">
        <w:rPr>
          <w:spacing w:val="-11"/>
          <w:sz w:val="24"/>
          <w:szCs w:val="24"/>
        </w:rPr>
        <w:t xml:space="preserve"> </w:t>
      </w:r>
      <w:r w:rsidRPr="001B49A8">
        <w:rPr>
          <w:sz w:val="24"/>
          <w:szCs w:val="24"/>
        </w:rPr>
        <w:t>RESPECT OF CONSOLATORY PAYMENTS</w:t>
      </w:r>
    </w:p>
    <w:p w14:paraId="67E6CC6D" w14:textId="77777777" w:rsidR="00372CBB" w:rsidRDefault="00372CBB" w:rsidP="00372CBB">
      <w:pPr>
        <w:pStyle w:val="BodyText"/>
        <w:spacing w:before="55"/>
        <w:rPr>
          <w:b/>
        </w:rPr>
      </w:pPr>
    </w:p>
    <w:p w14:paraId="1C3D69DC" w14:textId="77777777" w:rsidR="00372CBB" w:rsidRPr="001B49A8" w:rsidRDefault="00372CBB" w:rsidP="00372CBB">
      <w:pPr>
        <w:pStyle w:val="Heading2"/>
        <w:rPr>
          <w:sz w:val="24"/>
          <w:szCs w:val="24"/>
        </w:rPr>
      </w:pPr>
      <w:r w:rsidRPr="001B49A8">
        <w:rPr>
          <w:spacing w:val="-2"/>
          <w:sz w:val="24"/>
          <w:szCs w:val="24"/>
        </w:rPr>
        <w:t>Summary</w:t>
      </w:r>
    </w:p>
    <w:p w14:paraId="7B12E4DA" w14:textId="77777777" w:rsidR="00372CBB" w:rsidRPr="001B49A8" w:rsidRDefault="00372CBB" w:rsidP="00372CBB">
      <w:pPr>
        <w:spacing w:before="55" w:line="288" w:lineRule="auto"/>
        <w:ind w:left="23" w:right="105"/>
        <w:rPr>
          <w:rFonts w:ascii="Arial" w:hAnsi="Arial" w:cs="Arial"/>
        </w:rPr>
      </w:pPr>
      <w:r w:rsidRPr="001B49A8">
        <w:rPr>
          <w:rFonts w:ascii="Arial" w:hAnsi="Arial" w:cs="Arial"/>
        </w:rPr>
        <w:t>NIO</w:t>
      </w:r>
      <w:r w:rsidRPr="001B49A8">
        <w:rPr>
          <w:rFonts w:ascii="Arial" w:hAnsi="Arial" w:cs="Arial"/>
          <w:spacing w:val="-4"/>
        </w:rPr>
        <w:t xml:space="preserve"> </w:t>
      </w:r>
      <w:r w:rsidRPr="001B49A8">
        <w:rPr>
          <w:rFonts w:ascii="Arial" w:hAnsi="Arial" w:cs="Arial"/>
        </w:rPr>
        <w:t>approval</w:t>
      </w:r>
      <w:r w:rsidRPr="001B49A8">
        <w:rPr>
          <w:rFonts w:ascii="Arial" w:hAnsi="Arial" w:cs="Arial"/>
          <w:spacing w:val="-4"/>
        </w:rPr>
        <w:t xml:space="preserve"> </w:t>
      </w:r>
      <w:r w:rsidRPr="001B49A8">
        <w:rPr>
          <w:rFonts w:ascii="Arial" w:hAnsi="Arial" w:cs="Arial"/>
        </w:rPr>
        <w:t>(who</w:t>
      </w:r>
      <w:r w:rsidRPr="001B49A8">
        <w:rPr>
          <w:rFonts w:ascii="Arial" w:hAnsi="Arial" w:cs="Arial"/>
          <w:spacing w:val="-4"/>
        </w:rPr>
        <w:t xml:space="preserve"> </w:t>
      </w:r>
      <w:r w:rsidRPr="001B49A8">
        <w:rPr>
          <w:rFonts w:ascii="Arial" w:hAnsi="Arial" w:cs="Arial"/>
        </w:rPr>
        <w:t>will</w:t>
      </w:r>
      <w:r w:rsidRPr="001B49A8">
        <w:rPr>
          <w:rFonts w:ascii="Arial" w:hAnsi="Arial" w:cs="Arial"/>
          <w:spacing w:val="-4"/>
        </w:rPr>
        <w:t xml:space="preserve"> </w:t>
      </w:r>
      <w:r w:rsidRPr="001B49A8">
        <w:rPr>
          <w:rFonts w:ascii="Arial" w:hAnsi="Arial" w:cs="Arial"/>
        </w:rPr>
        <w:t>seek</w:t>
      </w:r>
      <w:r w:rsidRPr="001B49A8">
        <w:rPr>
          <w:rFonts w:ascii="Arial" w:hAnsi="Arial" w:cs="Arial"/>
          <w:spacing w:val="-4"/>
        </w:rPr>
        <w:t xml:space="preserve"> </w:t>
      </w:r>
      <w:r w:rsidRPr="001B49A8">
        <w:rPr>
          <w:rFonts w:ascii="Arial" w:hAnsi="Arial" w:cs="Arial"/>
        </w:rPr>
        <w:t>HM</w:t>
      </w:r>
      <w:r w:rsidRPr="001B49A8">
        <w:rPr>
          <w:rFonts w:ascii="Arial" w:hAnsi="Arial" w:cs="Arial"/>
          <w:spacing w:val="-4"/>
        </w:rPr>
        <w:t xml:space="preserve"> </w:t>
      </w:r>
      <w:r w:rsidRPr="001B49A8">
        <w:rPr>
          <w:rFonts w:ascii="Arial" w:hAnsi="Arial" w:cs="Arial"/>
        </w:rPr>
        <w:t>Treasury</w:t>
      </w:r>
      <w:r w:rsidRPr="001B49A8">
        <w:rPr>
          <w:rFonts w:ascii="Arial" w:hAnsi="Arial" w:cs="Arial"/>
          <w:spacing w:val="-4"/>
        </w:rPr>
        <w:t xml:space="preserve"> </w:t>
      </w:r>
      <w:r w:rsidRPr="001B49A8">
        <w:rPr>
          <w:rFonts w:ascii="Arial" w:hAnsi="Arial" w:cs="Arial"/>
        </w:rPr>
        <w:t>approval)</w:t>
      </w:r>
      <w:r w:rsidRPr="001B49A8">
        <w:rPr>
          <w:rFonts w:ascii="Arial" w:hAnsi="Arial" w:cs="Arial"/>
          <w:spacing w:val="-4"/>
        </w:rPr>
        <w:t xml:space="preserve"> </w:t>
      </w:r>
      <w:r w:rsidRPr="001B49A8">
        <w:rPr>
          <w:rFonts w:ascii="Arial" w:hAnsi="Arial" w:cs="Arial"/>
        </w:rPr>
        <w:t>is</w:t>
      </w:r>
      <w:r w:rsidRPr="001B49A8">
        <w:rPr>
          <w:rFonts w:ascii="Arial" w:hAnsi="Arial" w:cs="Arial"/>
          <w:spacing w:val="-4"/>
        </w:rPr>
        <w:t xml:space="preserve"> </w:t>
      </w:r>
      <w:r w:rsidRPr="001B49A8">
        <w:rPr>
          <w:rFonts w:ascii="Arial" w:hAnsi="Arial" w:cs="Arial"/>
        </w:rPr>
        <w:t>required</w:t>
      </w:r>
      <w:r w:rsidRPr="001B49A8">
        <w:rPr>
          <w:rFonts w:ascii="Arial" w:hAnsi="Arial" w:cs="Arial"/>
          <w:spacing w:val="-4"/>
        </w:rPr>
        <w:t xml:space="preserve"> </w:t>
      </w:r>
      <w:r w:rsidRPr="001B49A8">
        <w:rPr>
          <w:rFonts w:ascii="Arial" w:hAnsi="Arial" w:cs="Arial"/>
        </w:rPr>
        <w:t>for</w:t>
      </w:r>
      <w:r w:rsidRPr="001B49A8">
        <w:rPr>
          <w:rFonts w:ascii="Arial" w:hAnsi="Arial" w:cs="Arial"/>
          <w:spacing w:val="-4"/>
        </w:rPr>
        <w:t xml:space="preserve"> </w:t>
      </w:r>
      <w:r w:rsidRPr="001B49A8">
        <w:rPr>
          <w:rFonts w:ascii="Arial" w:hAnsi="Arial" w:cs="Arial"/>
        </w:rPr>
        <w:t>any</w:t>
      </w:r>
      <w:r w:rsidRPr="001B49A8">
        <w:rPr>
          <w:rFonts w:ascii="Arial" w:hAnsi="Arial" w:cs="Arial"/>
          <w:spacing w:val="-4"/>
        </w:rPr>
        <w:t xml:space="preserve"> </w:t>
      </w:r>
      <w:r w:rsidRPr="001B49A8">
        <w:rPr>
          <w:rFonts w:ascii="Arial" w:hAnsi="Arial" w:cs="Arial"/>
        </w:rPr>
        <w:t>consolatory payment which is over £500, or which is novel, contentious, or repercussive, or which is outside the delegated authority limit for ex-gratia payments agreed with Treasury. There are some exceptions, which are given below.</w:t>
      </w:r>
    </w:p>
    <w:p w14:paraId="1EE2676C" w14:textId="77777777" w:rsidR="00372CBB" w:rsidRPr="001B49A8" w:rsidRDefault="00372CBB" w:rsidP="00372CBB">
      <w:pPr>
        <w:pStyle w:val="BodyText"/>
        <w:spacing w:before="56"/>
        <w:rPr>
          <w:rFonts w:cs="Arial"/>
          <w:szCs w:val="24"/>
        </w:rPr>
      </w:pPr>
    </w:p>
    <w:p w14:paraId="6EA6672F" w14:textId="77777777" w:rsidR="00372CBB" w:rsidRPr="001B49A8" w:rsidRDefault="00372CBB" w:rsidP="00372CBB">
      <w:pPr>
        <w:pStyle w:val="Heading2"/>
        <w:rPr>
          <w:sz w:val="24"/>
          <w:szCs w:val="24"/>
        </w:rPr>
      </w:pPr>
      <w:r w:rsidRPr="001B49A8">
        <w:rPr>
          <w:spacing w:val="-2"/>
          <w:sz w:val="24"/>
          <w:szCs w:val="24"/>
        </w:rPr>
        <w:t>Definition</w:t>
      </w:r>
    </w:p>
    <w:p w14:paraId="00D164D3" w14:textId="77777777" w:rsidR="00372CBB" w:rsidRPr="001B49A8" w:rsidRDefault="00372CBB" w:rsidP="00372CBB">
      <w:pPr>
        <w:spacing w:before="55" w:line="288" w:lineRule="auto"/>
        <w:ind w:left="23" w:right="64"/>
        <w:rPr>
          <w:rFonts w:ascii="Arial" w:hAnsi="Arial" w:cs="Arial"/>
        </w:rPr>
      </w:pPr>
      <w:r w:rsidRPr="001B49A8">
        <w:rPr>
          <w:rFonts w:ascii="Arial" w:hAnsi="Arial" w:cs="Arial"/>
        </w:rPr>
        <w:t>Consolatory payments are ex gratia payments made to individuals by organisations in</w:t>
      </w:r>
      <w:r w:rsidRPr="001B49A8">
        <w:rPr>
          <w:rFonts w:ascii="Arial" w:hAnsi="Arial" w:cs="Arial"/>
          <w:spacing w:val="-4"/>
        </w:rPr>
        <w:t xml:space="preserve"> </w:t>
      </w:r>
      <w:r w:rsidRPr="001B49A8">
        <w:rPr>
          <w:rFonts w:ascii="Arial" w:hAnsi="Arial" w:cs="Arial"/>
        </w:rPr>
        <w:t>respect</w:t>
      </w:r>
      <w:r w:rsidRPr="001B49A8">
        <w:rPr>
          <w:rFonts w:ascii="Arial" w:hAnsi="Arial" w:cs="Arial"/>
          <w:spacing w:val="-4"/>
        </w:rPr>
        <w:t xml:space="preserve"> </w:t>
      </w:r>
      <w:r w:rsidRPr="001B49A8">
        <w:rPr>
          <w:rFonts w:ascii="Arial" w:hAnsi="Arial" w:cs="Arial"/>
        </w:rPr>
        <w:t>of</w:t>
      </w:r>
      <w:r w:rsidRPr="001B49A8">
        <w:rPr>
          <w:rFonts w:ascii="Arial" w:hAnsi="Arial" w:cs="Arial"/>
          <w:spacing w:val="-4"/>
        </w:rPr>
        <w:t xml:space="preserve"> </w:t>
      </w:r>
      <w:r w:rsidRPr="001B49A8">
        <w:rPr>
          <w:rFonts w:ascii="Arial" w:hAnsi="Arial" w:cs="Arial"/>
        </w:rPr>
        <w:t>incidents</w:t>
      </w:r>
      <w:r w:rsidRPr="001B49A8">
        <w:rPr>
          <w:rFonts w:ascii="Arial" w:hAnsi="Arial" w:cs="Arial"/>
          <w:spacing w:val="-4"/>
        </w:rPr>
        <w:t xml:space="preserve"> </w:t>
      </w:r>
      <w:r w:rsidRPr="001B49A8">
        <w:rPr>
          <w:rFonts w:ascii="Arial" w:hAnsi="Arial" w:cs="Arial"/>
        </w:rPr>
        <w:t>which</w:t>
      </w:r>
      <w:r w:rsidRPr="001B49A8">
        <w:rPr>
          <w:rFonts w:ascii="Arial" w:hAnsi="Arial" w:cs="Arial"/>
          <w:spacing w:val="-4"/>
        </w:rPr>
        <w:t xml:space="preserve"> </w:t>
      </w:r>
      <w:r w:rsidRPr="001B49A8">
        <w:rPr>
          <w:rFonts w:ascii="Arial" w:hAnsi="Arial" w:cs="Arial"/>
        </w:rPr>
        <w:t>do</w:t>
      </w:r>
      <w:r w:rsidRPr="001B49A8">
        <w:rPr>
          <w:rFonts w:ascii="Arial" w:hAnsi="Arial" w:cs="Arial"/>
          <w:spacing w:val="-4"/>
        </w:rPr>
        <w:t xml:space="preserve"> </w:t>
      </w:r>
      <w:r w:rsidRPr="001B49A8">
        <w:rPr>
          <w:rFonts w:ascii="Arial" w:hAnsi="Arial" w:cs="Arial"/>
        </w:rPr>
        <w:t>not</w:t>
      </w:r>
      <w:r w:rsidRPr="001B49A8">
        <w:rPr>
          <w:rFonts w:ascii="Arial" w:hAnsi="Arial" w:cs="Arial"/>
          <w:spacing w:val="-4"/>
        </w:rPr>
        <w:t xml:space="preserve"> </w:t>
      </w:r>
      <w:r w:rsidRPr="001B49A8">
        <w:rPr>
          <w:rFonts w:ascii="Arial" w:hAnsi="Arial" w:cs="Arial"/>
        </w:rPr>
        <w:t>involve</w:t>
      </w:r>
      <w:r w:rsidRPr="001B49A8">
        <w:rPr>
          <w:rFonts w:ascii="Arial" w:hAnsi="Arial" w:cs="Arial"/>
          <w:spacing w:val="-4"/>
        </w:rPr>
        <w:t xml:space="preserve"> </w:t>
      </w:r>
      <w:r w:rsidRPr="001B49A8">
        <w:rPr>
          <w:rFonts w:ascii="Arial" w:hAnsi="Arial" w:cs="Arial"/>
        </w:rPr>
        <w:t>financial</w:t>
      </w:r>
      <w:r w:rsidRPr="001B49A8">
        <w:rPr>
          <w:rFonts w:ascii="Arial" w:hAnsi="Arial" w:cs="Arial"/>
          <w:spacing w:val="-4"/>
        </w:rPr>
        <w:t xml:space="preserve"> </w:t>
      </w:r>
      <w:r w:rsidRPr="001B49A8">
        <w:rPr>
          <w:rFonts w:ascii="Arial" w:hAnsi="Arial" w:cs="Arial"/>
        </w:rPr>
        <w:t>loss,</w:t>
      </w:r>
      <w:r w:rsidRPr="001B49A8">
        <w:rPr>
          <w:rFonts w:ascii="Arial" w:hAnsi="Arial" w:cs="Arial"/>
          <w:spacing w:val="-4"/>
        </w:rPr>
        <w:t xml:space="preserve"> </w:t>
      </w:r>
      <w:r w:rsidRPr="001B49A8">
        <w:rPr>
          <w:rFonts w:ascii="Arial" w:hAnsi="Arial" w:cs="Arial"/>
        </w:rPr>
        <w:t>e.g.</w:t>
      </w:r>
      <w:r w:rsidRPr="001B49A8">
        <w:rPr>
          <w:rFonts w:ascii="Arial" w:hAnsi="Arial" w:cs="Arial"/>
          <w:spacing w:val="-4"/>
        </w:rPr>
        <w:t xml:space="preserve"> </w:t>
      </w:r>
      <w:r w:rsidRPr="001B49A8">
        <w:rPr>
          <w:rFonts w:ascii="Arial" w:hAnsi="Arial" w:cs="Arial"/>
        </w:rPr>
        <w:t>stress,</w:t>
      </w:r>
      <w:r w:rsidRPr="001B49A8">
        <w:rPr>
          <w:rFonts w:ascii="Arial" w:hAnsi="Arial" w:cs="Arial"/>
          <w:spacing w:val="-4"/>
        </w:rPr>
        <w:t xml:space="preserve"> </w:t>
      </w:r>
      <w:r w:rsidRPr="001B49A8">
        <w:rPr>
          <w:rFonts w:ascii="Arial" w:hAnsi="Arial" w:cs="Arial"/>
        </w:rPr>
        <w:t xml:space="preserve">inconvenience, embarrassment etc. They are a form of special payment, as defined by </w:t>
      </w:r>
      <w:r w:rsidRPr="001B49A8">
        <w:rPr>
          <w:rFonts w:ascii="Arial" w:hAnsi="Arial" w:cs="Arial"/>
          <w:i/>
        </w:rPr>
        <w:t xml:space="preserve">Managing Public Money </w:t>
      </w:r>
      <w:r w:rsidRPr="001B49A8">
        <w:rPr>
          <w:rFonts w:ascii="Arial" w:hAnsi="Arial" w:cs="Arial"/>
        </w:rPr>
        <w:t>(annex 4.13 – Special Payments).</w:t>
      </w:r>
    </w:p>
    <w:p w14:paraId="7C1591BF" w14:textId="77777777" w:rsidR="00372CBB" w:rsidRPr="001B49A8" w:rsidRDefault="00372CBB" w:rsidP="00372CBB">
      <w:pPr>
        <w:pStyle w:val="BodyText"/>
        <w:spacing w:before="55"/>
        <w:rPr>
          <w:rFonts w:cs="Arial"/>
          <w:szCs w:val="24"/>
        </w:rPr>
      </w:pPr>
    </w:p>
    <w:p w14:paraId="628534D6" w14:textId="77777777" w:rsidR="00372CBB" w:rsidRPr="001B49A8" w:rsidRDefault="00372CBB" w:rsidP="00372CBB">
      <w:pPr>
        <w:pStyle w:val="Heading2"/>
        <w:rPr>
          <w:sz w:val="24"/>
          <w:szCs w:val="24"/>
        </w:rPr>
      </w:pPr>
      <w:r w:rsidRPr="001B49A8">
        <w:rPr>
          <w:spacing w:val="-2"/>
          <w:sz w:val="24"/>
          <w:szCs w:val="24"/>
        </w:rPr>
        <w:t>Guidelines</w:t>
      </w:r>
    </w:p>
    <w:p w14:paraId="2B48E310" w14:textId="77777777" w:rsidR="00372CBB" w:rsidRPr="001B49A8" w:rsidRDefault="00372CBB" w:rsidP="00372CBB">
      <w:pPr>
        <w:spacing w:before="56" w:line="288" w:lineRule="auto"/>
        <w:ind w:left="23"/>
        <w:rPr>
          <w:rFonts w:ascii="Arial" w:hAnsi="Arial" w:cs="Arial"/>
        </w:rPr>
      </w:pPr>
      <w:r w:rsidRPr="001B49A8">
        <w:rPr>
          <w:rFonts w:ascii="Arial" w:hAnsi="Arial" w:cs="Arial"/>
        </w:rPr>
        <w:t>Due to the size of the amounts involved, NIO/Treasury approval is not required for any</w:t>
      </w:r>
      <w:r w:rsidRPr="001B49A8">
        <w:rPr>
          <w:rFonts w:ascii="Arial" w:hAnsi="Arial" w:cs="Arial"/>
          <w:spacing w:val="-3"/>
        </w:rPr>
        <w:t xml:space="preserve"> </w:t>
      </w:r>
      <w:r w:rsidRPr="001B49A8">
        <w:rPr>
          <w:rFonts w:ascii="Arial" w:hAnsi="Arial" w:cs="Arial"/>
        </w:rPr>
        <w:t>payment</w:t>
      </w:r>
      <w:r w:rsidRPr="001B49A8">
        <w:rPr>
          <w:rFonts w:ascii="Arial" w:hAnsi="Arial" w:cs="Arial"/>
          <w:spacing w:val="-3"/>
        </w:rPr>
        <w:t xml:space="preserve"> </w:t>
      </w:r>
      <w:r w:rsidRPr="001B49A8">
        <w:rPr>
          <w:rFonts w:ascii="Arial" w:hAnsi="Arial" w:cs="Arial"/>
        </w:rPr>
        <w:t>up</w:t>
      </w:r>
      <w:r w:rsidRPr="001B49A8">
        <w:rPr>
          <w:rFonts w:ascii="Arial" w:hAnsi="Arial" w:cs="Arial"/>
          <w:spacing w:val="-3"/>
        </w:rPr>
        <w:t xml:space="preserve"> </w:t>
      </w:r>
      <w:r w:rsidRPr="001B49A8">
        <w:rPr>
          <w:rFonts w:ascii="Arial" w:hAnsi="Arial" w:cs="Arial"/>
        </w:rPr>
        <w:t>to</w:t>
      </w:r>
      <w:r w:rsidRPr="001B49A8">
        <w:rPr>
          <w:rFonts w:ascii="Arial" w:hAnsi="Arial" w:cs="Arial"/>
          <w:spacing w:val="-3"/>
        </w:rPr>
        <w:t xml:space="preserve"> </w:t>
      </w:r>
      <w:r w:rsidRPr="001B49A8">
        <w:rPr>
          <w:rFonts w:ascii="Arial" w:hAnsi="Arial" w:cs="Arial"/>
        </w:rPr>
        <w:t>£500,</w:t>
      </w:r>
      <w:r w:rsidRPr="001B49A8">
        <w:rPr>
          <w:rFonts w:ascii="Arial" w:hAnsi="Arial" w:cs="Arial"/>
          <w:spacing w:val="-3"/>
        </w:rPr>
        <w:t xml:space="preserve"> </w:t>
      </w:r>
      <w:r w:rsidRPr="001B49A8">
        <w:rPr>
          <w:rFonts w:ascii="Arial" w:hAnsi="Arial" w:cs="Arial"/>
        </w:rPr>
        <w:t>which</w:t>
      </w:r>
      <w:r w:rsidRPr="001B49A8">
        <w:rPr>
          <w:rFonts w:ascii="Arial" w:hAnsi="Arial" w:cs="Arial"/>
          <w:spacing w:val="-3"/>
        </w:rPr>
        <w:t xml:space="preserve"> </w:t>
      </w:r>
      <w:r w:rsidRPr="001B49A8">
        <w:rPr>
          <w:rFonts w:ascii="Arial" w:hAnsi="Arial" w:cs="Arial"/>
        </w:rPr>
        <w:t>is</w:t>
      </w:r>
      <w:r w:rsidRPr="001B49A8">
        <w:rPr>
          <w:rFonts w:ascii="Arial" w:hAnsi="Arial" w:cs="Arial"/>
          <w:spacing w:val="-3"/>
        </w:rPr>
        <w:t xml:space="preserve"> </w:t>
      </w:r>
      <w:r w:rsidRPr="001B49A8">
        <w:rPr>
          <w:rFonts w:ascii="Arial" w:hAnsi="Arial" w:cs="Arial"/>
        </w:rPr>
        <w:t>not</w:t>
      </w:r>
      <w:r w:rsidRPr="001B49A8">
        <w:rPr>
          <w:rFonts w:ascii="Arial" w:hAnsi="Arial" w:cs="Arial"/>
          <w:spacing w:val="-3"/>
        </w:rPr>
        <w:t xml:space="preserve"> </w:t>
      </w:r>
      <w:r w:rsidRPr="001B49A8">
        <w:rPr>
          <w:rFonts w:ascii="Arial" w:hAnsi="Arial" w:cs="Arial"/>
        </w:rPr>
        <w:t>novel,</w:t>
      </w:r>
      <w:r w:rsidRPr="001B49A8">
        <w:rPr>
          <w:rFonts w:ascii="Arial" w:hAnsi="Arial" w:cs="Arial"/>
          <w:spacing w:val="-3"/>
        </w:rPr>
        <w:t xml:space="preserve"> </w:t>
      </w:r>
      <w:r w:rsidRPr="001B49A8">
        <w:rPr>
          <w:rFonts w:ascii="Arial" w:hAnsi="Arial" w:cs="Arial"/>
        </w:rPr>
        <w:t>contentious,</w:t>
      </w:r>
      <w:r w:rsidRPr="001B49A8">
        <w:rPr>
          <w:rFonts w:ascii="Arial" w:hAnsi="Arial" w:cs="Arial"/>
          <w:spacing w:val="-3"/>
        </w:rPr>
        <w:t xml:space="preserve"> </w:t>
      </w:r>
      <w:r w:rsidRPr="001B49A8">
        <w:rPr>
          <w:rFonts w:ascii="Arial" w:hAnsi="Arial" w:cs="Arial"/>
        </w:rPr>
        <w:t>or</w:t>
      </w:r>
      <w:r w:rsidRPr="001B49A8">
        <w:rPr>
          <w:rFonts w:ascii="Arial" w:hAnsi="Arial" w:cs="Arial"/>
          <w:spacing w:val="-3"/>
        </w:rPr>
        <w:t xml:space="preserve"> </w:t>
      </w:r>
      <w:r w:rsidRPr="001B49A8">
        <w:rPr>
          <w:rFonts w:ascii="Arial" w:hAnsi="Arial" w:cs="Arial"/>
        </w:rPr>
        <w:t>repercussive,</w:t>
      </w:r>
      <w:r w:rsidRPr="001B49A8">
        <w:rPr>
          <w:rFonts w:ascii="Arial" w:hAnsi="Arial" w:cs="Arial"/>
          <w:spacing w:val="-3"/>
        </w:rPr>
        <w:t xml:space="preserve"> </w:t>
      </w:r>
      <w:r w:rsidRPr="001B49A8">
        <w:rPr>
          <w:rFonts w:ascii="Arial" w:hAnsi="Arial" w:cs="Arial"/>
        </w:rPr>
        <w:t>and</w:t>
      </w:r>
      <w:r w:rsidRPr="001B49A8">
        <w:rPr>
          <w:rFonts w:ascii="Arial" w:hAnsi="Arial" w:cs="Arial"/>
          <w:spacing w:val="-3"/>
        </w:rPr>
        <w:t xml:space="preserve"> </w:t>
      </w:r>
      <w:r w:rsidRPr="001B49A8">
        <w:rPr>
          <w:rFonts w:ascii="Arial" w:hAnsi="Arial" w:cs="Arial"/>
        </w:rPr>
        <w:t>which is within the delegated authority limit for ex-gratia payments.</w:t>
      </w:r>
    </w:p>
    <w:p w14:paraId="263BB72E" w14:textId="77777777" w:rsidR="00372CBB" w:rsidRPr="001B49A8" w:rsidRDefault="00372CBB" w:rsidP="00372CBB">
      <w:pPr>
        <w:pStyle w:val="BodyText"/>
        <w:spacing w:before="55"/>
        <w:rPr>
          <w:rFonts w:cs="Arial"/>
          <w:szCs w:val="24"/>
        </w:rPr>
      </w:pPr>
    </w:p>
    <w:p w14:paraId="5BEF156F" w14:textId="77777777" w:rsidR="00372CBB" w:rsidRPr="001B49A8" w:rsidRDefault="00372CBB" w:rsidP="00372CBB">
      <w:pPr>
        <w:spacing w:line="288" w:lineRule="auto"/>
        <w:ind w:left="23" w:right="105"/>
        <w:rPr>
          <w:rFonts w:ascii="Arial" w:hAnsi="Arial" w:cs="Arial"/>
        </w:rPr>
      </w:pPr>
      <w:r w:rsidRPr="001B49A8">
        <w:rPr>
          <w:rFonts w:ascii="Arial" w:hAnsi="Arial" w:cs="Arial"/>
        </w:rPr>
        <w:t>Given that there is no measure of financial loss in assessing consolatory payments, any such payment over £500 is liable to be novel and contentious by its nature and as</w:t>
      </w:r>
      <w:r w:rsidRPr="001B49A8">
        <w:rPr>
          <w:rFonts w:ascii="Arial" w:hAnsi="Arial" w:cs="Arial"/>
          <w:spacing w:val="-4"/>
        </w:rPr>
        <w:t xml:space="preserve"> </w:t>
      </w:r>
      <w:r w:rsidRPr="001B49A8">
        <w:rPr>
          <w:rFonts w:ascii="Arial" w:hAnsi="Arial" w:cs="Arial"/>
        </w:rPr>
        <w:t>such</w:t>
      </w:r>
      <w:r w:rsidRPr="001B49A8">
        <w:rPr>
          <w:rFonts w:ascii="Arial" w:hAnsi="Arial" w:cs="Arial"/>
          <w:spacing w:val="-4"/>
        </w:rPr>
        <w:t xml:space="preserve"> </w:t>
      </w:r>
      <w:r w:rsidRPr="001B49A8">
        <w:rPr>
          <w:rFonts w:ascii="Arial" w:hAnsi="Arial" w:cs="Arial"/>
        </w:rPr>
        <w:t>would</w:t>
      </w:r>
      <w:r w:rsidRPr="001B49A8">
        <w:rPr>
          <w:rFonts w:ascii="Arial" w:hAnsi="Arial" w:cs="Arial"/>
          <w:spacing w:val="-4"/>
        </w:rPr>
        <w:t xml:space="preserve"> </w:t>
      </w:r>
      <w:r w:rsidRPr="001B49A8">
        <w:rPr>
          <w:rFonts w:ascii="Arial" w:hAnsi="Arial" w:cs="Arial"/>
        </w:rPr>
        <w:t>require</w:t>
      </w:r>
      <w:r w:rsidRPr="001B49A8">
        <w:rPr>
          <w:rFonts w:ascii="Arial" w:hAnsi="Arial" w:cs="Arial"/>
          <w:spacing w:val="-4"/>
        </w:rPr>
        <w:t xml:space="preserve"> </w:t>
      </w:r>
      <w:r w:rsidRPr="001B49A8">
        <w:rPr>
          <w:rFonts w:ascii="Arial" w:hAnsi="Arial" w:cs="Arial"/>
        </w:rPr>
        <w:t>Treasury</w:t>
      </w:r>
      <w:r w:rsidRPr="001B49A8">
        <w:rPr>
          <w:rFonts w:ascii="Arial" w:hAnsi="Arial" w:cs="Arial"/>
          <w:spacing w:val="-4"/>
        </w:rPr>
        <w:t xml:space="preserve"> </w:t>
      </w:r>
      <w:r w:rsidRPr="001B49A8">
        <w:rPr>
          <w:rFonts w:ascii="Arial" w:hAnsi="Arial" w:cs="Arial"/>
        </w:rPr>
        <w:t>approval</w:t>
      </w:r>
      <w:r w:rsidRPr="001B49A8">
        <w:rPr>
          <w:rFonts w:ascii="Arial" w:hAnsi="Arial" w:cs="Arial"/>
          <w:spacing w:val="-4"/>
        </w:rPr>
        <w:t xml:space="preserve"> </w:t>
      </w:r>
      <w:r w:rsidRPr="001B49A8">
        <w:rPr>
          <w:rFonts w:ascii="Arial" w:hAnsi="Arial" w:cs="Arial"/>
        </w:rPr>
        <w:t>in</w:t>
      </w:r>
      <w:r w:rsidRPr="001B49A8">
        <w:rPr>
          <w:rFonts w:ascii="Arial" w:hAnsi="Arial" w:cs="Arial"/>
          <w:spacing w:val="-4"/>
        </w:rPr>
        <w:t xml:space="preserve"> </w:t>
      </w:r>
      <w:r w:rsidRPr="001B49A8">
        <w:rPr>
          <w:rFonts w:ascii="Arial" w:hAnsi="Arial" w:cs="Arial"/>
        </w:rPr>
        <w:t>most</w:t>
      </w:r>
      <w:r w:rsidRPr="001B49A8">
        <w:rPr>
          <w:rFonts w:ascii="Arial" w:hAnsi="Arial" w:cs="Arial"/>
          <w:spacing w:val="-4"/>
        </w:rPr>
        <w:t xml:space="preserve"> </w:t>
      </w:r>
      <w:r w:rsidRPr="001B49A8">
        <w:rPr>
          <w:rFonts w:ascii="Arial" w:hAnsi="Arial" w:cs="Arial"/>
        </w:rPr>
        <w:t>cases,</w:t>
      </w:r>
      <w:r w:rsidRPr="001B49A8">
        <w:rPr>
          <w:rFonts w:ascii="Arial" w:hAnsi="Arial" w:cs="Arial"/>
          <w:spacing w:val="-4"/>
        </w:rPr>
        <w:t xml:space="preserve"> </w:t>
      </w:r>
      <w:r w:rsidRPr="001B49A8">
        <w:rPr>
          <w:rFonts w:ascii="Arial" w:hAnsi="Arial" w:cs="Arial"/>
        </w:rPr>
        <w:t>even</w:t>
      </w:r>
      <w:r w:rsidRPr="001B49A8">
        <w:rPr>
          <w:rFonts w:ascii="Arial" w:hAnsi="Arial" w:cs="Arial"/>
          <w:spacing w:val="-4"/>
        </w:rPr>
        <w:t xml:space="preserve"> </w:t>
      </w:r>
      <w:r w:rsidRPr="001B49A8">
        <w:rPr>
          <w:rFonts w:ascii="Arial" w:hAnsi="Arial" w:cs="Arial"/>
        </w:rPr>
        <w:t>if</w:t>
      </w:r>
      <w:r w:rsidRPr="001B49A8">
        <w:rPr>
          <w:rFonts w:ascii="Arial" w:hAnsi="Arial" w:cs="Arial"/>
          <w:spacing w:val="-4"/>
        </w:rPr>
        <w:t xml:space="preserve"> </w:t>
      </w:r>
      <w:r w:rsidRPr="001B49A8">
        <w:rPr>
          <w:rFonts w:ascii="Arial" w:hAnsi="Arial" w:cs="Arial"/>
        </w:rPr>
        <w:t>the</w:t>
      </w:r>
      <w:r w:rsidRPr="001B49A8">
        <w:rPr>
          <w:rFonts w:ascii="Arial" w:hAnsi="Arial" w:cs="Arial"/>
          <w:spacing w:val="-4"/>
        </w:rPr>
        <w:t xml:space="preserve"> </w:t>
      </w:r>
      <w:r w:rsidRPr="001B49A8">
        <w:rPr>
          <w:rFonts w:ascii="Arial" w:hAnsi="Arial" w:cs="Arial"/>
        </w:rPr>
        <w:t>level</w:t>
      </w:r>
      <w:r w:rsidRPr="001B49A8">
        <w:rPr>
          <w:rFonts w:ascii="Arial" w:hAnsi="Arial" w:cs="Arial"/>
          <w:spacing w:val="-4"/>
        </w:rPr>
        <w:t xml:space="preserve"> </w:t>
      </w:r>
      <w:r w:rsidRPr="001B49A8">
        <w:rPr>
          <w:rFonts w:ascii="Arial" w:hAnsi="Arial" w:cs="Arial"/>
        </w:rPr>
        <w:t>of</w:t>
      </w:r>
      <w:r w:rsidRPr="001B49A8">
        <w:rPr>
          <w:rFonts w:ascii="Arial" w:hAnsi="Arial" w:cs="Arial"/>
          <w:spacing w:val="-4"/>
        </w:rPr>
        <w:t xml:space="preserve"> </w:t>
      </w:r>
      <w:r w:rsidRPr="001B49A8">
        <w:rPr>
          <w:rFonts w:ascii="Arial" w:hAnsi="Arial" w:cs="Arial"/>
        </w:rPr>
        <w:t>payment is within the delegated authority limit for ex gratia payments for the department or agency concerned.</w:t>
      </w:r>
    </w:p>
    <w:p w14:paraId="7E16263A" w14:textId="77777777" w:rsidR="00372CBB" w:rsidRPr="001B49A8" w:rsidRDefault="00372CBB" w:rsidP="00372CBB">
      <w:pPr>
        <w:pStyle w:val="BodyText"/>
        <w:spacing w:before="55"/>
        <w:rPr>
          <w:rFonts w:cs="Arial"/>
          <w:szCs w:val="24"/>
        </w:rPr>
      </w:pPr>
    </w:p>
    <w:p w14:paraId="32C57648" w14:textId="77777777" w:rsidR="00372CBB" w:rsidRPr="001B49A8" w:rsidRDefault="00372CBB" w:rsidP="00372CBB">
      <w:pPr>
        <w:pStyle w:val="Heading2"/>
        <w:rPr>
          <w:sz w:val="24"/>
          <w:szCs w:val="24"/>
        </w:rPr>
      </w:pPr>
      <w:r w:rsidRPr="001B49A8">
        <w:rPr>
          <w:spacing w:val="-2"/>
          <w:sz w:val="24"/>
          <w:szCs w:val="24"/>
        </w:rPr>
        <w:t>Exceptions</w:t>
      </w:r>
    </w:p>
    <w:p w14:paraId="5C5781B2" w14:textId="77777777" w:rsidR="00372CBB" w:rsidRPr="001B49A8" w:rsidRDefault="00372CBB" w:rsidP="00372CBB">
      <w:pPr>
        <w:spacing w:before="56" w:line="288" w:lineRule="auto"/>
        <w:ind w:left="23" w:right="776"/>
        <w:jc w:val="both"/>
        <w:rPr>
          <w:rFonts w:ascii="Arial" w:hAnsi="Arial" w:cs="Arial"/>
        </w:rPr>
      </w:pPr>
      <w:r w:rsidRPr="001B49A8">
        <w:rPr>
          <w:rFonts w:ascii="Arial" w:hAnsi="Arial" w:cs="Arial"/>
        </w:rPr>
        <w:t>The</w:t>
      </w:r>
      <w:r w:rsidRPr="001B49A8">
        <w:rPr>
          <w:rFonts w:ascii="Arial" w:hAnsi="Arial" w:cs="Arial"/>
          <w:spacing w:val="-4"/>
        </w:rPr>
        <w:t xml:space="preserve"> </w:t>
      </w:r>
      <w:r w:rsidRPr="001B49A8">
        <w:rPr>
          <w:rFonts w:ascii="Arial" w:hAnsi="Arial" w:cs="Arial"/>
        </w:rPr>
        <w:t>following</w:t>
      </w:r>
      <w:r w:rsidRPr="001B49A8">
        <w:rPr>
          <w:rFonts w:ascii="Arial" w:hAnsi="Arial" w:cs="Arial"/>
          <w:spacing w:val="-4"/>
        </w:rPr>
        <w:t xml:space="preserve"> </w:t>
      </w:r>
      <w:r w:rsidRPr="001B49A8">
        <w:rPr>
          <w:rFonts w:ascii="Arial" w:hAnsi="Arial" w:cs="Arial"/>
        </w:rPr>
        <w:t>exceptions</w:t>
      </w:r>
      <w:r w:rsidRPr="001B49A8">
        <w:rPr>
          <w:rFonts w:ascii="Arial" w:hAnsi="Arial" w:cs="Arial"/>
          <w:spacing w:val="-4"/>
        </w:rPr>
        <w:t xml:space="preserve"> </w:t>
      </w:r>
      <w:r w:rsidRPr="001B49A8">
        <w:rPr>
          <w:rFonts w:ascii="Arial" w:hAnsi="Arial" w:cs="Arial"/>
        </w:rPr>
        <w:t>to</w:t>
      </w:r>
      <w:r w:rsidRPr="001B49A8">
        <w:rPr>
          <w:rFonts w:ascii="Arial" w:hAnsi="Arial" w:cs="Arial"/>
          <w:spacing w:val="-4"/>
        </w:rPr>
        <w:t xml:space="preserve"> </w:t>
      </w:r>
      <w:r w:rsidRPr="001B49A8">
        <w:rPr>
          <w:rFonts w:ascii="Arial" w:hAnsi="Arial" w:cs="Arial"/>
        </w:rPr>
        <w:t>these</w:t>
      </w:r>
      <w:r w:rsidRPr="001B49A8">
        <w:rPr>
          <w:rFonts w:ascii="Arial" w:hAnsi="Arial" w:cs="Arial"/>
          <w:spacing w:val="-4"/>
        </w:rPr>
        <w:t xml:space="preserve"> </w:t>
      </w:r>
      <w:r w:rsidRPr="001B49A8">
        <w:rPr>
          <w:rFonts w:ascii="Arial" w:hAnsi="Arial" w:cs="Arial"/>
        </w:rPr>
        <w:t>guidelines</w:t>
      </w:r>
      <w:r w:rsidRPr="001B49A8">
        <w:rPr>
          <w:rFonts w:ascii="Arial" w:hAnsi="Arial" w:cs="Arial"/>
          <w:spacing w:val="-4"/>
        </w:rPr>
        <w:t xml:space="preserve"> </w:t>
      </w:r>
      <w:r w:rsidRPr="001B49A8">
        <w:rPr>
          <w:rFonts w:ascii="Arial" w:hAnsi="Arial" w:cs="Arial"/>
        </w:rPr>
        <w:t>apply</w:t>
      </w:r>
      <w:r w:rsidRPr="001B49A8">
        <w:rPr>
          <w:rFonts w:ascii="Arial" w:hAnsi="Arial" w:cs="Arial"/>
          <w:spacing w:val="-4"/>
        </w:rPr>
        <w:t xml:space="preserve"> </w:t>
      </w:r>
      <w:r w:rsidRPr="001B49A8">
        <w:rPr>
          <w:rFonts w:ascii="Arial" w:hAnsi="Arial" w:cs="Arial"/>
          <w:b/>
        </w:rPr>
        <w:t>if</w:t>
      </w:r>
      <w:r w:rsidRPr="001B49A8">
        <w:rPr>
          <w:rFonts w:ascii="Arial" w:hAnsi="Arial" w:cs="Arial"/>
          <w:b/>
          <w:spacing w:val="-4"/>
        </w:rPr>
        <w:t xml:space="preserve"> </w:t>
      </w:r>
      <w:r w:rsidRPr="001B49A8">
        <w:rPr>
          <w:rFonts w:ascii="Arial" w:hAnsi="Arial" w:cs="Arial"/>
          <w:b/>
        </w:rPr>
        <w:t>and</w:t>
      </w:r>
      <w:r w:rsidRPr="001B49A8">
        <w:rPr>
          <w:rFonts w:ascii="Arial" w:hAnsi="Arial" w:cs="Arial"/>
          <w:b/>
          <w:spacing w:val="-4"/>
        </w:rPr>
        <w:t xml:space="preserve"> </w:t>
      </w:r>
      <w:r w:rsidRPr="001B49A8">
        <w:rPr>
          <w:rFonts w:ascii="Arial" w:hAnsi="Arial" w:cs="Arial"/>
          <w:b/>
        </w:rPr>
        <w:t>only</w:t>
      </w:r>
      <w:r w:rsidRPr="001B49A8">
        <w:rPr>
          <w:rFonts w:ascii="Arial" w:hAnsi="Arial" w:cs="Arial"/>
          <w:b/>
          <w:spacing w:val="-4"/>
        </w:rPr>
        <w:t xml:space="preserve"> </w:t>
      </w:r>
      <w:r w:rsidRPr="001B49A8">
        <w:rPr>
          <w:rFonts w:ascii="Arial" w:hAnsi="Arial" w:cs="Arial"/>
          <w:b/>
        </w:rPr>
        <w:t>if</w:t>
      </w:r>
      <w:r w:rsidRPr="001B49A8">
        <w:rPr>
          <w:rFonts w:ascii="Arial" w:hAnsi="Arial" w:cs="Arial"/>
          <w:b/>
          <w:spacing w:val="-4"/>
        </w:rPr>
        <w:t xml:space="preserve"> </w:t>
      </w:r>
      <w:r w:rsidRPr="001B49A8">
        <w:rPr>
          <w:rFonts w:ascii="Arial" w:hAnsi="Arial" w:cs="Arial"/>
        </w:rPr>
        <w:t>the</w:t>
      </w:r>
      <w:r w:rsidRPr="001B49A8">
        <w:rPr>
          <w:rFonts w:ascii="Arial" w:hAnsi="Arial" w:cs="Arial"/>
          <w:spacing w:val="-4"/>
        </w:rPr>
        <w:t xml:space="preserve"> </w:t>
      </w:r>
      <w:r w:rsidRPr="001B49A8">
        <w:rPr>
          <w:rFonts w:ascii="Arial" w:hAnsi="Arial" w:cs="Arial"/>
        </w:rPr>
        <w:t xml:space="preserve">proposed payment is not novel, contentious or repercussive, and is within the delegated authority limit for ex gratia payments for the department or agency </w:t>
      </w:r>
      <w:r w:rsidRPr="001B49A8">
        <w:rPr>
          <w:rFonts w:ascii="Arial" w:hAnsi="Arial" w:cs="Arial"/>
          <w:spacing w:val="-2"/>
        </w:rPr>
        <w:t>concerned.</w:t>
      </w:r>
    </w:p>
    <w:p w14:paraId="241765D4" w14:textId="77777777" w:rsidR="00372CBB" w:rsidRPr="001B49A8" w:rsidRDefault="00372CBB" w:rsidP="00372CBB">
      <w:pPr>
        <w:pStyle w:val="ListParagraph"/>
        <w:widowControl w:val="0"/>
        <w:numPr>
          <w:ilvl w:val="0"/>
          <w:numId w:val="85"/>
        </w:numPr>
        <w:tabs>
          <w:tab w:val="left" w:pos="743"/>
        </w:tabs>
        <w:autoSpaceDE w:val="0"/>
        <w:autoSpaceDN w:val="0"/>
        <w:spacing w:line="288" w:lineRule="auto"/>
        <w:ind w:right="43"/>
        <w:rPr>
          <w:rFonts w:ascii="Arial" w:hAnsi="Arial" w:cs="Arial"/>
        </w:rPr>
      </w:pPr>
      <w:r w:rsidRPr="001B49A8">
        <w:rPr>
          <w:rFonts w:ascii="Arial" w:hAnsi="Arial" w:cs="Arial"/>
        </w:rPr>
        <w:t xml:space="preserve">NIO/Treasury approval is </w:t>
      </w:r>
      <w:r w:rsidRPr="001B49A8">
        <w:rPr>
          <w:rFonts w:ascii="Arial" w:hAnsi="Arial" w:cs="Arial"/>
          <w:b/>
        </w:rPr>
        <w:t xml:space="preserve">not </w:t>
      </w:r>
      <w:r w:rsidRPr="001B49A8">
        <w:rPr>
          <w:rFonts w:ascii="Arial" w:hAnsi="Arial" w:cs="Arial"/>
        </w:rPr>
        <w:t>required if a department is in a position to offer to settle a case which would otherwise be determined by the courts (e.g. a personal</w:t>
      </w:r>
      <w:r w:rsidRPr="001B49A8">
        <w:rPr>
          <w:rFonts w:ascii="Arial" w:hAnsi="Arial" w:cs="Arial"/>
          <w:spacing w:val="-4"/>
        </w:rPr>
        <w:t xml:space="preserve"> </w:t>
      </w:r>
      <w:r w:rsidRPr="001B49A8">
        <w:rPr>
          <w:rFonts w:ascii="Arial" w:hAnsi="Arial" w:cs="Arial"/>
        </w:rPr>
        <w:t>injury</w:t>
      </w:r>
      <w:r w:rsidRPr="001B49A8">
        <w:rPr>
          <w:rFonts w:ascii="Arial" w:hAnsi="Arial" w:cs="Arial"/>
          <w:spacing w:val="-4"/>
        </w:rPr>
        <w:t xml:space="preserve"> </w:t>
      </w:r>
      <w:r w:rsidRPr="001B49A8">
        <w:rPr>
          <w:rFonts w:ascii="Arial" w:hAnsi="Arial" w:cs="Arial"/>
        </w:rPr>
        <w:t>case),</w:t>
      </w:r>
      <w:r w:rsidRPr="001B49A8">
        <w:rPr>
          <w:rFonts w:ascii="Arial" w:hAnsi="Arial" w:cs="Arial"/>
          <w:spacing w:val="-4"/>
        </w:rPr>
        <w:t xml:space="preserve"> </w:t>
      </w:r>
      <w:r w:rsidRPr="001B49A8">
        <w:rPr>
          <w:rFonts w:ascii="Arial" w:hAnsi="Arial" w:cs="Arial"/>
        </w:rPr>
        <w:t>and</w:t>
      </w:r>
      <w:r w:rsidRPr="001B49A8">
        <w:rPr>
          <w:rFonts w:ascii="Arial" w:hAnsi="Arial" w:cs="Arial"/>
          <w:spacing w:val="-4"/>
        </w:rPr>
        <w:t xml:space="preserve"> </w:t>
      </w:r>
      <w:r w:rsidRPr="001B49A8">
        <w:rPr>
          <w:rFonts w:ascii="Arial" w:hAnsi="Arial" w:cs="Arial"/>
        </w:rPr>
        <w:t>the</w:t>
      </w:r>
      <w:r w:rsidRPr="001B49A8">
        <w:rPr>
          <w:rFonts w:ascii="Arial" w:hAnsi="Arial" w:cs="Arial"/>
          <w:spacing w:val="-4"/>
        </w:rPr>
        <w:t xml:space="preserve"> </w:t>
      </w:r>
      <w:r w:rsidRPr="001B49A8">
        <w:rPr>
          <w:rFonts w:ascii="Arial" w:hAnsi="Arial" w:cs="Arial"/>
        </w:rPr>
        <w:t>legal</w:t>
      </w:r>
      <w:r w:rsidRPr="001B49A8">
        <w:rPr>
          <w:rFonts w:ascii="Arial" w:hAnsi="Arial" w:cs="Arial"/>
          <w:spacing w:val="-4"/>
        </w:rPr>
        <w:t xml:space="preserve"> </w:t>
      </w:r>
      <w:r w:rsidRPr="001B49A8">
        <w:rPr>
          <w:rFonts w:ascii="Arial" w:hAnsi="Arial" w:cs="Arial"/>
        </w:rPr>
        <w:t>assessment</w:t>
      </w:r>
      <w:r w:rsidRPr="001B49A8">
        <w:rPr>
          <w:rFonts w:ascii="Arial" w:hAnsi="Arial" w:cs="Arial"/>
          <w:spacing w:val="-4"/>
        </w:rPr>
        <w:t xml:space="preserve"> </w:t>
      </w:r>
      <w:r w:rsidRPr="001B49A8">
        <w:rPr>
          <w:rFonts w:ascii="Arial" w:hAnsi="Arial" w:cs="Arial"/>
        </w:rPr>
        <w:t>is</w:t>
      </w:r>
      <w:r w:rsidRPr="001B49A8">
        <w:rPr>
          <w:rFonts w:ascii="Arial" w:hAnsi="Arial" w:cs="Arial"/>
          <w:spacing w:val="-4"/>
        </w:rPr>
        <w:t xml:space="preserve"> </w:t>
      </w:r>
      <w:r w:rsidRPr="001B49A8">
        <w:rPr>
          <w:rFonts w:ascii="Arial" w:hAnsi="Arial" w:cs="Arial"/>
        </w:rPr>
        <w:t>that</w:t>
      </w:r>
      <w:r w:rsidRPr="001B49A8">
        <w:rPr>
          <w:rFonts w:ascii="Arial" w:hAnsi="Arial" w:cs="Arial"/>
          <w:spacing w:val="-4"/>
        </w:rPr>
        <w:t xml:space="preserve"> </w:t>
      </w:r>
      <w:r w:rsidRPr="001B49A8">
        <w:rPr>
          <w:rFonts w:ascii="Arial" w:hAnsi="Arial" w:cs="Arial"/>
        </w:rPr>
        <w:t>the</w:t>
      </w:r>
      <w:r w:rsidRPr="001B49A8">
        <w:rPr>
          <w:rFonts w:ascii="Arial" w:hAnsi="Arial" w:cs="Arial"/>
          <w:spacing w:val="-4"/>
        </w:rPr>
        <w:t xml:space="preserve"> </w:t>
      </w:r>
      <w:r w:rsidRPr="001B49A8">
        <w:rPr>
          <w:rFonts w:ascii="Arial" w:hAnsi="Arial" w:cs="Arial"/>
        </w:rPr>
        <w:t>department</w:t>
      </w:r>
      <w:r w:rsidRPr="001B49A8">
        <w:rPr>
          <w:rFonts w:ascii="Arial" w:hAnsi="Arial" w:cs="Arial"/>
          <w:spacing w:val="-4"/>
        </w:rPr>
        <w:t xml:space="preserve"> </w:t>
      </w:r>
      <w:r w:rsidRPr="001B49A8">
        <w:rPr>
          <w:rFonts w:ascii="Arial" w:hAnsi="Arial" w:cs="Arial"/>
        </w:rPr>
        <w:t>is</w:t>
      </w:r>
      <w:r w:rsidRPr="001B49A8">
        <w:rPr>
          <w:rFonts w:ascii="Arial" w:hAnsi="Arial" w:cs="Arial"/>
          <w:spacing w:val="-4"/>
        </w:rPr>
        <w:t xml:space="preserve"> </w:t>
      </w:r>
      <w:r w:rsidRPr="001B49A8">
        <w:rPr>
          <w:rFonts w:ascii="Arial" w:hAnsi="Arial" w:cs="Arial"/>
        </w:rPr>
        <w:t>likely to lose the case and the proposed consolatory payment is less than the amount the court is likely to award.</w:t>
      </w:r>
    </w:p>
    <w:p w14:paraId="30AA3987" w14:textId="77777777" w:rsidR="00372CBB" w:rsidRPr="001B49A8" w:rsidRDefault="00372CBB" w:rsidP="00372CBB">
      <w:pPr>
        <w:pStyle w:val="ListParagraph"/>
        <w:widowControl w:val="0"/>
        <w:numPr>
          <w:ilvl w:val="0"/>
          <w:numId w:val="85"/>
        </w:numPr>
        <w:tabs>
          <w:tab w:val="left" w:pos="743"/>
        </w:tabs>
        <w:autoSpaceDE w:val="0"/>
        <w:autoSpaceDN w:val="0"/>
        <w:spacing w:line="288" w:lineRule="auto"/>
        <w:ind w:right="243"/>
        <w:rPr>
          <w:rFonts w:ascii="Arial" w:hAnsi="Arial" w:cs="Arial"/>
        </w:rPr>
      </w:pPr>
      <w:r w:rsidRPr="001B49A8">
        <w:rPr>
          <w:rFonts w:ascii="Arial" w:hAnsi="Arial" w:cs="Arial"/>
        </w:rPr>
        <w:t xml:space="preserve">NIO/Treasury approval is </w:t>
      </w:r>
      <w:r w:rsidRPr="001B49A8">
        <w:rPr>
          <w:rFonts w:ascii="Arial" w:hAnsi="Arial" w:cs="Arial"/>
          <w:b/>
        </w:rPr>
        <w:t xml:space="preserve">not </w:t>
      </w:r>
      <w:r w:rsidRPr="001B49A8">
        <w:rPr>
          <w:rFonts w:ascii="Arial" w:hAnsi="Arial" w:cs="Arial"/>
        </w:rPr>
        <w:t>required for cases where an arbiter which has legal</w:t>
      </w:r>
      <w:r w:rsidRPr="001B49A8">
        <w:rPr>
          <w:rFonts w:ascii="Arial" w:hAnsi="Arial" w:cs="Arial"/>
          <w:spacing w:val="-5"/>
        </w:rPr>
        <w:t xml:space="preserve"> </w:t>
      </w:r>
      <w:r w:rsidRPr="001B49A8">
        <w:rPr>
          <w:rFonts w:ascii="Arial" w:hAnsi="Arial" w:cs="Arial"/>
        </w:rPr>
        <w:t>authority</w:t>
      </w:r>
      <w:r w:rsidRPr="001B49A8">
        <w:rPr>
          <w:rFonts w:ascii="Arial" w:hAnsi="Arial" w:cs="Arial"/>
          <w:spacing w:val="-5"/>
        </w:rPr>
        <w:t xml:space="preserve"> </w:t>
      </w:r>
      <w:r w:rsidRPr="001B49A8">
        <w:rPr>
          <w:rFonts w:ascii="Arial" w:hAnsi="Arial" w:cs="Arial"/>
        </w:rPr>
        <w:t>has</w:t>
      </w:r>
      <w:r w:rsidRPr="001B49A8">
        <w:rPr>
          <w:rFonts w:ascii="Arial" w:hAnsi="Arial" w:cs="Arial"/>
          <w:spacing w:val="-5"/>
        </w:rPr>
        <w:t xml:space="preserve"> </w:t>
      </w:r>
      <w:r w:rsidRPr="001B49A8">
        <w:rPr>
          <w:rFonts w:ascii="Arial" w:hAnsi="Arial" w:cs="Arial"/>
        </w:rPr>
        <w:t>made</w:t>
      </w:r>
      <w:r w:rsidRPr="001B49A8">
        <w:rPr>
          <w:rFonts w:ascii="Arial" w:hAnsi="Arial" w:cs="Arial"/>
          <w:spacing w:val="-5"/>
        </w:rPr>
        <w:t xml:space="preserve"> </w:t>
      </w:r>
      <w:r w:rsidRPr="001B49A8">
        <w:rPr>
          <w:rFonts w:ascii="Arial" w:hAnsi="Arial" w:cs="Arial"/>
        </w:rPr>
        <w:t>a</w:t>
      </w:r>
      <w:r w:rsidRPr="001B49A8">
        <w:rPr>
          <w:rFonts w:ascii="Arial" w:hAnsi="Arial" w:cs="Arial"/>
          <w:spacing w:val="-5"/>
        </w:rPr>
        <w:t xml:space="preserve"> </w:t>
      </w:r>
      <w:r w:rsidRPr="001B49A8">
        <w:rPr>
          <w:rFonts w:ascii="Arial" w:hAnsi="Arial" w:cs="Arial"/>
        </w:rPr>
        <w:t>recommendation</w:t>
      </w:r>
      <w:r w:rsidRPr="001B49A8">
        <w:rPr>
          <w:rFonts w:ascii="Arial" w:hAnsi="Arial" w:cs="Arial"/>
          <w:spacing w:val="-5"/>
        </w:rPr>
        <w:t xml:space="preserve"> </w:t>
      </w:r>
      <w:r w:rsidRPr="001B49A8">
        <w:rPr>
          <w:rFonts w:ascii="Arial" w:hAnsi="Arial" w:cs="Arial"/>
        </w:rPr>
        <w:t>for</w:t>
      </w:r>
      <w:r w:rsidRPr="001B49A8">
        <w:rPr>
          <w:rFonts w:ascii="Arial" w:hAnsi="Arial" w:cs="Arial"/>
          <w:spacing w:val="-5"/>
        </w:rPr>
        <w:t xml:space="preserve"> </w:t>
      </w:r>
      <w:r w:rsidRPr="001B49A8">
        <w:rPr>
          <w:rFonts w:ascii="Arial" w:hAnsi="Arial" w:cs="Arial"/>
        </w:rPr>
        <w:t>payment.</w:t>
      </w:r>
      <w:r w:rsidRPr="001B49A8">
        <w:rPr>
          <w:rFonts w:ascii="Arial" w:hAnsi="Arial" w:cs="Arial"/>
          <w:spacing w:val="-5"/>
        </w:rPr>
        <w:t xml:space="preserve"> </w:t>
      </w:r>
      <w:r w:rsidRPr="001B49A8">
        <w:rPr>
          <w:rFonts w:ascii="Arial" w:hAnsi="Arial" w:cs="Arial"/>
        </w:rPr>
        <w:t>The</w:t>
      </w:r>
      <w:r w:rsidRPr="001B49A8">
        <w:rPr>
          <w:rFonts w:ascii="Arial" w:hAnsi="Arial" w:cs="Arial"/>
          <w:spacing w:val="-5"/>
        </w:rPr>
        <w:t xml:space="preserve"> </w:t>
      </w:r>
      <w:r w:rsidRPr="001B49A8">
        <w:rPr>
          <w:rFonts w:ascii="Arial" w:hAnsi="Arial" w:cs="Arial"/>
        </w:rPr>
        <w:t>Parliamentary and Health Service Ombudsman (PHSO) is an example of such an arbiter.</w:t>
      </w:r>
    </w:p>
    <w:p w14:paraId="0D6DBCC6" w14:textId="77777777" w:rsidR="00372CBB" w:rsidRPr="001B49A8" w:rsidRDefault="00372CBB" w:rsidP="00372CBB">
      <w:pPr>
        <w:pStyle w:val="ListParagraph"/>
        <w:widowControl w:val="0"/>
        <w:numPr>
          <w:ilvl w:val="0"/>
          <w:numId w:val="85"/>
        </w:numPr>
        <w:tabs>
          <w:tab w:val="left" w:pos="743"/>
        </w:tabs>
        <w:autoSpaceDE w:val="0"/>
        <w:autoSpaceDN w:val="0"/>
        <w:spacing w:line="288" w:lineRule="auto"/>
        <w:ind w:right="92"/>
        <w:rPr>
          <w:rFonts w:ascii="Arial" w:hAnsi="Arial" w:cs="Arial"/>
        </w:rPr>
      </w:pPr>
      <w:r w:rsidRPr="001B49A8">
        <w:rPr>
          <w:rFonts w:ascii="Arial" w:hAnsi="Arial" w:cs="Arial"/>
        </w:rPr>
        <w:t>NIO/Treasury</w:t>
      </w:r>
      <w:r w:rsidRPr="001B49A8">
        <w:rPr>
          <w:rFonts w:ascii="Arial" w:hAnsi="Arial" w:cs="Arial"/>
          <w:spacing w:val="-5"/>
        </w:rPr>
        <w:t xml:space="preserve"> </w:t>
      </w:r>
      <w:r w:rsidRPr="001B49A8">
        <w:rPr>
          <w:rFonts w:ascii="Arial" w:hAnsi="Arial" w:cs="Arial"/>
        </w:rPr>
        <w:t>approval</w:t>
      </w:r>
      <w:r w:rsidRPr="001B49A8">
        <w:rPr>
          <w:rFonts w:ascii="Arial" w:hAnsi="Arial" w:cs="Arial"/>
          <w:spacing w:val="-5"/>
        </w:rPr>
        <w:t xml:space="preserve"> </w:t>
      </w:r>
      <w:r w:rsidRPr="001B49A8">
        <w:rPr>
          <w:rFonts w:ascii="Arial" w:hAnsi="Arial" w:cs="Arial"/>
        </w:rPr>
        <w:t>is</w:t>
      </w:r>
      <w:r w:rsidRPr="001B49A8">
        <w:rPr>
          <w:rFonts w:ascii="Arial" w:hAnsi="Arial" w:cs="Arial"/>
          <w:spacing w:val="-5"/>
        </w:rPr>
        <w:t xml:space="preserve"> </w:t>
      </w:r>
      <w:r w:rsidRPr="001B49A8">
        <w:rPr>
          <w:rFonts w:ascii="Arial" w:hAnsi="Arial" w:cs="Arial"/>
          <w:b/>
        </w:rPr>
        <w:t>not</w:t>
      </w:r>
      <w:r w:rsidRPr="001B49A8">
        <w:rPr>
          <w:rFonts w:ascii="Arial" w:hAnsi="Arial" w:cs="Arial"/>
          <w:b/>
          <w:spacing w:val="-5"/>
        </w:rPr>
        <w:t xml:space="preserve"> </w:t>
      </w:r>
      <w:r w:rsidRPr="001B49A8">
        <w:rPr>
          <w:rFonts w:ascii="Arial" w:hAnsi="Arial" w:cs="Arial"/>
        </w:rPr>
        <w:t>required</w:t>
      </w:r>
      <w:r w:rsidRPr="001B49A8">
        <w:rPr>
          <w:rFonts w:ascii="Arial" w:hAnsi="Arial" w:cs="Arial"/>
          <w:spacing w:val="-5"/>
        </w:rPr>
        <w:t xml:space="preserve"> </w:t>
      </w:r>
      <w:r w:rsidRPr="001B49A8">
        <w:rPr>
          <w:rFonts w:ascii="Arial" w:hAnsi="Arial" w:cs="Arial"/>
        </w:rPr>
        <w:t>if</w:t>
      </w:r>
      <w:r w:rsidRPr="001B49A8">
        <w:rPr>
          <w:rFonts w:ascii="Arial" w:hAnsi="Arial" w:cs="Arial"/>
          <w:spacing w:val="-5"/>
        </w:rPr>
        <w:t xml:space="preserve"> </w:t>
      </w:r>
      <w:r w:rsidRPr="001B49A8">
        <w:rPr>
          <w:rFonts w:ascii="Arial" w:hAnsi="Arial" w:cs="Arial"/>
        </w:rPr>
        <w:t>the</w:t>
      </w:r>
      <w:r w:rsidRPr="001B49A8">
        <w:rPr>
          <w:rFonts w:ascii="Arial" w:hAnsi="Arial" w:cs="Arial"/>
          <w:spacing w:val="-5"/>
        </w:rPr>
        <w:t xml:space="preserve"> </w:t>
      </w:r>
      <w:r w:rsidRPr="001B49A8">
        <w:rPr>
          <w:rFonts w:ascii="Arial" w:hAnsi="Arial" w:cs="Arial"/>
        </w:rPr>
        <w:t>proposed</w:t>
      </w:r>
      <w:r w:rsidRPr="001B49A8">
        <w:rPr>
          <w:rFonts w:ascii="Arial" w:hAnsi="Arial" w:cs="Arial"/>
          <w:spacing w:val="-5"/>
        </w:rPr>
        <w:t xml:space="preserve"> </w:t>
      </w:r>
      <w:r w:rsidRPr="001B49A8">
        <w:rPr>
          <w:rFonts w:ascii="Arial" w:hAnsi="Arial" w:cs="Arial"/>
        </w:rPr>
        <w:t>payment</w:t>
      </w:r>
      <w:r w:rsidRPr="001B49A8">
        <w:rPr>
          <w:rFonts w:ascii="Arial" w:hAnsi="Arial" w:cs="Arial"/>
          <w:spacing w:val="-5"/>
        </w:rPr>
        <w:t xml:space="preserve"> </w:t>
      </w:r>
      <w:r w:rsidRPr="001B49A8">
        <w:rPr>
          <w:rFonts w:ascii="Arial" w:hAnsi="Arial" w:cs="Arial"/>
        </w:rPr>
        <w:t>is</w:t>
      </w:r>
      <w:r w:rsidRPr="001B49A8">
        <w:rPr>
          <w:rFonts w:ascii="Arial" w:hAnsi="Arial" w:cs="Arial"/>
          <w:spacing w:val="-5"/>
        </w:rPr>
        <w:t xml:space="preserve"> </w:t>
      </w:r>
      <w:r w:rsidRPr="001B49A8">
        <w:rPr>
          <w:rFonts w:ascii="Arial" w:hAnsi="Arial" w:cs="Arial"/>
        </w:rPr>
        <w:t>above</w:t>
      </w:r>
      <w:r w:rsidRPr="001B49A8">
        <w:rPr>
          <w:rFonts w:ascii="Arial" w:hAnsi="Arial" w:cs="Arial"/>
          <w:spacing w:val="-5"/>
        </w:rPr>
        <w:t xml:space="preserve"> </w:t>
      </w:r>
      <w:r w:rsidRPr="001B49A8">
        <w:rPr>
          <w:rFonts w:ascii="Arial" w:hAnsi="Arial" w:cs="Arial"/>
        </w:rPr>
        <w:t>£500 but below a limit agreed bilaterally between the department and the Treasury in the context of an independent case examiner (ICE) within the department</w:t>
      </w:r>
    </w:p>
    <w:p w14:paraId="168F8675" w14:textId="77777777" w:rsidR="00372CBB" w:rsidRPr="0027313F" w:rsidRDefault="00372CBB" w:rsidP="00372CBB">
      <w:pPr>
        <w:spacing w:before="65" w:line="288" w:lineRule="auto"/>
        <w:ind w:left="743"/>
        <w:rPr>
          <w:rFonts w:ascii="Arial" w:hAnsi="Arial" w:cs="Arial"/>
        </w:rPr>
      </w:pPr>
      <w:r w:rsidRPr="0027313F">
        <w:rPr>
          <w:rFonts w:ascii="Arial" w:hAnsi="Arial" w:cs="Arial"/>
        </w:rPr>
        <w:t>having</w:t>
      </w:r>
      <w:r w:rsidRPr="0027313F">
        <w:rPr>
          <w:rFonts w:ascii="Arial" w:hAnsi="Arial" w:cs="Arial"/>
          <w:spacing w:val="-4"/>
        </w:rPr>
        <w:t xml:space="preserve"> </w:t>
      </w:r>
      <w:r w:rsidRPr="0027313F">
        <w:rPr>
          <w:rFonts w:ascii="Arial" w:hAnsi="Arial" w:cs="Arial"/>
        </w:rPr>
        <w:t>made</w:t>
      </w:r>
      <w:r w:rsidRPr="0027313F">
        <w:rPr>
          <w:rFonts w:ascii="Arial" w:hAnsi="Arial" w:cs="Arial"/>
          <w:spacing w:val="-4"/>
        </w:rPr>
        <w:t xml:space="preserve"> </w:t>
      </w:r>
      <w:r w:rsidRPr="0027313F">
        <w:rPr>
          <w:rFonts w:ascii="Arial" w:hAnsi="Arial" w:cs="Arial"/>
        </w:rPr>
        <w:t>a</w:t>
      </w:r>
      <w:r w:rsidRPr="0027313F">
        <w:rPr>
          <w:rFonts w:ascii="Arial" w:hAnsi="Arial" w:cs="Arial"/>
          <w:spacing w:val="-4"/>
        </w:rPr>
        <w:t xml:space="preserve"> </w:t>
      </w:r>
      <w:r w:rsidRPr="0027313F">
        <w:rPr>
          <w:rFonts w:ascii="Arial" w:hAnsi="Arial" w:cs="Arial"/>
        </w:rPr>
        <w:t>formal</w:t>
      </w:r>
      <w:r w:rsidRPr="0027313F">
        <w:rPr>
          <w:rFonts w:ascii="Arial" w:hAnsi="Arial" w:cs="Arial"/>
          <w:spacing w:val="-4"/>
        </w:rPr>
        <w:t xml:space="preserve"> </w:t>
      </w:r>
      <w:r w:rsidRPr="0027313F">
        <w:rPr>
          <w:rFonts w:ascii="Arial" w:hAnsi="Arial" w:cs="Arial"/>
        </w:rPr>
        <w:t>determination</w:t>
      </w:r>
      <w:r w:rsidRPr="0027313F">
        <w:rPr>
          <w:rFonts w:ascii="Arial" w:hAnsi="Arial" w:cs="Arial"/>
          <w:spacing w:val="-4"/>
        </w:rPr>
        <w:t xml:space="preserve"> </w:t>
      </w:r>
      <w:r w:rsidRPr="0027313F">
        <w:rPr>
          <w:rFonts w:ascii="Arial" w:hAnsi="Arial" w:cs="Arial"/>
        </w:rPr>
        <w:t>of</w:t>
      </w:r>
      <w:r w:rsidRPr="0027313F">
        <w:rPr>
          <w:rFonts w:ascii="Arial" w:hAnsi="Arial" w:cs="Arial"/>
          <w:spacing w:val="-4"/>
        </w:rPr>
        <w:t xml:space="preserve"> </w:t>
      </w:r>
      <w:r w:rsidRPr="0027313F">
        <w:rPr>
          <w:rFonts w:ascii="Arial" w:hAnsi="Arial" w:cs="Arial"/>
        </w:rPr>
        <w:t>the</w:t>
      </w:r>
      <w:r w:rsidRPr="0027313F">
        <w:rPr>
          <w:rFonts w:ascii="Arial" w:hAnsi="Arial" w:cs="Arial"/>
          <w:spacing w:val="-4"/>
        </w:rPr>
        <w:t xml:space="preserve"> </w:t>
      </w:r>
      <w:r w:rsidRPr="0027313F">
        <w:rPr>
          <w:rFonts w:ascii="Arial" w:hAnsi="Arial" w:cs="Arial"/>
        </w:rPr>
        <w:t>appropriate</w:t>
      </w:r>
      <w:r w:rsidRPr="0027313F">
        <w:rPr>
          <w:rFonts w:ascii="Arial" w:hAnsi="Arial" w:cs="Arial"/>
          <w:spacing w:val="-4"/>
        </w:rPr>
        <w:t xml:space="preserve"> </w:t>
      </w:r>
      <w:r w:rsidRPr="0027313F">
        <w:rPr>
          <w:rFonts w:ascii="Arial" w:hAnsi="Arial" w:cs="Arial"/>
        </w:rPr>
        <w:t>level</w:t>
      </w:r>
      <w:r w:rsidRPr="0027313F">
        <w:rPr>
          <w:rFonts w:ascii="Arial" w:hAnsi="Arial" w:cs="Arial"/>
          <w:spacing w:val="-4"/>
        </w:rPr>
        <w:t xml:space="preserve"> </w:t>
      </w:r>
      <w:r w:rsidRPr="0027313F">
        <w:rPr>
          <w:rFonts w:ascii="Arial" w:hAnsi="Arial" w:cs="Arial"/>
        </w:rPr>
        <w:t>of</w:t>
      </w:r>
      <w:r w:rsidRPr="0027313F">
        <w:rPr>
          <w:rFonts w:ascii="Arial" w:hAnsi="Arial" w:cs="Arial"/>
          <w:spacing w:val="-4"/>
        </w:rPr>
        <w:t xml:space="preserve"> </w:t>
      </w:r>
      <w:r w:rsidRPr="0027313F">
        <w:rPr>
          <w:rFonts w:ascii="Arial" w:hAnsi="Arial" w:cs="Arial"/>
        </w:rPr>
        <w:t xml:space="preserve">compensatory </w:t>
      </w:r>
      <w:r w:rsidRPr="0027313F">
        <w:rPr>
          <w:rFonts w:ascii="Arial" w:hAnsi="Arial" w:cs="Arial"/>
          <w:spacing w:val="-2"/>
        </w:rPr>
        <w:t>payment.</w:t>
      </w:r>
    </w:p>
    <w:p w14:paraId="1B25E988" w14:textId="77777777" w:rsidR="00372CBB" w:rsidRPr="0027313F" w:rsidRDefault="00372CBB" w:rsidP="00372CBB">
      <w:pPr>
        <w:spacing w:line="288" w:lineRule="auto"/>
        <w:ind w:left="23" w:right="105"/>
        <w:rPr>
          <w:rFonts w:ascii="Arial" w:hAnsi="Arial" w:cs="Arial"/>
        </w:rPr>
      </w:pPr>
      <w:r w:rsidRPr="0027313F">
        <w:rPr>
          <w:rFonts w:ascii="Arial" w:hAnsi="Arial" w:cs="Arial"/>
        </w:rPr>
        <w:t>An example of this is the Department for Work and Pensions, which has an ICE which</w:t>
      </w:r>
      <w:r w:rsidRPr="0027313F">
        <w:rPr>
          <w:rFonts w:ascii="Arial" w:hAnsi="Arial" w:cs="Arial"/>
          <w:spacing w:val="-4"/>
        </w:rPr>
        <w:t xml:space="preserve"> </w:t>
      </w:r>
      <w:r w:rsidRPr="0027313F">
        <w:rPr>
          <w:rFonts w:ascii="Arial" w:hAnsi="Arial" w:cs="Arial"/>
        </w:rPr>
        <w:t>carries</w:t>
      </w:r>
      <w:r w:rsidRPr="0027313F">
        <w:rPr>
          <w:rFonts w:ascii="Arial" w:hAnsi="Arial" w:cs="Arial"/>
          <w:spacing w:val="-4"/>
        </w:rPr>
        <w:t xml:space="preserve"> </w:t>
      </w:r>
      <w:r w:rsidRPr="0027313F">
        <w:rPr>
          <w:rFonts w:ascii="Arial" w:hAnsi="Arial" w:cs="Arial"/>
        </w:rPr>
        <w:t>out</w:t>
      </w:r>
      <w:r w:rsidRPr="0027313F">
        <w:rPr>
          <w:rFonts w:ascii="Arial" w:hAnsi="Arial" w:cs="Arial"/>
          <w:spacing w:val="-4"/>
        </w:rPr>
        <w:t xml:space="preserve"> </w:t>
      </w:r>
      <w:r w:rsidRPr="0027313F">
        <w:rPr>
          <w:rFonts w:ascii="Arial" w:hAnsi="Arial" w:cs="Arial"/>
        </w:rPr>
        <w:t>this</w:t>
      </w:r>
      <w:r w:rsidRPr="0027313F">
        <w:rPr>
          <w:rFonts w:ascii="Arial" w:hAnsi="Arial" w:cs="Arial"/>
          <w:spacing w:val="-4"/>
        </w:rPr>
        <w:t xml:space="preserve"> </w:t>
      </w:r>
      <w:r w:rsidRPr="0027313F">
        <w:rPr>
          <w:rFonts w:ascii="Arial" w:hAnsi="Arial" w:cs="Arial"/>
        </w:rPr>
        <w:t>role.</w:t>
      </w:r>
      <w:r w:rsidRPr="0027313F">
        <w:rPr>
          <w:rFonts w:ascii="Arial" w:hAnsi="Arial" w:cs="Arial"/>
          <w:spacing w:val="-4"/>
        </w:rPr>
        <w:t xml:space="preserve"> </w:t>
      </w:r>
      <w:r w:rsidRPr="0027313F">
        <w:rPr>
          <w:rFonts w:ascii="Arial" w:hAnsi="Arial" w:cs="Arial"/>
        </w:rPr>
        <w:t>The</w:t>
      </w:r>
      <w:r w:rsidRPr="0027313F">
        <w:rPr>
          <w:rFonts w:ascii="Arial" w:hAnsi="Arial" w:cs="Arial"/>
          <w:spacing w:val="-4"/>
        </w:rPr>
        <w:t xml:space="preserve"> </w:t>
      </w:r>
      <w:r w:rsidRPr="0027313F">
        <w:rPr>
          <w:rFonts w:ascii="Arial" w:hAnsi="Arial" w:cs="Arial"/>
        </w:rPr>
        <w:t>Treasury</w:t>
      </w:r>
      <w:r w:rsidRPr="0027313F">
        <w:rPr>
          <w:rFonts w:ascii="Arial" w:hAnsi="Arial" w:cs="Arial"/>
          <w:spacing w:val="-4"/>
        </w:rPr>
        <w:t xml:space="preserve"> </w:t>
      </w:r>
      <w:r w:rsidRPr="0027313F">
        <w:rPr>
          <w:rFonts w:ascii="Arial" w:hAnsi="Arial" w:cs="Arial"/>
        </w:rPr>
        <w:t>has</w:t>
      </w:r>
      <w:r w:rsidRPr="0027313F">
        <w:rPr>
          <w:rFonts w:ascii="Arial" w:hAnsi="Arial" w:cs="Arial"/>
          <w:spacing w:val="-4"/>
        </w:rPr>
        <w:t xml:space="preserve"> </w:t>
      </w:r>
      <w:r w:rsidRPr="0027313F">
        <w:rPr>
          <w:rFonts w:ascii="Arial" w:hAnsi="Arial" w:cs="Arial"/>
        </w:rPr>
        <w:t>agreed</w:t>
      </w:r>
      <w:r w:rsidRPr="0027313F">
        <w:rPr>
          <w:rFonts w:ascii="Arial" w:hAnsi="Arial" w:cs="Arial"/>
          <w:spacing w:val="-4"/>
        </w:rPr>
        <w:t xml:space="preserve"> </w:t>
      </w:r>
      <w:r w:rsidRPr="0027313F">
        <w:rPr>
          <w:rFonts w:ascii="Arial" w:hAnsi="Arial" w:cs="Arial"/>
        </w:rPr>
        <w:t>a</w:t>
      </w:r>
      <w:r w:rsidRPr="0027313F">
        <w:rPr>
          <w:rFonts w:ascii="Arial" w:hAnsi="Arial" w:cs="Arial"/>
          <w:spacing w:val="-4"/>
        </w:rPr>
        <w:t xml:space="preserve"> </w:t>
      </w:r>
      <w:r w:rsidRPr="0027313F">
        <w:rPr>
          <w:rFonts w:ascii="Arial" w:hAnsi="Arial" w:cs="Arial"/>
        </w:rPr>
        <w:t>threshold</w:t>
      </w:r>
      <w:r w:rsidRPr="0027313F">
        <w:rPr>
          <w:rFonts w:ascii="Arial" w:hAnsi="Arial" w:cs="Arial"/>
          <w:spacing w:val="-4"/>
        </w:rPr>
        <w:t xml:space="preserve"> </w:t>
      </w:r>
      <w:r w:rsidRPr="0027313F">
        <w:rPr>
          <w:rFonts w:ascii="Arial" w:hAnsi="Arial" w:cs="Arial"/>
        </w:rPr>
        <w:t>of</w:t>
      </w:r>
      <w:r w:rsidRPr="0027313F">
        <w:rPr>
          <w:rFonts w:ascii="Arial" w:hAnsi="Arial" w:cs="Arial"/>
          <w:spacing w:val="-4"/>
        </w:rPr>
        <w:t xml:space="preserve"> </w:t>
      </w:r>
      <w:r w:rsidRPr="0027313F">
        <w:rPr>
          <w:rFonts w:ascii="Arial" w:hAnsi="Arial" w:cs="Arial"/>
        </w:rPr>
        <w:t>£1,000</w:t>
      </w:r>
      <w:r w:rsidRPr="0027313F">
        <w:rPr>
          <w:rFonts w:ascii="Arial" w:hAnsi="Arial" w:cs="Arial"/>
          <w:spacing w:val="-4"/>
        </w:rPr>
        <w:t xml:space="preserve"> </w:t>
      </w:r>
      <w:r w:rsidRPr="0027313F">
        <w:rPr>
          <w:rFonts w:ascii="Arial" w:hAnsi="Arial" w:cs="Arial"/>
        </w:rPr>
        <w:t>with</w:t>
      </w:r>
      <w:r w:rsidRPr="0027313F">
        <w:rPr>
          <w:rFonts w:ascii="Arial" w:hAnsi="Arial" w:cs="Arial"/>
          <w:spacing w:val="-4"/>
        </w:rPr>
        <w:t xml:space="preserve"> </w:t>
      </w:r>
      <w:r w:rsidRPr="0027313F">
        <w:rPr>
          <w:rFonts w:ascii="Arial" w:hAnsi="Arial" w:cs="Arial"/>
        </w:rPr>
        <w:t>the Department for consolatory payments assessed by the ICE.</w:t>
      </w:r>
    </w:p>
    <w:p w14:paraId="187CD4A2" w14:textId="77777777" w:rsidR="00372CBB" w:rsidRPr="0027313F" w:rsidRDefault="00372CBB" w:rsidP="00372CBB">
      <w:pPr>
        <w:pStyle w:val="BodyText"/>
        <w:spacing w:before="55"/>
        <w:rPr>
          <w:rFonts w:cs="Arial"/>
          <w:szCs w:val="24"/>
        </w:rPr>
      </w:pPr>
    </w:p>
    <w:p w14:paraId="07F6169C" w14:textId="77777777" w:rsidR="00372CBB" w:rsidRPr="0027313F" w:rsidRDefault="00372CBB" w:rsidP="00372CBB">
      <w:pPr>
        <w:pStyle w:val="Heading2"/>
        <w:rPr>
          <w:sz w:val="24"/>
          <w:szCs w:val="24"/>
        </w:rPr>
      </w:pPr>
      <w:r w:rsidRPr="0027313F">
        <w:rPr>
          <w:spacing w:val="-2"/>
          <w:sz w:val="24"/>
          <w:szCs w:val="24"/>
        </w:rPr>
        <w:t>Process</w:t>
      </w:r>
    </w:p>
    <w:p w14:paraId="06CE044A" w14:textId="77777777" w:rsidR="00372CBB" w:rsidRPr="0027313F" w:rsidRDefault="00372CBB" w:rsidP="00372CBB">
      <w:pPr>
        <w:spacing w:before="56" w:line="288" w:lineRule="auto"/>
        <w:ind w:left="23" w:right="65"/>
        <w:rPr>
          <w:rFonts w:ascii="Arial" w:hAnsi="Arial" w:cs="Arial"/>
        </w:rPr>
      </w:pPr>
      <w:r w:rsidRPr="0027313F">
        <w:rPr>
          <w:rFonts w:ascii="Arial" w:hAnsi="Arial" w:cs="Arial"/>
        </w:rPr>
        <w:t>Submissions for Treasury approval in respect of consolatory payments should be made</w:t>
      </w:r>
      <w:r w:rsidRPr="0027313F">
        <w:rPr>
          <w:rFonts w:ascii="Arial" w:hAnsi="Arial" w:cs="Arial"/>
          <w:spacing w:val="-4"/>
        </w:rPr>
        <w:t xml:space="preserve"> </w:t>
      </w:r>
      <w:r w:rsidRPr="0027313F">
        <w:rPr>
          <w:rFonts w:ascii="Arial" w:hAnsi="Arial" w:cs="Arial"/>
        </w:rPr>
        <w:t>through</w:t>
      </w:r>
      <w:r w:rsidRPr="0027313F">
        <w:rPr>
          <w:rFonts w:ascii="Arial" w:hAnsi="Arial" w:cs="Arial"/>
          <w:spacing w:val="-4"/>
        </w:rPr>
        <w:t xml:space="preserve"> </w:t>
      </w:r>
      <w:r w:rsidRPr="0027313F">
        <w:rPr>
          <w:rFonts w:ascii="Arial" w:hAnsi="Arial" w:cs="Arial"/>
        </w:rPr>
        <w:t>the</w:t>
      </w:r>
      <w:r w:rsidRPr="0027313F">
        <w:rPr>
          <w:rFonts w:ascii="Arial" w:hAnsi="Arial" w:cs="Arial"/>
          <w:spacing w:val="-4"/>
        </w:rPr>
        <w:t xml:space="preserve"> </w:t>
      </w:r>
      <w:r w:rsidRPr="0027313F">
        <w:rPr>
          <w:rFonts w:ascii="Arial" w:hAnsi="Arial" w:cs="Arial"/>
        </w:rPr>
        <w:t>usual</w:t>
      </w:r>
      <w:r w:rsidRPr="0027313F">
        <w:rPr>
          <w:rFonts w:ascii="Arial" w:hAnsi="Arial" w:cs="Arial"/>
          <w:spacing w:val="-4"/>
        </w:rPr>
        <w:t xml:space="preserve"> </w:t>
      </w:r>
      <w:r w:rsidRPr="0027313F">
        <w:rPr>
          <w:rFonts w:ascii="Arial" w:hAnsi="Arial" w:cs="Arial"/>
        </w:rPr>
        <w:t>NIO</w:t>
      </w:r>
      <w:r w:rsidRPr="0027313F">
        <w:rPr>
          <w:rFonts w:ascii="Arial" w:hAnsi="Arial" w:cs="Arial"/>
          <w:spacing w:val="-4"/>
        </w:rPr>
        <w:t xml:space="preserve"> </w:t>
      </w:r>
      <w:r w:rsidRPr="0027313F">
        <w:rPr>
          <w:rFonts w:ascii="Arial" w:hAnsi="Arial" w:cs="Arial"/>
        </w:rPr>
        <w:t>contacts,</w:t>
      </w:r>
      <w:r w:rsidRPr="0027313F">
        <w:rPr>
          <w:rFonts w:ascii="Arial" w:hAnsi="Arial" w:cs="Arial"/>
          <w:spacing w:val="-4"/>
        </w:rPr>
        <w:t xml:space="preserve"> </w:t>
      </w:r>
      <w:r w:rsidRPr="0027313F">
        <w:rPr>
          <w:rFonts w:ascii="Arial" w:hAnsi="Arial" w:cs="Arial"/>
        </w:rPr>
        <w:t>who</w:t>
      </w:r>
      <w:r w:rsidRPr="0027313F">
        <w:rPr>
          <w:rFonts w:ascii="Arial" w:hAnsi="Arial" w:cs="Arial"/>
          <w:spacing w:val="-4"/>
        </w:rPr>
        <w:t xml:space="preserve"> </w:t>
      </w:r>
      <w:r w:rsidRPr="0027313F">
        <w:rPr>
          <w:rFonts w:ascii="Arial" w:hAnsi="Arial" w:cs="Arial"/>
        </w:rPr>
        <w:t>will</w:t>
      </w:r>
      <w:r w:rsidRPr="0027313F">
        <w:rPr>
          <w:rFonts w:ascii="Arial" w:hAnsi="Arial" w:cs="Arial"/>
          <w:spacing w:val="-4"/>
        </w:rPr>
        <w:t xml:space="preserve"> </w:t>
      </w:r>
      <w:r w:rsidRPr="0027313F">
        <w:rPr>
          <w:rFonts w:ascii="Arial" w:hAnsi="Arial" w:cs="Arial"/>
        </w:rPr>
        <w:t>liaise</w:t>
      </w:r>
      <w:r w:rsidRPr="0027313F">
        <w:rPr>
          <w:rFonts w:ascii="Arial" w:hAnsi="Arial" w:cs="Arial"/>
          <w:spacing w:val="-4"/>
        </w:rPr>
        <w:t xml:space="preserve"> </w:t>
      </w:r>
      <w:r w:rsidRPr="0027313F">
        <w:rPr>
          <w:rFonts w:ascii="Arial" w:hAnsi="Arial" w:cs="Arial"/>
        </w:rPr>
        <w:t>with</w:t>
      </w:r>
      <w:r w:rsidRPr="0027313F">
        <w:rPr>
          <w:rFonts w:ascii="Arial" w:hAnsi="Arial" w:cs="Arial"/>
          <w:spacing w:val="-4"/>
        </w:rPr>
        <w:t xml:space="preserve"> </w:t>
      </w:r>
      <w:r w:rsidRPr="0027313F">
        <w:rPr>
          <w:rFonts w:ascii="Arial" w:hAnsi="Arial" w:cs="Arial"/>
        </w:rPr>
        <w:t>the</w:t>
      </w:r>
      <w:r w:rsidRPr="0027313F">
        <w:rPr>
          <w:rFonts w:ascii="Arial" w:hAnsi="Arial" w:cs="Arial"/>
          <w:spacing w:val="-4"/>
        </w:rPr>
        <w:t xml:space="preserve"> </w:t>
      </w:r>
      <w:r w:rsidRPr="0027313F">
        <w:rPr>
          <w:rFonts w:ascii="Arial" w:hAnsi="Arial" w:cs="Arial"/>
        </w:rPr>
        <w:t>NIO</w:t>
      </w:r>
      <w:r w:rsidRPr="0027313F">
        <w:rPr>
          <w:rFonts w:ascii="Arial" w:hAnsi="Arial" w:cs="Arial"/>
          <w:spacing w:val="-4"/>
        </w:rPr>
        <w:t xml:space="preserve"> </w:t>
      </w:r>
      <w:r w:rsidRPr="0027313F">
        <w:rPr>
          <w:rFonts w:ascii="Arial" w:hAnsi="Arial" w:cs="Arial"/>
        </w:rPr>
        <w:t>Treasury</w:t>
      </w:r>
      <w:r w:rsidRPr="0027313F">
        <w:rPr>
          <w:rFonts w:ascii="Arial" w:hAnsi="Arial" w:cs="Arial"/>
          <w:spacing w:val="-4"/>
        </w:rPr>
        <w:t xml:space="preserve"> </w:t>
      </w:r>
      <w:r w:rsidRPr="0027313F">
        <w:rPr>
          <w:rFonts w:ascii="Arial" w:hAnsi="Arial" w:cs="Arial"/>
        </w:rPr>
        <w:t xml:space="preserve">spending teams, who will, as appropriate, consult the Treasury Officer of Accounts team </w:t>
      </w:r>
      <w:r w:rsidRPr="0027313F">
        <w:rPr>
          <w:rFonts w:ascii="Arial" w:hAnsi="Arial" w:cs="Arial"/>
          <w:spacing w:val="-2"/>
        </w:rPr>
        <w:t>(TOA).</w:t>
      </w:r>
    </w:p>
    <w:p w14:paraId="28874567" w14:textId="77777777" w:rsidR="00372CBB" w:rsidRPr="0027313F" w:rsidRDefault="00372CBB" w:rsidP="00372CBB">
      <w:pPr>
        <w:pStyle w:val="BodyText"/>
        <w:spacing w:before="55"/>
        <w:rPr>
          <w:rFonts w:cs="Arial"/>
          <w:szCs w:val="24"/>
        </w:rPr>
      </w:pPr>
    </w:p>
    <w:p w14:paraId="687E54EF" w14:textId="77777777" w:rsidR="00372CBB" w:rsidRPr="0027313F" w:rsidRDefault="00372CBB" w:rsidP="00372CBB">
      <w:pPr>
        <w:spacing w:line="288" w:lineRule="auto"/>
        <w:ind w:left="23" w:right="61"/>
        <w:jc w:val="both"/>
        <w:rPr>
          <w:rFonts w:ascii="Arial" w:hAnsi="Arial" w:cs="Arial"/>
        </w:rPr>
      </w:pPr>
      <w:r w:rsidRPr="0027313F">
        <w:rPr>
          <w:rFonts w:ascii="Arial" w:hAnsi="Arial" w:cs="Arial"/>
        </w:rPr>
        <w:t>We</w:t>
      </w:r>
      <w:r w:rsidRPr="0027313F">
        <w:rPr>
          <w:rFonts w:ascii="Arial" w:hAnsi="Arial" w:cs="Arial"/>
          <w:spacing w:val="-4"/>
        </w:rPr>
        <w:t xml:space="preserve"> </w:t>
      </w:r>
      <w:r w:rsidRPr="0027313F">
        <w:rPr>
          <w:rFonts w:ascii="Arial" w:hAnsi="Arial" w:cs="Arial"/>
        </w:rPr>
        <w:t>would</w:t>
      </w:r>
      <w:r w:rsidRPr="0027313F">
        <w:rPr>
          <w:rFonts w:ascii="Arial" w:hAnsi="Arial" w:cs="Arial"/>
          <w:spacing w:val="-4"/>
        </w:rPr>
        <w:t xml:space="preserve"> </w:t>
      </w:r>
      <w:r w:rsidRPr="0027313F">
        <w:rPr>
          <w:rFonts w:ascii="Arial" w:hAnsi="Arial" w:cs="Arial"/>
        </w:rPr>
        <w:t>normally</w:t>
      </w:r>
      <w:r w:rsidRPr="0027313F">
        <w:rPr>
          <w:rFonts w:ascii="Arial" w:hAnsi="Arial" w:cs="Arial"/>
          <w:spacing w:val="-4"/>
        </w:rPr>
        <w:t xml:space="preserve"> </w:t>
      </w:r>
      <w:r w:rsidRPr="0027313F">
        <w:rPr>
          <w:rFonts w:ascii="Arial" w:hAnsi="Arial" w:cs="Arial"/>
        </w:rPr>
        <w:t>expect</w:t>
      </w:r>
      <w:r w:rsidRPr="0027313F">
        <w:rPr>
          <w:rFonts w:ascii="Arial" w:hAnsi="Arial" w:cs="Arial"/>
          <w:spacing w:val="-4"/>
        </w:rPr>
        <w:t xml:space="preserve"> </w:t>
      </w:r>
      <w:r w:rsidRPr="0027313F">
        <w:rPr>
          <w:rFonts w:ascii="Arial" w:hAnsi="Arial" w:cs="Arial"/>
        </w:rPr>
        <w:t>a</w:t>
      </w:r>
      <w:r w:rsidRPr="0027313F">
        <w:rPr>
          <w:rFonts w:ascii="Arial" w:hAnsi="Arial" w:cs="Arial"/>
          <w:spacing w:val="-4"/>
        </w:rPr>
        <w:t xml:space="preserve"> </w:t>
      </w:r>
      <w:r w:rsidRPr="0027313F">
        <w:rPr>
          <w:rFonts w:ascii="Arial" w:hAnsi="Arial" w:cs="Arial"/>
        </w:rPr>
        <w:t>fairly</w:t>
      </w:r>
      <w:r w:rsidRPr="0027313F">
        <w:rPr>
          <w:rFonts w:ascii="Arial" w:hAnsi="Arial" w:cs="Arial"/>
          <w:spacing w:val="-4"/>
        </w:rPr>
        <w:t xml:space="preserve"> </w:t>
      </w:r>
      <w:r w:rsidRPr="0027313F">
        <w:rPr>
          <w:rFonts w:ascii="Arial" w:hAnsi="Arial" w:cs="Arial"/>
        </w:rPr>
        <w:t>short</w:t>
      </w:r>
      <w:r w:rsidRPr="0027313F">
        <w:rPr>
          <w:rFonts w:ascii="Arial" w:hAnsi="Arial" w:cs="Arial"/>
          <w:spacing w:val="-4"/>
        </w:rPr>
        <w:t xml:space="preserve"> </w:t>
      </w:r>
      <w:r w:rsidRPr="0027313F">
        <w:rPr>
          <w:rFonts w:ascii="Arial" w:hAnsi="Arial" w:cs="Arial"/>
        </w:rPr>
        <w:t>business</w:t>
      </w:r>
      <w:r w:rsidRPr="0027313F">
        <w:rPr>
          <w:rFonts w:ascii="Arial" w:hAnsi="Arial" w:cs="Arial"/>
          <w:spacing w:val="-4"/>
        </w:rPr>
        <w:t xml:space="preserve"> </w:t>
      </w:r>
      <w:r w:rsidRPr="0027313F">
        <w:rPr>
          <w:rFonts w:ascii="Arial" w:hAnsi="Arial" w:cs="Arial"/>
        </w:rPr>
        <w:t>case,</w:t>
      </w:r>
      <w:r w:rsidRPr="0027313F">
        <w:rPr>
          <w:rFonts w:ascii="Arial" w:hAnsi="Arial" w:cs="Arial"/>
          <w:spacing w:val="-4"/>
        </w:rPr>
        <w:t xml:space="preserve"> </w:t>
      </w:r>
      <w:r w:rsidRPr="0027313F">
        <w:rPr>
          <w:rFonts w:ascii="Arial" w:hAnsi="Arial" w:cs="Arial"/>
        </w:rPr>
        <w:t>setting</w:t>
      </w:r>
      <w:r w:rsidRPr="0027313F">
        <w:rPr>
          <w:rFonts w:ascii="Arial" w:hAnsi="Arial" w:cs="Arial"/>
          <w:spacing w:val="-4"/>
        </w:rPr>
        <w:t xml:space="preserve"> </w:t>
      </w:r>
      <w:r w:rsidRPr="0027313F">
        <w:rPr>
          <w:rFonts w:ascii="Arial" w:hAnsi="Arial" w:cs="Arial"/>
        </w:rPr>
        <w:t>out</w:t>
      </w:r>
      <w:r w:rsidRPr="0027313F">
        <w:rPr>
          <w:rFonts w:ascii="Arial" w:hAnsi="Arial" w:cs="Arial"/>
          <w:spacing w:val="-4"/>
        </w:rPr>
        <w:t xml:space="preserve"> </w:t>
      </w:r>
      <w:r w:rsidRPr="0027313F">
        <w:rPr>
          <w:rFonts w:ascii="Arial" w:hAnsi="Arial" w:cs="Arial"/>
        </w:rPr>
        <w:t>the</w:t>
      </w:r>
      <w:r w:rsidRPr="0027313F">
        <w:rPr>
          <w:rFonts w:ascii="Arial" w:hAnsi="Arial" w:cs="Arial"/>
          <w:spacing w:val="-4"/>
        </w:rPr>
        <w:t xml:space="preserve"> </w:t>
      </w:r>
      <w:r w:rsidRPr="0027313F">
        <w:rPr>
          <w:rFonts w:ascii="Arial" w:hAnsi="Arial" w:cs="Arial"/>
        </w:rPr>
        <w:t>circumstances of</w:t>
      </w:r>
      <w:r w:rsidRPr="0027313F">
        <w:rPr>
          <w:rFonts w:ascii="Arial" w:hAnsi="Arial" w:cs="Arial"/>
          <w:spacing w:val="-3"/>
        </w:rPr>
        <w:t xml:space="preserve"> </w:t>
      </w:r>
      <w:r w:rsidRPr="0027313F">
        <w:rPr>
          <w:rFonts w:ascii="Arial" w:hAnsi="Arial" w:cs="Arial"/>
        </w:rPr>
        <w:t>the</w:t>
      </w:r>
      <w:r w:rsidRPr="0027313F">
        <w:rPr>
          <w:rFonts w:ascii="Arial" w:hAnsi="Arial" w:cs="Arial"/>
          <w:spacing w:val="-3"/>
        </w:rPr>
        <w:t xml:space="preserve"> </w:t>
      </w:r>
      <w:r w:rsidRPr="0027313F">
        <w:rPr>
          <w:rFonts w:ascii="Arial" w:hAnsi="Arial" w:cs="Arial"/>
        </w:rPr>
        <w:t>maladministration,</w:t>
      </w:r>
      <w:r w:rsidRPr="0027313F">
        <w:rPr>
          <w:rFonts w:ascii="Arial" w:hAnsi="Arial" w:cs="Arial"/>
          <w:spacing w:val="-3"/>
        </w:rPr>
        <w:t xml:space="preserve"> </w:t>
      </w:r>
      <w:r w:rsidRPr="0027313F">
        <w:rPr>
          <w:rFonts w:ascii="Arial" w:hAnsi="Arial" w:cs="Arial"/>
        </w:rPr>
        <w:t>the</w:t>
      </w:r>
      <w:r w:rsidRPr="0027313F">
        <w:rPr>
          <w:rFonts w:ascii="Arial" w:hAnsi="Arial" w:cs="Arial"/>
          <w:spacing w:val="-3"/>
        </w:rPr>
        <w:t xml:space="preserve"> </w:t>
      </w:r>
      <w:r w:rsidRPr="0027313F">
        <w:rPr>
          <w:rFonts w:ascii="Arial" w:hAnsi="Arial" w:cs="Arial"/>
        </w:rPr>
        <w:t>level</w:t>
      </w:r>
      <w:r w:rsidRPr="0027313F">
        <w:rPr>
          <w:rFonts w:ascii="Arial" w:hAnsi="Arial" w:cs="Arial"/>
          <w:spacing w:val="-3"/>
        </w:rPr>
        <w:t xml:space="preserve"> </w:t>
      </w:r>
      <w:r w:rsidRPr="0027313F">
        <w:rPr>
          <w:rFonts w:ascii="Arial" w:hAnsi="Arial" w:cs="Arial"/>
        </w:rPr>
        <w:t>of</w:t>
      </w:r>
      <w:r w:rsidRPr="0027313F">
        <w:rPr>
          <w:rFonts w:ascii="Arial" w:hAnsi="Arial" w:cs="Arial"/>
          <w:spacing w:val="-3"/>
        </w:rPr>
        <w:t xml:space="preserve"> </w:t>
      </w:r>
      <w:r w:rsidRPr="0027313F">
        <w:rPr>
          <w:rFonts w:ascii="Arial" w:hAnsi="Arial" w:cs="Arial"/>
        </w:rPr>
        <w:t>payment</w:t>
      </w:r>
      <w:r w:rsidRPr="0027313F">
        <w:rPr>
          <w:rFonts w:ascii="Arial" w:hAnsi="Arial" w:cs="Arial"/>
          <w:spacing w:val="-3"/>
        </w:rPr>
        <w:t xml:space="preserve"> </w:t>
      </w:r>
      <w:r w:rsidRPr="0027313F">
        <w:rPr>
          <w:rFonts w:ascii="Arial" w:hAnsi="Arial" w:cs="Arial"/>
        </w:rPr>
        <w:t>proposed,</w:t>
      </w:r>
      <w:r w:rsidRPr="0027313F">
        <w:rPr>
          <w:rFonts w:ascii="Arial" w:hAnsi="Arial" w:cs="Arial"/>
          <w:spacing w:val="-3"/>
        </w:rPr>
        <w:t xml:space="preserve"> </w:t>
      </w:r>
      <w:r w:rsidRPr="0027313F">
        <w:rPr>
          <w:rFonts w:ascii="Arial" w:hAnsi="Arial" w:cs="Arial"/>
        </w:rPr>
        <w:t>and</w:t>
      </w:r>
      <w:r w:rsidRPr="0027313F">
        <w:rPr>
          <w:rFonts w:ascii="Arial" w:hAnsi="Arial" w:cs="Arial"/>
          <w:spacing w:val="-3"/>
        </w:rPr>
        <w:t xml:space="preserve"> </w:t>
      </w:r>
      <w:r w:rsidRPr="0027313F">
        <w:rPr>
          <w:rFonts w:ascii="Arial" w:hAnsi="Arial" w:cs="Arial"/>
        </w:rPr>
        <w:t>justification</w:t>
      </w:r>
      <w:r w:rsidRPr="0027313F">
        <w:rPr>
          <w:rFonts w:ascii="Arial" w:hAnsi="Arial" w:cs="Arial"/>
          <w:spacing w:val="-3"/>
        </w:rPr>
        <w:t xml:space="preserve"> </w:t>
      </w:r>
      <w:r w:rsidRPr="0027313F">
        <w:rPr>
          <w:rFonts w:ascii="Arial" w:hAnsi="Arial" w:cs="Arial"/>
        </w:rPr>
        <w:t>for</w:t>
      </w:r>
      <w:r w:rsidRPr="0027313F">
        <w:rPr>
          <w:rFonts w:ascii="Arial" w:hAnsi="Arial" w:cs="Arial"/>
          <w:spacing w:val="-3"/>
        </w:rPr>
        <w:t xml:space="preserve"> </w:t>
      </w:r>
      <w:r w:rsidRPr="0027313F">
        <w:rPr>
          <w:rFonts w:ascii="Arial" w:hAnsi="Arial" w:cs="Arial"/>
        </w:rPr>
        <w:t>the</w:t>
      </w:r>
      <w:r w:rsidRPr="0027313F">
        <w:rPr>
          <w:rFonts w:ascii="Arial" w:hAnsi="Arial" w:cs="Arial"/>
          <w:spacing w:val="-3"/>
        </w:rPr>
        <w:t xml:space="preserve"> </w:t>
      </w:r>
      <w:r w:rsidRPr="0027313F">
        <w:rPr>
          <w:rFonts w:ascii="Arial" w:hAnsi="Arial" w:cs="Arial"/>
        </w:rPr>
        <w:t>level of payment.</w:t>
      </w:r>
    </w:p>
    <w:p w14:paraId="518D50D4" w14:textId="77777777" w:rsidR="00372CBB" w:rsidRPr="0027313F" w:rsidRDefault="00372CBB" w:rsidP="00372CBB">
      <w:pPr>
        <w:pStyle w:val="BodyText"/>
        <w:spacing w:before="55"/>
        <w:rPr>
          <w:rFonts w:cs="Arial"/>
          <w:szCs w:val="24"/>
        </w:rPr>
      </w:pPr>
    </w:p>
    <w:p w14:paraId="3562C675" w14:textId="77777777" w:rsidR="00372CBB" w:rsidRPr="0027313F" w:rsidRDefault="00372CBB" w:rsidP="00372CBB">
      <w:pPr>
        <w:pStyle w:val="Heading2"/>
        <w:rPr>
          <w:sz w:val="24"/>
          <w:szCs w:val="24"/>
        </w:rPr>
      </w:pPr>
      <w:r w:rsidRPr="0027313F">
        <w:rPr>
          <w:spacing w:val="-2"/>
          <w:sz w:val="24"/>
          <w:szCs w:val="24"/>
        </w:rPr>
        <w:t>Principles</w:t>
      </w:r>
    </w:p>
    <w:p w14:paraId="177AE2BC" w14:textId="6C7207F6" w:rsidR="0086046E" w:rsidRPr="0027313F" w:rsidRDefault="00372CBB" w:rsidP="00372CBB">
      <w:pPr>
        <w:rPr>
          <w:rFonts w:ascii="Arial" w:eastAsia="Arial" w:hAnsi="Arial" w:cs="Arial"/>
          <w:b/>
        </w:rPr>
      </w:pPr>
      <w:r w:rsidRPr="0027313F">
        <w:rPr>
          <w:rFonts w:ascii="Arial" w:hAnsi="Arial" w:cs="Arial"/>
        </w:rPr>
        <w:t>Given the absence of measurable financial loss in such cases, the NIO/Treasury seeks to strike a balance between ensuring appropriate levels of scrutiny and avoiding disproportionately heavy clearance procedures for very low value cases. In accordance with Managing Public Money, Treasury approval is required for any payment which is novel, contentious or repercussive, or which is outside the delegated</w:t>
      </w:r>
      <w:r w:rsidRPr="0027313F">
        <w:rPr>
          <w:rFonts w:ascii="Arial" w:hAnsi="Arial" w:cs="Arial"/>
          <w:spacing w:val="-8"/>
        </w:rPr>
        <w:t xml:space="preserve"> </w:t>
      </w:r>
      <w:r w:rsidRPr="0027313F">
        <w:rPr>
          <w:rFonts w:ascii="Arial" w:hAnsi="Arial" w:cs="Arial"/>
        </w:rPr>
        <w:t>authority</w:t>
      </w:r>
      <w:r w:rsidRPr="0027313F">
        <w:rPr>
          <w:rFonts w:ascii="Arial" w:hAnsi="Arial" w:cs="Arial"/>
          <w:spacing w:val="-8"/>
        </w:rPr>
        <w:t xml:space="preserve"> </w:t>
      </w:r>
      <w:r w:rsidRPr="0027313F">
        <w:rPr>
          <w:rFonts w:ascii="Arial" w:hAnsi="Arial" w:cs="Arial"/>
        </w:rPr>
        <w:t>limit</w:t>
      </w:r>
      <w:r w:rsidRPr="0027313F">
        <w:rPr>
          <w:rFonts w:ascii="Arial" w:hAnsi="Arial" w:cs="Arial"/>
          <w:spacing w:val="-8"/>
        </w:rPr>
        <w:t xml:space="preserve"> </w:t>
      </w:r>
      <w:r w:rsidRPr="0027313F">
        <w:rPr>
          <w:rFonts w:ascii="Arial" w:hAnsi="Arial" w:cs="Arial"/>
        </w:rPr>
        <w:t>for</w:t>
      </w:r>
      <w:r w:rsidRPr="0027313F">
        <w:rPr>
          <w:rFonts w:ascii="Arial" w:hAnsi="Arial" w:cs="Arial"/>
          <w:spacing w:val="-8"/>
        </w:rPr>
        <w:t xml:space="preserve"> </w:t>
      </w:r>
      <w:r w:rsidRPr="0027313F">
        <w:rPr>
          <w:rFonts w:ascii="Arial" w:hAnsi="Arial" w:cs="Arial"/>
        </w:rPr>
        <w:t>ex</w:t>
      </w:r>
      <w:r w:rsidRPr="0027313F">
        <w:rPr>
          <w:rFonts w:ascii="Arial" w:hAnsi="Arial" w:cs="Arial"/>
          <w:spacing w:val="-8"/>
        </w:rPr>
        <w:t xml:space="preserve"> </w:t>
      </w:r>
      <w:r w:rsidRPr="0027313F">
        <w:rPr>
          <w:rFonts w:ascii="Arial" w:hAnsi="Arial" w:cs="Arial"/>
        </w:rPr>
        <w:t>gratia</w:t>
      </w:r>
      <w:r w:rsidRPr="0027313F">
        <w:rPr>
          <w:rFonts w:ascii="Arial" w:hAnsi="Arial" w:cs="Arial"/>
          <w:spacing w:val="-8"/>
        </w:rPr>
        <w:t xml:space="preserve"> </w:t>
      </w:r>
      <w:r w:rsidRPr="0027313F">
        <w:rPr>
          <w:rFonts w:ascii="Arial" w:hAnsi="Arial" w:cs="Arial"/>
        </w:rPr>
        <w:t>payments</w:t>
      </w:r>
      <w:r w:rsidRPr="0027313F">
        <w:rPr>
          <w:rFonts w:ascii="Arial" w:hAnsi="Arial" w:cs="Arial"/>
          <w:spacing w:val="-8"/>
        </w:rPr>
        <w:t xml:space="preserve"> </w:t>
      </w:r>
      <w:r w:rsidRPr="0027313F">
        <w:rPr>
          <w:rFonts w:ascii="Arial" w:hAnsi="Arial" w:cs="Arial"/>
        </w:rPr>
        <w:t>agreed</w:t>
      </w:r>
      <w:r w:rsidRPr="0027313F">
        <w:rPr>
          <w:rFonts w:ascii="Arial" w:hAnsi="Arial" w:cs="Arial"/>
          <w:spacing w:val="-8"/>
        </w:rPr>
        <w:t xml:space="preserve"> </w:t>
      </w:r>
      <w:r w:rsidRPr="0027313F">
        <w:rPr>
          <w:rFonts w:ascii="Arial" w:hAnsi="Arial" w:cs="Arial"/>
        </w:rPr>
        <w:t>with</w:t>
      </w:r>
      <w:r w:rsidRPr="0027313F">
        <w:rPr>
          <w:rFonts w:ascii="Arial" w:hAnsi="Arial" w:cs="Arial"/>
          <w:spacing w:val="-8"/>
        </w:rPr>
        <w:t xml:space="preserve"> </w:t>
      </w:r>
      <w:r w:rsidRPr="0027313F">
        <w:rPr>
          <w:rFonts w:ascii="Arial" w:hAnsi="Arial" w:cs="Arial"/>
        </w:rPr>
        <w:t>NIO/Treasury.</w:t>
      </w:r>
      <w:r w:rsidRPr="0027313F">
        <w:rPr>
          <w:rFonts w:ascii="Arial" w:hAnsi="Arial" w:cs="Arial"/>
          <w:spacing w:val="-8"/>
        </w:rPr>
        <w:t xml:space="preserve"> </w:t>
      </w:r>
      <w:r w:rsidRPr="0027313F">
        <w:rPr>
          <w:rFonts w:ascii="Arial" w:hAnsi="Arial" w:cs="Arial"/>
        </w:rPr>
        <w:t xml:space="preserve">Treasury approval will be </w:t>
      </w:r>
      <w:r w:rsidR="009E02B5">
        <w:rPr>
          <w:rFonts w:ascii="Arial" w:hAnsi="Arial" w:cs="Arial"/>
        </w:rPr>
        <w:t>sought by NIO on behalf of the NIHRC.</w:t>
      </w:r>
    </w:p>
    <w:p w14:paraId="0492D3BF" w14:textId="77777777" w:rsidR="00512F75" w:rsidRDefault="00512F75" w:rsidP="0086046E">
      <w:pPr>
        <w:jc w:val="right"/>
        <w:rPr>
          <w:rFonts w:ascii="Arial" w:eastAsia="Arial" w:hAnsi="Arial" w:cs="Arial"/>
          <w:b/>
        </w:rPr>
      </w:pPr>
    </w:p>
    <w:p w14:paraId="05D2E04E" w14:textId="77777777" w:rsidR="00512F75" w:rsidRPr="000C1482" w:rsidRDefault="00512F75" w:rsidP="00512F75">
      <w:pPr>
        <w:rPr>
          <w:rFonts w:ascii="Arial" w:eastAsia="Arial" w:hAnsi="Arial" w:cs="Arial"/>
          <w:b/>
        </w:rPr>
      </w:pPr>
    </w:p>
    <w:p w14:paraId="142A90F3" w14:textId="77777777" w:rsidR="003E3448" w:rsidRDefault="003E3448" w:rsidP="00512F75">
      <w:pPr>
        <w:rPr>
          <w:rFonts w:ascii="Arial" w:eastAsia="Arial" w:hAnsi="Arial" w:cs="Arial"/>
          <w:b/>
        </w:rPr>
      </w:pPr>
    </w:p>
    <w:p w14:paraId="0EF97485" w14:textId="77777777" w:rsidR="00B05D9E" w:rsidRDefault="00B05D9E">
      <w:pPr>
        <w:rPr>
          <w:rFonts w:ascii="Verdana" w:hAnsi="Verdana" w:cs="Arial"/>
          <w:b/>
          <w:bCs/>
          <w:color w:val="7030A0"/>
          <w:sz w:val="28"/>
          <w:szCs w:val="28"/>
          <w:lang w:val="en-US"/>
        </w:rPr>
      </w:pPr>
      <w:r>
        <w:rPr>
          <w:rFonts w:ascii="Verdana" w:hAnsi="Verdana" w:cs="Arial"/>
          <w:b/>
          <w:bCs/>
          <w:color w:val="7030A0"/>
          <w:sz w:val="28"/>
          <w:szCs w:val="28"/>
          <w:lang w:val="en-US"/>
        </w:rPr>
        <w:br w:type="page"/>
      </w:r>
    </w:p>
    <w:p w14:paraId="39E7D554" w14:textId="4E1822BC" w:rsidR="002C0A66" w:rsidRPr="004A0989" w:rsidRDefault="00116CD6" w:rsidP="002C0A66">
      <w:pPr>
        <w:spacing w:after="120" w:line="480" w:lineRule="auto"/>
        <w:jc w:val="both"/>
        <w:rPr>
          <w:rFonts w:ascii="Verdana" w:hAnsi="Verdana" w:cs="Arial"/>
          <w:b/>
          <w:bCs/>
          <w:color w:val="000000"/>
          <w:sz w:val="28"/>
          <w:szCs w:val="28"/>
          <w:lang w:val="en-US"/>
        </w:rPr>
      </w:pPr>
      <w:r w:rsidRPr="002C0A66">
        <w:rPr>
          <w:rFonts w:ascii="Verdana" w:hAnsi="Verdana" w:cs="Arial"/>
          <w:b/>
          <w:bCs/>
          <w:color w:val="7030A0"/>
          <w:sz w:val="28"/>
          <w:szCs w:val="28"/>
          <w:lang w:val="en-US"/>
        </w:rPr>
        <w:t xml:space="preserve">Appendix </w:t>
      </w:r>
      <w:r w:rsidR="00692E7F" w:rsidRPr="002C0A66">
        <w:rPr>
          <w:rFonts w:ascii="Verdana" w:hAnsi="Verdana" w:cs="Arial"/>
          <w:b/>
          <w:bCs/>
          <w:color w:val="7030A0"/>
          <w:sz w:val="28"/>
          <w:szCs w:val="28"/>
          <w:lang w:val="en-US"/>
        </w:rPr>
        <w:t>5</w:t>
      </w:r>
    </w:p>
    <w:p w14:paraId="0DEFC093" w14:textId="77777777" w:rsidR="00780E9D" w:rsidRPr="004A0989" w:rsidRDefault="00780E9D" w:rsidP="00780E9D">
      <w:pPr>
        <w:rPr>
          <w:rFonts w:ascii="Verdana" w:hAnsi="Verdana"/>
          <w:b/>
          <w:caps/>
          <w:color w:val="000000"/>
          <w:sz w:val="28"/>
          <w:szCs w:val="28"/>
        </w:rPr>
      </w:pPr>
    </w:p>
    <w:p w14:paraId="41BB7EB3" w14:textId="40BC6BCE" w:rsidR="00534028" w:rsidRPr="00FC5B53" w:rsidRDefault="00692E7F" w:rsidP="00534028">
      <w:pPr>
        <w:rPr>
          <w:rFonts w:ascii="Verdana" w:hAnsi="Verdana"/>
          <w:b/>
          <w:color w:val="000000"/>
          <w:sz w:val="28"/>
          <w:szCs w:val="28"/>
        </w:rPr>
      </w:pPr>
      <w:r>
        <w:rPr>
          <w:rFonts w:ascii="Verdana" w:hAnsi="Verdana"/>
          <w:b/>
          <w:color w:val="000000"/>
          <w:sz w:val="28"/>
          <w:szCs w:val="28"/>
        </w:rPr>
        <w:t xml:space="preserve">OUR </w:t>
      </w:r>
      <w:r w:rsidR="00DC7F61">
        <w:rPr>
          <w:rFonts w:ascii="Verdana" w:hAnsi="Verdana"/>
          <w:b/>
          <w:color w:val="000000"/>
          <w:sz w:val="28"/>
          <w:szCs w:val="28"/>
        </w:rPr>
        <w:t xml:space="preserve">VISION, </w:t>
      </w:r>
      <w:r w:rsidR="00F52000">
        <w:rPr>
          <w:rFonts w:ascii="Verdana" w:hAnsi="Verdana"/>
          <w:b/>
          <w:color w:val="000000"/>
          <w:sz w:val="28"/>
          <w:szCs w:val="28"/>
        </w:rPr>
        <w:t>M</w:t>
      </w:r>
      <w:r w:rsidR="00F52000" w:rsidRPr="00FC5B53">
        <w:rPr>
          <w:rFonts w:ascii="Verdana" w:hAnsi="Verdana"/>
          <w:b/>
          <w:color w:val="000000"/>
          <w:sz w:val="28"/>
          <w:szCs w:val="28"/>
        </w:rPr>
        <w:t xml:space="preserve">ISSION </w:t>
      </w:r>
      <w:r>
        <w:rPr>
          <w:rFonts w:ascii="Verdana" w:hAnsi="Verdana"/>
          <w:b/>
          <w:color w:val="000000"/>
          <w:sz w:val="28"/>
          <w:szCs w:val="28"/>
        </w:rPr>
        <w:t xml:space="preserve">AND PRINCIPLES </w:t>
      </w:r>
    </w:p>
    <w:p w14:paraId="50F874D0" w14:textId="77777777" w:rsidR="00534028" w:rsidRDefault="00534028" w:rsidP="00534028">
      <w:pPr>
        <w:rPr>
          <w:rFonts w:ascii="Verdana" w:hAnsi="Verdana"/>
          <w:b/>
          <w:color w:val="000000"/>
        </w:rPr>
      </w:pPr>
    </w:p>
    <w:p w14:paraId="66A63CF5" w14:textId="77777777" w:rsidR="00AC50C7" w:rsidRPr="00AC50C7" w:rsidRDefault="00AC50C7" w:rsidP="00891755">
      <w:pPr>
        <w:rPr>
          <w:rFonts w:ascii="Verdana" w:hAnsi="Verdana"/>
          <w:b/>
          <w:color w:val="000000"/>
        </w:rPr>
      </w:pPr>
    </w:p>
    <w:p w14:paraId="38ABA174" w14:textId="0B7E6034" w:rsidR="00DC7F61" w:rsidRDefault="00DC7F61" w:rsidP="00692E7F">
      <w:pPr>
        <w:rPr>
          <w:rFonts w:ascii="Verdana" w:hAnsi="Verdana"/>
          <w:b/>
        </w:rPr>
      </w:pPr>
      <w:r>
        <w:rPr>
          <w:rFonts w:ascii="Verdana" w:hAnsi="Verdana"/>
          <w:b/>
        </w:rPr>
        <w:t>Our Vision:</w:t>
      </w:r>
    </w:p>
    <w:p w14:paraId="6DF59DDB" w14:textId="77777777" w:rsidR="00DC7F61" w:rsidRDefault="00DC7F61" w:rsidP="00692E7F">
      <w:pPr>
        <w:rPr>
          <w:rFonts w:ascii="Verdana" w:hAnsi="Verdana"/>
          <w:b/>
        </w:rPr>
      </w:pPr>
    </w:p>
    <w:p w14:paraId="119CAA5F" w14:textId="765ED872" w:rsidR="00DC7F61" w:rsidRPr="00DC7F61" w:rsidRDefault="00DC7F61" w:rsidP="00692E7F">
      <w:pPr>
        <w:rPr>
          <w:rFonts w:ascii="Verdana" w:hAnsi="Verdana"/>
          <w:bCs/>
        </w:rPr>
      </w:pPr>
      <w:r>
        <w:rPr>
          <w:rFonts w:ascii="Verdana" w:hAnsi="Verdana"/>
          <w:bCs/>
        </w:rPr>
        <w:t>A society with human rights values and standards at its hear</w:t>
      </w:r>
      <w:r w:rsidR="004C65C0">
        <w:rPr>
          <w:rFonts w:ascii="Verdana" w:hAnsi="Verdana"/>
          <w:bCs/>
        </w:rPr>
        <w:t>t to achieve equality, peace and justice.</w:t>
      </w:r>
    </w:p>
    <w:p w14:paraId="46F2B6D2" w14:textId="77777777" w:rsidR="00DC7F61" w:rsidRDefault="00DC7F61" w:rsidP="00692E7F">
      <w:pPr>
        <w:rPr>
          <w:rFonts w:ascii="Verdana" w:hAnsi="Verdana"/>
          <w:b/>
        </w:rPr>
      </w:pPr>
    </w:p>
    <w:p w14:paraId="127D6457" w14:textId="2B5DC246" w:rsidR="00692E7F" w:rsidRDefault="00692E7F" w:rsidP="00692E7F">
      <w:pPr>
        <w:rPr>
          <w:rFonts w:ascii="Verdana" w:hAnsi="Verdana"/>
          <w:b/>
        </w:rPr>
      </w:pPr>
      <w:r w:rsidRPr="0036022A">
        <w:rPr>
          <w:rFonts w:ascii="Verdana" w:hAnsi="Verdana"/>
          <w:b/>
        </w:rPr>
        <w:t>Our Mission:</w:t>
      </w:r>
    </w:p>
    <w:p w14:paraId="6F7F0F35" w14:textId="77777777" w:rsidR="00692E7F" w:rsidRPr="0036022A" w:rsidRDefault="00692E7F" w:rsidP="00692E7F">
      <w:pPr>
        <w:rPr>
          <w:rFonts w:ascii="Verdana" w:hAnsi="Verdana"/>
          <w:b/>
        </w:rPr>
      </w:pPr>
    </w:p>
    <w:p w14:paraId="78774788" w14:textId="3DCD2F81" w:rsidR="00692E7F" w:rsidRDefault="004C65C0" w:rsidP="00692E7F">
      <w:pPr>
        <w:rPr>
          <w:rFonts w:ascii="Verdana" w:hAnsi="Verdana"/>
        </w:rPr>
      </w:pPr>
      <w:r>
        <w:rPr>
          <w:rFonts w:ascii="Verdana" w:hAnsi="Verdana"/>
        </w:rPr>
        <w:t>To protect and promote the human rights of everyone in Northern Ireland.</w:t>
      </w:r>
    </w:p>
    <w:p w14:paraId="1300202C" w14:textId="77777777" w:rsidR="00AC50C7" w:rsidRDefault="00AC50C7" w:rsidP="00891755">
      <w:pPr>
        <w:rPr>
          <w:rFonts w:ascii="Verdana" w:hAnsi="Verdana"/>
          <w:color w:val="000000"/>
        </w:rPr>
      </w:pPr>
    </w:p>
    <w:p w14:paraId="34A4F561" w14:textId="77777777" w:rsidR="00AC50C7" w:rsidRPr="004A0989" w:rsidRDefault="00AC50C7" w:rsidP="00891755">
      <w:pPr>
        <w:rPr>
          <w:rFonts w:ascii="Verdana" w:hAnsi="Verdana"/>
          <w:color w:val="000000"/>
        </w:rPr>
      </w:pPr>
    </w:p>
    <w:p w14:paraId="0E7AB8C5" w14:textId="77777777" w:rsidR="00AF04B4" w:rsidRDefault="004C65C0" w:rsidP="00692E7F">
      <w:pPr>
        <w:rPr>
          <w:rFonts w:ascii="Verdana" w:hAnsi="Verdana"/>
          <w:b/>
        </w:rPr>
      </w:pPr>
      <w:r>
        <w:rPr>
          <w:rFonts w:ascii="Verdana" w:hAnsi="Verdana"/>
          <w:b/>
        </w:rPr>
        <w:t>Our</w:t>
      </w:r>
      <w:r w:rsidR="00692E7F" w:rsidRPr="0036022A">
        <w:rPr>
          <w:rFonts w:ascii="Verdana" w:hAnsi="Verdana"/>
          <w:b/>
        </w:rPr>
        <w:t xml:space="preserve"> Principles:</w:t>
      </w:r>
    </w:p>
    <w:p w14:paraId="7EE82934" w14:textId="77777777" w:rsidR="00AF04B4" w:rsidRDefault="00AF04B4" w:rsidP="00692E7F">
      <w:pPr>
        <w:rPr>
          <w:rFonts w:ascii="Verdana" w:hAnsi="Verdana"/>
          <w:b/>
        </w:rPr>
      </w:pPr>
    </w:p>
    <w:p w14:paraId="405F6F21" w14:textId="77777777" w:rsidR="00F12559" w:rsidRDefault="00AF04B4" w:rsidP="00692E7F">
      <w:pPr>
        <w:rPr>
          <w:rFonts w:ascii="Verdana" w:hAnsi="Verdana"/>
          <w:bCs/>
        </w:rPr>
      </w:pPr>
      <w:r>
        <w:rPr>
          <w:rFonts w:ascii="Verdana" w:hAnsi="Verdana"/>
          <w:b/>
          <w:i/>
          <w:iCs/>
        </w:rPr>
        <w:t>Independence</w:t>
      </w:r>
      <w:r w:rsidR="00F12559">
        <w:rPr>
          <w:rFonts w:ascii="Verdana" w:hAnsi="Verdana"/>
          <w:b/>
          <w:i/>
          <w:iCs/>
        </w:rPr>
        <w:t>:</w:t>
      </w:r>
    </w:p>
    <w:p w14:paraId="64B23EAE" w14:textId="77777777" w:rsidR="00F12559" w:rsidRDefault="00F12559" w:rsidP="00692E7F">
      <w:pPr>
        <w:rPr>
          <w:rFonts w:ascii="Verdana" w:hAnsi="Verdana"/>
          <w:bCs/>
        </w:rPr>
      </w:pPr>
    </w:p>
    <w:p w14:paraId="542168F5" w14:textId="77777777" w:rsidR="00F12559" w:rsidRDefault="00F12559" w:rsidP="00692E7F">
      <w:pPr>
        <w:rPr>
          <w:rFonts w:ascii="Verdana" w:hAnsi="Verdana"/>
          <w:bCs/>
        </w:rPr>
      </w:pPr>
      <w:r>
        <w:rPr>
          <w:rFonts w:ascii="Verdana" w:hAnsi="Verdana"/>
          <w:bCs/>
        </w:rPr>
        <w:t>We value and protect our independence; we act professionally and with integrity; and we make all our decisions based on objective evidence.</w:t>
      </w:r>
    </w:p>
    <w:p w14:paraId="2A34A9C0" w14:textId="77777777" w:rsidR="00F12559" w:rsidRDefault="00F12559" w:rsidP="00692E7F">
      <w:pPr>
        <w:rPr>
          <w:rFonts w:ascii="Verdana" w:hAnsi="Verdana"/>
          <w:bCs/>
        </w:rPr>
      </w:pPr>
    </w:p>
    <w:p w14:paraId="182FD695" w14:textId="77777777" w:rsidR="00F12559" w:rsidRDefault="00F12559" w:rsidP="00692E7F">
      <w:pPr>
        <w:rPr>
          <w:rFonts w:ascii="Verdana" w:hAnsi="Verdana"/>
          <w:b/>
          <w:i/>
          <w:iCs/>
        </w:rPr>
      </w:pPr>
      <w:r>
        <w:rPr>
          <w:rFonts w:ascii="Verdana" w:hAnsi="Verdana"/>
          <w:b/>
          <w:i/>
          <w:iCs/>
        </w:rPr>
        <w:t>Participation:</w:t>
      </w:r>
    </w:p>
    <w:p w14:paraId="2354D2E5" w14:textId="77777777" w:rsidR="00F12559" w:rsidRDefault="00F12559" w:rsidP="00692E7F">
      <w:pPr>
        <w:rPr>
          <w:rFonts w:ascii="Verdana" w:hAnsi="Verdana"/>
          <w:b/>
          <w:i/>
          <w:iCs/>
        </w:rPr>
      </w:pPr>
    </w:p>
    <w:p w14:paraId="78CA6F9C" w14:textId="77777777" w:rsidR="00A91F6F" w:rsidRDefault="00A91F6F" w:rsidP="00692E7F">
      <w:pPr>
        <w:rPr>
          <w:rFonts w:ascii="Verdana" w:hAnsi="Verdana"/>
          <w:bCs/>
        </w:rPr>
      </w:pPr>
      <w:r>
        <w:rPr>
          <w:rFonts w:ascii="Verdana" w:hAnsi="Verdana"/>
          <w:bCs/>
        </w:rPr>
        <w:t>We empower people to participate to the fullest extent possible in decisions that affect their human rights.</w:t>
      </w:r>
    </w:p>
    <w:p w14:paraId="7861575D" w14:textId="77777777" w:rsidR="00A91F6F" w:rsidRDefault="00A91F6F" w:rsidP="00692E7F">
      <w:pPr>
        <w:rPr>
          <w:rFonts w:ascii="Verdana" w:hAnsi="Verdana"/>
          <w:bCs/>
        </w:rPr>
      </w:pPr>
    </w:p>
    <w:p w14:paraId="56E78300" w14:textId="77777777" w:rsidR="00A91F6F" w:rsidRDefault="00A91F6F" w:rsidP="00692E7F">
      <w:pPr>
        <w:rPr>
          <w:rFonts w:ascii="Verdana" w:hAnsi="Verdana"/>
          <w:b/>
          <w:i/>
          <w:iCs/>
        </w:rPr>
      </w:pPr>
      <w:r>
        <w:rPr>
          <w:rFonts w:ascii="Verdana" w:hAnsi="Verdana"/>
          <w:b/>
          <w:i/>
          <w:iCs/>
        </w:rPr>
        <w:t>Effectiveness:</w:t>
      </w:r>
    </w:p>
    <w:p w14:paraId="3CA74CF9" w14:textId="77777777" w:rsidR="00A91F6F" w:rsidRDefault="00A91F6F" w:rsidP="00692E7F">
      <w:pPr>
        <w:rPr>
          <w:rFonts w:ascii="Verdana" w:hAnsi="Verdana"/>
          <w:b/>
          <w:i/>
          <w:iCs/>
        </w:rPr>
      </w:pPr>
    </w:p>
    <w:p w14:paraId="0A1837E3" w14:textId="77777777" w:rsidR="00A91F6F" w:rsidRDefault="00A91F6F" w:rsidP="00692E7F">
      <w:pPr>
        <w:rPr>
          <w:rFonts w:ascii="Verdana" w:hAnsi="Verdana"/>
          <w:bCs/>
        </w:rPr>
      </w:pPr>
      <w:r>
        <w:rPr>
          <w:rFonts w:ascii="Verdana" w:hAnsi="Verdana"/>
          <w:bCs/>
        </w:rPr>
        <w:t>We will advocate for, and work to ensure that human rights protection is built into all law and practice; so that it is guaranteed for everyone and meaningful remedies are available.</w:t>
      </w:r>
    </w:p>
    <w:p w14:paraId="421C8BC6" w14:textId="77777777" w:rsidR="00A91F6F" w:rsidRDefault="00A91F6F" w:rsidP="00692E7F">
      <w:pPr>
        <w:rPr>
          <w:rFonts w:ascii="Verdana" w:hAnsi="Verdana"/>
          <w:bCs/>
        </w:rPr>
      </w:pPr>
    </w:p>
    <w:p w14:paraId="20BC5CCD" w14:textId="77777777" w:rsidR="00A91F6F" w:rsidRDefault="00A91F6F" w:rsidP="00692E7F">
      <w:pPr>
        <w:rPr>
          <w:rFonts w:ascii="Verdana" w:hAnsi="Verdana"/>
          <w:b/>
          <w:i/>
          <w:iCs/>
        </w:rPr>
      </w:pPr>
      <w:r>
        <w:rPr>
          <w:rFonts w:ascii="Verdana" w:hAnsi="Verdana"/>
          <w:b/>
          <w:i/>
          <w:iCs/>
        </w:rPr>
        <w:t>Inclusion:</w:t>
      </w:r>
    </w:p>
    <w:p w14:paraId="5538E4F9" w14:textId="77777777" w:rsidR="00A91F6F" w:rsidRDefault="00A91F6F" w:rsidP="00692E7F">
      <w:pPr>
        <w:rPr>
          <w:rFonts w:ascii="Verdana" w:hAnsi="Verdana"/>
          <w:b/>
          <w:i/>
          <w:iCs/>
        </w:rPr>
      </w:pPr>
    </w:p>
    <w:p w14:paraId="7EEABE92" w14:textId="77777777" w:rsidR="00A91F6F" w:rsidRDefault="00A91F6F" w:rsidP="00692E7F">
      <w:pPr>
        <w:rPr>
          <w:rFonts w:ascii="Verdana" w:hAnsi="Verdana"/>
          <w:bCs/>
        </w:rPr>
      </w:pPr>
      <w:r>
        <w:rPr>
          <w:rFonts w:ascii="Verdana" w:hAnsi="Verdana"/>
          <w:bCs/>
        </w:rPr>
        <w:t>We will oppose any form of discrimination or prejudice.  Any group of people who face discrimination will be supported.</w:t>
      </w:r>
    </w:p>
    <w:p w14:paraId="5AFF245F" w14:textId="77777777" w:rsidR="00A91F6F" w:rsidRDefault="00A91F6F" w:rsidP="00692E7F">
      <w:pPr>
        <w:rPr>
          <w:rFonts w:ascii="Verdana" w:hAnsi="Verdana"/>
          <w:bCs/>
        </w:rPr>
      </w:pPr>
    </w:p>
    <w:p w14:paraId="51910800" w14:textId="77777777" w:rsidR="00A91F6F" w:rsidRDefault="00A91F6F" w:rsidP="00692E7F">
      <w:pPr>
        <w:rPr>
          <w:rFonts w:ascii="Verdana" w:hAnsi="Verdana"/>
          <w:b/>
          <w:i/>
          <w:iCs/>
        </w:rPr>
      </w:pPr>
      <w:r>
        <w:rPr>
          <w:rFonts w:ascii="Verdana" w:hAnsi="Verdana"/>
          <w:b/>
          <w:i/>
          <w:iCs/>
        </w:rPr>
        <w:t>Partnership:</w:t>
      </w:r>
    </w:p>
    <w:p w14:paraId="6C4E0CDA" w14:textId="77777777" w:rsidR="00A91F6F" w:rsidRDefault="00A91F6F" w:rsidP="00692E7F">
      <w:pPr>
        <w:rPr>
          <w:rFonts w:ascii="Verdana" w:hAnsi="Verdana"/>
          <w:b/>
          <w:i/>
          <w:iCs/>
        </w:rPr>
      </w:pPr>
    </w:p>
    <w:p w14:paraId="376662E1" w14:textId="0DEB0171" w:rsidR="00692E7F" w:rsidRPr="0036022A" w:rsidRDefault="00A91F6F" w:rsidP="00692E7F">
      <w:pPr>
        <w:rPr>
          <w:rFonts w:ascii="Verdana" w:hAnsi="Verdana"/>
          <w:b/>
        </w:rPr>
      </w:pPr>
      <w:r>
        <w:rPr>
          <w:rFonts w:ascii="Verdana" w:hAnsi="Verdana"/>
          <w:bCs/>
        </w:rPr>
        <w:t>We will work to achieve the greatest impact through partnership with the community and other stakeholders.</w:t>
      </w:r>
      <w:r w:rsidR="00692E7F">
        <w:rPr>
          <w:rFonts w:ascii="Verdana" w:hAnsi="Verdana"/>
          <w:b/>
        </w:rPr>
        <w:br/>
      </w:r>
    </w:p>
    <w:p w14:paraId="702F1788" w14:textId="77777777" w:rsidR="00BC021F" w:rsidRDefault="00BC021F" w:rsidP="0013118D">
      <w:pPr>
        <w:rPr>
          <w:rFonts w:ascii="Verdana" w:hAnsi="Verdana"/>
          <w:b/>
          <w:color w:val="7030A0"/>
          <w:sz w:val="28"/>
          <w:szCs w:val="28"/>
        </w:rPr>
      </w:pPr>
    </w:p>
    <w:p w14:paraId="69BE9F86" w14:textId="77777777" w:rsidR="00BC021F" w:rsidRDefault="00BC021F" w:rsidP="0013118D">
      <w:pPr>
        <w:rPr>
          <w:rFonts w:ascii="Verdana" w:hAnsi="Verdana"/>
          <w:b/>
          <w:color w:val="7030A0"/>
          <w:sz w:val="28"/>
          <w:szCs w:val="28"/>
        </w:rPr>
      </w:pPr>
    </w:p>
    <w:p w14:paraId="405300A1" w14:textId="77777777" w:rsidR="00BC021F" w:rsidRDefault="00BC021F" w:rsidP="0013118D">
      <w:pPr>
        <w:rPr>
          <w:rFonts w:ascii="Verdana" w:hAnsi="Verdana"/>
          <w:b/>
          <w:color w:val="7030A0"/>
          <w:sz w:val="28"/>
          <w:szCs w:val="28"/>
        </w:rPr>
      </w:pPr>
    </w:p>
    <w:p w14:paraId="40F044A3" w14:textId="77777777" w:rsidR="00D704B3" w:rsidRDefault="00D704B3" w:rsidP="0013118D">
      <w:pPr>
        <w:rPr>
          <w:rFonts w:ascii="Verdana" w:hAnsi="Verdana"/>
          <w:b/>
          <w:color w:val="7030A0"/>
          <w:sz w:val="28"/>
          <w:szCs w:val="28"/>
        </w:rPr>
      </w:pPr>
    </w:p>
    <w:p w14:paraId="565B6FDD" w14:textId="68C3F739" w:rsidR="0009444C" w:rsidRPr="004A1457" w:rsidRDefault="003B1F27" w:rsidP="0013118D">
      <w:pPr>
        <w:rPr>
          <w:rFonts w:ascii="Verdana" w:hAnsi="Verdana"/>
          <w:b/>
          <w:color w:val="7030A0"/>
          <w:sz w:val="28"/>
          <w:szCs w:val="28"/>
        </w:rPr>
      </w:pPr>
      <w:r w:rsidRPr="004A1457">
        <w:rPr>
          <w:rFonts w:ascii="Verdana" w:hAnsi="Verdana"/>
          <w:b/>
          <w:color w:val="7030A0"/>
          <w:sz w:val="28"/>
          <w:szCs w:val="28"/>
        </w:rPr>
        <w:t xml:space="preserve">Appendix </w:t>
      </w:r>
      <w:r w:rsidR="00692E7F" w:rsidRPr="004A1457">
        <w:rPr>
          <w:rFonts w:ascii="Verdana" w:hAnsi="Verdana"/>
          <w:b/>
          <w:color w:val="7030A0"/>
          <w:sz w:val="28"/>
          <w:szCs w:val="28"/>
        </w:rPr>
        <w:t>6</w:t>
      </w:r>
    </w:p>
    <w:p w14:paraId="0CDF56F7" w14:textId="77777777" w:rsidR="0009444C" w:rsidRDefault="0009444C" w:rsidP="00534028">
      <w:pPr>
        <w:rPr>
          <w:rFonts w:ascii="Verdana" w:hAnsi="Verdana"/>
          <w:b/>
          <w:color w:val="000000"/>
        </w:rPr>
      </w:pPr>
    </w:p>
    <w:p w14:paraId="6F1807DC" w14:textId="77777777" w:rsidR="0009444C" w:rsidRDefault="0009444C" w:rsidP="00534028">
      <w:pPr>
        <w:rPr>
          <w:rFonts w:ascii="Verdana" w:hAnsi="Verdana"/>
          <w:b/>
          <w:color w:val="000000"/>
        </w:rPr>
      </w:pPr>
    </w:p>
    <w:p w14:paraId="07F283BA" w14:textId="77777777" w:rsidR="00916507" w:rsidRPr="004A1457" w:rsidRDefault="00916507" w:rsidP="00916507">
      <w:pPr>
        <w:rPr>
          <w:rFonts w:ascii="Verdana" w:hAnsi="Verdana"/>
          <w:b/>
          <w:caps/>
          <w:color w:val="7030A0"/>
          <w:sz w:val="30"/>
          <w:szCs w:val="30"/>
        </w:rPr>
      </w:pPr>
      <w:r w:rsidRPr="004A1457">
        <w:rPr>
          <w:rFonts w:ascii="Verdana" w:hAnsi="Verdana"/>
          <w:b/>
          <w:caps/>
          <w:color w:val="7030A0"/>
          <w:sz w:val="30"/>
          <w:szCs w:val="30"/>
        </w:rPr>
        <w:t>Human Resource Management Policies as they relate to the Role and Function of Commissioners</w:t>
      </w:r>
    </w:p>
    <w:p w14:paraId="7DB43355" w14:textId="77777777" w:rsidR="00696C64" w:rsidRDefault="00696C64" w:rsidP="00916507">
      <w:pPr>
        <w:rPr>
          <w:rFonts w:ascii="Verdana" w:hAnsi="Verdana"/>
          <w:b/>
          <w:caps/>
          <w:color w:val="000000"/>
          <w:sz w:val="28"/>
          <w:szCs w:val="28"/>
        </w:rPr>
      </w:pPr>
    </w:p>
    <w:p w14:paraId="05225000" w14:textId="77777777" w:rsidR="00696C64" w:rsidRPr="00995DEF" w:rsidRDefault="00696C64" w:rsidP="00696C64">
      <w:pPr>
        <w:rPr>
          <w:rFonts w:ascii="Verdana" w:hAnsi="Verdana"/>
        </w:rPr>
      </w:pPr>
      <w:r w:rsidRPr="00995DEF">
        <w:rPr>
          <w:rFonts w:ascii="Verdana" w:hAnsi="Verdana"/>
        </w:rPr>
        <w:t>It is intended that so far as is reasonably practicable the Commission will seek to mirror</w:t>
      </w:r>
      <w:r>
        <w:rPr>
          <w:rFonts w:ascii="Verdana" w:hAnsi="Verdana"/>
        </w:rPr>
        <w:t>, as appropriate,</w:t>
      </w:r>
      <w:r w:rsidRPr="00995DEF">
        <w:rPr>
          <w:rFonts w:ascii="Verdana" w:hAnsi="Verdana"/>
        </w:rPr>
        <w:t xml:space="preserve"> the policies and procedures adopted and amended from time to time by the Northern Ireland Civil Service (NICS).  </w:t>
      </w:r>
    </w:p>
    <w:p w14:paraId="1063B6E4" w14:textId="77777777" w:rsidR="00696C64" w:rsidRPr="00995DEF" w:rsidRDefault="00696C64" w:rsidP="00696C64">
      <w:pPr>
        <w:rPr>
          <w:rFonts w:ascii="Verdana" w:hAnsi="Verdana"/>
        </w:rPr>
      </w:pPr>
    </w:p>
    <w:p w14:paraId="5C6C06B8" w14:textId="77777777" w:rsidR="00696C64" w:rsidRPr="00EA217E" w:rsidRDefault="00696C64" w:rsidP="00696C64">
      <w:pPr>
        <w:rPr>
          <w:rFonts w:ascii="Verdana" w:hAnsi="Verdana"/>
          <w:b/>
          <w:caps/>
          <w:color w:val="000000"/>
          <w:sz w:val="28"/>
          <w:szCs w:val="28"/>
        </w:rPr>
      </w:pPr>
      <w:r w:rsidRPr="00435EA3">
        <w:rPr>
          <w:rFonts w:ascii="Verdana" w:hAnsi="Verdana"/>
        </w:rPr>
        <w:t xml:space="preserve">While </w:t>
      </w:r>
      <w:r w:rsidRPr="00435EA3">
        <w:rPr>
          <w:rFonts w:ascii="Verdana" w:hAnsi="Verdana" w:cs="Arial"/>
          <w:color w:val="000000"/>
        </w:rPr>
        <w:t xml:space="preserve">Commissioners have no executive or managerial responsibility for the day–to–day work of Commission staff (apart from the supervision of the </w:t>
      </w:r>
      <w:r>
        <w:rPr>
          <w:rFonts w:ascii="Verdana" w:hAnsi="Verdana" w:cs="Arial"/>
          <w:color w:val="000000"/>
        </w:rPr>
        <w:t>Chief Executive</w:t>
      </w:r>
      <w:r w:rsidRPr="00435EA3">
        <w:rPr>
          <w:rFonts w:ascii="Verdana" w:hAnsi="Verdana" w:cs="Arial"/>
          <w:color w:val="000000"/>
        </w:rPr>
        <w:t xml:space="preserve"> </w:t>
      </w:r>
      <w:r>
        <w:rPr>
          <w:rFonts w:ascii="Verdana" w:hAnsi="Verdana" w:cs="Arial"/>
          <w:color w:val="000000"/>
        </w:rPr>
        <w:t xml:space="preserve">through </w:t>
      </w:r>
      <w:r w:rsidRPr="00435EA3">
        <w:rPr>
          <w:rFonts w:ascii="Verdana" w:hAnsi="Verdana" w:cs="Arial"/>
          <w:color w:val="000000"/>
        </w:rPr>
        <w:t xml:space="preserve">the Chief Commissioner), </w:t>
      </w:r>
      <w:r>
        <w:rPr>
          <w:rFonts w:ascii="Verdana" w:hAnsi="Verdana"/>
        </w:rPr>
        <w:t>Commissioners</w:t>
      </w:r>
      <w:r w:rsidRPr="00995DEF">
        <w:rPr>
          <w:rFonts w:ascii="Verdana" w:hAnsi="Verdana"/>
        </w:rPr>
        <w:t xml:space="preserve"> should refer to the </w:t>
      </w:r>
      <w:r>
        <w:rPr>
          <w:rFonts w:ascii="Verdana" w:hAnsi="Verdana"/>
        </w:rPr>
        <w:t>NICS</w:t>
      </w:r>
      <w:r w:rsidRPr="00995DEF">
        <w:rPr>
          <w:rFonts w:ascii="Verdana" w:hAnsi="Verdana"/>
        </w:rPr>
        <w:t xml:space="preserve"> policies and procedures at </w:t>
      </w:r>
      <w:hyperlink r:id="rId58" w:history="1">
        <w:r w:rsidRPr="00995DEF">
          <w:rPr>
            <w:rStyle w:val="Hyperlink"/>
            <w:rFonts w:ascii="Verdana" w:hAnsi="Verdana"/>
          </w:rPr>
          <w:t>https://www.finance-ni.gov.uk/articles/northern-ireland-civil-service-handbook</w:t>
        </w:r>
      </w:hyperlink>
    </w:p>
    <w:p w14:paraId="374A9C08" w14:textId="77777777" w:rsidR="00916507" w:rsidRDefault="00916507" w:rsidP="00916507">
      <w:pPr>
        <w:rPr>
          <w:rFonts w:ascii="Verdana" w:hAnsi="Verdana"/>
          <w:color w:val="000000"/>
        </w:rPr>
      </w:pPr>
    </w:p>
    <w:p w14:paraId="4450BAEB" w14:textId="77777777" w:rsidR="005355B0" w:rsidRDefault="005355B0" w:rsidP="00916507">
      <w:pPr>
        <w:rPr>
          <w:rFonts w:ascii="Verdana" w:hAnsi="Verdana"/>
          <w:color w:val="000000"/>
        </w:rPr>
      </w:pPr>
      <w:r>
        <w:rPr>
          <w:rFonts w:ascii="Verdana" w:hAnsi="Verdana"/>
          <w:color w:val="000000"/>
        </w:rPr>
        <w:t>NICS policies and procedures address the following:</w:t>
      </w:r>
    </w:p>
    <w:p w14:paraId="681FA54E" w14:textId="77777777" w:rsidR="005355B0" w:rsidRPr="004A0989" w:rsidRDefault="005355B0" w:rsidP="00916507">
      <w:pPr>
        <w:rPr>
          <w:rFonts w:ascii="Verdana" w:hAnsi="Verdana"/>
          <w:color w:val="000000"/>
        </w:rPr>
      </w:pPr>
    </w:p>
    <w:p w14:paraId="21159CAC" w14:textId="77777777" w:rsidR="005355B0" w:rsidRPr="006F4D0B" w:rsidRDefault="00696C64" w:rsidP="00EB7FA8">
      <w:pPr>
        <w:pStyle w:val="ListParagraph"/>
        <w:numPr>
          <w:ilvl w:val="0"/>
          <w:numId w:val="22"/>
        </w:numPr>
        <w:ind w:left="567" w:hanging="567"/>
        <w:rPr>
          <w:rFonts w:ascii="Verdana" w:hAnsi="Verdana" w:cs="Arial"/>
          <w:color w:val="000000"/>
        </w:rPr>
      </w:pPr>
      <w:r w:rsidRPr="006F4D0B">
        <w:rPr>
          <w:rFonts w:ascii="Verdana" w:hAnsi="Verdana"/>
          <w:lang w:val="en"/>
        </w:rPr>
        <w:t>Joining and Transferring</w:t>
      </w:r>
    </w:p>
    <w:p w14:paraId="55282536" w14:textId="77777777" w:rsidR="005355B0" w:rsidRPr="00F80CD4" w:rsidRDefault="00696C64" w:rsidP="00EB7FA8">
      <w:pPr>
        <w:pStyle w:val="ListParagraph"/>
        <w:numPr>
          <w:ilvl w:val="0"/>
          <w:numId w:val="22"/>
        </w:numPr>
        <w:ind w:left="567" w:hanging="567"/>
        <w:rPr>
          <w:rFonts w:ascii="Verdana" w:hAnsi="Verdana" w:cs="Arial"/>
        </w:rPr>
      </w:pPr>
      <w:hyperlink r:id="rId59" w:history="1">
        <w:r w:rsidRPr="00F80CD4">
          <w:rPr>
            <w:rStyle w:val="Hyperlink"/>
            <w:rFonts w:ascii="Verdana" w:hAnsi="Verdana"/>
            <w:color w:val="auto"/>
            <w:u w:val="none"/>
            <w:lang w:val="en"/>
          </w:rPr>
          <w:t>Leaving the Service</w:t>
        </w:r>
      </w:hyperlink>
    </w:p>
    <w:p w14:paraId="00286156"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Leave and Attendance</w:t>
      </w:r>
    </w:p>
    <w:p w14:paraId="282AD61E"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Recording, Reporting and Planning</w:t>
      </w:r>
    </w:p>
    <w:p w14:paraId="0E650762"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Learning and Development</w:t>
      </w:r>
    </w:p>
    <w:p w14:paraId="54D8EB3B"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Employee Relations</w:t>
      </w:r>
    </w:p>
    <w:p w14:paraId="20C50BDB"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Health and Safety</w:t>
      </w:r>
    </w:p>
    <w:p w14:paraId="426486BB"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Pay and Reward</w:t>
      </w:r>
    </w:p>
    <w:p w14:paraId="25919A4A" w14:textId="77777777" w:rsidR="005355B0" w:rsidRPr="00F80CD4" w:rsidRDefault="00696C64" w:rsidP="00EB7FA8">
      <w:pPr>
        <w:pStyle w:val="ListParagraph"/>
        <w:numPr>
          <w:ilvl w:val="0"/>
          <w:numId w:val="22"/>
        </w:numPr>
        <w:ind w:left="567" w:hanging="567"/>
        <w:rPr>
          <w:rFonts w:ascii="Verdana" w:hAnsi="Verdana" w:cs="Arial"/>
        </w:rPr>
      </w:pPr>
      <w:r w:rsidRPr="00F80CD4">
        <w:rPr>
          <w:rFonts w:ascii="Verdana" w:hAnsi="Verdana"/>
          <w:lang w:val="en"/>
        </w:rPr>
        <w:t>Travel and Subsistence</w:t>
      </w:r>
    </w:p>
    <w:p w14:paraId="5DD8C101" w14:textId="77777777" w:rsidR="00916507" w:rsidRPr="00F80CD4" w:rsidRDefault="00696C64" w:rsidP="00EB7FA8">
      <w:pPr>
        <w:pStyle w:val="ListParagraph"/>
        <w:numPr>
          <w:ilvl w:val="0"/>
          <w:numId w:val="22"/>
        </w:numPr>
        <w:ind w:left="567" w:hanging="567"/>
        <w:rPr>
          <w:b/>
        </w:rPr>
      </w:pPr>
      <w:hyperlink r:id="rId60" w:history="1">
        <w:r w:rsidRPr="00F80CD4">
          <w:rPr>
            <w:rStyle w:val="Hyperlink"/>
            <w:rFonts w:ascii="Verdana" w:hAnsi="Verdana"/>
            <w:color w:val="auto"/>
            <w:u w:val="none"/>
            <w:lang w:val="en"/>
          </w:rPr>
          <w:t>Performance Management</w:t>
        </w:r>
      </w:hyperlink>
    </w:p>
    <w:p w14:paraId="5F711F13" w14:textId="77777777" w:rsidR="00AC50C7" w:rsidRDefault="00AC50C7" w:rsidP="00916507">
      <w:pPr>
        <w:jc w:val="center"/>
        <w:rPr>
          <w:rFonts w:ascii="Verdana" w:hAnsi="Verdana"/>
          <w:b/>
        </w:rPr>
      </w:pPr>
    </w:p>
    <w:p w14:paraId="11C20255" w14:textId="77777777" w:rsidR="00692E7F" w:rsidRDefault="00692E7F" w:rsidP="00916507">
      <w:pPr>
        <w:jc w:val="center"/>
        <w:rPr>
          <w:rFonts w:ascii="Verdana" w:hAnsi="Verdana"/>
          <w:b/>
        </w:rPr>
      </w:pPr>
    </w:p>
    <w:p w14:paraId="5AE035F8" w14:textId="77777777" w:rsidR="00692E7F" w:rsidRPr="002C0A66" w:rsidRDefault="00692E7F" w:rsidP="006F4D0B">
      <w:pPr>
        <w:rPr>
          <w:rFonts w:ascii="Verdana" w:hAnsi="Verdana"/>
          <w:b/>
          <w:color w:val="7030A0"/>
        </w:rPr>
      </w:pPr>
      <w:r>
        <w:rPr>
          <w:rFonts w:ascii="Verdana" w:hAnsi="Verdana"/>
          <w:b/>
        </w:rPr>
        <w:br w:type="page"/>
      </w:r>
      <w:r w:rsidRPr="002C0A66">
        <w:rPr>
          <w:rFonts w:ascii="Verdana" w:hAnsi="Verdana"/>
          <w:b/>
          <w:color w:val="7030A0"/>
        </w:rPr>
        <w:t>APPENDIX 7</w:t>
      </w:r>
    </w:p>
    <w:p w14:paraId="668342AF" w14:textId="77777777" w:rsidR="00692E7F" w:rsidRDefault="00692E7F" w:rsidP="006F4D0B">
      <w:pPr>
        <w:rPr>
          <w:rFonts w:ascii="Verdana" w:hAnsi="Verdana"/>
          <w:b/>
        </w:rPr>
      </w:pPr>
    </w:p>
    <w:p w14:paraId="54A21A60" w14:textId="77777777" w:rsidR="009E5485" w:rsidRPr="002C0A66" w:rsidRDefault="009E5485" w:rsidP="009E5485">
      <w:pPr>
        <w:jc w:val="center"/>
        <w:rPr>
          <w:rFonts w:ascii="Verdana" w:hAnsi="Verdana"/>
          <w:b/>
          <w:color w:val="7030A0"/>
          <w:sz w:val="36"/>
          <w:szCs w:val="36"/>
        </w:rPr>
      </w:pPr>
      <w:r w:rsidRPr="002C0A66">
        <w:rPr>
          <w:rFonts w:ascii="Verdana" w:hAnsi="Verdana"/>
          <w:b/>
          <w:color w:val="7030A0"/>
          <w:sz w:val="36"/>
          <w:szCs w:val="36"/>
        </w:rPr>
        <w:t>AUDIT AND RISK MANAGEMENT COMMITTEE</w:t>
      </w:r>
    </w:p>
    <w:p w14:paraId="69DAB6CE" w14:textId="77777777" w:rsidR="009E5485" w:rsidRPr="002C0A66" w:rsidRDefault="009E5485" w:rsidP="009E5485">
      <w:pPr>
        <w:jc w:val="center"/>
        <w:rPr>
          <w:rFonts w:ascii="Verdana" w:hAnsi="Verdana"/>
          <w:b/>
          <w:color w:val="7030A0"/>
          <w:sz w:val="36"/>
          <w:szCs w:val="36"/>
        </w:rPr>
      </w:pPr>
    </w:p>
    <w:p w14:paraId="06A3E630" w14:textId="77777777" w:rsidR="009E5485" w:rsidRPr="002C0A66" w:rsidRDefault="009E5485" w:rsidP="009E5485">
      <w:pPr>
        <w:jc w:val="center"/>
        <w:rPr>
          <w:rFonts w:ascii="Verdana" w:hAnsi="Verdana"/>
          <w:b/>
          <w:color w:val="7030A0"/>
          <w:sz w:val="36"/>
          <w:szCs w:val="36"/>
        </w:rPr>
      </w:pPr>
      <w:r w:rsidRPr="002C0A66">
        <w:rPr>
          <w:rFonts w:ascii="Verdana" w:hAnsi="Verdana"/>
          <w:b/>
          <w:color w:val="7030A0"/>
          <w:sz w:val="36"/>
          <w:szCs w:val="36"/>
        </w:rPr>
        <w:t>TERMS OF REFERENCE</w:t>
      </w:r>
    </w:p>
    <w:p w14:paraId="58C281BF" w14:textId="77777777" w:rsidR="009E5485" w:rsidRPr="00D7665A" w:rsidRDefault="009E5485" w:rsidP="009E5485">
      <w:pPr>
        <w:jc w:val="center"/>
        <w:rPr>
          <w:rFonts w:ascii="Verdana" w:hAnsi="Verdana"/>
          <w:b/>
        </w:rPr>
      </w:pPr>
    </w:p>
    <w:p w14:paraId="38F87313" w14:textId="77777777" w:rsidR="009E5485" w:rsidRPr="00D7665A" w:rsidRDefault="009E5485" w:rsidP="009E548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Verdana" w:hAnsi="Verdana"/>
        </w:rPr>
      </w:pPr>
      <w:r w:rsidRPr="00D7665A">
        <w:rPr>
          <w:rFonts w:ascii="Verdana" w:hAnsi="Verdana"/>
        </w:rPr>
        <w:t>The Commission has established an Audit and Risk Management Committee as a Committee of the Commission to support them in their responsibilities for issues of risk, control and governance by reviewing the comprehensiveness of assurances in meeting the Commission and Accounting Officer’s assurance needs and reviewing the reliability and integrity of these assurances.</w:t>
      </w:r>
    </w:p>
    <w:p w14:paraId="2E636EF4" w14:textId="77777777" w:rsidR="009E5485" w:rsidRPr="00D7665A" w:rsidRDefault="009E5485" w:rsidP="009E5485">
      <w:pPr>
        <w:rPr>
          <w:rFonts w:ascii="Verdana" w:hAnsi="Verdana"/>
        </w:rPr>
      </w:pPr>
    </w:p>
    <w:p w14:paraId="37A45252" w14:textId="77777777" w:rsidR="009E5485" w:rsidRPr="002C0A66" w:rsidRDefault="009E5485" w:rsidP="009E5485">
      <w:pPr>
        <w:rPr>
          <w:rFonts w:ascii="Verdana" w:hAnsi="Verdana"/>
          <w:color w:val="7030A0"/>
          <w:sz w:val="30"/>
          <w:szCs w:val="30"/>
        </w:rPr>
      </w:pPr>
      <w:r w:rsidRPr="002C0A66">
        <w:rPr>
          <w:rFonts w:ascii="Verdana" w:hAnsi="Verdana"/>
          <w:b/>
          <w:color w:val="7030A0"/>
          <w:sz w:val="30"/>
          <w:szCs w:val="30"/>
        </w:rPr>
        <w:t>M</w:t>
      </w:r>
      <w:r w:rsidR="004A1457" w:rsidRPr="002C0A66">
        <w:rPr>
          <w:rFonts w:ascii="Verdana" w:hAnsi="Verdana"/>
          <w:b/>
          <w:color w:val="7030A0"/>
          <w:sz w:val="30"/>
          <w:szCs w:val="30"/>
        </w:rPr>
        <w:t>embership</w:t>
      </w:r>
    </w:p>
    <w:p w14:paraId="35F6D8CD" w14:textId="77777777" w:rsidR="009E5485" w:rsidRPr="00D7665A" w:rsidRDefault="009E5485" w:rsidP="009E5485">
      <w:pPr>
        <w:rPr>
          <w:rFonts w:ascii="Verdana" w:hAnsi="Verdana"/>
        </w:rPr>
      </w:pPr>
    </w:p>
    <w:p w14:paraId="59E7EF1D" w14:textId="77777777" w:rsidR="009E5485" w:rsidRPr="00D7665A" w:rsidRDefault="009E5485" w:rsidP="009E5485">
      <w:pPr>
        <w:rPr>
          <w:rFonts w:ascii="Verdana" w:hAnsi="Verdana"/>
        </w:rPr>
      </w:pPr>
      <w:r w:rsidRPr="00D7665A">
        <w:rPr>
          <w:rFonts w:ascii="Verdana" w:hAnsi="Verdana"/>
        </w:rPr>
        <w:t>The members of the Audit and Risk Management Committee are:</w:t>
      </w:r>
    </w:p>
    <w:p w14:paraId="31CCFFAE" w14:textId="77777777" w:rsidR="009E5485" w:rsidRPr="00D7665A" w:rsidRDefault="009E5485" w:rsidP="009E5485">
      <w:pPr>
        <w:rPr>
          <w:rFonts w:ascii="Verdana" w:hAnsi="Verdana"/>
        </w:rPr>
      </w:pPr>
    </w:p>
    <w:p w14:paraId="71BBC234" w14:textId="76C8F1D6" w:rsidR="00BB521F" w:rsidRDefault="002800AF" w:rsidP="00F80CD4">
      <w:pPr>
        <w:pStyle w:val="ListParagraph"/>
        <w:numPr>
          <w:ilvl w:val="0"/>
          <w:numId w:val="53"/>
        </w:numPr>
        <w:contextualSpacing/>
        <w:rPr>
          <w:rFonts w:ascii="Verdana" w:hAnsi="Verdana"/>
        </w:rPr>
      </w:pPr>
      <w:r>
        <w:rPr>
          <w:rFonts w:ascii="Verdana" w:hAnsi="Verdana"/>
        </w:rPr>
        <w:t>Helen Henderson</w:t>
      </w:r>
      <w:r>
        <w:rPr>
          <w:rFonts w:ascii="Verdana" w:hAnsi="Verdana"/>
        </w:rPr>
        <w:br/>
      </w:r>
      <w:r w:rsidR="00EB7FA8">
        <w:rPr>
          <w:rFonts w:ascii="Verdana" w:hAnsi="Verdana"/>
        </w:rPr>
        <w:t>David A Lavery CB</w:t>
      </w:r>
      <w:r w:rsidR="00EB7FA8">
        <w:rPr>
          <w:rFonts w:ascii="Verdana" w:hAnsi="Verdana"/>
        </w:rPr>
        <w:br/>
        <w:t>Stephen White</w:t>
      </w:r>
    </w:p>
    <w:p w14:paraId="727E358E" w14:textId="77777777" w:rsidR="009E5485" w:rsidRPr="00D7665A" w:rsidRDefault="009E5485" w:rsidP="009E5485">
      <w:pPr>
        <w:pStyle w:val="ListParagraph"/>
        <w:rPr>
          <w:rFonts w:ascii="Verdana" w:hAnsi="Verdana"/>
        </w:rPr>
      </w:pPr>
    </w:p>
    <w:p w14:paraId="2A1F6208" w14:textId="06286CA0" w:rsidR="009E5485" w:rsidRPr="00BB521F" w:rsidRDefault="009E5485" w:rsidP="00882952">
      <w:pPr>
        <w:pStyle w:val="ListParagraph"/>
        <w:numPr>
          <w:ilvl w:val="0"/>
          <w:numId w:val="23"/>
        </w:numPr>
        <w:contextualSpacing/>
        <w:rPr>
          <w:rFonts w:ascii="Verdana" w:hAnsi="Verdana"/>
        </w:rPr>
      </w:pPr>
      <w:r w:rsidRPr="00BB521F">
        <w:rPr>
          <w:rFonts w:ascii="Verdana" w:hAnsi="Verdana"/>
        </w:rPr>
        <w:t>Independent External member:</w:t>
      </w:r>
      <w:r w:rsidRPr="00BB521F">
        <w:rPr>
          <w:rFonts w:ascii="Verdana" w:hAnsi="Verdana"/>
        </w:rPr>
        <w:br/>
      </w:r>
      <w:r w:rsidR="00BB521F">
        <w:rPr>
          <w:rFonts w:ascii="Verdana" w:hAnsi="Verdana"/>
        </w:rPr>
        <w:t>Sean Donaghy appointed from 2 June 2021 to 1 June 2024</w:t>
      </w:r>
      <w:r w:rsidR="00F9472E">
        <w:rPr>
          <w:rFonts w:ascii="Verdana" w:hAnsi="Verdana"/>
        </w:rPr>
        <w:t xml:space="preserve">; reappointed from 2 June 2024 to 1 June </w:t>
      </w:r>
      <w:r w:rsidR="00D546B7">
        <w:rPr>
          <w:rFonts w:ascii="Verdana" w:hAnsi="Verdana"/>
        </w:rPr>
        <w:t>2027</w:t>
      </w:r>
      <w:r w:rsidR="00BB521F">
        <w:rPr>
          <w:rFonts w:ascii="Verdana" w:hAnsi="Verdana"/>
        </w:rPr>
        <w:br/>
      </w:r>
    </w:p>
    <w:p w14:paraId="11009211" w14:textId="7F5962AE" w:rsidR="009E5485" w:rsidRPr="00D7665A" w:rsidRDefault="009E5485" w:rsidP="00EB7FA8">
      <w:pPr>
        <w:pStyle w:val="ListParagraph"/>
        <w:numPr>
          <w:ilvl w:val="0"/>
          <w:numId w:val="23"/>
        </w:numPr>
        <w:contextualSpacing/>
        <w:rPr>
          <w:rFonts w:ascii="Verdana" w:hAnsi="Verdana"/>
        </w:rPr>
      </w:pPr>
      <w:r w:rsidRPr="00D7665A">
        <w:rPr>
          <w:rFonts w:ascii="Verdana" w:hAnsi="Verdana"/>
        </w:rPr>
        <w:t xml:space="preserve">The Audit and Risk Management Committee will be chaired by </w:t>
      </w:r>
      <w:r w:rsidR="00BB521F">
        <w:rPr>
          <w:rFonts w:ascii="Verdana" w:hAnsi="Verdana"/>
        </w:rPr>
        <w:t>Sean Donaghy.</w:t>
      </w:r>
    </w:p>
    <w:p w14:paraId="5DF062C0" w14:textId="77777777" w:rsidR="009E5485" w:rsidRPr="00D7665A" w:rsidRDefault="009E5485" w:rsidP="009E5485">
      <w:pPr>
        <w:pStyle w:val="ListParagraph"/>
        <w:rPr>
          <w:rFonts w:ascii="Verdana" w:hAnsi="Verdana"/>
        </w:rPr>
      </w:pPr>
    </w:p>
    <w:p w14:paraId="26A1C853" w14:textId="77777777" w:rsidR="007A292E" w:rsidRPr="007A292E" w:rsidRDefault="009E5485" w:rsidP="007A292E">
      <w:pPr>
        <w:pStyle w:val="ListParagraph"/>
        <w:numPr>
          <w:ilvl w:val="0"/>
          <w:numId w:val="23"/>
        </w:numPr>
        <w:contextualSpacing/>
        <w:rPr>
          <w:rFonts w:ascii="Verdana" w:hAnsi="Verdana"/>
        </w:rPr>
      </w:pPr>
      <w:r w:rsidRPr="00D7665A">
        <w:rPr>
          <w:rFonts w:ascii="Verdana" w:hAnsi="Verdana"/>
        </w:rPr>
        <w:t>The Audit and Risk Management Committee will be provided with a secretariat function by the Director (Finance, Personnel and Corporate Affairs</w:t>
      </w:r>
      <w:r w:rsidRPr="007A292E">
        <w:rPr>
          <w:rFonts w:ascii="Verdana" w:hAnsi="Verdana"/>
        </w:rPr>
        <w:t>)</w:t>
      </w:r>
      <w:r w:rsidR="007A292E" w:rsidRPr="007A292E">
        <w:rPr>
          <w:rFonts w:ascii="Verdana" w:hAnsi="Verdana"/>
        </w:rPr>
        <w:t xml:space="preserve"> and the Senior Finance, Personnel and Corporate Affairs Officer.</w:t>
      </w:r>
    </w:p>
    <w:p w14:paraId="6A095203" w14:textId="1C0501A6" w:rsidR="009E5485" w:rsidRPr="00EF040C" w:rsidRDefault="009E5485" w:rsidP="00EF040C">
      <w:pPr>
        <w:ind w:left="360"/>
        <w:contextualSpacing/>
        <w:rPr>
          <w:rFonts w:ascii="Verdana" w:hAnsi="Verdana"/>
        </w:rPr>
      </w:pPr>
    </w:p>
    <w:p w14:paraId="029C3D5F" w14:textId="77777777" w:rsidR="009E5485" w:rsidRPr="00D7665A" w:rsidRDefault="009E5485" w:rsidP="009E5485">
      <w:pPr>
        <w:rPr>
          <w:rFonts w:ascii="Verdana" w:hAnsi="Verdana"/>
          <w:b/>
        </w:rPr>
      </w:pPr>
    </w:p>
    <w:p w14:paraId="3EEB17CA" w14:textId="77777777" w:rsidR="009E5485" w:rsidRPr="002C0A66" w:rsidRDefault="004A1457" w:rsidP="009E5485">
      <w:pPr>
        <w:rPr>
          <w:rFonts w:ascii="Verdana" w:hAnsi="Verdana"/>
          <w:color w:val="7030A0"/>
          <w:sz w:val="30"/>
          <w:szCs w:val="30"/>
        </w:rPr>
      </w:pPr>
      <w:r w:rsidRPr="002C0A66">
        <w:rPr>
          <w:rFonts w:ascii="Verdana" w:hAnsi="Verdana"/>
          <w:b/>
          <w:color w:val="7030A0"/>
          <w:sz w:val="30"/>
          <w:szCs w:val="30"/>
        </w:rPr>
        <w:t>R</w:t>
      </w:r>
      <w:r>
        <w:rPr>
          <w:rFonts w:ascii="Verdana" w:hAnsi="Verdana"/>
          <w:b/>
          <w:color w:val="7030A0"/>
          <w:sz w:val="30"/>
          <w:szCs w:val="30"/>
        </w:rPr>
        <w:t>eporting</w:t>
      </w:r>
    </w:p>
    <w:p w14:paraId="5BFC75A7" w14:textId="77777777" w:rsidR="009E5485" w:rsidRPr="00D7665A" w:rsidRDefault="009E5485" w:rsidP="009E5485">
      <w:pPr>
        <w:rPr>
          <w:rFonts w:ascii="Verdana" w:hAnsi="Verdana"/>
        </w:rPr>
      </w:pPr>
    </w:p>
    <w:p w14:paraId="7F3A6D44" w14:textId="77777777" w:rsidR="009E5485" w:rsidRPr="00D7665A" w:rsidRDefault="009E5485" w:rsidP="00EB7FA8">
      <w:pPr>
        <w:pStyle w:val="ListParagraph"/>
        <w:numPr>
          <w:ilvl w:val="0"/>
          <w:numId w:val="24"/>
        </w:numPr>
        <w:contextualSpacing/>
        <w:rPr>
          <w:rFonts w:ascii="Verdana" w:hAnsi="Verdana"/>
        </w:rPr>
      </w:pPr>
      <w:r w:rsidRPr="00D7665A">
        <w:rPr>
          <w:rFonts w:ascii="Verdana" w:hAnsi="Verdana"/>
        </w:rPr>
        <w:t>The Audit and Risk Management Committee will report to the Commission meeting and Accounting Officer after each meeting.</w:t>
      </w:r>
    </w:p>
    <w:p w14:paraId="7F7ED597" w14:textId="77777777" w:rsidR="009E5485" w:rsidRPr="00D7665A" w:rsidRDefault="009E5485" w:rsidP="009E5485">
      <w:pPr>
        <w:pStyle w:val="ListParagraph"/>
        <w:rPr>
          <w:rFonts w:ascii="Verdana" w:hAnsi="Verdana"/>
        </w:rPr>
      </w:pPr>
    </w:p>
    <w:p w14:paraId="3FD506DB" w14:textId="77777777" w:rsidR="009E5485" w:rsidRPr="00D7665A" w:rsidRDefault="009E5485" w:rsidP="00EB7FA8">
      <w:pPr>
        <w:pStyle w:val="ListParagraph"/>
        <w:numPr>
          <w:ilvl w:val="0"/>
          <w:numId w:val="24"/>
        </w:numPr>
        <w:contextualSpacing/>
        <w:rPr>
          <w:rFonts w:ascii="Verdana" w:hAnsi="Verdana"/>
        </w:rPr>
      </w:pPr>
      <w:r w:rsidRPr="00D7665A">
        <w:rPr>
          <w:rFonts w:ascii="Verdana" w:hAnsi="Verdana"/>
        </w:rPr>
        <w:t>The Audit and Risk Management Committee will provide the Commission and Accounting Officer with an Annual Report, timed to support finalisation of the accounts and the Governance Statement, summarising its conclusions from the work it has done during the year.</w:t>
      </w:r>
    </w:p>
    <w:p w14:paraId="6A74C2EB" w14:textId="77777777" w:rsidR="009E5485" w:rsidRPr="00D7665A" w:rsidRDefault="009E5485" w:rsidP="009E5485">
      <w:pPr>
        <w:rPr>
          <w:rFonts w:ascii="Verdana" w:hAnsi="Verdana"/>
          <w:b/>
        </w:rPr>
      </w:pPr>
    </w:p>
    <w:p w14:paraId="409355A7" w14:textId="77777777" w:rsidR="00CE17F2" w:rsidRDefault="00CE17F2">
      <w:pPr>
        <w:rPr>
          <w:rFonts w:ascii="Verdana" w:hAnsi="Verdana"/>
          <w:b/>
          <w:color w:val="7030A0"/>
          <w:sz w:val="30"/>
          <w:szCs w:val="30"/>
        </w:rPr>
      </w:pPr>
      <w:r>
        <w:rPr>
          <w:rFonts w:ascii="Verdana" w:hAnsi="Verdana"/>
          <w:b/>
          <w:color w:val="7030A0"/>
          <w:sz w:val="30"/>
          <w:szCs w:val="30"/>
        </w:rPr>
        <w:br w:type="page"/>
      </w:r>
    </w:p>
    <w:p w14:paraId="1C669687" w14:textId="5DB69587" w:rsidR="009E5485" w:rsidRPr="00EB1E64" w:rsidRDefault="004A1457" w:rsidP="009E5485">
      <w:pPr>
        <w:rPr>
          <w:rFonts w:ascii="Verdana" w:hAnsi="Verdana"/>
          <w:color w:val="7030A0"/>
          <w:sz w:val="30"/>
          <w:szCs w:val="30"/>
        </w:rPr>
      </w:pPr>
      <w:r w:rsidRPr="00EB1E64">
        <w:rPr>
          <w:rFonts w:ascii="Verdana" w:hAnsi="Verdana"/>
          <w:b/>
          <w:color w:val="7030A0"/>
          <w:sz w:val="30"/>
          <w:szCs w:val="30"/>
        </w:rPr>
        <w:t>R</w:t>
      </w:r>
      <w:r>
        <w:rPr>
          <w:rFonts w:ascii="Verdana" w:hAnsi="Verdana"/>
          <w:b/>
          <w:color w:val="7030A0"/>
          <w:sz w:val="30"/>
          <w:szCs w:val="30"/>
        </w:rPr>
        <w:t>esponsibilities</w:t>
      </w:r>
    </w:p>
    <w:p w14:paraId="26A974C3" w14:textId="77777777" w:rsidR="009E5485" w:rsidRPr="00D7665A" w:rsidRDefault="009E5485" w:rsidP="009E5485">
      <w:pPr>
        <w:rPr>
          <w:rFonts w:ascii="Verdana" w:hAnsi="Verdana"/>
        </w:rPr>
      </w:pPr>
    </w:p>
    <w:p w14:paraId="4DF12DC3" w14:textId="77777777" w:rsidR="009E5485" w:rsidRPr="00D7665A" w:rsidRDefault="009E5485" w:rsidP="009E5485">
      <w:pPr>
        <w:rPr>
          <w:rFonts w:ascii="Verdana" w:hAnsi="Verdana"/>
        </w:rPr>
      </w:pPr>
      <w:r w:rsidRPr="00D7665A">
        <w:rPr>
          <w:rFonts w:ascii="Verdana" w:hAnsi="Verdana"/>
        </w:rPr>
        <w:t>The Audit and Risk Management Committee will advise the Commission and Accounting Officer on:</w:t>
      </w:r>
    </w:p>
    <w:p w14:paraId="38757246" w14:textId="77777777" w:rsidR="009E5485" w:rsidRPr="00D7665A" w:rsidRDefault="009E5485" w:rsidP="009E5485">
      <w:pPr>
        <w:rPr>
          <w:rFonts w:ascii="Verdana" w:hAnsi="Verdana"/>
        </w:rPr>
      </w:pPr>
    </w:p>
    <w:p w14:paraId="0CADB881"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The strategic processes for risk, control and governance and the Governance Statement;</w:t>
      </w:r>
    </w:p>
    <w:p w14:paraId="7F8BF4DE" w14:textId="77777777" w:rsidR="009E5485" w:rsidRPr="00D7665A" w:rsidRDefault="009E5485" w:rsidP="009E5485">
      <w:pPr>
        <w:rPr>
          <w:rFonts w:ascii="Verdana" w:hAnsi="Verdana"/>
        </w:rPr>
      </w:pPr>
    </w:p>
    <w:p w14:paraId="373DD7D8"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The accounting policies, the accounts, and the annual report of the Commission, including the process for review of the accounts prior to submission for audit, levels of errors identified, and management’s letter of representation to the external auditors;</w:t>
      </w:r>
    </w:p>
    <w:p w14:paraId="5A8E4239" w14:textId="77777777" w:rsidR="009E5485" w:rsidRPr="00D7665A" w:rsidRDefault="009E5485" w:rsidP="009E5485">
      <w:pPr>
        <w:pStyle w:val="ListParagraph"/>
        <w:rPr>
          <w:rFonts w:ascii="Verdana" w:hAnsi="Verdana"/>
        </w:rPr>
      </w:pPr>
    </w:p>
    <w:p w14:paraId="1E8F6CDC"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The planned activity and results of both internal and external audit;</w:t>
      </w:r>
    </w:p>
    <w:p w14:paraId="7F4FF9D4" w14:textId="77777777" w:rsidR="009E5485" w:rsidRPr="00D7665A" w:rsidRDefault="009E5485" w:rsidP="009E5485">
      <w:pPr>
        <w:pStyle w:val="ListParagraph"/>
        <w:rPr>
          <w:rFonts w:ascii="Verdana" w:hAnsi="Verdana"/>
        </w:rPr>
      </w:pPr>
    </w:p>
    <w:p w14:paraId="3A3025EA"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Adequacy of management response to issues identified by audit activity, including external audit’s management letter;</w:t>
      </w:r>
    </w:p>
    <w:p w14:paraId="642B4B10" w14:textId="77777777" w:rsidR="009E5485" w:rsidRPr="00D7665A" w:rsidRDefault="009E5485" w:rsidP="009E5485">
      <w:pPr>
        <w:pStyle w:val="ListParagraph"/>
        <w:rPr>
          <w:rFonts w:ascii="Verdana" w:hAnsi="Verdana"/>
        </w:rPr>
      </w:pPr>
    </w:p>
    <w:p w14:paraId="6BEB8278"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 xml:space="preserve">Assurances relating to the management of risk and corporate governance requirements for the organisation; </w:t>
      </w:r>
    </w:p>
    <w:p w14:paraId="44F937BF" w14:textId="77777777" w:rsidR="009E5485" w:rsidRPr="00D7665A" w:rsidRDefault="009E5485" w:rsidP="009E5485">
      <w:pPr>
        <w:pStyle w:val="ListParagraph"/>
        <w:rPr>
          <w:rFonts w:ascii="Verdana" w:hAnsi="Verdana"/>
        </w:rPr>
      </w:pPr>
    </w:p>
    <w:p w14:paraId="27DC617F"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cs="Arial"/>
        </w:rPr>
        <w:t>(</w:t>
      </w:r>
      <w:r w:rsidRPr="00D7665A">
        <w:rPr>
          <w:rFonts w:ascii="Verdana" w:hAnsi="Verdana"/>
        </w:rPr>
        <w:t xml:space="preserve">Where appropriate) proposals for tendering for either Internal or External Audit services or for purchase of non-audit services from contractors who provide audit services; </w:t>
      </w:r>
    </w:p>
    <w:p w14:paraId="4C950713" w14:textId="77777777" w:rsidR="009E5485" w:rsidRPr="00D7665A" w:rsidRDefault="009E5485" w:rsidP="009E5485">
      <w:pPr>
        <w:pStyle w:val="ListParagraph"/>
        <w:rPr>
          <w:rFonts w:ascii="Verdana" w:hAnsi="Verdana"/>
        </w:rPr>
      </w:pPr>
    </w:p>
    <w:p w14:paraId="0C3D37C0"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 xml:space="preserve">Anti-fraud policies, whistle-blowing processes, and arrangements for special investigations; and </w:t>
      </w:r>
    </w:p>
    <w:p w14:paraId="23907E0B" w14:textId="77777777" w:rsidR="009E5485" w:rsidRPr="00D7665A" w:rsidRDefault="009E5485" w:rsidP="009E5485">
      <w:pPr>
        <w:pStyle w:val="ListParagraph"/>
        <w:rPr>
          <w:rFonts w:ascii="Verdana" w:hAnsi="Verdana"/>
        </w:rPr>
      </w:pPr>
    </w:p>
    <w:p w14:paraId="794035CC" w14:textId="77777777" w:rsidR="009E5485" w:rsidRPr="00D7665A" w:rsidRDefault="009E5485" w:rsidP="00EB7FA8">
      <w:pPr>
        <w:pStyle w:val="ListParagraph"/>
        <w:numPr>
          <w:ilvl w:val="0"/>
          <w:numId w:val="25"/>
        </w:numPr>
        <w:contextualSpacing/>
        <w:rPr>
          <w:rFonts w:ascii="Verdana" w:hAnsi="Verdana"/>
        </w:rPr>
      </w:pPr>
      <w:r w:rsidRPr="00D7665A">
        <w:rPr>
          <w:rFonts w:ascii="Verdana" w:hAnsi="Verdana"/>
        </w:rPr>
        <w:t xml:space="preserve">The Audit and Risk Management Committee will also periodically review its own effectiveness and report the results of that review to the Board. </w:t>
      </w:r>
    </w:p>
    <w:p w14:paraId="2F5CD017" w14:textId="77777777" w:rsidR="009E5485" w:rsidRPr="00D7665A" w:rsidRDefault="009E5485" w:rsidP="009E5485">
      <w:pPr>
        <w:rPr>
          <w:rFonts w:ascii="Verdana" w:hAnsi="Verdana"/>
        </w:rPr>
      </w:pPr>
    </w:p>
    <w:p w14:paraId="16A7DB4C" w14:textId="77777777" w:rsidR="009E5485" w:rsidRPr="00EB1E64" w:rsidRDefault="009E5485" w:rsidP="009E5485">
      <w:pPr>
        <w:pStyle w:val="Default"/>
        <w:rPr>
          <w:rFonts w:ascii="Verdana" w:hAnsi="Verdana" w:cs="Humnst777 Cn BT"/>
          <w:b/>
          <w:bCs/>
          <w:color w:val="7030A0"/>
          <w:sz w:val="30"/>
          <w:szCs w:val="30"/>
        </w:rPr>
      </w:pPr>
      <w:r w:rsidRPr="00EB1E64">
        <w:rPr>
          <w:rFonts w:ascii="Verdana" w:hAnsi="Verdana" w:cs="Humnst777 Cn BT"/>
          <w:b/>
          <w:bCs/>
          <w:color w:val="7030A0"/>
          <w:sz w:val="30"/>
          <w:szCs w:val="30"/>
        </w:rPr>
        <w:t>R</w:t>
      </w:r>
      <w:r w:rsidR="004A1457">
        <w:rPr>
          <w:rFonts w:ascii="Verdana" w:hAnsi="Verdana" w:cs="Humnst777 Cn BT"/>
          <w:b/>
          <w:bCs/>
          <w:color w:val="7030A0"/>
          <w:sz w:val="30"/>
          <w:szCs w:val="30"/>
        </w:rPr>
        <w:t>ights</w:t>
      </w:r>
    </w:p>
    <w:p w14:paraId="4094BD63" w14:textId="77777777" w:rsidR="009E5485" w:rsidRPr="00D7665A" w:rsidRDefault="009E5485" w:rsidP="009E5485">
      <w:pPr>
        <w:pStyle w:val="Default"/>
        <w:rPr>
          <w:rFonts w:ascii="Verdana" w:hAnsi="Verdana" w:cs="Humnst777 Cn BT"/>
        </w:rPr>
      </w:pPr>
      <w:r w:rsidRPr="00D7665A">
        <w:rPr>
          <w:rFonts w:ascii="Verdana" w:hAnsi="Verdana" w:cs="Humnst777 Cn BT"/>
          <w:b/>
          <w:bCs/>
        </w:rPr>
        <w:t xml:space="preserve"> </w:t>
      </w:r>
    </w:p>
    <w:p w14:paraId="25326372" w14:textId="77777777" w:rsidR="009E5485" w:rsidRPr="00D7665A" w:rsidRDefault="009E5485" w:rsidP="009E5485">
      <w:pPr>
        <w:pStyle w:val="Default"/>
        <w:rPr>
          <w:rFonts w:ascii="Verdana" w:hAnsi="Verdana"/>
        </w:rPr>
      </w:pPr>
      <w:r w:rsidRPr="00D7665A">
        <w:rPr>
          <w:rFonts w:ascii="Verdana" w:hAnsi="Verdana"/>
        </w:rPr>
        <w:t xml:space="preserve">The Audit and Risk Management Committee may: </w:t>
      </w:r>
    </w:p>
    <w:p w14:paraId="191DD625" w14:textId="77777777" w:rsidR="009E5485" w:rsidRPr="00D7665A" w:rsidRDefault="009E5485" w:rsidP="009E5485">
      <w:pPr>
        <w:pStyle w:val="Default"/>
        <w:rPr>
          <w:rFonts w:ascii="Verdana" w:hAnsi="Verdana"/>
        </w:rPr>
      </w:pPr>
    </w:p>
    <w:p w14:paraId="28AD1918" w14:textId="77777777" w:rsidR="009E5485" w:rsidRPr="00D7665A" w:rsidRDefault="009E5485" w:rsidP="009E5485">
      <w:pPr>
        <w:pStyle w:val="Default"/>
        <w:ind w:left="709" w:hanging="283"/>
        <w:rPr>
          <w:rFonts w:ascii="Verdana" w:hAnsi="Verdana"/>
        </w:rPr>
      </w:pPr>
      <w:r w:rsidRPr="00D7665A">
        <w:rPr>
          <w:rFonts w:ascii="Verdana" w:hAnsi="Verdana"/>
        </w:rPr>
        <w:t xml:space="preserve">• </w:t>
      </w:r>
      <w:r w:rsidRPr="00D7665A">
        <w:rPr>
          <w:rFonts w:ascii="Verdana" w:hAnsi="Verdana"/>
        </w:rPr>
        <w:tab/>
        <w:t xml:space="preserve">Co-opt additional members for a period not exceeding a year to provide specialist skills, knowledge and experience; </w:t>
      </w:r>
    </w:p>
    <w:p w14:paraId="13A8646B" w14:textId="77777777" w:rsidR="009E5485" w:rsidRPr="00D7665A" w:rsidRDefault="009E5485" w:rsidP="009E5485">
      <w:pPr>
        <w:pStyle w:val="Default"/>
        <w:ind w:left="709" w:hanging="283"/>
        <w:rPr>
          <w:rFonts w:ascii="Verdana" w:hAnsi="Verdana"/>
        </w:rPr>
      </w:pPr>
    </w:p>
    <w:p w14:paraId="3E212746" w14:textId="77777777" w:rsidR="009E5485" w:rsidRPr="00D7665A" w:rsidRDefault="009E5485" w:rsidP="009E5485">
      <w:pPr>
        <w:pStyle w:val="Default"/>
        <w:ind w:left="709" w:hanging="283"/>
        <w:rPr>
          <w:rFonts w:ascii="Verdana" w:hAnsi="Verdana"/>
        </w:rPr>
      </w:pPr>
      <w:r w:rsidRPr="00D7665A">
        <w:rPr>
          <w:rFonts w:ascii="Verdana" w:hAnsi="Verdana"/>
        </w:rPr>
        <w:t xml:space="preserve">•  Procure specialist ad-hoc advice at the expense of the organisation, subject to budgets agreed by the Board. </w:t>
      </w:r>
    </w:p>
    <w:p w14:paraId="18EC906F" w14:textId="77777777" w:rsidR="009E5485" w:rsidRPr="00D7665A" w:rsidRDefault="009E5485" w:rsidP="009E5485">
      <w:pPr>
        <w:pStyle w:val="Default"/>
        <w:rPr>
          <w:rFonts w:ascii="Verdana" w:hAnsi="Verdana"/>
        </w:rPr>
      </w:pPr>
    </w:p>
    <w:p w14:paraId="466DAA4C" w14:textId="77777777" w:rsidR="009E5485" w:rsidRPr="00EB1E64" w:rsidRDefault="004A1457" w:rsidP="009E5485">
      <w:pPr>
        <w:pStyle w:val="Default"/>
        <w:rPr>
          <w:rFonts w:ascii="Verdana" w:hAnsi="Verdana" w:cs="Humnst777 Cn BT"/>
          <w:b/>
          <w:bCs/>
          <w:color w:val="7030A0"/>
          <w:sz w:val="30"/>
          <w:szCs w:val="30"/>
        </w:rPr>
      </w:pPr>
      <w:r w:rsidRPr="00EB1E64">
        <w:rPr>
          <w:rFonts w:ascii="Verdana" w:hAnsi="Verdana" w:cs="Humnst777 Cn BT"/>
          <w:b/>
          <w:bCs/>
          <w:color w:val="7030A0"/>
          <w:sz w:val="30"/>
          <w:szCs w:val="30"/>
        </w:rPr>
        <w:t>A</w:t>
      </w:r>
      <w:r>
        <w:rPr>
          <w:rFonts w:ascii="Verdana" w:hAnsi="Verdana" w:cs="Humnst777 Cn BT"/>
          <w:b/>
          <w:bCs/>
          <w:color w:val="7030A0"/>
          <w:sz w:val="30"/>
          <w:szCs w:val="30"/>
        </w:rPr>
        <w:t>ccess</w:t>
      </w:r>
    </w:p>
    <w:p w14:paraId="782AF362" w14:textId="77777777" w:rsidR="009E5485" w:rsidRPr="00D7665A" w:rsidRDefault="009E5485" w:rsidP="009E5485">
      <w:pPr>
        <w:pStyle w:val="Default"/>
        <w:rPr>
          <w:rFonts w:ascii="Verdana" w:hAnsi="Verdana" w:cs="Humnst777 Cn BT"/>
        </w:rPr>
      </w:pPr>
    </w:p>
    <w:p w14:paraId="22C7E546" w14:textId="77777777" w:rsidR="009E5485" w:rsidRPr="00D7665A" w:rsidRDefault="009E5485" w:rsidP="009E5485">
      <w:pPr>
        <w:pStyle w:val="Default"/>
        <w:rPr>
          <w:rFonts w:ascii="Verdana" w:hAnsi="Verdana"/>
        </w:rPr>
      </w:pPr>
      <w:r w:rsidRPr="00D7665A">
        <w:rPr>
          <w:rFonts w:ascii="Verdana" w:hAnsi="Verdana"/>
        </w:rPr>
        <w:t xml:space="preserve">The Head of Internal Audit and the representative of External Audit will have free and confidential access to the Chair of the Audit and Risk Management Committee. </w:t>
      </w:r>
    </w:p>
    <w:p w14:paraId="69B36CD8" w14:textId="77777777" w:rsidR="009E5485" w:rsidRPr="00D7665A" w:rsidRDefault="009E5485" w:rsidP="009E5485">
      <w:pPr>
        <w:pStyle w:val="Default"/>
        <w:rPr>
          <w:rFonts w:ascii="Verdana" w:hAnsi="Verdana"/>
        </w:rPr>
      </w:pPr>
    </w:p>
    <w:p w14:paraId="19426DAD" w14:textId="77777777" w:rsidR="00D704B3" w:rsidRDefault="00D704B3" w:rsidP="009E5485">
      <w:pPr>
        <w:pStyle w:val="Default"/>
        <w:rPr>
          <w:rFonts w:ascii="Verdana" w:hAnsi="Verdana" w:cs="Humnst777 Cn BT"/>
          <w:b/>
          <w:bCs/>
          <w:color w:val="7030A0"/>
          <w:sz w:val="30"/>
          <w:szCs w:val="30"/>
        </w:rPr>
      </w:pPr>
    </w:p>
    <w:p w14:paraId="23638013" w14:textId="5C85EF83" w:rsidR="009E5485" w:rsidRPr="00EB1E64" w:rsidRDefault="009E5485" w:rsidP="009E5485">
      <w:pPr>
        <w:pStyle w:val="Default"/>
        <w:rPr>
          <w:rFonts w:ascii="Verdana" w:hAnsi="Verdana" w:cs="Humnst777 Cn BT"/>
          <w:b/>
          <w:bCs/>
          <w:color w:val="7030A0"/>
          <w:sz w:val="30"/>
          <w:szCs w:val="30"/>
        </w:rPr>
      </w:pPr>
      <w:r w:rsidRPr="00EB1E64">
        <w:rPr>
          <w:rFonts w:ascii="Verdana" w:hAnsi="Verdana" w:cs="Humnst777 Cn BT"/>
          <w:b/>
          <w:bCs/>
          <w:color w:val="7030A0"/>
          <w:sz w:val="30"/>
          <w:szCs w:val="30"/>
        </w:rPr>
        <w:t>M</w:t>
      </w:r>
      <w:r w:rsidR="004A1457">
        <w:rPr>
          <w:rFonts w:ascii="Verdana" w:hAnsi="Verdana" w:cs="Humnst777 Cn BT"/>
          <w:b/>
          <w:bCs/>
          <w:color w:val="7030A0"/>
          <w:sz w:val="30"/>
          <w:szCs w:val="30"/>
        </w:rPr>
        <w:t>eetings</w:t>
      </w:r>
    </w:p>
    <w:p w14:paraId="3B351811" w14:textId="77777777" w:rsidR="009E5485" w:rsidRPr="00D7665A" w:rsidRDefault="009E5485" w:rsidP="009E5485">
      <w:pPr>
        <w:pStyle w:val="Default"/>
        <w:rPr>
          <w:rFonts w:ascii="Verdana" w:hAnsi="Verdana" w:cs="Humnst777 Cn BT"/>
        </w:rPr>
      </w:pPr>
    </w:p>
    <w:p w14:paraId="7EE922BB"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cs="Humnst777 Cn BT"/>
        </w:rPr>
        <w:t xml:space="preserve">• </w:t>
      </w:r>
      <w:r w:rsidRPr="00D7665A">
        <w:rPr>
          <w:rFonts w:ascii="Verdana" w:hAnsi="Verdana" w:cs="Humnst777 Cn BT"/>
        </w:rPr>
        <w:tab/>
      </w:r>
      <w:r w:rsidRPr="00D7665A">
        <w:rPr>
          <w:rFonts w:ascii="Verdana" w:hAnsi="Verdana"/>
        </w:rPr>
        <w:t xml:space="preserve">The Audit and Risk Management Committee will meet at least four times a year. The Chair of the Audit and Risk Management Committee may convene additional meetings, as they deem necessary; </w:t>
      </w:r>
    </w:p>
    <w:p w14:paraId="50E668FA" w14:textId="77777777" w:rsidR="009E5485" w:rsidRPr="00D7665A" w:rsidRDefault="009E5485" w:rsidP="009E5485">
      <w:pPr>
        <w:pStyle w:val="Default"/>
        <w:tabs>
          <w:tab w:val="left" w:pos="851"/>
        </w:tabs>
        <w:ind w:left="709" w:hanging="425"/>
        <w:rPr>
          <w:rFonts w:ascii="Verdana" w:hAnsi="Verdana"/>
        </w:rPr>
      </w:pPr>
    </w:p>
    <w:p w14:paraId="32562134"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rPr>
        <w:t xml:space="preserve">• </w:t>
      </w:r>
      <w:r w:rsidRPr="00D7665A">
        <w:rPr>
          <w:rFonts w:ascii="Verdana" w:hAnsi="Verdana"/>
        </w:rPr>
        <w:tab/>
        <w:t xml:space="preserve">A minimum of three members of the Audit and Risk Management Committee will be present for the meeting to be deemed quorate; </w:t>
      </w:r>
    </w:p>
    <w:p w14:paraId="2D448E53" w14:textId="77777777" w:rsidR="009E5485" w:rsidRPr="00D7665A" w:rsidRDefault="009E5485" w:rsidP="009E5485">
      <w:pPr>
        <w:pStyle w:val="Default"/>
        <w:tabs>
          <w:tab w:val="left" w:pos="851"/>
        </w:tabs>
        <w:ind w:left="709" w:hanging="425"/>
        <w:rPr>
          <w:rFonts w:ascii="Verdana" w:hAnsi="Verdana"/>
        </w:rPr>
      </w:pPr>
    </w:p>
    <w:p w14:paraId="3A14D61A"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rPr>
        <w:t xml:space="preserve">• </w:t>
      </w:r>
      <w:r w:rsidRPr="00D7665A">
        <w:rPr>
          <w:rFonts w:ascii="Verdana" w:hAnsi="Verdana"/>
        </w:rPr>
        <w:tab/>
        <w:t xml:space="preserve">Audit and Risk Management Committee meetings will normally be attended by the Chief Executive who is the Accounting Officer, the Director (Finance, Personnel and Corporate Affairs), Head of Internal Audit, a representative of External Audit and a representative of the Commission’s sponsor department the Northern Ireland Office; </w:t>
      </w:r>
    </w:p>
    <w:p w14:paraId="4C667604" w14:textId="77777777" w:rsidR="009E5485" w:rsidRPr="00D7665A" w:rsidRDefault="009E5485" w:rsidP="009E5485">
      <w:pPr>
        <w:pStyle w:val="Default"/>
        <w:tabs>
          <w:tab w:val="left" w:pos="851"/>
        </w:tabs>
        <w:ind w:left="709" w:hanging="425"/>
        <w:rPr>
          <w:rFonts w:ascii="Verdana" w:hAnsi="Verdana"/>
        </w:rPr>
      </w:pPr>
    </w:p>
    <w:p w14:paraId="11CA57BD"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rPr>
        <w:t xml:space="preserve">• </w:t>
      </w:r>
      <w:r w:rsidRPr="00D7665A">
        <w:rPr>
          <w:rFonts w:ascii="Verdana" w:hAnsi="Verdana"/>
        </w:rPr>
        <w:tab/>
        <w:t xml:space="preserve">The Audit and Risk Management Committee may ask any other officials of the organisation to attend to assist it with its discussions on any particular matter; </w:t>
      </w:r>
    </w:p>
    <w:p w14:paraId="1A94B0CC" w14:textId="77777777" w:rsidR="009E5485" w:rsidRPr="00D7665A" w:rsidRDefault="009E5485" w:rsidP="009E5485">
      <w:pPr>
        <w:pStyle w:val="Default"/>
        <w:tabs>
          <w:tab w:val="left" w:pos="851"/>
        </w:tabs>
        <w:ind w:left="709" w:hanging="425"/>
        <w:rPr>
          <w:rFonts w:ascii="Verdana" w:hAnsi="Verdana"/>
        </w:rPr>
      </w:pPr>
    </w:p>
    <w:p w14:paraId="554F525B"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rPr>
        <w:t xml:space="preserve">• </w:t>
      </w:r>
      <w:r w:rsidRPr="00D7665A">
        <w:rPr>
          <w:rFonts w:ascii="Verdana" w:hAnsi="Verdana"/>
        </w:rPr>
        <w:tab/>
        <w:t xml:space="preserve">The Audit and Risk Management Committee may ask any or all of those who normally attend but who are not members to withdraw to facilitate open and frank discussion of particular matters; </w:t>
      </w:r>
    </w:p>
    <w:p w14:paraId="5F175B80" w14:textId="77777777" w:rsidR="009E5485" w:rsidRPr="00D7665A" w:rsidRDefault="009E5485" w:rsidP="009E5485">
      <w:pPr>
        <w:pStyle w:val="Default"/>
        <w:tabs>
          <w:tab w:val="left" w:pos="851"/>
        </w:tabs>
        <w:ind w:left="709" w:hanging="425"/>
        <w:rPr>
          <w:rFonts w:ascii="Verdana" w:hAnsi="Verdana"/>
        </w:rPr>
      </w:pPr>
    </w:p>
    <w:p w14:paraId="1E1E33AA" w14:textId="77777777" w:rsidR="009E5485" w:rsidRPr="00D7665A" w:rsidRDefault="009E5485" w:rsidP="009E5485">
      <w:pPr>
        <w:pStyle w:val="Default"/>
        <w:tabs>
          <w:tab w:val="left" w:pos="851"/>
        </w:tabs>
        <w:ind w:left="709" w:hanging="425"/>
        <w:rPr>
          <w:rFonts w:ascii="Verdana" w:hAnsi="Verdana"/>
        </w:rPr>
      </w:pPr>
      <w:r w:rsidRPr="00D7665A">
        <w:rPr>
          <w:rFonts w:ascii="Verdana" w:hAnsi="Verdana"/>
        </w:rPr>
        <w:t xml:space="preserve">• </w:t>
      </w:r>
      <w:r w:rsidRPr="00D7665A">
        <w:rPr>
          <w:rFonts w:ascii="Verdana" w:hAnsi="Verdana"/>
        </w:rPr>
        <w:tab/>
        <w:t>The Commission or the Accounting Officer may ask the Audit and Risk Management Committee to convene further meetings to discuss particular issues on which they want the Committee’s advice.</w:t>
      </w:r>
    </w:p>
    <w:p w14:paraId="07B0C565" w14:textId="77777777" w:rsidR="009E5485" w:rsidRPr="00D7665A" w:rsidRDefault="009E5485" w:rsidP="009E5485">
      <w:pPr>
        <w:pStyle w:val="Default"/>
        <w:tabs>
          <w:tab w:val="left" w:pos="851"/>
        </w:tabs>
        <w:ind w:left="709" w:hanging="425"/>
        <w:rPr>
          <w:rFonts w:ascii="Verdana" w:hAnsi="Verdana"/>
        </w:rPr>
      </w:pPr>
    </w:p>
    <w:p w14:paraId="239175DB" w14:textId="77777777" w:rsidR="009E5485" w:rsidRPr="00EB1E64" w:rsidRDefault="004A1457" w:rsidP="009E5485">
      <w:pPr>
        <w:pStyle w:val="Default"/>
        <w:tabs>
          <w:tab w:val="left" w:pos="851"/>
        </w:tabs>
        <w:ind w:left="709" w:hanging="709"/>
        <w:rPr>
          <w:rFonts w:ascii="Verdana" w:hAnsi="Verdana" w:cs="Humnst777 Cn BT"/>
          <w:b/>
          <w:bCs/>
          <w:color w:val="7030A0"/>
          <w:sz w:val="30"/>
          <w:szCs w:val="30"/>
        </w:rPr>
      </w:pPr>
      <w:r>
        <w:rPr>
          <w:rFonts w:ascii="Verdana" w:hAnsi="Verdana" w:cs="Humnst777 Cn BT"/>
          <w:b/>
          <w:bCs/>
          <w:color w:val="7030A0"/>
          <w:sz w:val="30"/>
          <w:szCs w:val="30"/>
        </w:rPr>
        <w:t>Information requirements</w:t>
      </w:r>
    </w:p>
    <w:p w14:paraId="1E6314F3" w14:textId="77777777" w:rsidR="009E5485" w:rsidRPr="00D7665A" w:rsidRDefault="009E5485" w:rsidP="009E5485">
      <w:pPr>
        <w:pStyle w:val="Default"/>
        <w:tabs>
          <w:tab w:val="left" w:pos="851"/>
        </w:tabs>
        <w:ind w:left="709" w:hanging="709"/>
        <w:rPr>
          <w:rFonts w:ascii="Verdana" w:hAnsi="Verdana" w:cs="Humnst777 Cn BT"/>
        </w:rPr>
      </w:pPr>
    </w:p>
    <w:p w14:paraId="5A275F34" w14:textId="77777777" w:rsidR="009E5485" w:rsidRPr="00D7665A" w:rsidRDefault="009E5485" w:rsidP="009E5485">
      <w:pPr>
        <w:pStyle w:val="Default"/>
        <w:rPr>
          <w:rFonts w:ascii="Verdana" w:hAnsi="Verdana"/>
          <w:b/>
        </w:rPr>
      </w:pPr>
      <w:r w:rsidRPr="00D7665A">
        <w:rPr>
          <w:rFonts w:ascii="Verdana" w:hAnsi="Verdana"/>
          <w:b/>
        </w:rPr>
        <w:t xml:space="preserve">For each meeting the Audit and Risk Management Committee will be provided (well ahead of the meeting) with: </w:t>
      </w:r>
    </w:p>
    <w:p w14:paraId="337C3F2F" w14:textId="77777777" w:rsidR="009E5485" w:rsidRPr="00D7665A" w:rsidRDefault="009E5485" w:rsidP="009E5485">
      <w:pPr>
        <w:pStyle w:val="Default"/>
        <w:rPr>
          <w:rFonts w:ascii="Verdana" w:hAnsi="Verdana"/>
        </w:rPr>
      </w:pPr>
    </w:p>
    <w:p w14:paraId="4090BA20" w14:textId="77777777" w:rsidR="009E5485" w:rsidRPr="00D7665A" w:rsidRDefault="009E5485" w:rsidP="009E5485">
      <w:pPr>
        <w:pStyle w:val="Default"/>
        <w:tabs>
          <w:tab w:val="left" w:pos="709"/>
        </w:tabs>
        <w:ind w:left="709" w:hanging="425"/>
        <w:rPr>
          <w:rFonts w:ascii="Verdana" w:hAnsi="Verdana"/>
        </w:rPr>
      </w:pPr>
      <w:r w:rsidRPr="00D7665A">
        <w:rPr>
          <w:rFonts w:ascii="Verdana" w:hAnsi="Verdana"/>
        </w:rPr>
        <w:t xml:space="preserve">• </w:t>
      </w:r>
      <w:r w:rsidRPr="00D7665A">
        <w:rPr>
          <w:rFonts w:ascii="Verdana" w:hAnsi="Verdana"/>
        </w:rPr>
        <w:tab/>
        <w:t xml:space="preserve">A report summarising any significant changes to the organisation’s strategic risks and a copy of the strategic/corporate Risk Register; </w:t>
      </w:r>
    </w:p>
    <w:p w14:paraId="0B41457B" w14:textId="77777777" w:rsidR="009E5485" w:rsidRPr="00D7665A" w:rsidRDefault="009E5485" w:rsidP="009E5485">
      <w:pPr>
        <w:pStyle w:val="Default"/>
        <w:tabs>
          <w:tab w:val="left" w:pos="709"/>
        </w:tabs>
        <w:ind w:left="709" w:hanging="425"/>
        <w:rPr>
          <w:rFonts w:ascii="Verdana" w:hAnsi="Verdana"/>
        </w:rPr>
      </w:pPr>
    </w:p>
    <w:p w14:paraId="621329B7" w14:textId="77777777" w:rsidR="009E5485" w:rsidRPr="00D7665A" w:rsidRDefault="009E5485" w:rsidP="009E5485">
      <w:pPr>
        <w:pStyle w:val="Default"/>
        <w:tabs>
          <w:tab w:val="left" w:pos="709"/>
        </w:tabs>
        <w:ind w:left="709" w:hanging="425"/>
        <w:rPr>
          <w:rFonts w:ascii="Verdana" w:hAnsi="Verdana"/>
        </w:rPr>
      </w:pPr>
      <w:r w:rsidRPr="00D7665A">
        <w:rPr>
          <w:rFonts w:ascii="Verdana" w:hAnsi="Verdana"/>
        </w:rPr>
        <w:t xml:space="preserve">• </w:t>
      </w:r>
      <w:r w:rsidRPr="00D7665A">
        <w:rPr>
          <w:rFonts w:ascii="Verdana" w:hAnsi="Verdana"/>
        </w:rPr>
        <w:tab/>
        <w:t xml:space="preserve">A progress report from the Head of Internal Audit summarising: </w:t>
      </w:r>
    </w:p>
    <w:p w14:paraId="14344DDD" w14:textId="77777777" w:rsidR="009E5485" w:rsidRPr="00D7665A" w:rsidRDefault="009E5485" w:rsidP="009E5485">
      <w:pPr>
        <w:pStyle w:val="Default"/>
        <w:tabs>
          <w:tab w:val="left" w:pos="709"/>
          <w:tab w:val="left" w:pos="1134"/>
        </w:tabs>
        <w:ind w:left="709" w:hanging="425"/>
        <w:rPr>
          <w:rFonts w:ascii="Verdana" w:hAnsi="Verdana"/>
        </w:rPr>
      </w:pPr>
      <w:r w:rsidRPr="00D7665A">
        <w:rPr>
          <w:rFonts w:ascii="Verdana" w:hAnsi="Verdana"/>
        </w:rPr>
        <w:tab/>
        <w:t xml:space="preserve">• </w:t>
      </w:r>
      <w:r w:rsidRPr="00D7665A">
        <w:rPr>
          <w:rFonts w:ascii="Verdana" w:hAnsi="Verdana"/>
        </w:rPr>
        <w:tab/>
        <w:t xml:space="preserve">Work performed (and a comparison with work planned); </w:t>
      </w:r>
    </w:p>
    <w:p w14:paraId="359BDED8" w14:textId="77777777" w:rsidR="009E5485" w:rsidRPr="00D7665A" w:rsidRDefault="009E5485" w:rsidP="009E5485">
      <w:pPr>
        <w:pStyle w:val="Default"/>
        <w:tabs>
          <w:tab w:val="left" w:pos="709"/>
          <w:tab w:val="left" w:pos="1134"/>
        </w:tabs>
        <w:ind w:left="709" w:hanging="425"/>
        <w:rPr>
          <w:rFonts w:ascii="Verdana" w:hAnsi="Verdana"/>
        </w:rPr>
      </w:pPr>
      <w:r w:rsidRPr="00D7665A">
        <w:rPr>
          <w:rFonts w:ascii="Verdana" w:hAnsi="Verdana"/>
        </w:rPr>
        <w:tab/>
        <w:t xml:space="preserve">• </w:t>
      </w:r>
      <w:r w:rsidRPr="00D7665A">
        <w:rPr>
          <w:rFonts w:ascii="Verdana" w:hAnsi="Verdana"/>
        </w:rPr>
        <w:tab/>
        <w:t xml:space="preserve">Key issues emerging from the work of internal audit; </w:t>
      </w:r>
    </w:p>
    <w:p w14:paraId="37C0C9DA" w14:textId="77777777" w:rsidR="009E5485" w:rsidRPr="00D7665A" w:rsidRDefault="009E5485" w:rsidP="009E5485">
      <w:pPr>
        <w:pStyle w:val="Default"/>
        <w:tabs>
          <w:tab w:val="left" w:pos="709"/>
          <w:tab w:val="left" w:pos="1134"/>
        </w:tabs>
        <w:ind w:left="709" w:hanging="425"/>
        <w:rPr>
          <w:rFonts w:ascii="Verdana" w:hAnsi="Verdana"/>
        </w:rPr>
      </w:pPr>
      <w:r w:rsidRPr="00D7665A">
        <w:rPr>
          <w:rFonts w:ascii="Verdana" w:hAnsi="Verdana"/>
        </w:rPr>
        <w:tab/>
        <w:t xml:space="preserve">• </w:t>
      </w:r>
      <w:r w:rsidRPr="00D7665A">
        <w:rPr>
          <w:rFonts w:ascii="Verdana" w:hAnsi="Verdana"/>
        </w:rPr>
        <w:tab/>
        <w:t xml:space="preserve">Management response to audit recommendations; </w:t>
      </w:r>
    </w:p>
    <w:p w14:paraId="7A0C91AC" w14:textId="77777777" w:rsidR="009E5485" w:rsidRPr="00D7665A" w:rsidRDefault="009E5485" w:rsidP="009E5485">
      <w:pPr>
        <w:pStyle w:val="Default"/>
        <w:tabs>
          <w:tab w:val="left" w:pos="709"/>
          <w:tab w:val="left" w:pos="1134"/>
        </w:tabs>
        <w:ind w:left="709" w:hanging="425"/>
        <w:rPr>
          <w:rFonts w:ascii="Verdana" w:hAnsi="Verdana"/>
        </w:rPr>
      </w:pPr>
      <w:r w:rsidRPr="00D7665A">
        <w:rPr>
          <w:rFonts w:ascii="Verdana" w:hAnsi="Verdana"/>
        </w:rPr>
        <w:tab/>
        <w:t xml:space="preserve">• </w:t>
      </w:r>
      <w:r w:rsidRPr="00D7665A">
        <w:rPr>
          <w:rFonts w:ascii="Verdana" w:hAnsi="Verdana"/>
        </w:rPr>
        <w:tab/>
        <w:t xml:space="preserve">Changes to the agreed internal audit plan; and </w:t>
      </w:r>
    </w:p>
    <w:p w14:paraId="4F3D7FC0" w14:textId="77777777" w:rsidR="009E5485" w:rsidRPr="00D7665A" w:rsidRDefault="009E5485" w:rsidP="009E5485">
      <w:pPr>
        <w:pStyle w:val="Default"/>
        <w:tabs>
          <w:tab w:val="left" w:pos="709"/>
          <w:tab w:val="left" w:pos="1134"/>
        </w:tabs>
        <w:ind w:left="1134" w:hanging="850"/>
        <w:rPr>
          <w:rFonts w:ascii="Verdana" w:hAnsi="Verdana"/>
        </w:rPr>
      </w:pPr>
      <w:r w:rsidRPr="00D7665A">
        <w:rPr>
          <w:rFonts w:ascii="Verdana" w:hAnsi="Verdana"/>
        </w:rPr>
        <w:tab/>
        <w:t xml:space="preserve">• </w:t>
      </w:r>
      <w:r w:rsidRPr="00D7665A">
        <w:rPr>
          <w:rFonts w:ascii="Verdana" w:hAnsi="Verdana"/>
        </w:rPr>
        <w:tab/>
        <w:t xml:space="preserve">Any resourcing issues affecting the delivery of the objectives of internal audit; </w:t>
      </w:r>
    </w:p>
    <w:p w14:paraId="055AC3CB" w14:textId="77777777" w:rsidR="009E5485" w:rsidRPr="00D7665A" w:rsidRDefault="009E5485" w:rsidP="009E5485">
      <w:pPr>
        <w:pStyle w:val="Default"/>
        <w:tabs>
          <w:tab w:val="left" w:pos="709"/>
        </w:tabs>
        <w:ind w:left="709" w:hanging="425"/>
        <w:rPr>
          <w:rFonts w:ascii="Verdana" w:hAnsi="Verdana"/>
        </w:rPr>
      </w:pPr>
    </w:p>
    <w:p w14:paraId="0615EA76" w14:textId="77777777" w:rsidR="009E5485" w:rsidRPr="00D7665A" w:rsidRDefault="009E5485" w:rsidP="009E5485">
      <w:pPr>
        <w:pStyle w:val="Default"/>
        <w:tabs>
          <w:tab w:val="left" w:pos="709"/>
        </w:tabs>
        <w:ind w:left="709" w:hanging="425"/>
        <w:rPr>
          <w:rFonts w:ascii="Verdana" w:hAnsi="Verdana"/>
        </w:rPr>
      </w:pPr>
      <w:r w:rsidRPr="00D7665A">
        <w:rPr>
          <w:rFonts w:ascii="Verdana" w:hAnsi="Verdana"/>
        </w:rPr>
        <w:t xml:space="preserve">• </w:t>
      </w:r>
      <w:r w:rsidRPr="00D7665A">
        <w:rPr>
          <w:rFonts w:ascii="Verdana" w:hAnsi="Verdana"/>
        </w:rPr>
        <w:tab/>
        <w:t xml:space="preserve">A progress report (written/verbal) from the External Audit representative summarising work done and emerging findings (this may include, where relevant to the organisation, aspects of the wider work carried out by the NAO, for example, Value for Money reports and good practice findings); </w:t>
      </w:r>
    </w:p>
    <w:p w14:paraId="11D06EB0" w14:textId="77777777" w:rsidR="009E5485" w:rsidRPr="00D7665A" w:rsidRDefault="009E5485" w:rsidP="009E5485">
      <w:pPr>
        <w:pStyle w:val="Default"/>
        <w:tabs>
          <w:tab w:val="left" w:pos="709"/>
        </w:tabs>
        <w:ind w:left="709" w:hanging="425"/>
        <w:rPr>
          <w:rFonts w:ascii="Verdana" w:hAnsi="Verdana"/>
        </w:rPr>
      </w:pPr>
    </w:p>
    <w:p w14:paraId="043303CC" w14:textId="77777777" w:rsidR="009E5485" w:rsidRPr="00D7665A" w:rsidRDefault="009E5485" w:rsidP="00702902">
      <w:pPr>
        <w:pStyle w:val="Default"/>
        <w:tabs>
          <w:tab w:val="left" w:pos="709"/>
        </w:tabs>
        <w:ind w:firstLine="426"/>
        <w:rPr>
          <w:rFonts w:ascii="Verdana" w:hAnsi="Verdana"/>
        </w:rPr>
      </w:pPr>
      <w:r w:rsidRPr="00D7665A">
        <w:rPr>
          <w:rFonts w:ascii="Verdana" w:hAnsi="Verdana"/>
        </w:rPr>
        <w:t xml:space="preserve">• </w:t>
      </w:r>
      <w:r w:rsidRPr="00D7665A">
        <w:rPr>
          <w:rFonts w:ascii="Verdana" w:hAnsi="Verdana"/>
        </w:rPr>
        <w:tab/>
        <w:t xml:space="preserve">Management assurance reports; and </w:t>
      </w:r>
    </w:p>
    <w:p w14:paraId="342562E1" w14:textId="77777777" w:rsidR="009E5485" w:rsidRPr="00D7665A" w:rsidRDefault="009E5485" w:rsidP="009E5485">
      <w:pPr>
        <w:pStyle w:val="Default"/>
        <w:ind w:firstLine="426"/>
        <w:rPr>
          <w:rFonts w:ascii="Verdana" w:hAnsi="Verdana"/>
        </w:rPr>
      </w:pPr>
    </w:p>
    <w:p w14:paraId="194F2D4E" w14:textId="77777777" w:rsidR="009E5485" w:rsidRPr="00D7665A" w:rsidRDefault="009E5485" w:rsidP="009E5485">
      <w:pPr>
        <w:pStyle w:val="Default"/>
        <w:ind w:left="720" w:hanging="294"/>
        <w:rPr>
          <w:rFonts w:ascii="Verdana" w:hAnsi="Verdana"/>
        </w:rPr>
      </w:pPr>
      <w:r w:rsidRPr="00D7665A">
        <w:rPr>
          <w:rFonts w:ascii="Verdana" w:hAnsi="Verdana"/>
        </w:rPr>
        <w:t xml:space="preserve">• </w:t>
      </w:r>
      <w:r w:rsidRPr="00D7665A">
        <w:rPr>
          <w:rFonts w:ascii="Verdana" w:hAnsi="Verdana"/>
        </w:rPr>
        <w:tab/>
        <w:t xml:space="preserve">Reports on the management of major incidents, “near misses” and lessons learned. </w:t>
      </w:r>
    </w:p>
    <w:p w14:paraId="0D89BB77" w14:textId="77777777" w:rsidR="009E5485" w:rsidRPr="00D7665A" w:rsidRDefault="009E5485" w:rsidP="009E5485">
      <w:pPr>
        <w:pStyle w:val="Default"/>
        <w:rPr>
          <w:rFonts w:ascii="Verdana" w:hAnsi="Verdana"/>
        </w:rPr>
      </w:pPr>
    </w:p>
    <w:p w14:paraId="77E98B8F" w14:textId="77777777" w:rsidR="009E5485" w:rsidRPr="00D7665A" w:rsidRDefault="009E5485" w:rsidP="009E5485">
      <w:pPr>
        <w:pStyle w:val="Default"/>
        <w:rPr>
          <w:rFonts w:ascii="Verdana" w:hAnsi="Verdana"/>
          <w:b/>
        </w:rPr>
      </w:pPr>
      <w:r w:rsidRPr="00D7665A">
        <w:rPr>
          <w:rFonts w:ascii="Verdana" w:hAnsi="Verdana"/>
          <w:b/>
        </w:rPr>
        <w:t xml:space="preserve">As and when appropriate the Committee will also be provided with: </w:t>
      </w:r>
    </w:p>
    <w:p w14:paraId="559BEA27" w14:textId="77777777" w:rsidR="009E5485" w:rsidRPr="00D7665A" w:rsidRDefault="009E5485" w:rsidP="009E5485">
      <w:pPr>
        <w:pStyle w:val="Default"/>
        <w:rPr>
          <w:rFonts w:ascii="Verdana" w:hAnsi="Verdana"/>
          <w:b/>
        </w:rPr>
      </w:pPr>
    </w:p>
    <w:p w14:paraId="5972C816" w14:textId="77777777" w:rsidR="009E5485" w:rsidRPr="00D7665A" w:rsidRDefault="009E5485" w:rsidP="009E5485">
      <w:pPr>
        <w:pStyle w:val="Default"/>
        <w:ind w:left="720" w:hanging="294"/>
        <w:rPr>
          <w:rFonts w:ascii="Verdana" w:hAnsi="Verdana"/>
        </w:rPr>
      </w:pPr>
      <w:r w:rsidRPr="00D7665A">
        <w:rPr>
          <w:rFonts w:ascii="Verdana" w:hAnsi="Verdana"/>
        </w:rPr>
        <w:t xml:space="preserve">• </w:t>
      </w:r>
      <w:r w:rsidRPr="00D7665A">
        <w:rPr>
          <w:rFonts w:ascii="Verdana" w:hAnsi="Verdana"/>
        </w:rPr>
        <w:tab/>
        <w:t xml:space="preserve">Proposals for the terms of reference of internal audit / the internal audit charter; </w:t>
      </w:r>
    </w:p>
    <w:p w14:paraId="2372DFBE" w14:textId="77777777" w:rsidR="009E5485" w:rsidRPr="00D7665A" w:rsidRDefault="009E5485" w:rsidP="009E5485">
      <w:pPr>
        <w:pStyle w:val="Default"/>
        <w:ind w:left="720" w:hanging="294"/>
        <w:rPr>
          <w:rFonts w:ascii="Verdana" w:hAnsi="Verdana"/>
        </w:rPr>
      </w:pPr>
    </w:p>
    <w:p w14:paraId="08FE3725"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The internal audit strategy; </w:t>
      </w:r>
    </w:p>
    <w:p w14:paraId="1B9645FC" w14:textId="77777777" w:rsidR="009E5485" w:rsidRPr="00D7665A" w:rsidRDefault="009E5485" w:rsidP="009E5485">
      <w:pPr>
        <w:pStyle w:val="Default"/>
        <w:ind w:firstLine="426"/>
        <w:rPr>
          <w:rFonts w:ascii="Verdana" w:hAnsi="Verdana"/>
        </w:rPr>
      </w:pPr>
    </w:p>
    <w:p w14:paraId="6F078938"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The Head of Internal Audit’s Annual Opinion and Report; </w:t>
      </w:r>
    </w:p>
    <w:p w14:paraId="0F281DC9" w14:textId="77777777" w:rsidR="009E5485" w:rsidRPr="00D7665A" w:rsidRDefault="009E5485" w:rsidP="009E5485">
      <w:pPr>
        <w:pStyle w:val="Default"/>
        <w:ind w:firstLine="426"/>
        <w:rPr>
          <w:rFonts w:ascii="Verdana" w:hAnsi="Verdana"/>
        </w:rPr>
      </w:pPr>
    </w:p>
    <w:p w14:paraId="110B65FD"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Quality Assurance reports on the internal audit function; </w:t>
      </w:r>
    </w:p>
    <w:p w14:paraId="7D5456B3" w14:textId="77777777" w:rsidR="009E5485" w:rsidRPr="00D7665A" w:rsidRDefault="009E5485" w:rsidP="009E5485">
      <w:pPr>
        <w:pStyle w:val="Default"/>
        <w:ind w:firstLine="426"/>
        <w:rPr>
          <w:rFonts w:ascii="Verdana" w:hAnsi="Verdana"/>
        </w:rPr>
      </w:pPr>
    </w:p>
    <w:p w14:paraId="278F0F49"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The draft accounts of the organisation;</w:t>
      </w:r>
    </w:p>
    <w:p w14:paraId="364A198B" w14:textId="77777777" w:rsidR="009E5485" w:rsidRPr="00D7665A" w:rsidRDefault="009E5485" w:rsidP="009E5485">
      <w:pPr>
        <w:pStyle w:val="Default"/>
        <w:ind w:firstLine="426"/>
        <w:rPr>
          <w:rFonts w:ascii="Verdana" w:hAnsi="Verdana"/>
        </w:rPr>
      </w:pPr>
    </w:p>
    <w:p w14:paraId="53C2C1E9"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The draft Governance Statement; </w:t>
      </w:r>
    </w:p>
    <w:p w14:paraId="7195EE5E" w14:textId="77777777" w:rsidR="009E5485" w:rsidRPr="00D7665A" w:rsidRDefault="009E5485" w:rsidP="009E5485">
      <w:pPr>
        <w:pStyle w:val="Default"/>
        <w:ind w:firstLine="426"/>
        <w:rPr>
          <w:rFonts w:ascii="Verdana" w:hAnsi="Verdana"/>
        </w:rPr>
      </w:pPr>
    </w:p>
    <w:p w14:paraId="1FE68D7A"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A report on any changes to accounting policies; </w:t>
      </w:r>
    </w:p>
    <w:p w14:paraId="6ACE4893" w14:textId="77777777" w:rsidR="009E5485" w:rsidRPr="00D7665A" w:rsidRDefault="009E5485" w:rsidP="009E5485">
      <w:pPr>
        <w:pStyle w:val="Default"/>
        <w:ind w:firstLine="426"/>
        <w:rPr>
          <w:rFonts w:ascii="Verdana" w:hAnsi="Verdana"/>
        </w:rPr>
      </w:pPr>
    </w:p>
    <w:p w14:paraId="06C325A5"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External Audit’s management letter; </w:t>
      </w:r>
    </w:p>
    <w:p w14:paraId="0787D056" w14:textId="77777777" w:rsidR="009E5485" w:rsidRPr="00D7665A" w:rsidRDefault="009E5485" w:rsidP="009E5485">
      <w:pPr>
        <w:pStyle w:val="Default"/>
        <w:ind w:firstLine="426"/>
        <w:rPr>
          <w:rFonts w:ascii="Verdana" w:hAnsi="Verdana"/>
        </w:rPr>
      </w:pPr>
    </w:p>
    <w:p w14:paraId="005018DC"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A report on any proposals to tender for audit functions; </w:t>
      </w:r>
    </w:p>
    <w:p w14:paraId="1BD66A72" w14:textId="77777777" w:rsidR="009E5485" w:rsidRPr="00D7665A" w:rsidRDefault="009E5485" w:rsidP="009E5485">
      <w:pPr>
        <w:pStyle w:val="Default"/>
        <w:ind w:firstLine="426"/>
        <w:rPr>
          <w:rFonts w:ascii="Verdana" w:hAnsi="Verdana"/>
        </w:rPr>
      </w:pPr>
    </w:p>
    <w:p w14:paraId="0BBE4593"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A report on co-operation between internal and external audit; </w:t>
      </w:r>
      <w:r w:rsidR="00E70CB8">
        <w:rPr>
          <w:rFonts w:ascii="Verdana" w:hAnsi="Verdana"/>
        </w:rPr>
        <w:tab/>
      </w:r>
      <w:r w:rsidR="00E70CB8">
        <w:rPr>
          <w:rFonts w:ascii="Verdana" w:hAnsi="Verdana"/>
        </w:rPr>
        <w:tab/>
      </w:r>
      <w:r w:rsidRPr="00D7665A">
        <w:rPr>
          <w:rFonts w:ascii="Verdana" w:hAnsi="Verdana"/>
        </w:rPr>
        <w:t xml:space="preserve">and </w:t>
      </w:r>
    </w:p>
    <w:p w14:paraId="1D7FD612" w14:textId="77777777" w:rsidR="009E5485" w:rsidRPr="00D7665A" w:rsidRDefault="009E5485" w:rsidP="009E5485">
      <w:pPr>
        <w:pStyle w:val="Default"/>
        <w:ind w:firstLine="426"/>
        <w:rPr>
          <w:rFonts w:ascii="Verdana" w:hAnsi="Verdana"/>
        </w:rPr>
      </w:pPr>
    </w:p>
    <w:p w14:paraId="4C4436D2" w14:textId="77777777" w:rsidR="009E5485" w:rsidRPr="00D7665A" w:rsidRDefault="009E5485" w:rsidP="009E5485">
      <w:pPr>
        <w:pStyle w:val="Default"/>
        <w:ind w:firstLine="426"/>
        <w:rPr>
          <w:rFonts w:ascii="Verdana" w:hAnsi="Verdana"/>
        </w:rPr>
      </w:pPr>
      <w:r w:rsidRPr="00D7665A">
        <w:rPr>
          <w:rFonts w:ascii="Verdana" w:hAnsi="Verdana"/>
        </w:rPr>
        <w:t xml:space="preserve">• </w:t>
      </w:r>
      <w:r w:rsidRPr="00D7665A">
        <w:rPr>
          <w:rFonts w:ascii="Verdana" w:hAnsi="Verdana"/>
        </w:rPr>
        <w:tab/>
        <w:t xml:space="preserve">The organisation’s Risk Management strategy. </w:t>
      </w:r>
    </w:p>
    <w:p w14:paraId="6FF7FEA9" w14:textId="77777777" w:rsidR="009E5485" w:rsidRPr="009C35EC" w:rsidRDefault="009E5485" w:rsidP="009E5485">
      <w:pPr>
        <w:pStyle w:val="Default"/>
        <w:rPr>
          <w:rFonts w:ascii="Verdana" w:hAnsi="Verdana"/>
        </w:rPr>
      </w:pPr>
    </w:p>
    <w:p w14:paraId="17F19A93" w14:textId="77777777" w:rsidR="009E5485" w:rsidRPr="00D7665A" w:rsidRDefault="009E5485" w:rsidP="009E5485">
      <w:pPr>
        <w:rPr>
          <w:rFonts w:ascii="Verdana" w:hAnsi="Verdana"/>
        </w:rPr>
      </w:pPr>
      <w:r w:rsidRPr="00D7665A">
        <w:rPr>
          <w:rFonts w:ascii="Verdana" w:hAnsi="Verdana"/>
          <w:i/>
          <w:iCs/>
        </w:rPr>
        <w:t>The above list suggests minimum requirements for the inputs which should be provided to the Audit and Risk Management Committee. In some cases more may be provided. For instance, it might be agreed that Audit and Risk Management Committee members should be provided with a copy of the report of every internal audit assignment, or with copies of management Stewardship Reports (or equivalents) if these are used in the organisation.</w:t>
      </w:r>
    </w:p>
    <w:p w14:paraId="2AC3B293" w14:textId="77777777" w:rsidR="009E5485" w:rsidRDefault="009E5485" w:rsidP="006F4D0B">
      <w:pPr>
        <w:rPr>
          <w:rFonts w:ascii="Verdana" w:hAnsi="Verdana"/>
          <w:b/>
        </w:rPr>
      </w:pPr>
    </w:p>
    <w:p w14:paraId="30A67B95" w14:textId="77777777" w:rsidR="00AC50C7" w:rsidRDefault="00AC50C7" w:rsidP="00916507">
      <w:pPr>
        <w:jc w:val="center"/>
        <w:rPr>
          <w:rFonts w:ascii="Verdana" w:hAnsi="Verdana"/>
          <w:b/>
        </w:rPr>
      </w:pPr>
    </w:p>
    <w:p w14:paraId="7DDFD639" w14:textId="77777777" w:rsidR="00AC50C7" w:rsidRPr="00AC50C7" w:rsidRDefault="00AC50C7" w:rsidP="00916507">
      <w:pPr>
        <w:jc w:val="center"/>
        <w:rPr>
          <w:rFonts w:ascii="Verdana" w:hAnsi="Verdana"/>
        </w:rPr>
      </w:pPr>
      <w:r w:rsidRPr="00AC50C7">
        <w:rPr>
          <w:rFonts w:ascii="Verdana" w:hAnsi="Verdana"/>
        </w:rPr>
        <w:t>*** *** ***</w:t>
      </w:r>
    </w:p>
    <w:sectPr w:rsidR="00AC50C7" w:rsidRPr="00AC50C7" w:rsidSect="00A0458F">
      <w:pgSz w:w="11907" w:h="16840" w:code="9"/>
      <w:pgMar w:top="1440" w:right="1440"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4A72" w14:textId="77777777" w:rsidR="0070623D" w:rsidRDefault="0070623D">
      <w:r>
        <w:separator/>
      </w:r>
    </w:p>
  </w:endnote>
  <w:endnote w:type="continuationSeparator" w:id="0">
    <w:p w14:paraId="4DB39F85" w14:textId="77777777" w:rsidR="0070623D" w:rsidRDefault="0070623D">
      <w:r>
        <w:continuationSeparator/>
      </w:r>
    </w:p>
  </w:endnote>
  <w:endnote w:type="continuationNotice" w:id="1">
    <w:p w14:paraId="113644CE" w14:textId="77777777" w:rsidR="0070623D" w:rsidRDefault="00706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JCJNO+Verdana">
    <w:altName w:val="Verdana"/>
    <w:panose1 w:val="00000000000000000000"/>
    <w:charset w:val="00"/>
    <w:family w:val="swiss"/>
    <w:notTrueType/>
    <w:pitch w:val="default"/>
    <w:sig w:usb0="00000003" w:usb1="00000000" w:usb2="00000000" w:usb3="00000000" w:csb0="00000001" w:csb1="00000000"/>
  </w:font>
  <w:font w:name="HelveticaNeueLT Pro 55 Roman">
    <w:altName w:val="Arial"/>
    <w:panose1 w:val="00000000000000000000"/>
    <w:charset w:val="00"/>
    <w:family w:val="swiss"/>
    <w:notTrueType/>
    <w:pitch w:val="default"/>
    <w:sig w:usb0="00000003" w:usb1="00000000" w:usb2="00000000" w:usb3="00000000" w:csb0="00000001"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AntiquaParliamentary,Italic">
    <w:panose1 w:val="00000000000000000000"/>
    <w:charset w:val="00"/>
    <w:family w:val="auto"/>
    <w:notTrueType/>
    <w:pitch w:val="default"/>
    <w:sig w:usb0="00000003" w:usb1="00000000" w:usb2="00000000" w:usb3="00000000" w:csb0="00000001" w:csb1="00000000"/>
  </w:font>
  <w:font w:name="BookAntiquaParliamentary,Bold">
    <w:panose1 w:val="00000000000000000000"/>
    <w:charset w:val="00"/>
    <w:family w:val="auto"/>
    <w:notTrueType/>
    <w:pitch w:val="default"/>
    <w:sig w:usb0="00000003" w:usb1="00000000" w:usb2="00000000" w:usb3="00000000" w:csb0="00000001" w:csb1="00000000"/>
  </w:font>
  <w:font w:name="BookAntiquaParliamentary">
    <w:panose1 w:val="00000000000000000000"/>
    <w:charset w:val="00"/>
    <w:family w:val="auto"/>
    <w:notTrueType/>
    <w:pitch w:val="default"/>
    <w:sig w:usb0="00000003" w:usb1="00000000" w:usb2="00000000" w:usb3="00000000" w:csb0="00000001" w:csb1="00000000"/>
  </w:font>
  <w:font w:name="Humnst777 Cn BT">
    <w:altName w:val="Humnst777 Cn B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154A" w14:textId="2B04E2C9" w:rsidR="002154DA" w:rsidRDefault="002154DA">
    <w:pPr>
      <w:pStyle w:val="Footer"/>
      <w:jc w:val="right"/>
    </w:pPr>
  </w:p>
  <w:p w14:paraId="192776FA" w14:textId="77777777" w:rsidR="002154DA" w:rsidRDefault="00215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9A77" w14:textId="168C2AF6" w:rsidR="00EF040C" w:rsidRDefault="00EF040C" w:rsidP="00EF040C">
    <w:pPr>
      <w:pStyle w:val="Footer"/>
      <w:jc w:val="center"/>
    </w:pPr>
  </w:p>
  <w:p w14:paraId="7EF15994" w14:textId="77777777" w:rsidR="00EF040C" w:rsidRDefault="00EF0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F192" w14:textId="77777777" w:rsidR="0086046E" w:rsidRDefault="0086046E">
    <w:pPr>
      <w:pBdr>
        <w:top w:val="nil"/>
        <w:left w:val="nil"/>
        <w:bottom w:val="nil"/>
        <w:right w:val="nil"/>
        <w:between w:val="nil"/>
      </w:pBdr>
      <w:tabs>
        <w:tab w:val="center" w:pos="4513"/>
        <w:tab w:val="right" w:pos="9026"/>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482792"/>
      <w:docPartObj>
        <w:docPartGallery w:val="Page Numbers (Bottom of Page)"/>
        <w:docPartUnique/>
      </w:docPartObj>
    </w:sdtPr>
    <w:sdtEndPr>
      <w:rPr>
        <w:noProof/>
      </w:rPr>
    </w:sdtEndPr>
    <w:sdtContent>
      <w:p w14:paraId="5618C937" w14:textId="42F3A90E" w:rsidR="00AC6B9D" w:rsidRDefault="00AC6B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3648F4" w14:textId="77777777" w:rsidR="00AC6B9D" w:rsidRDefault="00AC6B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485167"/>
      <w:docPartObj>
        <w:docPartGallery w:val="Page Numbers (Bottom of Page)"/>
        <w:docPartUnique/>
      </w:docPartObj>
    </w:sdtPr>
    <w:sdtEndPr>
      <w:rPr>
        <w:noProof/>
      </w:rPr>
    </w:sdtEndPr>
    <w:sdtContent>
      <w:p w14:paraId="7AF0263A" w14:textId="17EA98E0" w:rsidR="008F55D1" w:rsidRDefault="008F5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21A32" w14:textId="77777777" w:rsidR="002154DA" w:rsidRDefault="002154D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2106" w14:textId="77777777" w:rsidR="002154DA" w:rsidRDefault="002154D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FD6E" w14:textId="77777777" w:rsidR="00372CBB" w:rsidRDefault="00372CB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54B4ED" wp14:editId="14ADE6E1">
              <wp:simplePos x="0" y="0"/>
              <wp:positionH relativeFrom="page">
                <wp:posOffset>3671145</wp:posOffset>
              </wp:positionH>
              <wp:positionV relativeFrom="page">
                <wp:posOffset>9924057</wp:posOffset>
              </wp:positionV>
              <wp:extent cx="230504" cy="165100"/>
              <wp:effectExtent l="0" t="0" r="0" b="0"/>
              <wp:wrapNone/>
              <wp:docPr id="1143855865"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14:paraId="63082DB9" w14:textId="77777777" w:rsidR="00372CBB" w:rsidRDefault="00372CBB">
                          <w:pPr>
                            <w:pStyle w:val="Balloon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6854B4ED" id="_x0000_t202" coordsize="21600,21600" o:spt="202" path="m,l,21600r21600,l21600,xe">
              <v:stroke joinstyle="miter"/>
              <v:path gradientshapeok="t" o:connecttype="rect"/>
            </v:shapetype>
            <v:shape id="Textbox 9" o:spid="_x0000_s1042" type="#_x0000_t202" style="position:absolute;margin-left:289.05pt;margin-top:781.4pt;width:18.1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" filled="f" stroked="f">
              <v:textbox inset="0,0,0,0">
                <w:txbxContent>
                  <w:p w14:paraId="63082DB9" w14:textId="77777777" w:rsidR="00372CBB" w:rsidRDefault="00372CBB">
                    <w:pPr>
                      <w:pStyle w:val="BalloonText"/>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C31C2" w14:textId="77777777" w:rsidR="0070623D" w:rsidRDefault="0070623D">
      <w:r>
        <w:separator/>
      </w:r>
    </w:p>
  </w:footnote>
  <w:footnote w:type="continuationSeparator" w:id="0">
    <w:p w14:paraId="1B4B662A" w14:textId="77777777" w:rsidR="0070623D" w:rsidRDefault="0070623D">
      <w:r>
        <w:continuationSeparator/>
      </w:r>
    </w:p>
  </w:footnote>
  <w:footnote w:type="continuationNotice" w:id="1">
    <w:p w14:paraId="76FC262E" w14:textId="77777777" w:rsidR="0070623D" w:rsidRDefault="0070623D"/>
  </w:footnote>
  <w:footnote w:id="2">
    <w:p w14:paraId="1ACA1F45" w14:textId="77777777" w:rsidR="00752D27" w:rsidRDefault="00752D27">
      <w:pPr>
        <w:pStyle w:val="FootnoteText"/>
      </w:pPr>
      <w:r>
        <w:rPr>
          <w:rStyle w:val="FootnoteReference"/>
        </w:rPr>
        <w:footnoteRef/>
      </w:r>
      <w:r>
        <w:t xml:space="preserve"> https://www.gov.uk/government/publications/the-7-principles-of-public-life</w:t>
      </w:r>
    </w:p>
  </w:footnote>
  <w:footnote w:id="3">
    <w:p w14:paraId="571E57CE" w14:textId="77777777" w:rsidR="002E6E07" w:rsidRPr="001D438F" w:rsidRDefault="002E6E07">
      <w:pPr>
        <w:pStyle w:val="FootnoteText"/>
      </w:pPr>
      <w:r>
        <w:rPr>
          <w:rStyle w:val="FootnoteReference"/>
        </w:rPr>
        <w:footnoteRef/>
      </w:r>
      <w:r>
        <w:t xml:space="preserve"> </w:t>
      </w:r>
      <w:r w:rsidRPr="001D438F">
        <w:rPr>
          <w:rFonts w:ascii="Verdana" w:hAnsi="Verdana" w:cs="HelveticaNeueLT Pro 45 Lt"/>
          <w:color w:val="000000"/>
        </w:rPr>
        <w:t>For more guidance on how to handle public funds, please refer to Managing Public Money https://www.gov.uk/government/publications/managing-public-money</w:t>
      </w:r>
    </w:p>
  </w:footnote>
  <w:footnote w:id="4">
    <w:p w14:paraId="421B6D73" w14:textId="77777777" w:rsidR="001D438F" w:rsidRPr="001D438F" w:rsidRDefault="002E6E07" w:rsidP="001D438F">
      <w:pPr>
        <w:autoSpaceDE w:val="0"/>
        <w:autoSpaceDN w:val="0"/>
        <w:adjustRightInd w:val="0"/>
        <w:rPr>
          <w:rFonts w:ascii="Verdana" w:hAnsi="Verdana" w:cs="HelveticaNeueLT Pro 55 Roman"/>
          <w:color w:val="000000"/>
          <w:sz w:val="20"/>
          <w:szCs w:val="20"/>
          <w:lang w:eastAsia="en-GB"/>
        </w:rPr>
      </w:pPr>
      <w:r w:rsidRPr="001D438F">
        <w:rPr>
          <w:rStyle w:val="FootnoteReference"/>
          <w:sz w:val="20"/>
          <w:szCs w:val="20"/>
        </w:rPr>
        <w:footnoteRef/>
      </w:r>
      <w:r w:rsidRPr="001D438F">
        <w:rPr>
          <w:sz w:val="20"/>
          <w:szCs w:val="20"/>
        </w:rPr>
        <w:t xml:space="preserve"> </w:t>
      </w:r>
      <w:r w:rsidR="001D438F" w:rsidRPr="001D438F">
        <w:rPr>
          <w:rFonts w:ascii="Verdana" w:hAnsi="Verdana" w:cs="HelveticaNeueLT Pro 55 Roman"/>
          <w:color w:val="000000"/>
          <w:sz w:val="20"/>
          <w:szCs w:val="20"/>
          <w:lang w:eastAsia="en-GB"/>
        </w:rPr>
        <w:t>This should be taken to include all forms of receipts from fees, charges and other sources.</w:t>
      </w:r>
    </w:p>
    <w:p w14:paraId="3142B908" w14:textId="77777777" w:rsidR="002E6E07" w:rsidRPr="001D438F" w:rsidRDefault="002E6E07">
      <w:pPr>
        <w:pStyle w:val="FootnoteText"/>
      </w:pPr>
    </w:p>
  </w:footnote>
  <w:footnote w:id="5">
    <w:p w14:paraId="67C14318" w14:textId="77777777" w:rsidR="0007149F" w:rsidRPr="0007149F" w:rsidRDefault="0007149F">
      <w:pPr>
        <w:pStyle w:val="FootnoteText"/>
      </w:pPr>
      <w:r w:rsidRPr="0007149F">
        <w:rPr>
          <w:rStyle w:val="FootnoteReference"/>
        </w:rPr>
        <w:footnoteRef/>
      </w:r>
      <w:r w:rsidRPr="0007149F">
        <w:t xml:space="preserve"> </w:t>
      </w:r>
      <w:r w:rsidRPr="0007149F">
        <w:rPr>
          <w:color w:val="000000"/>
        </w:rPr>
        <w:t>This includes facilities, equipment, stationery, telephony and other services.</w:t>
      </w:r>
    </w:p>
  </w:footnote>
  <w:footnote w:id="6">
    <w:p w14:paraId="7C37CBBA" w14:textId="77777777" w:rsidR="0007149F" w:rsidRPr="00A42F10" w:rsidRDefault="0007149F" w:rsidP="0007149F">
      <w:pPr>
        <w:autoSpaceDE w:val="0"/>
        <w:autoSpaceDN w:val="0"/>
        <w:adjustRightInd w:val="0"/>
        <w:rPr>
          <w:rFonts w:ascii="Verdana" w:hAnsi="Verdana" w:cs="HelveticaNeueLT Pro 45 Lt"/>
          <w:color w:val="000000"/>
          <w:lang w:eastAsia="en-GB"/>
        </w:rPr>
      </w:pPr>
      <w:r>
        <w:rPr>
          <w:rStyle w:val="FootnoteReference"/>
        </w:rPr>
        <w:footnoteRef/>
      </w:r>
      <w:r>
        <w:t xml:space="preserve"> </w:t>
      </w:r>
      <w:r w:rsidRPr="0007149F">
        <w:rPr>
          <w:color w:val="000000"/>
          <w:sz w:val="20"/>
          <w:szCs w:val="20"/>
          <w:lang w:eastAsia="en-GB"/>
        </w:rPr>
        <w:t>Board members who misuse information gained by virtue of their position may be liable for breach of confidence under common law or may commit a criminal offence under insider dealing legislation</w:t>
      </w:r>
    </w:p>
    <w:p w14:paraId="038FA0E0" w14:textId="77777777" w:rsidR="0007149F" w:rsidRDefault="0007149F">
      <w:pPr>
        <w:pStyle w:val="FootnoteText"/>
      </w:pPr>
    </w:p>
  </w:footnote>
  <w:footnote w:id="7">
    <w:p w14:paraId="381B600E" w14:textId="77777777" w:rsidR="0007149F" w:rsidRDefault="0007149F">
      <w:pPr>
        <w:pStyle w:val="FootnoteText"/>
      </w:pPr>
      <w:r>
        <w:rPr>
          <w:rStyle w:val="FootnoteReference"/>
        </w:rPr>
        <w:footnoteRef/>
      </w:r>
      <w:r>
        <w:t xml:space="preserve"> </w:t>
      </w:r>
      <w:hyperlink r:id="rId1" w:history="1">
        <w:r w:rsidRPr="00F94DFB">
          <w:rPr>
            <w:rStyle w:val="Hyperlink"/>
          </w:rPr>
          <w:t>www.gov.uk/government/publications/civil-servants-and-party-conferences-guidance</w:t>
        </w:r>
      </w:hyperlink>
    </w:p>
    <w:p w14:paraId="0D40D926" w14:textId="77777777" w:rsidR="0007149F" w:rsidRDefault="0007149F">
      <w:pPr>
        <w:pStyle w:val="FootnoteText"/>
      </w:pPr>
    </w:p>
  </w:footnote>
  <w:footnote w:id="8">
    <w:p w14:paraId="0BD7350A" w14:textId="77777777" w:rsidR="0007149F" w:rsidRDefault="0007149F">
      <w:pPr>
        <w:pStyle w:val="FootnoteText"/>
      </w:pPr>
      <w:r>
        <w:rPr>
          <w:rStyle w:val="FootnoteReference"/>
        </w:rPr>
        <w:footnoteRef/>
      </w:r>
      <w:r>
        <w:t xml:space="preserve"> www.gov.uk/government/publications/election-guidance-for-civil-servants</w:t>
      </w:r>
    </w:p>
  </w:footnote>
  <w:footnote w:id="9">
    <w:p w14:paraId="5A1A76E1" w14:textId="77777777" w:rsidR="0007149F" w:rsidRDefault="0007149F">
      <w:pPr>
        <w:pStyle w:val="FootnoteText"/>
      </w:pPr>
      <w:r>
        <w:rPr>
          <w:rStyle w:val="FootnoteReference"/>
        </w:rPr>
        <w:footnoteRef/>
      </w:r>
      <w:r>
        <w:t xml:space="preserve"> For the period which the UK remains a member of the European Union.</w:t>
      </w:r>
    </w:p>
  </w:footnote>
  <w:footnote w:id="10">
    <w:p w14:paraId="444F830F" w14:textId="77777777" w:rsidR="00D60EC5" w:rsidRPr="008C293A" w:rsidRDefault="00D60EC5" w:rsidP="00D60EC5">
      <w:pPr>
        <w:autoSpaceDE w:val="0"/>
        <w:autoSpaceDN w:val="0"/>
        <w:adjustRightInd w:val="0"/>
        <w:spacing w:after="74"/>
        <w:rPr>
          <w:color w:val="000000"/>
          <w:sz w:val="20"/>
          <w:szCs w:val="20"/>
          <w:lang w:eastAsia="en-GB"/>
        </w:rPr>
      </w:pPr>
      <w:r w:rsidRPr="00D60EC5">
        <w:rPr>
          <w:rStyle w:val="FootnoteReference"/>
          <w:sz w:val="20"/>
          <w:szCs w:val="20"/>
        </w:rPr>
        <w:footnoteRef/>
      </w:r>
      <w:r w:rsidRPr="008C293A">
        <w:rPr>
          <w:color w:val="000000"/>
          <w:sz w:val="20"/>
          <w:szCs w:val="20"/>
          <w:lang w:eastAsia="en-GB"/>
        </w:rPr>
        <w:t xml:space="preserve"> In general, all financial interests should be declared. When considering what non-financial interests should be declared, you should ask yourself whether a member of the public, acting reasonably, would consider that the interest in question might influence your words, actions or decisions.</w:t>
      </w:r>
    </w:p>
    <w:p w14:paraId="3963B0D0" w14:textId="77777777" w:rsidR="00D60EC5" w:rsidRPr="008C293A" w:rsidRDefault="005F00E3" w:rsidP="00D60EC5">
      <w:pPr>
        <w:autoSpaceDE w:val="0"/>
        <w:autoSpaceDN w:val="0"/>
        <w:adjustRightInd w:val="0"/>
        <w:spacing w:after="74"/>
        <w:rPr>
          <w:color w:val="000000"/>
          <w:sz w:val="20"/>
          <w:szCs w:val="20"/>
          <w:lang w:eastAsia="en-GB"/>
        </w:rPr>
      </w:pPr>
      <w:r>
        <w:rPr>
          <w:color w:val="000000"/>
          <w:sz w:val="20"/>
          <w:szCs w:val="20"/>
          <w:lang w:eastAsia="en-GB"/>
        </w:rPr>
        <w:t xml:space="preserve">10 </w:t>
      </w:r>
      <w:r w:rsidR="00D60EC5" w:rsidRPr="008C293A">
        <w:rPr>
          <w:color w:val="000000"/>
          <w:sz w:val="20"/>
          <w:szCs w:val="20"/>
          <w:lang w:eastAsia="en-GB"/>
        </w:rPr>
        <w:t>These are common law provisions.</w:t>
      </w:r>
    </w:p>
    <w:p w14:paraId="4082F7A6" w14:textId="77777777" w:rsidR="00D60EC5" w:rsidRDefault="00D60EC5">
      <w:pPr>
        <w:pStyle w:val="FootnoteText"/>
      </w:pPr>
    </w:p>
  </w:footnote>
  <w:footnote w:id="11">
    <w:p w14:paraId="7B637E35" w14:textId="77777777" w:rsidR="005F00E3" w:rsidRDefault="005F00E3">
      <w:pPr>
        <w:pStyle w:val="FootnoteText"/>
      </w:pPr>
    </w:p>
  </w:footnote>
  <w:footnote w:id="12">
    <w:p w14:paraId="32EDAE77" w14:textId="77777777" w:rsidR="00192F01" w:rsidRDefault="00192F01" w:rsidP="00192F01">
      <w:pPr>
        <w:autoSpaceDE w:val="0"/>
        <w:autoSpaceDN w:val="0"/>
        <w:adjustRightInd w:val="0"/>
        <w:spacing w:after="74"/>
        <w:rPr>
          <w:color w:val="000000"/>
          <w:sz w:val="20"/>
          <w:szCs w:val="20"/>
          <w:lang w:eastAsia="en-GB"/>
        </w:rPr>
      </w:pPr>
      <w:r>
        <w:rPr>
          <w:rStyle w:val="FootnoteReference"/>
        </w:rPr>
        <w:footnoteRef/>
      </w:r>
      <w:r>
        <w:t xml:space="preserve"> </w:t>
      </w:r>
      <w:r w:rsidRPr="008C293A">
        <w:rPr>
          <w:color w:val="000000"/>
          <w:sz w:val="20"/>
          <w:szCs w:val="20"/>
          <w:lang w:eastAsia="en-GB"/>
        </w:rPr>
        <w:t>In the case of a body incorporated under the Companies Act https://www.legislation.gov.uk/ukpga/2006/46/contents or the Companies (Northern Ireland) Order http://www.legislation.gov.uk/nisi/1986/1032, you will also be subject to the duties of directors under company law. In the case of a body that has charitable status, you will also be subject to the duties of trust</w:t>
      </w:r>
      <w:r>
        <w:rPr>
          <w:color w:val="000000"/>
          <w:sz w:val="20"/>
          <w:szCs w:val="20"/>
          <w:lang w:eastAsia="en-GB"/>
        </w:rPr>
        <w:t>ees under charities law</w:t>
      </w:r>
    </w:p>
    <w:p w14:paraId="634AE4C5" w14:textId="77777777" w:rsidR="00192F01" w:rsidRPr="00D60EC5" w:rsidRDefault="00192F01" w:rsidP="00192F01">
      <w:pPr>
        <w:autoSpaceDE w:val="0"/>
        <w:autoSpaceDN w:val="0"/>
        <w:adjustRightInd w:val="0"/>
        <w:rPr>
          <w:color w:val="000000"/>
          <w:sz w:val="20"/>
          <w:szCs w:val="20"/>
          <w:lang w:eastAsia="en-GB"/>
        </w:rPr>
      </w:pPr>
      <w:r w:rsidRPr="008C293A">
        <w:rPr>
          <w:color w:val="000000"/>
          <w:sz w:val="20"/>
          <w:szCs w:val="20"/>
          <w:lang w:eastAsia="en-GB"/>
        </w:rPr>
        <w:t xml:space="preserve">12 This does not apply to departmental non-executive board members, whose role is to advise and challenge the board </w:t>
      </w:r>
      <w:r w:rsidRPr="00D60EC5">
        <w:rPr>
          <w:color w:val="000000"/>
          <w:sz w:val="20"/>
          <w:szCs w:val="20"/>
          <w:lang w:eastAsia="en-GB"/>
        </w:rPr>
        <w:t>and department.</w:t>
      </w:r>
    </w:p>
    <w:p w14:paraId="4B3735BA" w14:textId="77777777" w:rsidR="00192F01" w:rsidRPr="008C293A" w:rsidRDefault="00192F01" w:rsidP="00192F01">
      <w:pPr>
        <w:autoSpaceDE w:val="0"/>
        <w:autoSpaceDN w:val="0"/>
        <w:adjustRightInd w:val="0"/>
        <w:spacing w:after="74"/>
        <w:rPr>
          <w:color w:val="000000"/>
          <w:sz w:val="20"/>
          <w:szCs w:val="20"/>
          <w:lang w:eastAsia="en-GB"/>
        </w:rPr>
      </w:pPr>
    </w:p>
    <w:p w14:paraId="20150A72" w14:textId="77777777" w:rsidR="00192F01" w:rsidRDefault="00192F01">
      <w:pPr>
        <w:pStyle w:val="FootnoteText"/>
      </w:pPr>
    </w:p>
  </w:footnote>
  <w:footnote w:id="13">
    <w:p w14:paraId="623E8424" w14:textId="77777777" w:rsidR="005F00E3" w:rsidRDefault="005F00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22CE" w14:textId="77777777" w:rsidR="0086046E" w:rsidRDefault="0086046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B23"/>
    <w:multiLevelType w:val="multilevel"/>
    <w:tmpl w:val="92D2ED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05A2E"/>
    <w:multiLevelType w:val="hybridMultilevel"/>
    <w:tmpl w:val="AC4C6E54"/>
    <w:lvl w:ilvl="0" w:tplc="0D4200A4">
      <w:numFmt w:val="bullet"/>
      <w:lvlText w:val="●"/>
      <w:lvlJc w:val="left"/>
      <w:pPr>
        <w:ind w:left="1027" w:hanging="360"/>
      </w:pPr>
      <w:rPr>
        <w:rFonts w:ascii="Arial" w:eastAsia="Arial" w:hAnsi="Arial" w:cs="Arial" w:hint="default"/>
        <w:b w:val="0"/>
        <w:bCs w:val="0"/>
        <w:i w:val="0"/>
        <w:iCs w:val="0"/>
        <w:spacing w:val="0"/>
        <w:w w:val="100"/>
        <w:sz w:val="24"/>
        <w:szCs w:val="24"/>
        <w:lang w:val="en-US" w:eastAsia="en-US" w:bidi="ar-SA"/>
      </w:rPr>
    </w:lvl>
    <w:lvl w:ilvl="1" w:tplc="D760347A">
      <w:numFmt w:val="bullet"/>
      <w:lvlText w:val="•"/>
      <w:lvlJc w:val="left"/>
      <w:pPr>
        <w:ind w:left="1855" w:hanging="360"/>
      </w:pPr>
      <w:rPr>
        <w:rFonts w:hint="default"/>
        <w:lang w:val="en-US" w:eastAsia="en-US" w:bidi="ar-SA"/>
      </w:rPr>
    </w:lvl>
    <w:lvl w:ilvl="2" w:tplc="8CCCD798">
      <w:numFmt w:val="bullet"/>
      <w:lvlText w:val="•"/>
      <w:lvlJc w:val="left"/>
      <w:pPr>
        <w:ind w:left="2690" w:hanging="360"/>
      </w:pPr>
      <w:rPr>
        <w:rFonts w:hint="default"/>
        <w:lang w:val="en-US" w:eastAsia="en-US" w:bidi="ar-SA"/>
      </w:rPr>
    </w:lvl>
    <w:lvl w:ilvl="3" w:tplc="5E00AC94">
      <w:numFmt w:val="bullet"/>
      <w:lvlText w:val="•"/>
      <w:lvlJc w:val="left"/>
      <w:pPr>
        <w:ind w:left="3525" w:hanging="360"/>
      </w:pPr>
      <w:rPr>
        <w:rFonts w:hint="default"/>
        <w:lang w:val="en-US" w:eastAsia="en-US" w:bidi="ar-SA"/>
      </w:rPr>
    </w:lvl>
    <w:lvl w:ilvl="4" w:tplc="5E7C2D80">
      <w:numFmt w:val="bullet"/>
      <w:lvlText w:val="•"/>
      <w:lvlJc w:val="left"/>
      <w:pPr>
        <w:ind w:left="4360" w:hanging="360"/>
      </w:pPr>
      <w:rPr>
        <w:rFonts w:hint="default"/>
        <w:lang w:val="en-US" w:eastAsia="en-US" w:bidi="ar-SA"/>
      </w:rPr>
    </w:lvl>
    <w:lvl w:ilvl="5" w:tplc="17AC7FB2">
      <w:numFmt w:val="bullet"/>
      <w:lvlText w:val="•"/>
      <w:lvlJc w:val="left"/>
      <w:pPr>
        <w:ind w:left="5195" w:hanging="360"/>
      </w:pPr>
      <w:rPr>
        <w:rFonts w:hint="default"/>
        <w:lang w:val="en-US" w:eastAsia="en-US" w:bidi="ar-SA"/>
      </w:rPr>
    </w:lvl>
    <w:lvl w:ilvl="6" w:tplc="32B0DA4C">
      <w:numFmt w:val="bullet"/>
      <w:lvlText w:val="•"/>
      <w:lvlJc w:val="left"/>
      <w:pPr>
        <w:ind w:left="6030" w:hanging="360"/>
      </w:pPr>
      <w:rPr>
        <w:rFonts w:hint="default"/>
        <w:lang w:val="en-US" w:eastAsia="en-US" w:bidi="ar-SA"/>
      </w:rPr>
    </w:lvl>
    <w:lvl w:ilvl="7" w:tplc="25C8B430">
      <w:numFmt w:val="bullet"/>
      <w:lvlText w:val="•"/>
      <w:lvlJc w:val="left"/>
      <w:pPr>
        <w:ind w:left="6865" w:hanging="360"/>
      </w:pPr>
      <w:rPr>
        <w:rFonts w:hint="default"/>
        <w:lang w:val="en-US" w:eastAsia="en-US" w:bidi="ar-SA"/>
      </w:rPr>
    </w:lvl>
    <w:lvl w:ilvl="8" w:tplc="40C66E94">
      <w:numFmt w:val="bullet"/>
      <w:lvlText w:val="•"/>
      <w:lvlJc w:val="left"/>
      <w:pPr>
        <w:ind w:left="7700" w:hanging="360"/>
      </w:pPr>
      <w:rPr>
        <w:rFonts w:hint="default"/>
        <w:lang w:val="en-US" w:eastAsia="en-US" w:bidi="ar-SA"/>
      </w:rPr>
    </w:lvl>
  </w:abstractNum>
  <w:abstractNum w:abstractNumId="2" w15:restartNumberingAfterBreak="0">
    <w:nsid w:val="04D75EF0"/>
    <w:multiLevelType w:val="multilevel"/>
    <w:tmpl w:val="D8DC2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C043CC"/>
    <w:multiLevelType w:val="hybridMultilevel"/>
    <w:tmpl w:val="55C4ACCA"/>
    <w:lvl w:ilvl="0" w:tplc="2EC473CC">
      <w:start w:val="1"/>
      <w:numFmt w:val="decimal"/>
      <w:lvlText w:val="%1."/>
      <w:lvlJc w:val="left"/>
      <w:pPr>
        <w:ind w:left="1027" w:hanging="360"/>
        <w:jc w:val="left"/>
      </w:pPr>
      <w:rPr>
        <w:rFonts w:ascii="Arial" w:eastAsia="Arial" w:hAnsi="Arial" w:cs="Arial" w:hint="default"/>
        <w:b w:val="0"/>
        <w:bCs w:val="0"/>
        <w:i w:val="0"/>
        <w:iCs w:val="0"/>
        <w:spacing w:val="-1"/>
        <w:w w:val="100"/>
        <w:sz w:val="22"/>
        <w:szCs w:val="22"/>
        <w:lang w:val="en-US" w:eastAsia="en-US" w:bidi="ar-SA"/>
      </w:rPr>
    </w:lvl>
    <w:lvl w:ilvl="1" w:tplc="FD38E782">
      <w:numFmt w:val="bullet"/>
      <w:lvlText w:val="•"/>
      <w:lvlJc w:val="left"/>
      <w:pPr>
        <w:ind w:left="1855" w:hanging="360"/>
      </w:pPr>
      <w:rPr>
        <w:rFonts w:hint="default"/>
        <w:lang w:val="en-US" w:eastAsia="en-US" w:bidi="ar-SA"/>
      </w:rPr>
    </w:lvl>
    <w:lvl w:ilvl="2" w:tplc="FBF80ED2">
      <w:numFmt w:val="bullet"/>
      <w:lvlText w:val="•"/>
      <w:lvlJc w:val="left"/>
      <w:pPr>
        <w:ind w:left="2690" w:hanging="360"/>
      </w:pPr>
      <w:rPr>
        <w:rFonts w:hint="default"/>
        <w:lang w:val="en-US" w:eastAsia="en-US" w:bidi="ar-SA"/>
      </w:rPr>
    </w:lvl>
    <w:lvl w:ilvl="3" w:tplc="DFD0A8B0">
      <w:numFmt w:val="bullet"/>
      <w:lvlText w:val="•"/>
      <w:lvlJc w:val="left"/>
      <w:pPr>
        <w:ind w:left="3525" w:hanging="360"/>
      </w:pPr>
      <w:rPr>
        <w:rFonts w:hint="default"/>
        <w:lang w:val="en-US" w:eastAsia="en-US" w:bidi="ar-SA"/>
      </w:rPr>
    </w:lvl>
    <w:lvl w:ilvl="4" w:tplc="F19459C2">
      <w:numFmt w:val="bullet"/>
      <w:lvlText w:val="•"/>
      <w:lvlJc w:val="left"/>
      <w:pPr>
        <w:ind w:left="4360" w:hanging="360"/>
      </w:pPr>
      <w:rPr>
        <w:rFonts w:hint="default"/>
        <w:lang w:val="en-US" w:eastAsia="en-US" w:bidi="ar-SA"/>
      </w:rPr>
    </w:lvl>
    <w:lvl w:ilvl="5" w:tplc="F882147E">
      <w:numFmt w:val="bullet"/>
      <w:lvlText w:val="•"/>
      <w:lvlJc w:val="left"/>
      <w:pPr>
        <w:ind w:left="5195" w:hanging="360"/>
      </w:pPr>
      <w:rPr>
        <w:rFonts w:hint="default"/>
        <w:lang w:val="en-US" w:eastAsia="en-US" w:bidi="ar-SA"/>
      </w:rPr>
    </w:lvl>
    <w:lvl w:ilvl="6" w:tplc="87067172">
      <w:numFmt w:val="bullet"/>
      <w:lvlText w:val="•"/>
      <w:lvlJc w:val="left"/>
      <w:pPr>
        <w:ind w:left="6030" w:hanging="360"/>
      </w:pPr>
      <w:rPr>
        <w:rFonts w:hint="default"/>
        <w:lang w:val="en-US" w:eastAsia="en-US" w:bidi="ar-SA"/>
      </w:rPr>
    </w:lvl>
    <w:lvl w:ilvl="7" w:tplc="BA1EA0A6">
      <w:numFmt w:val="bullet"/>
      <w:lvlText w:val="•"/>
      <w:lvlJc w:val="left"/>
      <w:pPr>
        <w:ind w:left="6865" w:hanging="360"/>
      </w:pPr>
      <w:rPr>
        <w:rFonts w:hint="default"/>
        <w:lang w:val="en-US" w:eastAsia="en-US" w:bidi="ar-SA"/>
      </w:rPr>
    </w:lvl>
    <w:lvl w:ilvl="8" w:tplc="A872D044">
      <w:numFmt w:val="bullet"/>
      <w:lvlText w:val="•"/>
      <w:lvlJc w:val="left"/>
      <w:pPr>
        <w:ind w:left="7700" w:hanging="360"/>
      </w:pPr>
      <w:rPr>
        <w:rFonts w:hint="default"/>
        <w:lang w:val="en-US" w:eastAsia="en-US" w:bidi="ar-SA"/>
      </w:rPr>
    </w:lvl>
  </w:abstractNum>
  <w:abstractNum w:abstractNumId="4" w15:restartNumberingAfterBreak="0">
    <w:nsid w:val="061A3B6C"/>
    <w:multiLevelType w:val="hybridMultilevel"/>
    <w:tmpl w:val="BE4AA6AC"/>
    <w:lvl w:ilvl="0" w:tplc="BE50A462">
      <w:start w:val="1"/>
      <w:numFmt w:val="lowerRoman"/>
      <w:lvlText w:val="%1)"/>
      <w:lvlJc w:val="left"/>
      <w:pPr>
        <w:ind w:left="1027" w:hanging="184"/>
        <w:jc w:val="right"/>
      </w:pPr>
      <w:rPr>
        <w:rFonts w:ascii="Arial" w:eastAsia="Arial" w:hAnsi="Arial" w:cs="Arial" w:hint="default"/>
        <w:b w:val="0"/>
        <w:bCs w:val="0"/>
        <w:i w:val="0"/>
        <w:iCs w:val="0"/>
        <w:color w:val="212121"/>
        <w:spacing w:val="-1"/>
        <w:w w:val="100"/>
        <w:sz w:val="22"/>
        <w:szCs w:val="22"/>
        <w:lang w:val="en-US" w:eastAsia="en-US" w:bidi="ar-SA"/>
      </w:rPr>
    </w:lvl>
    <w:lvl w:ilvl="1" w:tplc="BF4C6ED4">
      <w:numFmt w:val="bullet"/>
      <w:lvlText w:val="•"/>
      <w:lvlJc w:val="left"/>
      <w:pPr>
        <w:ind w:left="1855" w:hanging="184"/>
      </w:pPr>
      <w:rPr>
        <w:rFonts w:hint="default"/>
        <w:lang w:val="en-US" w:eastAsia="en-US" w:bidi="ar-SA"/>
      </w:rPr>
    </w:lvl>
    <w:lvl w:ilvl="2" w:tplc="17D00014">
      <w:numFmt w:val="bullet"/>
      <w:lvlText w:val="•"/>
      <w:lvlJc w:val="left"/>
      <w:pPr>
        <w:ind w:left="2690" w:hanging="184"/>
      </w:pPr>
      <w:rPr>
        <w:rFonts w:hint="default"/>
        <w:lang w:val="en-US" w:eastAsia="en-US" w:bidi="ar-SA"/>
      </w:rPr>
    </w:lvl>
    <w:lvl w:ilvl="3" w:tplc="64AA2540">
      <w:numFmt w:val="bullet"/>
      <w:lvlText w:val="•"/>
      <w:lvlJc w:val="left"/>
      <w:pPr>
        <w:ind w:left="3525" w:hanging="184"/>
      </w:pPr>
      <w:rPr>
        <w:rFonts w:hint="default"/>
        <w:lang w:val="en-US" w:eastAsia="en-US" w:bidi="ar-SA"/>
      </w:rPr>
    </w:lvl>
    <w:lvl w:ilvl="4" w:tplc="7C925220">
      <w:numFmt w:val="bullet"/>
      <w:lvlText w:val="•"/>
      <w:lvlJc w:val="left"/>
      <w:pPr>
        <w:ind w:left="4360" w:hanging="184"/>
      </w:pPr>
      <w:rPr>
        <w:rFonts w:hint="default"/>
        <w:lang w:val="en-US" w:eastAsia="en-US" w:bidi="ar-SA"/>
      </w:rPr>
    </w:lvl>
    <w:lvl w:ilvl="5" w:tplc="0D42E678">
      <w:numFmt w:val="bullet"/>
      <w:lvlText w:val="•"/>
      <w:lvlJc w:val="left"/>
      <w:pPr>
        <w:ind w:left="5195" w:hanging="184"/>
      </w:pPr>
      <w:rPr>
        <w:rFonts w:hint="default"/>
        <w:lang w:val="en-US" w:eastAsia="en-US" w:bidi="ar-SA"/>
      </w:rPr>
    </w:lvl>
    <w:lvl w:ilvl="6" w:tplc="2B5233B6">
      <w:numFmt w:val="bullet"/>
      <w:lvlText w:val="•"/>
      <w:lvlJc w:val="left"/>
      <w:pPr>
        <w:ind w:left="6030" w:hanging="184"/>
      </w:pPr>
      <w:rPr>
        <w:rFonts w:hint="default"/>
        <w:lang w:val="en-US" w:eastAsia="en-US" w:bidi="ar-SA"/>
      </w:rPr>
    </w:lvl>
    <w:lvl w:ilvl="7" w:tplc="266676E2">
      <w:numFmt w:val="bullet"/>
      <w:lvlText w:val="•"/>
      <w:lvlJc w:val="left"/>
      <w:pPr>
        <w:ind w:left="6865" w:hanging="184"/>
      </w:pPr>
      <w:rPr>
        <w:rFonts w:hint="default"/>
        <w:lang w:val="en-US" w:eastAsia="en-US" w:bidi="ar-SA"/>
      </w:rPr>
    </w:lvl>
    <w:lvl w:ilvl="8" w:tplc="237A45CA">
      <w:numFmt w:val="bullet"/>
      <w:lvlText w:val="•"/>
      <w:lvlJc w:val="left"/>
      <w:pPr>
        <w:ind w:left="7700" w:hanging="184"/>
      </w:pPr>
      <w:rPr>
        <w:rFonts w:hint="default"/>
        <w:lang w:val="en-US" w:eastAsia="en-US" w:bidi="ar-SA"/>
      </w:rPr>
    </w:lvl>
  </w:abstractNum>
  <w:abstractNum w:abstractNumId="5" w15:restartNumberingAfterBreak="0">
    <w:nsid w:val="066E52BB"/>
    <w:multiLevelType w:val="hybridMultilevel"/>
    <w:tmpl w:val="274E64DE"/>
    <w:lvl w:ilvl="0" w:tplc="1D4A0B14">
      <w:start w:val="1"/>
      <w:numFmt w:val="decimal"/>
      <w:lvlText w:val="%1."/>
      <w:lvlJc w:val="left"/>
      <w:pPr>
        <w:ind w:left="1027" w:hanging="360"/>
        <w:jc w:val="left"/>
      </w:pPr>
      <w:rPr>
        <w:rFonts w:ascii="Arial" w:eastAsia="Arial" w:hAnsi="Arial" w:cs="Arial" w:hint="default"/>
        <w:b w:val="0"/>
        <w:bCs w:val="0"/>
        <w:i w:val="0"/>
        <w:iCs w:val="0"/>
        <w:spacing w:val="0"/>
        <w:w w:val="100"/>
        <w:sz w:val="24"/>
        <w:szCs w:val="24"/>
        <w:lang w:val="en-US" w:eastAsia="en-US" w:bidi="ar-SA"/>
      </w:rPr>
    </w:lvl>
    <w:lvl w:ilvl="1" w:tplc="502E5A9A">
      <w:numFmt w:val="bullet"/>
      <w:lvlText w:val="•"/>
      <w:lvlJc w:val="left"/>
      <w:pPr>
        <w:ind w:left="1855" w:hanging="360"/>
      </w:pPr>
      <w:rPr>
        <w:rFonts w:hint="default"/>
        <w:lang w:val="en-US" w:eastAsia="en-US" w:bidi="ar-SA"/>
      </w:rPr>
    </w:lvl>
    <w:lvl w:ilvl="2" w:tplc="51EC4EE8">
      <w:numFmt w:val="bullet"/>
      <w:lvlText w:val="•"/>
      <w:lvlJc w:val="left"/>
      <w:pPr>
        <w:ind w:left="2690" w:hanging="360"/>
      </w:pPr>
      <w:rPr>
        <w:rFonts w:hint="default"/>
        <w:lang w:val="en-US" w:eastAsia="en-US" w:bidi="ar-SA"/>
      </w:rPr>
    </w:lvl>
    <w:lvl w:ilvl="3" w:tplc="7DBAB606">
      <w:numFmt w:val="bullet"/>
      <w:lvlText w:val="•"/>
      <w:lvlJc w:val="left"/>
      <w:pPr>
        <w:ind w:left="3525" w:hanging="360"/>
      </w:pPr>
      <w:rPr>
        <w:rFonts w:hint="default"/>
        <w:lang w:val="en-US" w:eastAsia="en-US" w:bidi="ar-SA"/>
      </w:rPr>
    </w:lvl>
    <w:lvl w:ilvl="4" w:tplc="9F38CA04">
      <w:numFmt w:val="bullet"/>
      <w:lvlText w:val="•"/>
      <w:lvlJc w:val="left"/>
      <w:pPr>
        <w:ind w:left="4360" w:hanging="360"/>
      </w:pPr>
      <w:rPr>
        <w:rFonts w:hint="default"/>
        <w:lang w:val="en-US" w:eastAsia="en-US" w:bidi="ar-SA"/>
      </w:rPr>
    </w:lvl>
    <w:lvl w:ilvl="5" w:tplc="B2E45B34">
      <w:numFmt w:val="bullet"/>
      <w:lvlText w:val="•"/>
      <w:lvlJc w:val="left"/>
      <w:pPr>
        <w:ind w:left="5195" w:hanging="360"/>
      </w:pPr>
      <w:rPr>
        <w:rFonts w:hint="default"/>
        <w:lang w:val="en-US" w:eastAsia="en-US" w:bidi="ar-SA"/>
      </w:rPr>
    </w:lvl>
    <w:lvl w:ilvl="6" w:tplc="62D01A30">
      <w:numFmt w:val="bullet"/>
      <w:lvlText w:val="•"/>
      <w:lvlJc w:val="left"/>
      <w:pPr>
        <w:ind w:left="6030" w:hanging="360"/>
      </w:pPr>
      <w:rPr>
        <w:rFonts w:hint="default"/>
        <w:lang w:val="en-US" w:eastAsia="en-US" w:bidi="ar-SA"/>
      </w:rPr>
    </w:lvl>
    <w:lvl w:ilvl="7" w:tplc="01CE849A">
      <w:numFmt w:val="bullet"/>
      <w:lvlText w:val="•"/>
      <w:lvlJc w:val="left"/>
      <w:pPr>
        <w:ind w:left="6865" w:hanging="360"/>
      </w:pPr>
      <w:rPr>
        <w:rFonts w:hint="default"/>
        <w:lang w:val="en-US" w:eastAsia="en-US" w:bidi="ar-SA"/>
      </w:rPr>
    </w:lvl>
    <w:lvl w:ilvl="8" w:tplc="8DAEDBF6">
      <w:numFmt w:val="bullet"/>
      <w:lvlText w:val="•"/>
      <w:lvlJc w:val="left"/>
      <w:pPr>
        <w:ind w:left="7700" w:hanging="360"/>
      </w:pPr>
      <w:rPr>
        <w:rFonts w:hint="default"/>
        <w:lang w:val="en-US" w:eastAsia="en-US" w:bidi="ar-SA"/>
      </w:rPr>
    </w:lvl>
  </w:abstractNum>
  <w:abstractNum w:abstractNumId="6" w15:restartNumberingAfterBreak="0">
    <w:nsid w:val="078B0F9D"/>
    <w:multiLevelType w:val="hybridMultilevel"/>
    <w:tmpl w:val="518E28C2"/>
    <w:lvl w:ilvl="0" w:tplc="BD5C29DA">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5A0A02"/>
    <w:multiLevelType w:val="hybridMultilevel"/>
    <w:tmpl w:val="46E07070"/>
    <w:lvl w:ilvl="0" w:tplc="1638BAEC">
      <w:numFmt w:val="bullet"/>
      <w:lvlText w:val="●"/>
      <w:lvlJc w:val="left"/>
      <w:pPr>
        <w:ind w:left="1027" w:hanging="360"/>
      </w:pPr>
      <w:rPr>
        <w:rFonts w:ascii="Arial" w:eastAsia="Arial" w:hAnsi="Arial" w:cs="Arial" w:hint="default"/>
        <w:spacing w:val="0"/>
        <w:w w:val="100"/>
        <w:lang w:val="en-US" w:eastAsia="en-US" w:bidi="ar-SA"/>
      </w:rPr>
    </w:lvl>
    <w:lvl w:ilvl="1" w:tplc="8684DBAA">
      <w:numFmt w:val="bullet"/>
      <w:lvlText w:val="•"/>
      <w:lvlJc w:val="left"/>
      <w:pPr>
        <w:ind w:left="1855" w:hanging="360"/>
      </w:pPr>
      <w:rPr>
        <w:rFonts w:hint="default"/>
        <w:lang w:val="en-US" w:eastAsia="en-US" w:bidi="ar-SA"/>
      </w:rPr>
    </w:lvl>
    <w:lvl w:ilvl="2" w:tplc="89A2B25C">
      <w:numFmt w:val="bullet"/>
      <w:lvlText w:val="•"/>
      <w:lvlJc w:val="left"/>
      <w:pPr>
        <w:ind w:left="2690" w:hanging="360"/>
      </w:pPr>
      <w:rPr>
        <w:rFonts w:hint="default"/>
        <w:lang w:val="en-US" w:eastAsia="en-US" w:bidi="ar-SA"/>
      </w:rPr>
    </w:lvl>
    <w:lvl w:ilvl="3" w:tplc="F30256EA">
      <w:numFmt w:val="bullet"/>
      <w:lvlText w:val="•"/>
      <w:lvlJc w:val="left"/>
      <w:pPr>
        <w:ind w:left="3525" w:hanging="360"/>
      </w:pPr>
      <w:rPr>
        <w:rFonts w:hint="default"/>
        <w:lang w:val="en-US" w:eastAsia="en-US" w:bidi="ar-SA"/>
      </w:rPr>
    </w:lvl>
    <w:lvl w:ilvl="4" w:tplc="C6789DC4">
      <w:numFmt w:val="bullet"/>
      <w:lvlText w:val="•"/>
      <w:lvlJc w:val="left"/>
      <w:pPr>
        <w:ind w:left="4360" w:hanging="360"/>
      </w:pPr>
      <w:rPr>
        <w:rFonts w:hint="default"/>
        <w:lang w:val="en-US" w:eastAsia="en-US" w:bidi="ar-SA"/>
      </w:rPr>
    </w:lvl>
    <w:lvl w:ilvl="5" w:tplc="DF820B5E">
      <w:numFmt w:val="bullet"/>
      <w:lvlText w:val="•"/>
      <w:lvlJc w:val="left"/>
      <w:pPr>
        <w:ind w:left="5195" w:hanging="360"/>
      </w:pPr>
      <w:rPr>
        <w:rFonts w:hint="default"/>
        <w:lang w:val="en-US" w:eastAsia="en-US" w:bidi="ar-SA"/>
      </w:rPr>
    </w:lvl>
    <w:lvl w:ilvl="6" w:tplc="97CE25D4">
      <w:numFmt w:val="bullet"/>
      <w:lvlText w:val="•"/>
      <w:lvlJc w:val="left"/>
      <w:pPr>
        <w:ind w:left="6030" w:hanging="360"/>
      </w:pPr>
      <w:rPr>
        <w:rFonts w:hint="default"/>
        <w:lang w:val="en-US" w:eastAsia="en-US" w:bidi="ar-SA"/>
      </w:rPr>
    </w:lvl>
    <w:lvl w:ilvl="7" w:tplc="88B0322A">
      <w:numFmt w:val="bullet"/>
      <w:lvlText w:val="•"/>
      <w:lvlJc w:val="left"/>
      <w:pPr>
        <w:ind w:left="6865" w:hanging="360"/>
      </w:pPr>
      <w:rPr>
        <w:rFonts w:hint="default"/>
        <w:lang w:val="en-US" w:eastAsia="en-US" w:bidi="ar-SA"/>
      </w:rPr>
    </w:lvl>
    <w:lvl w:ilvl="8" w:tplc="BCA69C90">
      <w:numFmt w:val="bullet"/>
      <w:lvlText w:val="•"/>
      <w:lvlJc w:val="left"/>
      <w:pPr>
        <w:ind w:left="7700" w:hanging="360"/>
      </w:pPr>
      <w:rPr>
        <w:rFonts w:hint="default"/>
        <w:lang w:val="en-US" w:eastAsia="en-US" w:bidi="ar-SA"/>
      </w:rPr>
    </w:lvl>
  </w:abstractNum>
  <w:abstractNum w:abstractNumId="8" w15:restartNumberingAfterBreak="0">
    <w:nsid w:val="0A8D7FB2"/>
    <w:multiLevelType w:val="multilevel"/>
    <w:tmpl w:val="6A34BE74"/>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0F83E36"/>
    <w:multiLevelType w:val="multilevel"/>
    <w:tmpl w:val="3244C2FC"/>
    <w:lvl w:ilvl="0">
      <w:start w:val="1"/>
      <w:numFmt w:val="decimal"/>
      <w:lvlText w:val="%1."/>
      <w:lvlJc w:val="left"/>
      <w:pPr>
        <w:tabs>
          <w:tab w:val="num" w:pos="567"/>
        </w:tabs>
        <w:ind w:left="0" w:firstLine="0"/>
      </w:pPr>
      <w:rPr>
        <w:rFonts w:hint="default"/>
        <w:color w:val="7030A0"/>
        <w:sz w:val="30"/>
        <w:szCs w:val="30"/>
      </w:rPr>
    </w:lvl>
    <w:lvl w:ilvl="1">
      <w:start w:val="1"/>
      <w:numFmt w:val="decimal"/>
      <w:lvlText w:val="%1.%2."/>
      <w:lvlJc w:val="left"/>
      <w:pPr>
        <w:tabs>
          <w:tab w:val="num" w:pos="1418"/>
        </w:tabs>
        <w:ind w:left="1418" w:hanging="851"/>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1977865"/>
    <w:multiLevelType w:val="hybridMultilevel"/>
    <w:tmpl w:val="5448DF36"/>
    <w:lvl w:ilvl="0" w:tplc="E82A3944">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11C14F8E"/>
    <w:multiLevelType w:val="multilevel"/>
    <w:tmpl w:val="6D167764"/>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2214"/>
        </w:tabs>
        <w:ind w:left="2214" w:hanging="10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635"/>
        </w:tabs>
        <w:ind w:left="4635" w:hanging="1800"/>
      </w:pPr>
      <w:rPr>
        <w:rFonts w:hint="default"/>
      </w:rPr>
    </w:lvl>
    <w:lvl w:ilvl="6">
      <w:start w:val="1"/>
      <w:numFmt w:val="decimal"/>
      <w:lvlText w:val="%1.%2.%3.%4.%5.%6.%7"/>
      <w:lvlJc w:val="left"/>
      <w:pPr>
        <w:tabs>
          <w:tab w:val="num" w:pos="5562"/>
        </w:tabs>
        <w:ind w:left="5562" w:hanging="2160"/>
      </w:pPr>
      <w:rPr>
        <w:rFonts w:hint="default"/>
      </w:rPr>
    </w:lvl>
    <w:lvl w:ilvl="7">
      <w:start w:val="1"/>
      <w:numFmt w:val="decimal"/>
      <w:lvlText w:val="%1.%2.%3.%4.%5.%6.%7.%8"/>
      <w:lvlJc w:val="left"/>
      <w:pPr>
        <w:tabs>
          <w:tab w:val="num" w:pos="6489"/>
        </w:tabs>
        <w:ind w:left="6489" w:hanging="2520"/>
      </w:pPr>
      <w:rPr>
        <w:rFonts w:hint="default"/>
      </w:rPr>
    </w:lvl>
    <w:lvl w:ilvl="8">
      <w:start w:val="1"/>
      <w:numFmt w:val="decimal"/>
      <w:lvlText w:val="%1.%2.%3.%4.%5.%6.%7.%8.%9"/>
      <w:lvlJc w:val="left"/>
      <w:pPr>
        <w:tabs>
          <w:tab w:val="num" w:pos="7056"/>
        </w:tabs>
        <w:ind w:left="7056" w:hanging="2520"/>
      </w:pPr>
      <w:rPr>
        <w:rFonts w:hint="default"/>
      </w:rPr>
    </w:lvl>
  </w:abstractNum>
  <w:abstractNum w:abstractNumId="12" w15:restartNumberingAfterBreak="0">
    <w:nsid w:val="13083C3D"/>
    <w:multiLevelType w:val="multilevel"/>
    <w:tmpl w:val="5B7C17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606089A"/>
    <w:multiLevelType w:val="hybridMultilevel"/>
    <w:tmpl w:val="5AA4B10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166C6906"/>
    <w:multiLevelType w:val="hybridMultilevel"/>
    <w:tmpl w:val="1C2E65AC"/>
    <w:lvl w:ilvl="0" w:tplc="FE3A8D0A">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173B5D1A"/>
    <w:multiLevelType w:val="hybridMultilevel"/>
    <w:tmpl w:val="ECDE8834"/>
    <w:lvl w:ilvl="0" w:tplc="9398BEA8">
      <w:start w:val="1"/>
      <w:numFmt w:val="decimal"/>
      <w:lvlText w:val="(%1)"/>
      <w:lvlJc w:val="left"/>
      <w:pPr>
        <w:ind w:left="2250" w:hanging="360"/>
        <w:jc w:val="right"/>
      </w:pPr>
      <w:rPr>
        <w:rFonts w:ascii="Calibri" w:eastAsia="Calibri" w:hAnsi="Calibri" w:cs="Calibri" w:hint="default"/>
        <w:b w:val="0"/>
        <w:bCs w:val="0"/>
        <w:i w:val="0"/>
        <w:iCs w:val="0"/>
        <w:spacing w:val="-1"/>
        <w:w w:val="100"/>
        <w:sz w:val="22"/>
        <w:szCs w:val="22"/>
        <w:lang w:val="en-US" w:eastAsia="en-US" w:bidi="ar-SA"/>
      </w:rPr>
    </w:lvl>
    <w:lvl w:ilvl="1" w:tplc="B42C87B0">
      <w:numFmt w:val="bullet"/>
      <w:lvlText w:val="•"/>
      <w:lvlJc w:val="left"/>
      <w:pPr>
        <w:ind w:left="2480" w:hanging="360"/>
      </w:pPr>
      <w:rPr>
        <w:rFonts w:hint="default"/>
        <w:lang w:val="en-US" w:eastAsia="en-US" w:bidi="ar-SA"/>
      </w:rPr>
    </w:lvl>
    <w:lvl w:ilvl="2" w:tplc="14463DB8">
      <w:numFmt w:val="bullet"/>
      <w:lvlText w:val="•"/>
      <w:lvlJc w:val="left"/>
      <w:pPr>
        <w:ind w:left="2700" w:hanging="360"/>
      </w:pPr>
      <w:rPr>
        <w:rFonts w:hint="default"/>
        <w:lang w:val="en-US" w:eastAsia="en-US" w:bidi="ar-SA"/>
      </w:rPr>
    </w:lvl>
    <w:lvl w:ilvl="3" w:tplc="0D0624D0">
      <w:numFmt w:val="bullet"/>
      <w:lvlText w:val="•"/>
      <w:lvlJc w:val="left"/>
      <w:pPr>
        <w:ind w:left="2920" w:hanging="360"/>
      </w:pPr>
      <w:rPr>
        <w:rFonts w:hint="default"/>
        <w:lang w:val="en-US" w:eastAsia="en-US" w:bidi="ar-SA"/>
      </w:rPr>
    </w:lvl>
    <w:lvl w:ilvl="4" w:tplc="C436E866">
      <w:numFmt w:val="bullet"/>
      <w:lvlText w:val="•"/>
      <w:lvlJc w:val="left"/>
      <w:pPr>
        <w:ind w:left="3140" w:hanging="360"/>
      </w:pPr>
      <w:rPr>
        <w:rFonts w:hint="default"/>
        <w:lang w:val="en-US" w:eastAsia="en-US" w:bidi="ar-SA"/>
      </w:rPr>
    </w:lvl>
    <w:lvl w:ilvl="5" w:tplc="32425CCA">
      <w:numFmt w:val="bullet"/>
      <w:lvlText w:val="•"/>
      <w:lvlJc w:val="left"/>
      <w:pPr>
        <w:ind w:left="3360" w:hanging="360"/>
      </w:pPr>
      <w:rPr>
        <w:rFonts w:hint="default"/>
        <w:lang w:val="en-US" w:eastAsia="en-US" w:bidi="ar-SA"/>
      </w:rPr>
    </w:lvl>
    <w:lvl w:ilvl="6" w:tplc="053627FE">
      <w:numFmt w:val="bullet"/>
      <w:lvlText w:val="•"/>
      <w:lvlJc w:val="left"/>
      <w:pPr>
        <w:ind w:left="3580" w:hanging="360"/>
      </w:pPr>
      <w:rPr>
        <w:rFonts w:hint="default"/>
        <w:lang w:val="en-US" w:eastAsia="en-US" w:bidi="ar-SA"/>
      </w:rPr>
    </w:lvl>
    <w:lvl w:ilvl="7" w:tplc="C7104158">
      <w:numFmt w:val="bullet"/>
      <w:lvlText w:val="•"/>
      <w:lvlJc w:val="left"/>
      <w:pPr>
        <w:ind w:left="3800" w:hanging="360"/>
      </w:pPr>
      <w:rPr>
        <w:rFonts w:hint="default"/>
        <w:lang w:val="en-US" w:eastAsia="en-US" w:bidi="ar-SA"/>
      </w:rPr>
    </w:lvl>
    <w:lvl w:ilvl="8" w:tplc="42807E72">
      <w:numFmt w:val="bullet"/>
      <w:lvlText w:val="•"/>
      <w:lvlJc w:val="left"/>
      <w:pPr>
        <w:ind w:left="4020" w:hanging="360"/>
      </w:pPr>
      <w:rPr>
        <w:rFonts w:hint="default"/>
        <w:lang w:val="en-US" w:eastAsia="en-US" w:bidi="ar-SA"/>
      </w:rPr>
    </w:lvl>
  </w:abstractNum>
  <w:abstractNum w:abstractNumId="16" w15:restartNumberingAfterBreak="0">
    <w:nsid w:val="18D97D3A"/>
    <w:multiLevelType w:val="multilevel"/>
    <w:tmpl w:val="B8A4E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9AD40A1"/>
    <w:multiLevelType w:val="multilevel"/>
    <w:tmpl w:val="4A8E7726"/>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CFD4AEE"/>
    <w:multiLevelType w:val="hybridMultilevel"/>
    <w:tmpl w:val="CC6E363E"/>
    <w:lvl w:ilvl="0" w:tplc="04090005">
      <w:start w:val="1"/>
      <w:numFmt w:val="bullet"/>
      <w:pStyle w:val="myHeading6"/>
      <w:lvlText w:val=""/>
      <w:lvlJc w:val="left"/>
      <w:pPr>
        <w:tabs>
          <w:tab w:val="num" w:pos="3705"/>
        </w:tabs>
        <w:ind w:left="3705" w:hanging="360"/>
      </w:pPr>
      <w:rPr>
        <w:rFonts w:ascii="Wingdings" w:hAnsi="Wingdings" w:hint="default"/>
      </w:rPr>
    </w:lvl>
    <w:lvl w:ilvl="1" w:tplc="04090003" w:tentative="1">
      <w:start w:val="1"/>
      <w:numFmt w:val="bullet"/>
      <w:lvlText w:val="o"/>
      <w:lvlJc w:val="left"/>
      <w:pPr>
        <w:tabs>
          <w:tab w:val="num" w:pos="4425"/>
        </w:tabs>
        <w:ind w:left="4425" w:hanging="360"/>
      </w:pPr>
      <w:rPr>
        <w:rFonts w:ascii="Courier New" w:hAnsi="Courier New" w:cs="Courier New" w:hint="default"/>
      </w:rPr>
    </w:lvl>
    <w:lvl w:ilvl="2" w:tplc="04090005">
      <w:start w:val="1"/>
      <w:numFmt w:val="bullet"/>
      <w:lvlText w:val=""/>
      <w:lvlJc w:val="left"/>
      <w:pPr>
        <w:tabs>
          <w:tab w:val="num" w:pos="5145"/>
        </w:tabs>
        <w:ind w:left="5145" w:hanging="360"/>
      </w:pPr>
      <w:rPr>
        <w:rFonts w:ascii="Wingdings" w:hAnsi="Wingdings" w:hint="default"/>
      </w:rPr>
    </w:lvl>
    <w:lvl w:ilvl="3" w:tplc="04090001" w:tentative="1">
      <w:start w:val="1"/>
      <w:numFmt w:val="bullet"/>
      <w:lvlText w:val=""/>
      <w:lvlJc w:val="left"/>
      <w:pPr>
        <w:tabs>
          <w:tab w:val="num" w:pos="5865"/>
        </w:tabs>
        <w:ind w:left="5865" w:hanging="360"/>
      </w:pPr>
      <w:rPr>
        <w:rFonts w:ascii="Symbol" w:hAnsi="Symbol" w:hint="default"/>
      </w:rPr>
    </w:lvl>
    <w:lvl w:ilvl="4" w:tplc="04090003" w:tentative="1">
      <w:start w:val="1"/>
      <w:numFmt w:val="bullet"/>
      <w:lvlText w:val="o"/>
      <w:lvlJc w:val="left"/>
      <w:pPr>
        <w:tabs>
          <w:tab w:val="num" w:pos="6585"/>
        </w:tabs>
        <w:ind w:left="6585" w:hanging="360"/>
      </w:pPr>
      <w:rPr>
        <w:rFonts w:ascii="Courier New" w:hAnsi="Courier New" w:cs="Courier New" w:hint="default"/>
      </w:rPr>
    </w:lvl>
    <w:lvl w:ilvl="5" w:tplc="04090005" w:tentative="1">
      <w:start w:val="1"/>
      <w:numFmt w:val="bullet"/>
      <w:lvlText w:val=""/>
      <w:lvlJc w:val="left"/>
      <w:pPr>
        <w:tabs>
          <w:tab w:val="num" w:pos="7305"/>
        </w:tabs>
        <w:ind w:left="7305" w:hanging="360"/>
      </w:pPr>
      <w:rPr>
        <w:rFonts w:ascii="Wingdings" w:hAnsi="Wingdings" w:hint="default"/>
      </w:rPr>
    </w:lvl>
    <w:lvl w:ilvl="6" w:tplc="04090001" w:tentative="1">
      <w:start w:val="1"/>
      <w:numFmt w:val="bullet"/>
      <w:lvlText w:val=""/>
      <w:lvlJc w:val="left"/>
      <w:pPr>
        <w:tabs>
          <w:tab w:val="num" w:pos="8025"/>
        </w:tabs>
        <w:ind w:left="8025" w:hanging="360"/>
      </w:pPr>
      <w:rPr>
        <w:rFonts w:ascii="Symbol" w:hAnsi="Symbol" w:hint="default"/>
      </w:rPr>
    </w:lvl>
    <w:lvl w:ilvl="7" w:tplc="04090003" w:tentative="1">
      <w:start w:val="1"/>
      <w:numFmt w:val="bullet"/>
      <w:lvlText w:val="o"/>
      <w:lvlJc w:val="left"/>
      <w:pPr>
        <w:tabs>
          <w:tab w:val="num" w:pos="8745"/>
        </w:tabs>
        <w:ind w:left="8745" w:hanging="360"/>
      </w:pPr>
      <w:rPr>
        <w:rFonts w:ascii="Courier New" w:hAnsi="Courier New" w:cs="Courier New" w:hint="default"/>
      </w:rPr>
    </w:lvl>
    <w:lvl w:ilvl="8" w:tplc="04090005" w:tentative="1">
      <w:start w:val="1"/>
      <w:numFmt w:val="bullet"/>
      <w:lvlText w:val=""/>
      <w:lvlJc w:val="left"/>
      <w:pPr>
        <w:tabs>
          <w:tab w:val="num" w:pos="9465"/>
        </w:tabs>
        <w:ind w:left="9465" w:hanging="360"/>
      </w:pPr>
      <w:rPr>
        <w:rFonts w:ascii="Wingdings" w:hAnsi="Wingdings" w:hint="default"/>
      </w:rPr>
    </w:lvl>
  </w:abstractNum>
  <w:abstractNum w:abstractNumId="19" w15:restartNumberingAfterBreak="0">
    <w:nsid w:val="1DF57C0D"/>
    <w:multiLevelType w:val="multilevel"/>
    <w:tmpl w:val="8B6C5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191F8A"/>
    <w:multiLevelType w:val="multilevel"/>
    <w:tmpl w:val="4A70FC0A"/>
    <w:lvl w:ilvl="0">
      <w:start w:val="1"/>
      <w:numFmt w:val="bullet"/>
      <w:lvlText w:val="●"/>
      <w:lvlJc w:val="left"/>
      <w:pPr>
        <w:ind w:left="720" w:hanging="360"/>
      </w:pPr>
      <w:rPr>
        <w:rFonts w:ascii="Arial" w:eastAsia="Arial" w:hAnsi="Arial" w:cs="Arial"/>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3441518"/>
    <w:multiLevelType w:val="multilevel"/>
    <w:tmpl w:val="FEE4F528"/>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22" w15:restartNumberingAfterBreak="0">
    <w:nsid w:val="2415017E"/>
    <w:multiLevelType w:val="hybridMultilevel"/>
    <w:tmpl w:val="CAA6B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5C6168"/>
    <w:multiLevelType w:val="hybridMultilevel"/>
    <w:tmpl w:val="5882F716"/>
    <w:lvl w:ilvl="0" w:tplc="C0262AF4">
      <w:numFmt w:val="bullet"/>
      <w:lvlText w:val="●"/>
      <w:lvlJc w:val="left"/>
      <w:pPr>
        <w:ind w:left="743" w:hanging="360"/>
      </w:pPr>
      <w:rPr>
        <w:rFonts w:ascii="Arial" w:eastAsia="Arial" w:hAnsi="Arial" w:cs="Arial" w:hint="default"/>
        <w:b w:val="0"/>
        <w:bCs w:val="0"/>
        <w:i w:val="0"/>
        <w:iCs w:val="0"/>
        <w:spacing w:val="0"/>
        <w:w w:val="100"/>
        <w:sz w:val="24"/>
        <w:szCs w:val="24"/>
        <w:lang w:val="en-US" w:eastAsia="en-US" w:bidi="ar-SA"/>
      </w:rPr>
    </w:lvl>
    <w:lvl w:ilvl="1" w:tplc="5CA69F8C">
      <w:numFmt w:val="bullet"/>
      <w:lvlText w:val="•"/>
      <w:lvlJc w:val="left"/>
      <w:pPr>
        <w:ind w:left="1574" w:hanging="360"/>
      </w:pPr>
      <w:rPr>
        <w:rFonts w:hint="default"/>
        <w:lang w:val="en-US" w:eastAsia="en-US" w:bidi="ar-SA"/>
      </w:rPr>
    </w:lvl>
    <w:lvl w:ilvl="2" w:tplc="38707266">
      <w:numFmt w:val="bullet"/>
      <w:lvlText w:val="•"/>
      <w:lvlJc w:val="left"/>
      <w:pPr>
        <w:ind w:left="2409" w:hanging="360"/>
      </w:pPr>
      <w:rPr>
        <w:rFonts w:hint="default"/>
        <w:lang w:val="en-US" w:eastAsia="en-US" w:bidi="ar-SA"/>
      </w:rPr>
    </w:lvl>
    <w:lvl w:ilvl="3" w:tplc="10E0E82A">
      <w:numFmt w:val="bullet"/>
      <w:lvlText w:val="•"/>
      <w:lvlJc w:val="left"/>
      <w:pPr>
        <w:ind w:left="3243" w:hanging="360"/>
      </w:pPr>
      <w:rPr>
        <w:rFonts w:hint="default"/>
        <w:lang w:val="en-US" w:eastAsia="en-US" w:bidi="ar-SA"/>
      </w:rPr>
    </w:lvl>
    <w:lvl w:ilvl="4" w:tplc="398E6CF0">
      <w:numFmt w:val="bullet"/>
      <w:lvlText w:val="•"/>
      <w:lvlJc w:val="left"/>
      <w:pPr>
        <w:ind w:left="4078" w:hanging="360"/>
      </w:pPr>
      <w:rPr>
        <w:rFonts w:hint="default"/>
        <w:lang w:val="en-US" w:eastAsia="en-US" w:bidi="ar-SA"/>
      </w:rPr>
    </w:lvl>
    <w:lvl w:ilvl="5" w:tplc="9BD246A8">
      <w:numFmt w:val="bullet"/>
      <w:lvlText w:val="•"/>
      <w:lvlJc w:val="left"/>
      <w:pPr>
        <w:ind w:left="4913" w:hanging="360"/>
      </w:pPr>
      <w:rPr>
        <w:rFonts w:hint="default"/>
        <w:lang w:val="en-US" w:eastAsia="en-US" w:bidi="ar-SA"/>
      </w:rPr>
    </w:lvl>
    <w:lvl w:ilvl="6" w:tplc="EC204D4C">
      <w:numFmt w:val="bullet"/>
      <w:lvlText w:val="•"/>
      <w:lvlJc w:val="left"/>
      <w:pPr>
        <w:ind w:left="5747" w:hanging="360"/>
      </w:pPr>
      <w:rPr>
        <w:rFonts w:hint="default"/>
        <w:lang w:val="en-US" w:eastAsia="en-US" w:bidi="ar-SA"/>
      </w:rPr>
    </w:lvl>
    <w:lvl w:ilvl="7" w:tplc="DB26DFD2">
      <w:numFmt w:val="bullet"/>
      <w:lvlText w:val="•"/>
      <w:lvlJc w:val="left"/>
      <w:pPr>
        <w:ind w:left="6582" w:hanging="360"/>
      </w:pPr>
      <w:rPr>
        <w:rFonts w:hint="default"/>
        <w:lang w:val="en-US" w:eastAsia="en-US" w:bidi="ar-SA"/>
      </w:rPr>
    </w:lvl>
    <w:lvl w:ilvl="8" w:tplc="16F8AFAE">
      <w:numFmt w:val="bullet"/>
      <w:lvlText w:val="•"/>
      <w:lvlJc w:val="left"/>
      <w:pPr>
        <w:ind w:left="7416" w:hanging="360"/>
      </w:pPr>
      <w:rPr>
        <w:rFonts w:hint="default"/>
        <w:lang w:val="en-US" w:eastAsia="en-US" w:bidi="ar-SA"/>
      </w:rPr>
    </w:lvl>
  </w:abstractNum>
  <w:abstractNum w:abstractNumId="24" w15:restartNumberingAfterBreak="0">
    <w:nsid w:val="284A5064"/>
    <w:multiLevelType w:val="hybridMultilevel"/>
    <w:tmpl w:val="AF0831B6"/>
    <w:lvl w:ilvl="0" w:tplc="7E2E48F8">
      <w:start w:val="1"/>
      <w:numFmt w:val="bullet"/>
      <w:lvlText w:val=""/>
      <w:lvlJc w:val="left"/>
      <w:pPr>
        <w:tabs>
          <w:tab w:val="num" w:pos="-658"/>
        </w:tabs>
        <w:ind w:left="-658" w:hanging="170"/>
      </w:pPr>
      <w:rPr>
        <w:rFonts w:ascii="Wingdings" w:hAnsi="Wingdings" w:hint="default"/>
      </w:rPr>
    </w:lvl>
    <w:lvl w:ilvl="1" w:tplc="04090003">
      <w:start w:val="1"/>
      <w:numFmt w:val="bullet"/>
      <w:lvlText w:val="o"/>
      <w:lvlJc w:val="left"/>
      <w:pPr>
        <w:tabs>
          <w:tab w:val="num" w:pos="612"/>
        </w:tabs>
        <w:ind w:left="612" w:hanging="360"/>
      </w:pPr>
      <w:rPr>
        <w:rFonts w:ascii="Courier New" w:hAnsi="Courier New" w:cs="Courier New" w:hint="default"/>
      </w:rPr>
    </w:lvl>
    <w:lvl w:ilvl="2" w:tplc="04090005" w:tentative="1">
      <w:start w:val="1"/>
      <w:numFmt w:val="bullet"/>
      <w:lvlText w:val=""/>
      <w:lvlJc w:val="left"/>
      <w:pPr>
        <w:tabs>
          <w:tab w:val="num" w:pos="1332"/>
        </w:tabs>
        <w:ind w:left="1332" w:hanging="360"/>
      </w:pPr>
      <w:rPr>
        <w:rFonts w:ascii="Wingdings" w:hAnsi="Wingdings" w:hint="default"/>
      </w:rPr>
    </w:lvl>
    <w:lvl w:ilvl="3" w:tplc="04090001" w:tentative="1">
      <w:start w:val="1"/>
      <w:numFmt w:val="bullet"/>
      <w:lvlText w:val=""/>
      <w:lvlJc w:val="left"/>
      <w:pPr>
        <w:tabs>
          <w:tab w:val="num" w:pos="2052"/>
        </w:tabs>
        <w:ind w:left="2052" w:hanging="360"/>
      </w:pPr>
      <w:rPr>
        <w:rFonts w:ascii="Symbol" w:hAnsi="Symbol" w:hint="default"/>
      </w:rPr>
    </w:lvl>
    <w:lvl w:ilvl="4" w:tplc="04090003" w:tentative="1">
      <w:start w:val="1"/>
      <w:numFmt w:val="bullet"/>
      <w:lvlText w:val="o"/>
      <w:lvlJc w:val="left"/>
      <w:pPr>
        <w:tabs>
          <w:tab w:val="num" w:pos="2772"/>
        </w:tabs>
        <w:ind w:left="2772" w:hanging="360"/>
      </w:pPr>
      <w:rPr>
        <w:rFonts w:ascii="Courier New" w:hAnsi="Courier New" w:cs="Courier New" w:hint="default"/>
      </w:rPr>
    </w:lvl>
    <w:lvl w:ilvl="5" w:tplc="04090005" w:tentative="1">
      <w:start w:val="1"/>
      <w:numFmt w:val="bullet"/>
      <w:lvlText w:val=""/>
      <w:lvlJc w:val="left"/>
      <w:pPr>
        <w:tabs>
          <w:tab w:val="num" w:pos="3492"/>
        </w:tabs>
        <w:ind w:left="3492" w:hanging="360"/>
      </w:pPr>
      <w:rPr>
        <w:rFonts w:ascii="Wingdings" w:hAnsi="Wingdings" w:hint="default"/>
      </w:rPr>
    </w:lvl>
    <w:lvl w:ilvl="6" w:tplc="04090001" w:tentative="1">
      <w:start w:val="1"/>
      <w:numFmt w:val="bullet"/>
      <w:lvlText w:val=""/>
      <w:lvlJc w:val="left"/>
      <w:pPr>
        <w:tabs>
          <w:tab w:val="num" w:pos="4212"/>
        </w:tabs>
        <w:ind w:left="4212" w:hanging="360"/>
      </w:pPr>
      <w:rPr>
        <w:rFonts w:ascii="Symbol" w:hAnsi="Symbol" w:hint="default"/>
      </w:rPr>
    </w:lvl>
    <w:lvl w:ilvl="7" w:tplc="04090003" w:tentative="1">
      <w:start w:val="1"/>
      <w:numFmt w:val="bullet"/>
      <w:lvlText w:val="o"/>
      <w:lvlJc w:val="left"/>
      <w:pPr>
        <w:tabs>
          <w:tab w:val="num" w:pos="4932"/>
        </w:tabs>
        <w:ind w:left="4932" w:hanging="360"/>
      </w:pPr>
      <w:rPr>
        <w:rFonts w:ascii="Courier New" w:hAnsi="Courier New" w:cs="Courier New" w:hint="default"/>
      </w:rPr>
    </w:lvl>
    <w:lvl w:ilvl="8" w:tplc="04090005" w:tentative="1">
      <w:start w:val="1"/>
      <w:numFmt w:val="bullet"/>
      <w:lvlText w:val=""/>
      <w:lvlJc w:val="left"/>
      <w:pPr>
        <w:tabs>
          <w:tab w:val="num" w:pos="5652"/>
        </w:tabs>
        <w:ind w:left="5652" w:hanging="360"/>
      </w:pPr>
      <w:rPr>
        <w:rFonts w:ascii="Wingdings" w:hAnsi="Wingdings" w:hint="default"/>
      </w:rPr>
    </w:lvl>
  </w:abstractNum>
  <w:abstractNum w:abstractNumId="25" w15:restartNumberingAfterBreak="0">
    <w:nsid w:val="28FC15BE"/>
    <w:multiLevelType w:val="multilevel"/>
    <w:tmpl w:val="A96C3F7A"/>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29D57BCF"/>
    <w:multiLevelType w:val="hybridMultilevel"/>
    <w:tmpl w:val="06DCA25A"/>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7" w15:restartNumberingAfterBreak="0">
    <w:nsid w:val="2C4E76FA"/>
    <w:multiLevelType w:val="multilevel"/>
    <w:tmpl w:val="5ADC1CCE"/>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2D0678BD"/>
    <w:multiLevelType w:val="hybridMultilevel"/>
    <w:tmpl w:val="623C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0B2EC7"/>
    <w:multiLevelType w:val="multilevel"/>
    <w:tmpl w:val="A68A8694"/>
    <w:lvl w:ilvl="0">
      <w:start w:val="1"/>
      <w:numFmt w:val="bullet"/>
      <w:lvlText w:val="●"/>
      <w:lvlJc w:val="left"/>
      <w:pPr>
        <w:ind w:left="720" w:hanging="360"/>
      </w:pPr>
      <w:rPr>
        <w:rFonts w:ascii="Arial" w:eastAsia="Arial" w:hAnsi="Arial" w:cs="Arial"/>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D5844BC"/>
    <w:multiLevelType w:val="hybridMultilevel"/>
    <w:tmpl w:val="2EFCE06A"/>
    <w:lvl w:ilvl="0" w:tplc="7E2E48F8">
      <w:start w:val="1"/>
      <w:numFmt w:val="bullet"/>
      <w:lvlText w:val=""/>
      <w:lvlJc w:val="left"/>
      <w:pPr>
        <w:tabs>
          <w:tab w:val="num" w:pos="476"/>
        </w:tabs>
        <w:ind w:left="476" w:hanging="170"/>
      </w:pPr>
      <w:rPr>
        <w:rFonts w:ascii="Wingdings" w:hAnsi="Wingdings" w:hint="default"/>
      </w:rPr>
    </w:lvl>
    <w:lvl w:ilvl="1" w:tplc="04090003">
      <w:start w:val="1"/>
      <w:numFmt w:val="bullet"/>
      <w:lvlText w:val="o"/>
      <w:lvlJc w:val="left"/>
      <w:pPr>
        <w:tabs>
          <w:tab w:val="num" w:pos="1746"/>
        </w:tabs>
        <w:ind w:left="1746" w:hanging="360"/>
      </w:pPr>
      <w:rPr>
        <w:rFonts w:ascii="Courier New" w:hAnsi="Courier New" w:cs="Courier New" w:hint="default"/>
      </w:rPr>
    </w:lvl>
    <w:lvl w:ilvl="2" w:tplc="04090005">
      <w:start w:val="1"/>
      <w:numFmt w:val="bullet"/>
      <w:lvlText w:val=""/>
      <w:lvlJc w:val="left"/>
      <w:pPr>
        <w:tabs>
          <w:tab w:val="num" w:pos="2466"/>
        </w:tabs>
        <w:ind w:left="2466" w:hanging="360"/>
      </w:pPr>
      <w:rPr>
        <w:rFonts w:ascii="Wingdings" w:hAnsi="Wingdings" w:hint="default"/>
      </w:rPr>
    </w:lvl>
    <w:lvl w:ilvl="3" w:tplc="04090001" w:tentative="1">
      <w:start w:val="1"/>
      <w:numFmt w:val="bullet"/>
      <w:lvlText w:val=""/>
      <w:lvlJc w:val="left"/>
      <w:pPr>
        <w:tabs>
          <w:tab w:val="num" w:pos="3186"/>
        </w:tabs>
        <w:ind w:left="3186" w:hanging="360"/>
      </w:pPr>
      <w:rPr>
        <w:rFonts w:ascii="Symbol" w:hAnsi="Symbol" w:hint="default"/>
      </w:rPr>
    </w:lvl>
    <w:lvl w:ilvl="4" w:tplc="04090003" w:tentative="1">
      <w:start w:val="1"/>
      <w:numFmt w:val="bullet"/>
      <w:lvlText w:val="o"/>
      <w:lvlJc w:val="left"/>
      <w:pPr>
        <w:tabs>
          <w:tab w:val="num" w:pos="3906"/>
        </w:tabs>
        <w:ind w:left="3906" w:hanging="360"/>
      </w:pPr>
      <w:rPr>
        <w:rFonts w:ascii="Courier New" w:hAnsi="Courier New" w:cs="Courier New" w:hint="default"/>
      </w:rPr>
    </w:lvl>
    <w:lvl w:ilvl="5" w:tplc="04090005" w:tentative="1">
      <w:start w:val="1"/>
      <w:numFmt w:val="bullet"/>
      <w:lvlText w:val=""/>
      <w:lvlJc w:val="left"/>
      <w:pPr>
        <w:tabs>
          <w:tab w:val="num" w:pos="4626"/>
        </w:tabs>
        <w:ind w:left="4626" w:hanging="360"/>
      </w:pPr>
      <w:rPr>
        <w:rFonts w:ascii="Wingdings" w:hAnsi="Wingdings" w:hint="default"/>
      </w:rPr>
    </w:lvl>
    <w:lvl w:ilvl="6" w:tplc="04090001" w:tentative="1">
      <w:start w:val="1"/>
      <w:numFmt w:val="bullet"/>
      <w:lvlText w:val=""/>
      <w:lvlJc w:val="left"/>
      <w:pPr>
        <w:tabs>
          <w:tab w:val="num" w:pos="5346"/>
        </w:tabs>
        <w:ind w:left="5346" w:hanging="360"/>
      </w:pPr>
      <w:rPr>
        <w:rFonts w:ascii="Symbol" w:hAnsi="Symbol" w:hint="default"/>
      </w:rPr>
    </w:lvl>
    <w:lvl w:ilvl="7" w:tplc="04090003" w:tentative="1">
      <w:start w:val="1"/>
      <w:numFmt w:val="bullet"/>
      <w:lvlText w:val="o"/>
      <w:lvlJc w:val="left"/>
      <w:pPr>
        <w:tabs>
          <w:tab w:val="num" w:pos="6066"/>
        </w:tabs>
        <w:ind w:left="6066" w:hanging="360"/>
      </w:pPr>
      <w:rPr>
        <w:rFonts w:ascii="Courier New" w:hAnsi="Courier New" w:cs="Courier New" w:hint="default"/>
      </w:rPr>
    </w:lvl>
    <w:lvl w:ilvl="8" w:tplc="04090005" w:tentative="1">
      <w:start w:val="1"/>
      <w:numFmt w:val="bullet"/>
      <w:lvlText w:val=""/>
      <w:lvlJc w:val="left"/>
      <w:pPr>
        <w:tabs>
          <w:tab w:val="num" w:pos="6786"/>
        </w:tabs>
        <w:ind w:left="6786" w:hanging="360"/>
      </w:pPr>
      <w:rPr>
        <w:rFonts w:ascii="Wingdings" w:hAnsi="Wingdings" w:hint="default"/>
      </w:rPr>
    </w:lvl>
  </w:abstractNum>
  <w:abstractNum w:abstractNumId="31" w15:restartNumberingAfterBreak="0">
    <w:nsid w:val="31A123F0"/>
    <w:multiLevelType w:val="multilevel"/>
    <w:tmpl w:val="A90E1212"/>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33FA3862"/>
    <w:multiLevelType w:val="multilevel"/>
    <w:tmpl w:val="7E82D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4584C61"/>
    <w:multiLevelType w:val="multilevel"/>
    <w:tmpl w:val="E49A8064"/>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4" w15:restartNumberingAfterBreak="0">
    <w:nsid w:val="38D20DD2"/>
    <w:multiLevelType w:val="multilevel"/>
    <w:tmpl w:val="B28674F4"/>
    <w:lvl w:ilvl="0">
      <w:start w:val="17"/>
      <w:numFmt w:val="decimal"/>
      <w:lvlText w:val="%1"/>
      <w:lvlJc w:val="left"/>
      <w:pPr>
        <w:ind w:left="540" w:hanging="54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489" w:hanging="2520"/>
      </w:pPr>
      <w:rPr>
        <w:rFonts w:hint="default"/>
      </w:rPr>
    </w:lvl>
    <w:lvl w:ilvl="8">
      <w:start w:val="1"/>
      <w:numFmt w:val="decimal"/>
      <w:lvlText w:val="%1.%2.%3.%4.%5.%6.%7.%8.%9"/>
      <w:lvlJc w:val="left"/>
      <w:pPr>
        <w:ind w:left="7056" w:hanging="2520"/>
      </w:pPr>
      <w:rPr>
        <w:rFonts w:hint="default"/>
      </w:rPr>
    </w:lvl>
  </w:abstractNum>
  <w:abstractNum w:abstractNumId="35" w15:restartNumberingAfterBreak="0">
    <w:nsid w:val="39CC7E26"/>
    <w:multiLevelType w:val="multilevel"/>
    <w:tmpl w:val="7C02E834"/>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AB15D95"/>
    <w:multiLevelType w:val="hybridMultilevel"/>
    <w:tmpl w:val="DEB09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826593"/>
    <w:multiLevelType w:val="multilevel"/>
    <w:tmpl w:val="16F6292C"/>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E503810"/>
    <w:multiLevelType w:val="hybridMultilevel"/>
    <w:tmpl w:val="902C5EA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421316BC"/>
    <w:multiLevelType w:val="multilevel"/>
    <w:tmpl w:val="56D208D8"/>
    <w:lvl w:ilvl="0">
      <w:start w:val="7"/>
      <w:numFmt w:val="decimal"/>
      <w:lvlText w:val="%1"/>
      <w:lvlJc w:val="left"/>
      <w:pPr>
        <w:tabs>
          <w:tab w:val="num" w:pos="390"/>
        </w:tabs>
        <w:ind w:left="390" w:hanging="390"/>
      </w:pPr>
      <w:rPr>
        <w:rFonts w:hint="default"/>
        <w:color w:val="7030A0"/>
        <w:sz w:val="30"/>
        <w:szCs w:val="30"/>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400"/>
        </w:tabs>
        <w:ind w:left="5400" w:hanging="2160"/>
      </w:pPr>
      <w:rPr>
        <w:rFonts w:hint="default"/>
      </w:rPr>
    </w:lvl>
    <w:lvl w:ilvl="7">
      <w:start w:val="1"/>
      <w:numFmt w:val="decimal"/>
      <w:lvlText w:val="%1.%2.%3.%4.%5.%6.%7.%8"/>
      <w:lvlJc w:val="left"/>
      <w:pPr>
        <w:tabs>
          <w:tab w:val="num" w:pos="6300"/>
        </w:tabs>
        <w:ind w:left="6300" w:hanging="2520"/>
      </w:pPr>
      <w:rPr>
        <w:rFonts w:hint="default"/>
      </w:rPr>
    </w:lvl>
    <w:lvl w:ilvl="8">
      <w:start w:val="1"/>
      <w:numFmt w:val="decimal"/>
      <w:lvlText w:val="%1.%2.%3.%4.%5.%6.%7.%8.%9"/>
      <w:lvlJc w:val="left"/>
      <w:pPr>
        <w:tabs>
          <w:tab w:val="num" w:pos="6840"/>
        </w:tabs>
        <w:ind w:left="6840" w:hanging="2520"/>
      </w:pPr>
      <w:rPr>
        <w:rFonts w:hint="default"/>
      </w:rPr>
    </w:lvl>
  </w:abstractNum>
  <w:abstractNum w:abstractNumId="40" w15:restartNumberingAfterBreak="0">
    <w:nsid w:val="42E33BE9"/>
    <w:multiLevelType w:val="multilevel"/>
    <w:tmpl w:val="213A1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4652354"/>
    <w:multiLevelType w:val="multilevel"/>
    <w:tmpl w:val="FF0032F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2" w15:restartNumberingAfterBreak="0">
    <w:nsid w:val="45FA4807"/>
    <w:multiLevelType w:val="multilevel"/>
    <w:tmpl w:val="CEE22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6FD2A3A"/>
    <w:multiLevelType w:val="multilevel"/>
    <w:tmpl w:val="7CDEC4B0"/>
    <w:lvl w:ilvl="0">
      <w:start w:val="1"/>
      <w:numFmt w:val="bullet"/>
      <w:lvlText w:val="●"/>
      <w:lvlJc w:val="left"/>
      <w:pPr>
        <w:ind w:left="720" w:hanging="360"/>
      </w:pPr>
      <w:rPr>
        <w:rFonts w:ascii="Arial" w:eastAsia="Arial" w:hAnsi="Arial" w:cs="Arial"/>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48565CF5"/>
    <w:multiLevelType w:val="hybridMultilevel"/>
    <w:tmpl w:val="F092AA10"/>
    <w:lvl w:ilvl="0" w:tplc="54884EDA">
      <w:start w:val="1"/>
      <w:numFmt w:val="bullet"/>
      <w:lvlText w:val=""/>
      <w:lvlJc w:val="left"/>
      <w:pPr>
        <w:tabs>
          <w:tab w:val="num" w:pos="1527"/>
        </w:tabs>
        <w:ind w:left="1527" w:hanging="567"/>
      </w:pPr>
      <w:rPr>
        <w:rFonts w:ascii="Wingdings" w:hAnsi="Wingdings" w:hint="default"/>
      </w:rPr>
    </w:lvl>
    <w:lvl w:ilvl="1" w:tplc="963E40A8" w:tentative="1">
      <w:start w:val="1"/>
      <w:numFmt w:val="bullet"/>
      <w:lvlText w:val="o"/>
      <w:lvlJc w:val="left"/>
      <w:pPr>
        <w:tabs>
          <w:tab w:val="num" w:pos="2040"/>
        </w:tabs>
        <w:ind w:left="2040" w:hanging="360"/>
      </w:pPr>
      <w:rPr>
        <w:rFonts w:ascii="Courier New" w:hAnsi="Courier New" w:cs="Courier New" w:hint="default"/>
      </w:rPr>
    </w:lvl>
    <w:lvl w:ilvl="2" w:tplc="E4D2ED9C" w:tentative="1">
      <w:start w:val="1"/>
      <w:numFmt w:val="bullet"/>
      <w:lvlText w:val=""/>
      <w:lvlJc w:val="left"/>
      <w:pPr>
        <w:tabs>
          <w:tab w:val="num" w:pos="2760"/>
        </w:tabs>
        <w:ind w:left="2760" w:hanging="360"/>
      </w:pPr>
      <w:rPr>
        <w:rFonts w:ascii="Wingdings" w:hAnsi="Wingdings" w:hint="default"/>
      </w:rPr>
    </w:lvl>
    <w:lvl w:ilvl="3" w:tplc="255219E4" w:tentative="1">
      <w:start w:val="1"/>
      <w:numFmt w:val="bullet"/>
      <w:lvlText w:val=""/>
      <w:lvlJc w:val="left"/>
      <w:pPr>
        <w:tabs>
          <w:tab w:val="num" w:pos="3480"/>
        </w:tabs>
        <w:ind w:left="3480" w:hanging="360"/>
      </w:pPr>
      <w:rPr>
        <w:rFonts w:ascii="Symbol" w:hAnsi="Symbol" w:hint="default"/>
      </w:rPr>
    </w:lvl>
    <w:lvl w:ilvl="4" w:tplc="91F296F4" w:tentative="1">
      <w:start w:val="1"/>
      <w:numFmt w:val="bullet"/>
      <w:lvlText w:val="o"/>
      <w:lvlJc w:val="left"/>
      <w:pPr>
        <w:tabs>
          <w:tab w:val="num" w:pos="4200"/>
        </w:tabs>
        <w:ind w:left="4200" w:hanging="360"/>
      </w:pPr>
      <w:rPr>
        <w:rFonts w:ascii="Courier New" w:hAnsi="Courier New" w:cs="Courier New" w:hint="default"/>
      </w:rPr>
    </w:lvl>
    <w:lvl w:ilvl="5" w:tplc="82268EE2" w:tentative="1">
      <w:start w:val="1"/>
      <w:numFmt w:val="bullet"/>
      <w:lvlText w:val=""/>
      <w:lvlJc w:val="left"/>
      <w:pPr>
        <w:tabs>
          <w:tab w:val="num" w:pos="4920"/>
        </w:tabs>
        <w:ind w:left="4920" w:hanging="360"/>
      </w:pPr>
      <w:rPr>
        <w:rFonts w:ascii="Wingdings" w:hAnsi="Wingdings" w:hint="default"/>
      </w:rPr>
    </w:lvl>
    <w:lvl w:ilvl="6" w:tplc="E0E8CB6C" w:tentative="1">
      <w:start w:val="1"/>
      <w:numFmt w:val="bullet"/>
      <w:lvlText w:val=""/>
      <w:lvlJc w:val="left"/>
      <w:pPr>
        <w:tabs>
          <w:tab w:val="num" w:pos="5640"/>
        </w:tabs>
        <w:ind w:left="5640" w:hanging="360"/>
      </w:pPr>
      <w:rPr>
        <w:rFonts w:ascii="Symbol" w:hAnsi="Symbol" w:hint="default"/>
      </w:rPr>
    </w:lvl>
    <w:lvl w:ilvl="7" w:tplc="8634E766" w:tentative="1">
      <w:start w:val="1"/>
      <w:numFmt w:val="bullet"/>
      <w:lvlText w:val="o"/>
      <w:lvlJc w:val="left"/>
      <w:pPr>
        <w:tabs>
          <w:tab w:val="num" w:pos="6360"/>
        </w:tabs>
        <w:ind w:left="6360" w:hanging="360"/>
      </w:pPr>
      <w:rPr>
        <w:rFonts w:ascii="Courier New" w:hAnsi="Courier New" w:cs="Courier New" w:hint="default"/>
      </w:rPr>
    </w:lvl>
    <w:lvl w:ilvl="8" w:tplc="BAC0D9B0" w:tentative="1">
      <w:start w:val="1"/>
      <w:numFmt w:val="bullet"/>
      <w:lvlText w:val=""/>
      <w:lvlJc w:val="left"/>
      <w:pPr>
        <w:tabs>
          <w:tab w:val="num" w:pos="7080"/>
        </w:tabs>
        <w:ind w:left="7080" w:hanging="360"/>
      </w:pPr>
      <w:rPr>
        <w:rFonts w:ascii="Wingdings" w:hAnsi="Wingdings" w:hint="default"/>
      </w:rPr>
    </w:lvl>
  </w:abstractNum>
  <w:abstractNum w:abstractNumId="45" w15:restartNumberingAfterBreak="0">
    <w:nsid w:val="49521261"/>
    <w:multiLevelType w:val="multilevel"/>
    <w:tmpl w:val="712C0C94"/>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15:restartNumberingAfterBreak="0">
    <w:nsid w:val="49E75B87"/>
    <w:multiLevelType w:val="multilevel"/>
    <w:tmpl w:val="2EB2D1F0"/>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AF60C44"/>
    <w:multiLevelType w:val="singleLevel"/>
    <w:tmpl w:val="7C1EFD50"/>
    <w:lvl w:ilvl="0">
      <w:start w:val="1"/>
      <w:numFmt w:val="bullet"/>
      <w:pStyle w:val="List3"/>
      <w:lvlText w:val=""/>
      <w:lvlJc w:val="left"/>
      <w:pPr>
        <w:tabs>
          <w:tab w:val="num" w:pos="360"/>
        </w:tabs>
        <w:ind w:left="360" w:hanging="360"/>
      </w:pPr>
      <w:rPr>
        <w:rFonts w:ascii="Symbol" w:hAnsi="Symbol" w:hint="default"/>
      </w:rPr>
    </w:lvl>
  </w:abstractNum>
  <w:abstractNum w:abstractNumId="48" w15:restartNumberingAfterBreak="0">
    <w:nsid w:val="4DBA2CEC"/>
    <w:multiLevelType w:val="hybridMultilevel"/>
    <w:tmpl w:val="B338DD76"/>
    <w:lvl w:ilvl="0" w:tplc="08090005">
      <w:start w:val="1"/>
      <w:numFmt w:val="bullet"/>
      <w:lvlText w:val=""/>
      <w:lvlJc w:val="left"/>
      <w:pPr>
        <w:tabs>
          <w:tab w:val="num" w:pos="1447"/>
        </w:tabs>
        <w:ind w:left="1447" w:hanging="170"/>
      </w:pPr>
      <w:rPr>
        <w:rFonts w:ascii="Wingdings" w:hAnsi="Wingdings" w:hint="default"/>
      </w:rPr>
    </w:lvl>
    <w:lvl w:ilvl="1" w:tplc="04090003">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49" w15:restartNumberingAfterBreak="0">
    <w:nsid w:val="4EC23D76"/>
    <w:multiLevelType w:val="multilevel"/>
    <w:tmpl w:val="2E7A6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FF40F74"/>
    <w:multiLevelType w:val="multilevel"/>
    <w:tmpl w:val="FAF8C51E"/>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1" w15:restartNumberingAfterBreak="0">
    <w:nsid w:val="50483278"/>
    <w:multiLevelType w:val="multilevel"/>
    <w:tmpl w:val="C2E20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29025D0"/>
    <w:multiLevelType w:val="hybridMultilevel"/>
    <w:tmpl w:val="9334A77E"/>
    <w:lvl w:ilvl="0" w:tplc="04090005">
      <w:start w:val="1"/>
      <w:numFmt w:val="bullet"/>
      <w:lvlText w:val=""/>
      <w:lvlJc w:val="left"/>
      <w:pPr>
        <w:tabs>
          <w:tab w:val="num" w:pos="2160"/>
        </w:tabs>
        <w:ind w:left="2160" w:hanging="360"/>
      </w:pPr>
      <w:rPr>
        <w:rFonts w:ascii="Wingdings" w:hAnsi="Wingding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3" w15:restartNumberingAfterBreak="0">
    <w:nsid w:val="54B16257"/>
    <w:multiLevelType w:val="multilevel"/>
    <w:tmpl w:val="D6CE29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67C1173"/>
    <w:multiLevelType w:val="hybridMultilevel"/>
    <w:tmpl w:val="39967860"/>
    <w:lvl w:ilvl="0" w:tplc="640A2CB8">
      <w:start w:val="1"/>
      <w:numFmt w:val="bullet"/>
      <w:lvlText w:val=""/>
      <w:lvlJc w:val="left"/>
      <w:pPr>
        <w:tabs>
          <w:tab w:val="num" w:pos="1985"/>
        </w:tabs>
        <w:ind w:left="1985" w:hanging="567"/>
      </w:pPr>
      <w:rPr>
        <w:rFonts w:ascii="Wingdings" w:hAnsi="Wingdings" w:hint="default"/>
      </w:rPr>
    </w:lvl>
    <w:lvl w:ilvl="1" w:tplc="08090003" w:tentative="1">
      <w:start w:val="1"/>
      <w:numFmt w:val="bullet"/>
      <w:lvlText w:val="o"/>
      <w:lvlJc w:val="left"/>
      <w:pPr>
        <w:tabs>
          <w:tab w:val="num" w:pos="2858"/>
        </w:tabs>
        <w:ind w:left="2858" w:hanging="360"/>
      </w:pPr>
      <w:rPr>
        <w:rFonts w:ascii="Courier New" w:hAnsi="Courier New" w:cs="Courier New" w:hint="default"/>
      </w:rPr>
    </w:lvl>
    <w:lvl w:ilvl="2" w:tplc="08090005" w:tentative="1">
      <w:start w:val="1"/>
      <w:numFmt w:val="bullet"/>
      <w:lvlText w:val=""/>
      <w:lvlJc w:val="left"/>
      <w:pPr>
        <w:tabs>
          <w:tab w:val="num" w:pos="3578"/>
        </w:tabs>
        <w:ind w:left="3578" w:hanging="360"/>
      </w:pPr>
      <w:rPr>
        <w:rFonts w:ascii="Wingdings" w:hAnsi="Wingdings" w:hint="default"/>
      </w:rPr>
    </w:lvl>
    <w:lvl w:ilvl="3" w:tplc="08090001" w:tentative="1">
      <w:start w:val="1"/>
      <w:numFmt w:val="bullet"/>
      <w:lvlText w:val=""/>
      <w:lvlJc w:val="left"/>
      <w:pPr>
        <w:tabs>
          <w:tab w:val="num" w:pos="4298"/>
        </w:tabs>
        <w:ind w:left="4298" w:hanging="360"/>
      </w:pPr>
      <w:rPr>
        <w:rFonts w:ascii="Symbol" w:hAnsi="Symbol" w:hint="default"/>
      </w:rPr>
    </w:lvl>
    <w:lvl w:ilvl="4" w:tplc="08090003" w:tentative="1">
      <w:start w:val="1"/>
      <w:numFmt w:val="bullet"/>
      <w:lvlText w:val="o"/>
      <w:lvlJc w:val="left"/>
      <w:pPr>
        <w:tabs>
          <w:tab w:val="num" w:pos="5018"/>
        </w:tabs>
        <w:ind w:left="5018" w:hanging="360"/>
      </w:pPr>
      <w:rPr>
        <w:rFonts w:ascii="Courier New" w:hAnsi="Courier New" w:cs="Courier New" w:hint="default"/>
      </w:rPr>
    </w:lvl>
    <w:lvl w:ilvl="5" w:tplc="08090005" w:tentative="1">
      <w:start w:val="1"/>
      <w:numFmt w:val="bullet"/>
      <w:lvlText w:val=""/>
      <w:lvlJc w:val="left"/>
      <w:pPr>
        <w:tabs>
          <w:tab w:val="num" w:pos="5738"/>
        </w:tabs>
        <w:ind w:left="5738" w:hanging="360"/>
      </w:pPr>
      <w:rPr>
        <w:rFonts w:ascii="Wingdings" w:hAnsi="Wingdings" w:hint="default"/>
      </w:rPr>
    </w:lvl>
    <w:lvl w:ilvl="6" w:tplc="08090001" w:tentative="1">
      <w:start w:val="1"/>
      <w:numFmt w:val="bullet"/>
      <w:lvlText w:val=""/>
      <w:lvlJc w:val="left"/>
      <w:pPr>
        <w:tabs>
          <w:tab w:val="num" w:pos="6458"/>
        </w:tabs>
        <w:ind w:left="6458" w:hanging="360"/>
      </w:pPr>
      <w:rPr>
        <w:rFonts w:ascii="Symbol" w:hAnsi="Symbol" w:hint="default"/>
      </w:rPr>
    </w:lvl>
    <w:lvl w:ilvl="7" w:tplc="08090003" w:tentative="1">
      <w:start w:val="1"/>
      <w:numFmt w:val="bullet"/>
      <w:lvlText w:val="o"/>
      <w:lvlJc w:val="left"/>
      <w:pPr>
        <w:tabs>
          <w:tab w:val="num" w:pos="7178"/>
        </w:tabs>
        <w:ind w:left="7178" w:hanging="360"/>
      </w:pPr>
      <w:rPr>
        <w:rFonts w:ascii="Courier New" w:hAnsi="Courier New" w:cs="Courier New" w:hint="default"/>
      </w:rPr>
    </w:lvl>
    <w:lvl w:ilvl="8" w:tplc="08090005" w:tentative="1">
      <w:start w:val="1"/>
      <w:numFmt w:val="bullet"/>
      <w:lvlText w:val=""/>
      <w:lvlJc w:val="left"/>
      <w:pPr>
        <w:tabs>
          <w:tab w:val="num" w:pos="7898"/>
        </w:tabs>
        <w:ind w:left="7898" w:hanging="360"/>
      </w:pPr>
      <w:rPr>
        <w:rFonts w:ascii="Wingdings" w:hAnsi="Wingdings" w:hint="default"/>
      </w:rPr>
    </w:lvl>
  </w:abstractNum>
  <w:abstractNum w:abstractNumId="55" w15:restartNumberingAfterBreak="0">
    <w:nsid w:val="5A512D43"/>
    <w:multiLevelType w:val="multilevel"/>
    <w:tmpl w:val="42A87FDE"/>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AB87F81"/>
    <w:multiLevelType w:val="hybridMultilevel"/>
    <w:tmpl w:val="998631E6"/>
    <w:lvl w:ilvl="0" w:tplc="6430007A">
      <w:start w:val="1"/>
      <w:numFmt w:val="lowerLetter"/>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7" w15:restartNumberingAfterBreak="0">
    <w:nsid w:val="5BC02CCC"/>
    <w:multiLevelType w:val="hybridMultilevel"/>
    <w:tmpl w:val="E6E6A20A"/>
    <w:lvl w:ilvl="0" w:tplc="FFFFFFFF">
      <w:start w:val="1"/>
      <w:numFmt w:val="bullet"/>
      <w:lvlText w:val=""/>
      <w:lvlJc w:val="left"/>
      <w:pPr>
        <w:tabs>
          <w:tab w:val="num" w:pos="567"/>
        </w:tabs>
        <w:ind w:left="567" w:hanging="567"/>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0660321"/>
    <w:multiLevelType w:val="multilevel"/>
    <w:tmpl w:val="7ABAABF2"/>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9" w15:restartNumberingAfterBreak="0">
    <w:nsid w:val="62687564"/>
    <w:multiLevelType w:val="hybridMultilevel"/>
    <w:tmpl w:val="7AC43268"/>
    <w:lvl w:ilvl="0" w:tplc="3E5CAB12">
      <w:start w:val="1"/>
      <w:numFmt w:val="decimal"/>
      <w:lvlText w:val="%1."/>
      <w:lvlJc w:val="left"/>
      <w:pPr>
        <w:ind w:left="307" w:hanging="245"/>
        <w:jc w:val="left"/>
      </w:pPr>
      <w:rPr>
        <w:rFonts w:ascii="Arial" w:eastAsia="Arial" w:hAnsi="Arial" w:cs="Arial" w:hint="default"/>
        <w:b w:val="0"/>
        <w:bCs w:val="0"/>
        <w:i w:val="0"/>
        <w:iCs w:val="0"/>
        <w:color w:val="212121"/>
        <w:spacing w:val="-1"/>
        <w:w w:val="89"/>
        <w:sz w:val="22"/>
        <w:szCs w:val="22"/>
        <w:lang w:val="en-US" w:eastAsia="en-US" w:bidi="ar-SA"/>
      </w:rPr>
    </w:lvl>
    <w:lvl w:ilvl="1" w:tplc="47ACDDBE">
      <w:start w:val="1"/>
      <w:numFmt w:val="lowerRoman"/>
      <w:lvlText w:val="(%2)"/>
      <w:lvlJc w:val="left"/>
      <w:pPr>
        <w:ind w:left="1027" w:hanging="257"/>
        <w:jc w:val="left"/>
      </w:pPr>
      <w:rPr>
        <w:rFonts w:ascii="Arial" w:eastAsia="Arial" w:hAnsi="Arial" w:cs="Arial" w:hint="default"/>
        <w:b w:val="0"/>
        <w:bCs w:val="0"/>
        <w:i w:val="0"/>
        <w:iCs w:val="0"/>
        <w:color w:val="212121"/>
        <w:spacing w:val="-1"/>
        <w:w w:val="100"/>
        <w:sz w:val="22"/>
        <w:szCs w:val="22"/>
        <w:lang w:val="en-US" w:eastAsia="en-US" w:bidi="ar-SA"/>
      </w:rPr>
    </w:lvl>
    <w:lvl w:ilvl="2" w:tplc="7CFAEEBC">
      <w:numFmt w:val="bullet"/>
      <w:lvlText w:val="•"/>
      <w:lvlJc w:val="left"/>
      <w:pPr>
        <w:ind w:left="1947" w:hanging="257"/>
      </w:pPr>
      <w:rPr>
        <w:rFonts w:hint="default"/>
        <w:lang w:val="en-US" w:eastAsia="en-US" w:bidi="ar-SA"/>
      </w:rPr>
    </w:lvl>
    <w:lvl w:ilvl="3" w:tplc="49BE79BA">
      <w:numFmt w:val="bullet"/>
      <w:lvlText w:val="•"/>
      <w:lvlJc w:val="left"/>
      <w:pPr>
        <w:ind w:left="2875" w:hanging="257"/>
      </w:pPr>
      <w:rPr>
        <w:rFonts w:hint="default"/>
        <w:lang w:val="en-US" w:eastAsia="en-US" w:bidi="ar-SA"/>
      </w:rPr>
    </w:lvl>
    <w:lvl w:ilvl="4" w:tplc="78920EE8">
      <w:numFmt w:val="bullet"/>
      <w:lvlText w:val="•"/>
      <w:lvlJc w:val="left"/>
      <w:pPr>
        <w:ind w:left="3803" w:hanging="257"/>
      </w:pPr>
      <w:rPr>
        <w:rFonts w:hint="default"/>
        <w:lang w:val="en-US" w:eastAsia="en-US" w:bidi="ar-SA"/>
      </w:rPr>
    </w:lvl>
    <w:lvl w:ilvl="5" w:tplc="3750404E">
      <w:numFmt w:val="bullet"/>
      <w:lvlText w:val="•"/>
      <w:lvlJc w:val="left"/>
      <w:pPr>
        <w:ind w:left="4731" w:hanging="257"/>
      </w:pPr>
      <w:rPr>
        <w:rFonts w:hint="default"/>
        <w:lang w:val="en-US" w:eastAsia="en-US" w:bidi="ar-SA"/>
      </w:rPr>
    </w:lvl>
    <w:lvl w:ilvl="6" w:tplc="6EF05A94">
      <w:numFmt w:val="bullet"/>
      <w:lvlText w:val="•"/>
      <w:lvlJc w:val="left"/>
      <w:pPr>
        <w:ind w:left="5658" w:hanging="257"/>
      </w:pPr>
      <w:rPr>
        <w:rFonts w:hint="default"/>
        <w:lang w:val="en-US" w:eastAsia="en-US" w:bidi="ar-SA"/>
      </w:rPr>
    </w:lvl>
    <w:lvl w:ilvl="7" w:tplc="7656368C">
      <w:numFmt w:val="bullet"/>
      <w:lvlText w:val="•"/>
      <w:lvlJc w:val="left"/>
      <w:pPr>
        <w:ind w:left="6586" w:hanging="257"/>
      </w:pPr>
      <w:rPr>
        <w:rFonts w:hint="default"/>
        <w:lang w:val="en-US" w:eastAsia="en-US" w:bidi="ar-SA"/>
      </w:rPr>
    </w:lvl>
    <w:lvl w:ilvl="8" w:tplc="F3769E3E">
      <w:numFmt w:val="bullet"/>
      <w:lvlText w:val="•"/>
      <w:lvlJc w:val="left"/>
      <w:pPr>
        <w:ind w:left="7514" w:hanging="257"/>
      </w:pPr>
      <w:rPr>
        <w:rFonts w:hint="default"/>
        <w:lang w:val="en-US" w:eastAsia="en-US" w:bidi="ar-SA"/>
      </w:rPr>
    </w:lvl>
  </w:abstractNum>
  <w:abstractNum w:abstractNumId="60" w15:restartNumberingAfterBreak="0">
    <w:nsid w:val="62BC127B"/>
    <w:multiLevelType w:val="multilevel"/>
    <w:tmpl w:val="3CA057BA"/>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62DF4B15"/>
    <w:multiLevelType w:val="multilevel"/>
    <w:tmpl w:val="45206B7C"/>
    <w:lvl w:ilvl="0">
      <w:start w:val="1"/>
      <w:numFmt w:val="bullet"/>
      <w:lvlText w:val="●"/>
      <w:lvlJc w:val="left"/>
      <w:pPr>
        <w:ind w:left="1260" w:hanging="360"/>
      </w:pPr>
      <w:rPr>
        <w:rFonts w:ascii="Arial" w:eastAsia="Arial" w:hAnsi="Arial" w:cs="Arial"/>
        <w:b w:val="0"/>
        <w:sz w:val="20"/>
        <w:szCs w:val="2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62" w15:restartNumberingAfterBreak="0">
    <w:nsid w:val="654A104F"/>
    <w:multiLevelType w:val="multilevel"/>
    <w:tmpl w:val="A96C1E94"/>
    <w:lvl w:ilvl="0">
      <w:start w:val="1"/>
      <w:numFmt w:val="bullet"/>
      <w:lvlText w:val="●"/>
      <w:lvlJc w:val="left"/>
      <w:pPr>
        <w:ind w:left="492" w:hanging="360"/>
      </w:pPr>
      <w:rPr>
        <w:rFonts w:ascii="Arial" w:eastAsia="Arial" w:hAnsi="Arial" w:cs="Arial"/>
        <w:b w:val="0"/>
        <w:sz w:val="20"/>
        <w:szCs w:val="2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3" w15:restartNumberingAfterBreak="0">
    <w:nsid w:val="68164F74"/>
    <w:multiLevelType w:val="multilevel"/>
    <w:tmpl w:val="91A29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83E7037"/>
    <w:multiLevelType w:val="hybridMultilevel"/>
    <w:tmpl w:val="6BD06FC0"/>
    <w:lvl w:ilvl="0" w:tplc="70FC0B2C">
      <w:numFmt w:val="bullet"/>
      <w:lvlText w:val="●"/>
      <w:lvlJc w:val="left"/>
      <w:pPr>
        <w:ind w:left="1027" w:hanging="360"/>
      </w:pPr>
      <w:rPr>
        <w:rFonts w:ascii="Arial" w:eastAsia="Arial" w:hAnsi="Arial" w:cs="Arial" w:hint="default"/>
        <w:b w:val="0"/>
        <w:bCs w:val="0"/>
        <w:i w:val="0"/>
        <w:iCs w:val="0"/>
        <w:color w:val="212121"/>
        <w:spacing w:val="0"/>
        <w:w w:val="100"/>
        <w:sz w:val="22"/>
        <w:szCs w:val="22"/>
        <w:lang w:val="en-US" w:eastAsia="en-US" w:bidi="ar-SA"/>
      </w:rPr>
    </w:lvl>
    <w:lvl w:ilvl="1" w:tplc="DA28D758">
      <w:numFmt w:val="bullet"/>
      <w:lvlText w:val="•"/>
      <w:lvlJc w:val="left"/>
      <w:pPr>
        <w:ind w:left="1855" w:hanging="360"/>
      </w:pPr>
      <w:rPr>
        <w:rFonts w:hint="default"/>
        <w:lang w:val="en-US" w:eastAsia="en-US" w:bidi="ar-SA"/>
      </w:rPr>
    </w:lvl>
    <w:lvl w:ilvl="2" w:tplc="C33459B6">
      <w:numFmt w:val="bullet"/>
      <w:lvlText w:val="•"/>
      <w:lvlJc w:val="left"/>
      <w:pPr>
        <w:ind w:left="2690" w:hanging="360"/>
      </w:pPr>
      <w:rPr>
        <w:rFonts w:hint="default"/>
        <w:lang w:val="en-US" w:eastAsia="en-US" w:bidi="ar-SA"/>
      </w:rPr>
    </w:lvl>
    <w:lvl w:ilvl="3" w:tplc="29088490">
      <w:numFmt w:val="bullet"/>
      <w:lvlText w:val="•"/>
      <w:lvlJc w:val="left"/>
      <w:pPr>
        <w:ind w:left="3525" w:hanging="360"/>
      </w:pPr>
      <w:rPr>
        <w:rFonts w:hint="default"/>
        <w:lang w:val="en-US" w:eastAsia="en-US" w:bidi="ar-SA"/>
      </w:rPr>
    </w:lvl>
    <w:lvl w:ilvl="4" w:tplc="23EC9406">
      <w:numFmt w:val="bullet"/>
      <w:lvlText w:val="•"/>
      <w:lvlJc w:val="left"/>
      <w:pPr>
        <w:ind w:left="4360" w:hanging="360"/>
      </w:pPr>
      <w:rPr>
        <w:rFonts w:hint="default"/>
        <w:lang w:val="en-US" w:eastAsia="en-US" w:bidi="ar-SA"/>
      </w:rPr>
    </w:lvl>
    <w:lvl w:ilvl="5" w:tplc="2BCA5718">
      <w:numFmt w:val="bullet"/>
      <w:lvlText w:val="•"/>
      <w:lvlJc w:val="left"/>
      <w:pPr>
        <w:ind w:left="5195" w:hanging="360"/>
      </w:pPr>
      <w:rPr>
        <w:rFonts w:hint="default"/>
        <w:lang w:val="en-US" w:eastAsia="en-US" w:bidi="ar-SA"/>
      </w:rPr>
    </w:lvl>
    <w:lvl w:ilvl="6" w:tplc="C07A9602">
      <w:numFmt w:val="bullet"/>
      <w:lvlText w:val="•"/>
      <w:lvlJc w:val="left"/>
      <w:pPr>
        <w:ind w:left="6030" w:hanging="360"/>
      </w:pPr>
      <w:rPr>
        <w:rFonts w:hint="default"/>
        <w:lang w:val="en-US" w:eastAsia="en-US" w:bidi="ar-SA"/>
      </w:rPr>
    </w:lvl>
    <w:lvl w:ilvl="7" w:tplc="62D4D08C">
      <w:numFmt w:val="bullet"/>
      <w:lvlText w:val="•"/>
      <w:lvlJc w:val="left"/>
      <w:pPr>
        <w:ind w:left="6865" w:hanging="360"/>
      </w:pPr>
      <w:rPr>
        <w:rFonts w:hint="default"/>
        <w:lang w:val="en-US" w:eastAsia="en-US" w:bidi="ar-SA"/>
      </w:rPr>
    </w:lvl>
    <w:lvl w:ilvl="8" w:tplc="353CA2FC">
      <w:numFmt w:val="bullet"/>
      <w:lvlText w:val="•"/>
      <w:lvlJc w:val="left"/>
      <w:pPr>
        <w:ind w:left="7700" w:hanging="360"/>
      </w:pPr>
      <w:rPr>
        <w:rFonts w:hint="default"/>
        <w:lang w:val="en-US" w:eastAsia="en-US" w:bidi="ar-SA"/>
      </w:rPr>
    </w:lvl>
  </w:abstractNum>
  <w:abstractNum w:abstractNumId="65" w15:restartNumberingAfterBreak="0">
    <w:nsid w:val="6C334039"/>
    <w:multiLevelType w:val="multilevel"/>
    <w:tmpl w:val="F26A8E68"/>
    <w:lvl w:ilvl="0">
      <w:start w:val="1"/>
      <w:numFmt w:val="bullet"/>
      <w:lvlText w:val="●"/>
      <w:lvlJc w:val="left"/>
      <w:pPr>
        <w:ind w:left="720" w:hanging="360"/>
      </w:pPr>
      <w:rPr>
        <w:rFonts w:ascii="Arial" w:eastAsia="Arial" w:hAnsi="Arial" w:cs="Arial"/>
        <w:b w:val="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DB33536"/>
    <w:multiLevelType w:val="multilevel"/>
    <w:tmpl w:val="6C9C0E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7" w15:restartNumberingAfterBreak="0">
    <w:nsid w:val="6E311DE4"/>
    <w:multiLevelType w:val="hybridMultilevel"/>
    <w:tmpl w:val="484854E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8438D0"/>
    <w:multiLevelType w:val="multilevel"/>
    <w:tmpl w:val="9196B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1AC19BD"/>
    <w:multiLevelType w:val="hybridMultilevel"/>
    <w:tmpl w:val="35AA06AE"/>
    <w:lvl w:ilvl="0" w:tplc="BF443DF0">
      <w:start w:val="1"/>
      <w:numFmt w:val="decimal"/>
      <w:lvlText w:val="%1."/>
      <w:lvlJc w:val="left"/>
      <w:pPr>
        <w:ind w:left="720" w:hanging="360"/>
      </w:pPr>
    </w:lvl>
    <w:lvl w:ilvl="1" w:tplc="A88EBCAC">
      <w:start w:val="1"/>
      <w:numFmt w:val="lowerLetter"/>
      <w:lvlText w:val="%2."/>
      <w:lvlJc w:val="left"/>
      <w:pPr>
        <w:ind w:left="1440" w:hanging="360"/>
      </w:pPr>
    </w:lvl>
    <w:lvl w:ilvl="2" w:tplc="C6CCF6EC">
      <w:start w:val="1"/>
      <w:numFmt w:val="lowerRoman"/>
      <w:lvlText w:val="%3."/>
      <w:lvlJc w:val="right"/>
      <w:pPr>
        <w:ind w:left="2160" w:hanging="180"/>
      </w:pPr>
    </w:lvl>
    <w:lvl w:ilvl="3" w:tplc="61488EB2">
      <w:start w:val="1"/>
      <w:numFmt w:val="decimal"/>
      <w:lvlText w:val="%4."/>
      <w:lvlJc w:val="left"/>
      <w:pPr>
        <w:ind w:left="2880" w:hanging="360"/>
      </w:pPr>
    </w:lvl>
    <w:lvl w:ilvl="4" w:tplc="C240A238">
      <w:start w:val="1"/>
      <w:numFmt w:val="lowerLetter"/>
      <w:lvlText w:val="%5."/>
      <w:lvlJc w:val="left"/>
      <w:pPr>
        <w:ind w:left="3600" w:hanging="360"/>
      </w:pPr>
    </w:lvl>
    <w:lvl w:ilvl="5" w:tplc="E61C7CDA">
      <w:start w:val="1"/>
      <w:numFmt w:val="lowerRoman"/>
      <w:lvlText w:val="%6."/>
      <w:lvlJc w:val="right"/>
      <w:pPr>
        <w:ind w:left="4320" w:hanging="180"/>
      </w:pPr>
    </w:lvl>
    <w:lvl w:ilvl="6" w:tplc="5CE2AED0">
      <w:start w:val="1"/>
      <w:numFmt w:val="decimal"/>
      <w:lvlText w:val="%7."/>
      <w:lvlJc w:val="left"/>
      <w:pPr>
        <w:ind w:left="5040" w:hanging="360"/>
      </w:pPr>
    </w:lvl>
    <w:lvl w:ilvl="7" w:tplc="F1A883D4">
      <w:start w:val="1"/>
      <w:numFmt w:val="lowerLetter"/>
      <w:lvlText w:val="%8."/>
      <w:lvlJc w:val="left"/>
      <w:pPr>
        <w:ind w:left="5760" w:hanging="360"/>
      </w:pPr>
    </w:lvl>
    <w:lvl w:ilvl="8" w:tplc="F5DCB94E">
      <w:start w:val="1"/>
      <w:numFmt w:val="lowerRoman"/>
      <w:lvlText w:val="%9."/>
      <w:lvlJc w:val="right"/>
      <w:pPr>
        <w:ind w:left="6480" w:hanging="180"/>
      </w:pPr>
    </w:lvl>
  </w:abstractNum>
  <w:abstractNum w:abstractNumId="70" w15:restartNumberingAfterBreak="0">
    <w:nsid w:val="71C44961"/>
    <w:multiLevelType w:val="hybridMultilevel"/>
    <w:tmpl w:val="0B0A039C"/>
    <w:lvl w:ilvl="0" w:tplc="08090005">
      <w:start w:val="1"/>
      <w:numFmt w:val="bullet"/>
      <w:lvlText w:val=""/>
      <w:lvlJc w:val="left"/>
      <w:pPr>
        <w:ind w:left="390" w:hanging="3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2782AC5"/>
    <w:multiLevelType w:val="multilevel"/>
    <w:tmpl w:val="1C10DD1C"/>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72" w15:restartNumberingAfterBreak="0">
    <w:nsid w:val="731A0FAD"/>
    <w:multiLevelType w:val="multilevel"/>
    <w:tmpl w:val="418C1832"/>
    <w:lvl w:ilvl="0">
      <w:start w:val="1"/>
      <w:numFmt w:val="bullet"/>
      <w:lvlText w:val="●"/>
      <w:lvlJc w:val="left"/>
      <w:pPr>
        <w:ind w:left="1080" w:hanging="360"/>
      </w:pPr>
      <w:rPr>
        <w:rFonts w:ascii="Arial" w:eastAsia="Arial" w:hAnsi="Arial" w:cs="Arial"/>
        <w:b w:val="0"/>
        <w:sz w:val="20"/>
        <w:szCs w:val="2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3" w15:restartNumberingAfterBreak="0">
    <w:nsid w:val="7555051D"/>
    <w:multiLevelType w:val="hybridMultilevel"/>
    <w:tmpl w:val="D09A321C"/>
    <w:lvl w:ilvl="0" w:tplc="D3FC077A">
      <w:start w:val="1"/>
      <w:numFmt w:val="lowerRoman"/>
      <w:lvlText w:val="%1)"/>
      <w:lvlJc w:val="left"/>
      <w:pPr>
        <w:ind w:left="490" w:hanging="184"/>
        <w:jc w:val="left"/>
      </w:pPr>
      <w:rPr>
        <w:rFonts w:ascii="Arial" w:eastAsia="Arial" w:hAnsi="Arial" w:cs="Arial" w:hint="default"/>
        <w:b w:val="0"/>
        <w:bCs w:val="0"/>
        <w:i w:val="0"/>
        <w:iCs w:val="0"/>
        <w:color w:val="212121"/>
        <w:spacing w:val="-1"/>
        <w:w w:val="100"/>
        <w:sz w:val="22"/>
        <w:szCs w:val="22"/>
        <w:lang w:val="en-US" w:eastAsia="en-US" w:bidi="ar-SA"/>
      </w:rPr>
    </w:lvl>
    <w:lvl w:ilvl="1" w:tplc="3F5AF3B6">
      <w:numFmt w:val="bullet"/>
      <w:lvlText w:val="•"/>
      <w:lvlJc w:val="left"/>
      <w:pPr>
        <w:ind w:left="1387" w:hanging="184"/>
      </w:pPr>
      <w:rPr>
        <w:rFonts w:hint="default"/>
        <w:lang w:val="en-US" w:eastAsia="en-US" w:bidi="ar-SA"/>
      </w:rPr>
    </w:lvl>
    <w:lvl w:ilvl="2" w:tplc="32CC41DA">
      <w:numFmt w:val="bullet"/>
      <w:lvlText w:val="•"/>
      <w:lvlJc w:val="left"/>
      <w:pPr>
        <w:ind w:left="2274" w:hanging="184"/>
      </w:pPr>
      <w:rPr>
        <w:rFonts w:hint="default"/>
        <w:lang w:val="en-US" w:eastAsia="en-US" w:bidi="ar-SA"/>
      </w:rPr>
    </w:lvl>
    <w:lvl w:ilvl="3" w:tplc="9D7AC9CA">
      <w:numFmt w:val="bullet"/>
      <w:lvlText w:val="•"/>
      <w:lvlJc w:val="left"/>
      <w:pPr>
        <w:ind w:left="3161" w:hanging="184"/>
      </w:pPr>
      <w:rPr>
        <w:rFonts w:hint="default"/>
        <w:lang w:val="en-US" w:eastAsia="en-US" w:bidi="ar-SA"/>
      </w:rPr>
    </w:lvl>
    <w:lvl w:ilvl="4" w:tplc="D0D86F5C">
      <w:numFmt w:val="bullet"/>
      <w:lvlText w:val="•"/>
      <w:lvlJc w:val="left"/>
      <w:pPr>
        <w:ind w:left="4048" w:hanging="184"/>
      </w:pPr>
      <w:rPr>
        <w:rFonts w:hint="default"/>
        <w:lang w:val="en-US" w:eastAsia="en-US" w:bidi="ar-SA"/>
      </w:rPr>
    </w:lvl>
    <w:lvl w:ilvl="5" w:tplc="76646508">
      <w:numFmt w:val="bullet"/>
      <w:lvlText w:val="•"/>
      <w:lvlJc w:val="left"/>
      <w:pPr>
        <w:ind w:left="4935" w:hanging="184"/>
      </w:pPr>
      <w:rPr>
        <w:rFonts w:hint="default"/>
        <w:lang w:val="en-US" w:eastAsia="en-US" w:bidi="ar-SA"/>
      </w:rPr>
    </w:lvl>
    <w:lvl w:ilvl="6" w:tplc="4372E5D2">
      <w:numFmt w:val="bullet"/>
      <w:lvlText w:val="•"/>
      <w:lvlJc w:val="left"/>
      <w:pPr>
        <w:ind w:left="5822" w:hanging="184"/>
      </w:pPr>
      <w:rPr>
        <w:rFonts w:hint="default"/>
        <w:lang w:val="en-US" w:eastAsia="en-US" w:bidi="ar-SA"/>
      </w:rPr>
    </w:lvl>
    <w:lvl w:ilvl="7" w:tplc="2F86B2F8">
      <w:numFmt w:val="bullet"/>
      <w:lvlText w:val="•"/>
      <w:lvlJc w:val="left"/>
      <w:pPr>
        <w:ind w:left="6709" w:hanging="184"/>
      </w:pPr>
      <w:rPr>
        <w:rFonts w:hint="default"/>
        <w:lang w:val="en-US" w:eastAsia="en-US" w:bidi="ar-SA"/>
      </w:rPr>
    </w:lvl>
    <w:lvl w:ilvl="8" w:tplc="802477BE">
      <w:numFmt w:val="bullet"/>
      <w:lvlText w:val="•"/>
      <w:lvlJc w:val="left"/>
      <w:pPr>
        <w:ind w:left="7596" w:hanging="184"/>
      </w:pPr>
      <w:rPr>
        <w:rFonts w:hint="default"/>
        <w:lang w:val="en-US" w:eastAsia="en-US" w:bidi="ar-SA"/>
      </w:rPr>
    </w:lvl>
  </w:abstractNum>
  <w:abstractNum w:abstractNumId="74" w15:restartNumberingAfterBreak="0">
    <w:nsid w:val="76D87E7E"/>
    <w:multiLevelType w:val="multilevel"/>
    <w:tmpl w:val="0402318A"/>
    <w:lvl w:ilvl="0">
      <w:start w:val="1"/>
      <w:numFmt w:val="bullet"/>
      <w:lvlText w:val="●"/>
      <w:lvlJc w:val="left"/>
      <w:pPr>
        <w:ind w:left="1260" w:hanging="360"/>
      </w:pPr>
      <w:rPr>
        <w:rFonts w:ascii="Arial" w:eastAsia="Arial" w:hAnsi="Arial" w:cs="Arial"/>
        <w:b w:val="0"/>
        <w:sz w:val="20"/>
        <w:szCs w:val="20"/>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75" w15:restartNumberingAfterBreak="0">
    <w:nsid w:val="77136DC5"/>
    <w:multiLevelType w:val="multilevel"/>
    <w:tmpl w:val="CCAED8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78250375"/>
    <w:multiLevelType w:val="hybridMultilevel"/>
    <w:tmpl w:val="AFE8D7AC"/>
    <w:lvl w:ilvl="0" w:tplc="D06C36B4">
      <w:start w:val="1"/>
      <w:numFmt w:val="bullet"/>
      <w:lvlText w:val=""/>
      <w:lvlJc w:val="left"/>
      <w:pPr>
        <w:tabs>
          <w:tab w:val="num" w:pos="567"/>
        </w:tabs>
        <w:ind w:left="567" w:hanging="567"/>
      </w:pPr>
      <w:rPr>
        <w:rFonts w:ascii="Wingdings" w:hAnsi="Wingdings" w:hint="default"/>
      </w:rPr>
    </w:lvl>
    <w:lvl w:ilvl="1" w:tplc="0EE0EFD2">
      <w:start w:val="1"/>
      <w:numFmt w:val="bullet"/>
      <w:lvlText w:val="o"/>
      <w:lvlJc w:val="left"/>
      <w:pPr>
        <w:tabs>
          <w:tab w:val="num" w:pos="1440"/>
        </w:tabs>
        <w:ind w:left="1440" w:hanging="360"/>
      </w:pPr>
      <w:rPr>
        <w:rFonts w:ascii="Courier New" w:hAnsi="Courier New" w:cs="Courier New" w:hint="default"/>
      </w:rPr>
    </w:lvl>
    <w:lvl w:ilvl="2" w:tplc="F22E8658" w:tentative="1">
      <w:start w:val="1"/>
      <w:numFmt w:val="bullet"/>
      <w:lvlText w:val=""/>
      <w:lvlJc w:val="left"/>
      <w:pPr>
        <w:tabs>
          <w:tab w:val="num" w:pos="2160"/>
        </w:tabs>
        <w:ind w:left="2160" w:hanging="360"/>
      </w:pPr>
      <w:rPr>
        <w:rFonts w:ascii="Wingdings" w:hAnsi="Wingdings" w:hint="default"/>
      </w:rPr>
    </w:lvl>
    <w:lvl w:ilvl="3" w:tplc="7DE67506" w:tentative="1">
      <w:start w:val="1"/>
      <w:numFmt w:val="bullet"/>
      <w:lvlText w:val=""/>
      <w:lvlJc w:val="left"/>
      <w:pPr>
        <w:tabs>
          <w:tab w:val="num" w:pos="2880"/>
        </w:tabs>
        <w:ind w:left="2880" w:hanging="360"/>
      </w:pPr>
      <w:rPr>
        <w:rFonts w:ascii="Symbol" w:hAnsi="Symbol" w:hint="default"/>
      </w:rPr>
    </w:lvl>
    <w:lvl w:ilvl="4" w:tplc="CFB61368" w:tentative="1">
      <w:start w:val="1"/>
      <w:numFmt w:val="bullet"/>
      <w:lvlText w:val="o"/>
      <w:lvlJc w:val="left"/>
      <w:pPr>
        <w:tabs>
          <w:tab w:val="num" w:pos="3600"/>
        </w:tabs>
        <w:ind w:left="3600" w:hanging="360"/>
      </w:pPr>
      <w:rPr>
        <w:rFonts w:ascii="Courier New" w:hAnsi="Courier New" w:cs="Courier New" w:hint="default"/>
      </w:rPr>
    </w:lvl>
    <w:lvl w:ilvl="5" w:tplc="CA9A3564" w:tentative="1">
      <w:start w:val="1"/>
      <w:numFmt w:val="bullet"/>
      <w:lvlText w:val=""/>
      <w:lvlJc w:val="left"/>
      <w:pPr>
        <w:tabs>
          <w:tab w:val="num" w:pos="4320"/>
        </w:tabs>
        <w:ind w:left="4320" w:hanging="360"/>
      </w:pPr>
      <w:rPr>
        <w:rFonts w:ascii="Wingdings" w:hAnsi="Wingdings" w:hint="default"/>
      </w:rPr>
    </w:lvl>
    <w:lvl w:ilvl="6" w:tplc="92381B2A" w:tentative="1">
      <w:start w:val="1"/>
      <w:numFmt w:val="bullet"/>
      <w:lvlText w:val=""/>
      <w:lvlJc w:val="left"/>
      <w:pPr>
        <w:tabs>
          <w:tab w:val="num" w:pos="5040"/>
        </w:tabs>
        <w:ind w:left="5040" w:hanging="360"/>
      </w:pPr>
      <w:rPr>
        <w:rFonts w:ascii="Symbol" w:hAnsi="Symbol" w:hint="default"/>
      </w:rPr>
    </w:lvl>
    <w:lvl w:ilvl="7" w:tplc="7A242C52" w:tentative="1">
      <w:start w:val="1"/>
      <w:numFmt w:val="bullet"/>
      <w:lvlText w:val="o"/>
      <w:lvlJc w:val="left"/>
      <w:pPr>
        <w:tabs>
          <w:tab w:val="num" w:pos="5760"/>
        </w:tabs>
        <w:ind w:left="5760" w:hanging="360"/>
      </w:pPr>
      <w:rPr>
        <w:rFonts w:ascii="Courier New" w:hAnsi="Courier New" w:cs="Courier New" w:hint="default"/>
      </w:rPr>
    </w:lvl>
    <w:lvl w:ilvl="8" w:tplc="CDEEC4D2"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547E3D"/>
    <w:multiLevelType w:val="multilevel"/>
    <w:tmpl w:val="880EE48C"/>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8" w15:restartNumberingAfterBreak="0">
    <w:nsid w:val="786B69C9"/>
    <w:multiLevelType w:val="hybridMultilevel"/>
    <w:tmpl w:val="B9349680"/>
    <w:lvl w:ilvl="0" w:tplc="03A63F32">
      <w:start w:val="27"/>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A4B6611"/>
    <w:multiLevelType w:val="multilevel"/>
    <w:tmpl w:val="ED9C0C78"/>
    <w:lvl w:ilvl="0">
      <w:numFmt w:val="bullet"/>
      <w:lvlText w:val="●"/>
      <w:lvlJc w:val="left"/>
      <w:pPr>
        <w:ind w:left="1080" w:hanging="360"/>
      </w:pPr>
      <w:rPr>
        <w:rFonts w:ascii="Noto Sans Symbols" w:eastAsia="Noto Sans Symbols" w:hAnsi="Noto Sans Symbols" w:cs="Noto Sans Symbols"/>
        <w:sz w:val="18"/>
        <w:szCs w:val="1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7A822328"/>
    <w:multiLevelType w:val="multilevel"/>
    <w:tmpl w:val="DC125032"/>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B5364AF"/>
    <w:multiLevelType w:val="multilevel"/>
    <w:tmpl w:val="A334B0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60"/>
        </w:tabs>
        <w:ind w:left="2160" w:hanging="108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500"/>
        </w:tabs>
        <w:ind w:left="4500" w:hanging="1800"/>
      </w:pPr>
      <w:rPr>
        <w:rFonts w:hint="default"/>
      </w:rPr>
    </w:lvl>
    <w:lvl w:ilvl="6">
      <w:start w:val="1"/>
      <w:numFmt w:val="decimal"/>
      <w:lvlText w:val="%1.%2.%3.%4.%5.%6.%7"/>
      <w:lvlJc w:val="left"/>
      <w:pPr>
        <w:tabs>
          <w:tab w:val="num" w:pos="5400"/>
        </w:tabs>
        <w:ind w:left="5400" w:hanging="2160"/>
      </w:pPr>
      <w:rPr>
        <w:rFonts w:hint="default"/>
      </w:rPr>
    </w:lvl>
    <w:lvl w:ilvl="7">
      <w:start w:val="1"/>
      <w:numFmt w:val="decimal"/>
      <w:lvlText w:val="%1.%2.%3.%4.%5.%6.%7.%8"/>
      <w:lvlJc w:val="left"/>
      <w:pPr>
        <w:tabs>
          <w:tab w:val="num" w:pos="6300"/>
        </w:tabs>
        <w:ind w:left="6300" w:hanging="2520"/>
      </w:pPr>
      <w:rPr>
        <w:rFonts w:hint="default"/>
      </w:rPr>
    </w:lvl>
    <w:lvl w:ilvl="8">
      <w:start w:val="1"/>
      <w:numFmt w:val="decimal"/>
      <w:lvlText w:val="%1.%2.%3.%4.%5.%6.%7.%8.%9"/>
      <w:lvlJc w:val="left"/>
      <w:pPr>
        <w:tabs>
          <w:tab w:val="num" w:pos="6840"/>
        </w:tabs>
        <w:ind w:left="6840" w:hanging="2520"/>
      </w:pPr>
      <w:rPr>
        <w:rFonts w:hint="default"/>
      </w:rPr>
    </w:lvl>
  </w:abstractNum>
  <w:abstractNum w:abstractNumId="82" w15:restartNumberingAfterBreak="0">
    <w:nsid w:val="7D5F6BC1"/>
    <w:multiLevelType w:val="multilevel"/>
    <w:tmpl w:val="28CA5628"/>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7DB025EB"/>
    <w:multiLevelType w:val="multilevel"/>
    <w:tmpl w:val="AC745110"/>
    <w:lvl w:ilvl="0">
      <w:start w:val="1"/>
      <w:numFmt w:val="bullet"/>
      <w:lvlText w:val="●"/>
      <w:lvlJc w:val="left"/>
      <w:pPr>
        <w:ind w:left="360" w:hanging="360"/>
      </w:pPr>
      <w:rPr>
        <w:rFonts w:ascii="Arial" w:eastAsia="Arial" w:hAnsi="Arial" w:cs="Arial"/>
        <w:b w:val="0"/>
        <w:sz w:val="20"/>
        <w:szCs w:val="2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84" w15:restartNumberingAfterBreak="0">
    <w:nsid w:val="7F6C1D18"/>
    <w:multiLevelType w:val="hybridMultilevel"/>
    <w:tmpl w:val="7AC43268"/>
    <w:lvl w:ilvl="0" w:tplc="FFFFFFFF">
      <w:start w:val="1"/>
      <w:numFmt w:val="decimal"/>
      <w:lvlText w:val="%1."/>
      <w:lvlJc w:val="left"/>
      <w:pPr>
        <w:ind w:left="307" w:hanging="245"/>
        <w:jc w:val="left"/>
      </w:pPr>
      <w:rPr>
        <w:rFonts w:ascii="Arial" w:eastAsia="Arial" w:hAnsi="Arial" w:cs="Arial" w:hint="default"/>
        <w:b w:val="0"/>
        <w:bCs w:val="0"/>
        <w:i w:val="0"/>
        <w:iCs w:val="0"/>
        <w:color w:val="212121"/>
        <w:spacing w:val="-1"/>
        <w:w w:val="89"/>
        <w:sz w:val="22"/>
        <w:szCs w:val="22"/>
        <w:lang w:val="en-US" w:eastAsia="en-US" w:bidi="ar-SA"/>
      </w:rPr>
    </w:lvl>
    <w:lvl w:ilvl="1" w:tplc="FFFFFFFF">
      <w:start w:val="1"/>
      <w:numFmt w:val="lowerRoman"/>
      <w:lvlText w:val="(%2)"/>
      <w:lvlJc w:val="left"/>
      <w:pPr>
        <w:ind w:left="1027" w:hanging="257"/>
        <w:jc w:val="left"/>
      </w:pPr>
      <w:rPr>
        <w:rFonts w:ascii="Arial" w:eastAsia="Arial" w:hAnsi="Arial" w:cs="Arial" w:hint="default"/>
        <w:b w:val="0"/>
        <w:bCs w:val="0"/>
        <w:i w:val="0"/>
        <w:iCs w:val="0"/>
        <w:color w:val="212121"/>
        <w:spacing w:val="-1"/>
        <w:w w:val="100"/>
        <w:sz w:val="22"/>
        <w:szCs w:val="22"/>
        <w:lang w:val="en-US" w:eastAsia="en-US" w:bidi="ar-SA"/>
      </w:rPr>
    </w:lvl>
    <w:lvl w:ilvl="2" w:tplc="FFFFFFFF">
      <w:numFmt w:val="bullet"/>
      <w:lvlText w:val="•"/>
      <w:lvlJc w:val="left"/>
      <w:pPr>
        <w:ind w:left="1947" w:hanging="257"/>
      </w:pPr>
      <w:rPr>
        <w:rFonts w:hint="default"/>
        <w:lang w:val="en-US" w:eastAsia="en-US" w:bidi="ar-SA"/>
      </w:rPr>
    </w:lvl>
    <w:lvl w:ilvl="3" w:tplc="FFFFFFFF">
      <w:numFmt w:val="bullet"/>
      <w:lvlText w:val="•"/>
      <w:lvlJc w:val="left"/>
      <w:pPr>
        <w:ind w:left="2875" w:hanging="257"/>
      </w:pPr>
      <w:rPr>
        <w:rFonts w:hint="default"/>
        <w:lang w:val="en-US" w:eastAsia="en-US" w:bidi="ar-SA"/>
      </w:rPr>
    </w:lvl>
    <w:lvl w:ilvl="4" w:tplc="FFFFFFFF">
      <w:numFmt w:val="bullet"/>
      <w:lvlText w:val="•"/>
      <w:lvlJc w:val="left"/>
      <w:pPr>
        <w:ind w:left="3803" w:hanging="257"/>
      </w:pPr>
      <w:rPr>
        <w:rFonts w:hint="default"/>
        <w:lang w:val="en-US" w:eastAsia="en-US" w:bidi="ar-SA"/>
      </w:rPr>
    </w:lvl>
    <w:lvl w:ilvl="5" w:tplc="FFFFFFFF">
      <w:numFmt w:val="bullet"/>
      <w:lvlText w:val="•"/>
      <w:lvlJc w:val="left"/>
      <w:pPr>
        <w:ind w:left="4731" w:hanging="257"/>
      </w:pPr>
      <w:rPr>
        <w:rFonts w:hint="default"/>
        <w:lang w:val="en-US" w:eastAsia="en-US" w:bidi="ar-SA"/>
      </w:rPr>
    </w:lvl>
    <w:lvl w:ilvl="6" w:tplc="FFFFFFFF">
      <w:numFmt w:val="bullet"/>
      <w:lvlText w:val="•"/>
      <w:lvlJc w:val="left"/>
      <w:pPr>
        <w:ind w:left="5658" w:hanging="257"/>
      </w:pPr>
      <w:rPr>
        <w:rFonts w:hint="default"/>
        <w:lang w:val="en-US" w:eastAsia="en-US" w:bidi="ar-SA"/>
      </w:rPr>
    </w:lvl>
    <w:lvl w:ilvl="7" w:tplc="FFFFFFFF">
      <w:numFmt w:val="bullet"/>
      <w:lvlText w:val="•"/>
      <w:lvlJc w:val="left"/>
      <w:pPr>
        <w:ind w:left="6586" w:hanging="257"/>
      </w:pPr>
      <w:rPr>
        <w:rFonts w:hint="default"/>
        <w:lang w:val="en-US" w:eastAsia="en-US" w:bidi="ar-SA"/>
      </w:rPr>
    </w:lvl>
    <w:lvl w:ilvl="8" w:tplc="FFFFFFFF">
      <w:numFmt w:val="bullet"/>
      <w:lvlText w:val="•"/>
      <w:lvlJc w:val="left"/>
      <w:pPr>
        <w:ind w:left="7514" w:hanging="257"/>
      </w:pPr>
      <w:rPr>
        <w:rFonts w:hint="default"/>
        <w:lang w:val="en-US" w:eastAsia="en-US" w:bidi="ar-SA"/>
      </w:rPr>
    </w:lvl>
  </w:abstractNum>
  <w:abstractNum w:abstractNumId="85" w15:restartNumberingAfterBreak="0">
    <w:nsid w:val="7FF22883"/>
    <w:multiLevelType w:val="multilevel"/>
    <w:tmpl w:val="A9EAE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6384954">
    <w:abstractNumId w:val="9"/>
  </w:num>
  <w:num w:numId="2" w16cid:durableId="2025666568">
    <w:abstractNumId w:val="44"/>
  </w:num>
  <w:num w:numId="3" w16cid:durableId="1024018397">
    <w:abstractNumId w:val="57"/>
  </w:num>
  <w:num w:numId="4" w16cid:durableId="1892644257">
    <w:abstractNumId w:val="76"/>
  </w:num>
  <w:num w:numId="5" w16cid:durableId="476143590">
    <w:abstractNumId w:val="6"/>
  </w:num>
  <w:num w:numId="6" w16cid:durableId="1237470811">
    <w:abstractNumId w:val="47"/>
  </w:num>
  <w:num w:numId="7" w16cid:durableId="723024711">
    <w:abstractNumId w:val="18"/>
  </w:num>
  <w:num w:numId="8" w16cid:durableId="618142606">
    <w:abstractNumId w:val="38"/>
  </w:num>
  <w:num w:numId="9" w16cid:durableId="1176460654">
    <w:abstractNumId w:val="52"/>
  </w:num>
  <w:num w:numId="10" w16cid:durableId="938567133">
    <w:abstractNumId w:val="48"/>
  </w:num>
  <w:num w:numId="11" w16cid:durableId="37366986">
    <w:abstractNumId w:val="30"/>
  </w:num>
  <w:num w:numId="12" w16cid:durableId="680082132">
    <w:abstractNumId w:val="24"/>
  </w:num>
  <w:num w:numId="13" w16cid:durableId="1518077566">
    <w:abstractNumId w:val="26"/>
  </w:num>
  <w:num w:numId="14" w16cid:durableId="2106221433">
    <w:abstractNumId w:val="13"/>
  </w:num>
  <w:num w:numId="15" w16cid:durableId="2109693810">
    <w:abstractNumId w:val="39"/>
  </w:num>
  <w:num w:numId="16" w16cid:durableId="1733767644">
    <w:abstractNumId w:val="11"/>
  </w:num>
  <w:num w:numId="17" w16cid:durableId="1392004109">
    <w:abstractNumId w:val="81"/>
  </w:num>
  <w:num w:numId="18" w16cid:durableId="867109711">
    <w:abstractNumId w:val="54"/>
  </w:num>
  <w:num w:numId="19" w16cid:durableId="807630843">
    <w:abstractNumId w:val="67"/>
  </w:num>
  <w:num w:numId="20" w16cid:durableId="27067417">
    <w:abstractNumId w:val="34"/>
  </w:num>
  <w:num w:numId="21" w16cid:durableId="2080205312">
    <w:abstractNumId w:val="78"/>
  </w:num>
  <w:num w:numId="22" w16cid:durableId="1997538773">
    <w:abstractNumId w:val="70"/>
  </w:num>
  <w:num w:numId="23" w16cid:durableId="308369551">
    <w:abstractNumId w:val="36"/>
  </w:num>
  <w:num w:numId="24" w16cid:durableId="632564286">
    <w:abstractNumId w:val="22"/>
  </w:num>
  <w:num w:numId="25" w16cid:durableId="1350598419">
    <w:abstractNumId w:val="28"/>
  </w:num>
  <w:num w:numId="26" w16cid:durableId="1950814834">
    <w:abstractNumId w:val="66"/>
  </w:num>
  <w:num w:numId="27" w16cid:durableId="819615103">
    <w:abstractNumId w:val="17"/>
  </w:num>
  <w:num w:numId="28" w16cid:durableId="1021128587">
    <w:abstractNumId w:val="27"/>
  </w:num>
  <w:num w:numId="29" w16cid:durableId="604458469">
    <w:abstractNumId w:val="35"/>
  </w:num>
  <w:num w:numId="30" w16cid:durableId="2122338383">
    <w:abstractNumId w:val="50"/>
  </w:num>
  <w:num w:numId="31" w16cid:durableId="1019502458">
    <w:abstractNumId w:val="41"/>
  </w:num>
  <w:num w:numId="32" w16cid:durableId="143281149">
    <w:abstractNumId w:val="60"/>
  </w:num>
  <w:num w:numId="33" w16cid:durableId="1542934389">
    <w:abstractNumId w:val="8"/>
  </w:num>
  <w:num w:numId="34" w16cid:durableId="16740179">
    <w:abstractNumId w:val="0"/>
  </w:num>
  <w:num w:numId="35" w16cid:durableId="295529909">
    <w:abstractNumId w:val="72"/>
  </w:num>
  <w:num w:numId="36" w16cid:durableId="34740481">
    <w:abstractNumId w:val="37"/>
  </w:num>
  <w:num w:numId="37" w16cid:durableId="1942952253">
    <w:abstractNumId w:val="2"/>
  </w:num>
  <w:num w:numId="38" w16cid:durableId="1711372946">
    <w:abstractNumId w:val="55"/>
  </w:num>
  <w:num w:numId="39" w16cid:durableId="296879118">
    <w:abstractNumId w:val="85"/>
  </w:num>
  <w:num w:numId="40" w16cid:durableId="1234512102">
    <w:abstractNumId w:val="31"/>
  </w:num>
  <w:num w:numId="41" w16cid:durableId="1182620593">
    <w:abstractNumId w:val="40"/>
  </w:num>
  <w:num w:numId="42" w16cid:durableId="1687174567">
    <w:abstractNumId w:val="74"/>
  </w:num>
  <w:num w:numId="43" w16cid:durableId="1711688683">
    <w:abstractNumId w:val="75"/>
  </w:num>
  <w:num w:numId="44" w16cid:durableId="1129006238">
    <w:abstractNumId w:val="53"/>
  </w:num>
  <w:num w:numId="45" w16cid:durableId="420761504">
    <w:abstractNumId w:val="25"/>
  </w:num>
  <w:num w:numId="46" w16cid:durableId="1831629324">
    <w:abstractNumId w:val="45"/>
  </w:num>
  <w:num w:numId="47" w16cid:durableId="103883736">
    <w:abstractNumId w:val="83"/>
  </w:num>
  <w:num w:numId="48" w16cid:durableId="1347950384">
    <w:abstractNumId w:val="21"/>
  </w:num>
  <w:num w:numId="49" w16cid:durableId="885796414">
    <w:abstractNumId w:val="49"/>
  </w:num>
  <w:num w:numId="50" w16cid:durableId="921648520">
    <w:abstractNumId w:val="62"/>
  </w:num>
  <w:num w:numId="51" w16cid:durableId="1299337186">
    <w:abstractNumId w:val="42"/>
  </w:num>
  <w:num w:numId="52" w16cid:durableId="1542127642">
    <w:abstractNumId w:val="63"/>
  </w:num>
  <w:num w:numId="53" w16cid:durableId="579019942">
    <w:abstractNumId w:val="12"/>
  </w:num>
  <w:num w:numId="54" w16cid:durableId="830635682">
    <w:abstractNumId w:val="29"/>
  </w:num>
  <w:num w:numId="55" w16cid:durableId="1718357547">
    <w:abstractNumId w:val="20"/>
  </w:num>
  <w:num w:numId="56" w16cid:durableId="1230727474">
    <w:abstractNumId w:val="61"/>
  </w:num>
  <w:num w:numId="57" w16cid:durableId="2004316564">
    <w:abstractNumId w:val="65"/>
  </w:num>
  <w:num w:numId="58" w16cid:durableId="24451334">
    <w:abstractNumId w:val="58"/>
  </w:num>
  <w:num w:numId="59" w16cid:durableId="1140417997">
    <w:abstractNumId w:val="80"/>
  </w:num>
  <w:num w:numId="60" w16cid:durableId="905844181">
    <w:abstractNumId w:val="77"/>
  </w:num>
  <w:num w:numId="61" w16cid:durableId="1057705771">
    <w:abstractNumId w:val="46"/>
  </w:num>
  <w:num w:numId="62" w16cid:durableId="1490438639">
    <w:abstractNumId w:val="33"/>
  </w:num>
  <w:num w:numId="63" w16cid:durableId="682589385">
    <w:abstractNumId w:val="68"/>
  </w:num>
  <w:num w:numId="64" w16cid:durableId="1816407825">
    <w:abstractNumId w:val="82"/>
  </w:num>
  <w:num w:numId="65" w16cid:durableId="1579754120">
    <w:abstractNumId w:val="51"/>
  </w:num>
  <w:num w:numId="66" w16cid:durableId="2065718932">
    <w:abstractNumId w:val="43"/>
  </w:num>
  <w:num w:numId="67" w16cid:durableId="783043549">
    <w:abstractNumId w:val="19"/>
  </w:num>
  <w:num w:numId="68" w16cid:durableId="780799288">
    <w:abstractNumId w:val="71"/>
  </w:num>
  <w:num w:numId="69" w16cid:durableId="1474057997">
    <w:abstractNumId w:val="16"/>
  </w:num>
  <w:num w:numId="70" w16cid:durableId="1567253849">
    <w:abstractNumId w:val="32"/>
  </w:num>
  <w:num w:numId="71" w16cid:durableId="1197625411">
    <w:abstractNumId w:val="79"/>
  </w:num>
  <w:num w:numId="72" w16cid:durableId="178095379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84141720">
    <w:abstractNumId w:val="10"/>
  </w:num>
  <w:num w:numId="74" w16cid:durableId="1144616974">
    <w:abstractNumId w:val="14"/>
  </w:num>
  <w:num w:numId="75" w16cid:durableId="1261186408">
    <w:abstractNumId w:val="56"/>
  </w:num>
  <w:num w:numId="76" w16cid:durableId="1378434850">
    <w:abstractNumId w:val="64"/>
  </w:num>
  <w:num w:numId="77" w16cid:durableId="1602057961">
    <w:abstractNumId w:val="4"/>
  </w:num>
  <w:num w:numId="78" w16cid:durableId="1825661280">
    <w:abstractNumId w:val="73"/>
  </w:num>
  <w:num w:numId="79" w16cid:durableId="1810974439">
    <w:abstractNumId w:val="59"/>
  </w:num>
  <w:num w:numId="80" w16cid:durableId="1224832420">
    <w:abstractNumId w:val="84"/>
  </w:num>
  <w:num w:numId="81" w16cid:durableId="1399129482">
    <w:abstractNumId w:val="7"/>
  </w:num>
  <w:num w:numId="82" w16cid:durableId="738361333">
    <w:abstractNumId w:val="3"/>
  </w:num>
  <w:num w:numId="83" w16cid:durableId="731007952">
    <w:abstractNumId w:val="5"/>
  </w:num>
  <w:num w:numId="84" w16cid:durableId="1506893431">
    <w:abstractNumId w:val="1"/>
  </w:num>
  <w:num w:numId="85" w16cid:durableId="437681254">
    <w:abstractNumId w:val="23"/>
  </w:num>
  <w:num w:numId="86" w16cid:durableId="265121863">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70"/>
    <w:rsid w:val="00000E2A"/>
    <w:rsid w:val="00002712"/>
    <w:rsid w:val="00003AAB"/>
    <w:rsid w:val="00005034"/>
    <w:rsid w:val="00005D14"/>
    <w:rsid w:val="00010910"/>
    <w:rsid w:val="00011C04"/>
    <w:rsid w:val="000150C5"/>
    <w:rsid w:val="00015658"/>
    <w:rsid w:val="00017871"/>
    <w:rsid w:val="00020E4A"/>
    <w:rsid w:val="000221F8"/>
    <w:rsid w:val="000226ED"/>
    <w:rsid w:val="0003165D"/>
    <w:rsid w:val="000316C6"/>
    <w:rsid w:val="000319D1"/>
    <w:rsid w:val="0003479F"/>
    <w:rsid w:val="00035464"/>
    <w:rsid w:val="00035876"/>
    <w:rsid w:val="000375E3"/>
    <w:rsid w:val="00043449"/>
    <w:rsid w:val="00046D7B"/>
    <w:rsid w:val="000475C9"/>
    <w:rsid w:val="000508BA"/>
    <w:rsid w:val="00053A68"/>
    <w:rsid w:val="00060185"/>
    <w:rsid w:val="00062F54"/>
    <w:rsid w:val="000646E7"/>
    <w:rsid w:val="00065FC6"/>
    <w:rsid w:val="000708C3"/>
    <w:rsid w:val="0007149F"/>
    <w:rsid w:val="00071BA0"/>
    <w:rsid w:val="000723CF"/>
    <w:rsid w:val="0007301A"/>
    <w:rsid w:val="00074A3E"/>
    <w:rsid w:val="000774E2"/>
    <w:rsid w:val="000819BE"/>
    <w:rsid w:val="0008250B"/>
    <w:rsid w:val="00085F80"/>
    <w:rsid w:val="0009001B"/>
    <w:rsid w:val="000916D1"/>
    <w:rsid w:val="00093FE5"/>
    <w:rsid w:val="0009444C"/>
    <w:rsid w:val="000A1051"/>
    <w:rsid w:val="000A2DAE"/>
    <w:rsid w:val="000A300E"/>
    <w:rsid w:val="000A5280"/>
    <w:rsid w:val="000A5F71"/>
    <w:rsid w:val="000B5CD9"/>
    <w:rsid w:val="000B68E4"/>
    <w:rsid w:val="000B6C90"/>
    <w:rsid w:val="000B7C21"/>
    <w:rsid w:val="000C1482"/>
    <w:rsid w:val="000D1637"/>
    <w:rsid w:val="000D1A79"/>
    <w:rsid w:val="000D1CA6"/>
    <w:rsid w:val="000D2ABE"/>
    <w:rsid w:val="000D3324"/>
    <w:rsid w:val="000D60F9"/>
    <w:rsid w:val="000D612C"/>
    <w:rsid w:val="000E032C"/>
    <w:rsid w:val="000E0B43"/>
    <w:rsid w:val="000E1286"/>
    <w:rsid w:val="000E3A78"/>
    <w:rsid w:val="000E46D8"/>
    <w:rsid w:val="000E7752"/>
    <w:rsid w:val="000F4E71"/>
    <w:rsid w:val="000F57A7"/>
    <w:rsid w:val="000F5A98"/>
    <w:rsid w:val="000F5D2D"/>
    <w:rsid w:val="0010009C"/>
    <w:rsid w:val="0011202D"/>
    <w:rsid w:val="00112B43"/>
    <w:rsid w:val="00114C65"/>
    <w:rsid w:val="001162D6"/>
    <w:rsid w:val="00116CD6"/>
    <w:rsid w:val="00117A66"/>
    <w:rsid w:val="0012124C"/>
    <w:rsid w:val="0013118D"/>
    <w:rsid w:val="00133E07"/>
    <w:rsid w:val="00135F92"/>
    <w:rsid w:val="00144E0D"/>
    <w:rsid w:val="00145811"/>
    <w:rsid w:val="00146DAE"/>
    <w:rsid w:val="00150773"/>
    <w:rsid w:val="00151043"/>
    <w:rsid w:val="0015120B"/>
    <w:rsid w:val="001528FE"/>
    <w:rsid w:val="00153D98"/>
    <w:rsid w:val="00154D12"/>
    <w:rsid w:val="00155B25"/>
    <w:rsid w:val="00157CAE"/>
    <w:rsid w:val="001644D0"/>
    <w:rsid w:val="00164CFD"/>
    <w:rsid w:val="001753FA"/>
    <w:rsid w:val="00176945"/>
    <w:rsid w:val="001774F7"/>
    <w:rsid w:val="001813DC"/>
    <w:rsid w:val="00185D5E"/>
    <w:rsid w:val="0018683D"/>
    <w:rsid w:val="00191474"/>
    <w:rsid w:val="001918D5"/>
    <w:rsid w:val="0019191D"/>
    <w:rsid w:val="00192F01"/>
    <w:rsid w:val="001A0672"/>
    <w:rsid w:val="001A29E5"/>
    <w:rsid w:val="001A30AC"/>
    <w:rsid w:val="001B08F7"/>
    <w:rsid w:val="001B2C67"/>
    <w:rsid w:val="001B457C"/>
    <w:rsid w:val="001B48F2"/>
    <w:rsid w:val="001B49A8"/>
    <w:rsid w:val="001B681D"/>
    <w:rsid w:val="001B705D"/>
    <w:rsid w:val="001C2C41"/>
    <w:rsid w:val="001C3045"/>
    <w:rsid w:val="001C307A"/>
    <w:rsid w:val="001C3975"/>
    <w:rsid w:val="001C47BD"/>
    <w:rsid w:val="001D2379"/>
    <w:rsid w:val="001D438F"/>
    <w:rsid w:val="001D54DF"/>
    <w:rsid w:val="001D7CE1"/>
    <w:rsid w:val="001E3A37"/>
    <w:rsid w:val="001E7415"/>
    <w:rsid w:val="001E7505"/>
    <w:rsid w:val="001F030D"/>
    <w:rsid w:val="001F05B3"/>
    <w:rsid w:val="001F6C77"/>
    <w:rsid w:val="001F7A46"/>
    <w:rsid w:val="001F7D01"/>
    <w:rsid w:val="002027B9"/>
    <w:rsid w:val="0020455A"/>
    <w:rsid w:val="00204FB1"/>
    <w:rsid w:val="00205B51"/>
    <w:rsid w:val="00206D8C"/>
    <w:rsid w:val="0020798E"/>
    <w:rsid w:val="002115DE"/>
    <w:rsid w:val="002154DA"/>
    <w:rsid w:val="00217E17"/>
    <w:rsid w:val="0022038C"/>
    <w:rsid w:val="00226640"/>
    <w:rsid w:val="00231537"/>
    <w:rsid w:val="0023221C"/>
    <w:rsid w:val="00233722"/>
    <w:rsid w:val="002420BE"/>
    <w:rsid w:val="0024260E"/>
    <w:rsid w:val="002440A2"/>
    <w:rsid w:val="00251965"/>
    <w:rsid w:val="00255E43"/>
    <w:rsid w:val="00260F8F"/>
    <w:rsid w:val="00266CF4"/>
    <w:rsid w:val="00267B68"/>
    <w:rsid w:val="0027090A"/>
    <w:rsid w:val="002714FE"/>
    <w:rsid w:val="00271D40"/>
    <w:rsid w:val="002721DF"/>
    <w:rsid w:val="0027313F"/>
    <w:rsid w:val="0027591B"/>
    <w:rsid w:val="002800AF"/>
    <w:rsid w:val="00280330"/>
    <w:rsid w:val="00281873"/>
    <w:rsid w:val="002850C3"/>
    <w:rsid w:val="002853B3"/>
    <w:rsid w:val="00287E37"/>
    <w:rsid w:val="0029200E"/>
    <w:rsid w:val="00295498"/>
    <w:rsid w:val="00296D34"/>
    <w:rsid w:val="002A0998"/>
    <w:rsid w:val="002A1CCE"/>
    <w:rsid w:val="002B299F"/>
    <w:rsid w:val="002B5A82"/>
    <w:rsid w:val="002B68F3"/>
    <w:rsid w:val="002C0A66"/>
    <w:rsid w:val="002C5BAD"/>
    <w:rsid w:val="002D1079"/>
    <w:rsid w:val="002D5102"/>
    <w:rsid w:val="002D5861"/>
    <w:rsid w:val="002E5501"/>
    <w:rsid w:val="002E5E09"/>
    <w:rsid w:val="002E68B8"/>
    <w:rsid w:val="002E6E07"/>
    <w:rsid w:val="002F44BB"/>
    <w:rsid w:val="00302010"/>
    <w:rsid w:val="003039D5"/>
    <w:rsid w:val="00303C15"/>
    <w:rsid w:val="00307425"/>
    <w:rsid w:val="00310962"/>
    <w:rsid w:val="00310E85"/>
    <w:rsid w:val="00311D94"/>
    <w:rsid w:val="0031331E"/>
    <w:rsid w:val="00315EDD"/>
    <w:rsid w:val="00323FE9"/>
    <w:rsid w:val="00327E11"/>
    <w:rsid w:val="0033024E"/>
    <w:rsid w:val="003315B3"/>
    <w:rsid w:val="0033268D"/>
    <w:rsid w:val="00335FB0"/>
    <w:rsid w:val="00341319"/>
    <w:rsid w:val="003417FC"/>
    <w:rsid w:val="0034236E"/>
    <w:rsid w:val="00343555"/>
    <w:rsid w:val="00343E38"/>
    <w:rsid w:val="003453E8"/>
    <w:rsid w:val="00345B3F"/>
    <w:rsid w:val="00346C47"/>
    <w:rsid w:val="00347AD2"/>
    <w:rsid w:val="003506EA"/>
    <w:rsid w:val="0035222D"/>
    <w:rsid w:val="00354282"/>
    <w:rsid w:val="00355BAC"/>
    <w:rsid w:val="0035718C"/>
    <w:rsid w:val="003611CC"/>
    <w:rsid w:val="00366B21"/>
    <w:rsid w:val="00366E87"/>
    <w:rsid w:val="00367263"/>
    <w:rsid w:val="0036787E"/>
    <w:rsid w:val="00371061"/>
    <w:rsid w:val="00372CBB"/>
    <w:rsid w:val="00374D26"/>
    <w:rsid w:val="003752F9"/>
    <w:rsid w:val="00376F28"/>
    <w:rsid w:val="00381D1E"/>
    <w:rsid w:val="003826B0"/>
    <w:rsid w:val="0039333B"/>
    <w:rsid w:val="00393467"/>
    <w:rsid w:val="00397CE2"/>
    <w:rsid w:val="003A0BA2"/>
    <w:rsid w:val="003A4114"/>
    <w:rsid w:val="003A5BAD"/>
    <w:rsid w:val="003B1F27"/>
    <w:rsid w:val="003B3092"/>
    <w:rsid w:val="003B57C2"/>
    <w:rsid w:val="003B6383"/>
    <w:rsid w:val="003B6625"/>
    <w:rsid w:val="003B7F90"/>
    <w:rsid w:val="003C0EA7"/>
    <w:rsid w:val="003C3301"/>
    <w:rsid w:val="003C3481"/>
    <w:rsid w:val="003C4022"/>
    <w:rsid w:val="003C6219"/>
    <w:rsid w:val="003C7443"/>
    <w:rsid w:val="003C7572"/>
    <w:rsid w:val="003D5C03"/>
    <w:rsid w:val="003D710C"/>
    <w:rsid w:val="003D741C"/>
    <w:rsid w:val="003D7CE3"/>
    <w:rsid w:val="003E3448"/>
    <w:rsid w:val="003E5777"/>
    <w:rsid w:val="003E6072"/>
    <w:rsid w:val="003E6210"/>
    <w:rsid w:val="003E7FE7"/>
    <w:rsid w:val="003F052C"/>
    <w:rsid w:val="003F079F"/>
    <w:rsid w:val="003F1456"/>
    <w:rsid w:val="003F26EE"/>
    <w:rsid w:val="003F4CAC"/>
    <w:rsid w:val="003F6C66"/>
    <w:rsid w:val="003F6CB1"/>
    <w:rsid w:val="003F70EF"/>
    <w:rsid w:val="004021FF"/>
    <w:rsid w:val="00403D1A"/>
    <w:rsid w:val="00404526"/>
    <w:rsid w:val="004052E2"/>
    <w:rsid w:val="004056BC"/>
    <w:rsid w:val="004060A3"/>
    <w:rsid w:val="00411F8C"/>
    <w:rsid w:val="00414068"/>
    <w:rsid w:val="0041681A"/>
    <w:rsid w:val="00416A7F"/>
    <w:rsid w:val="004203BD"/>
    <w:rsid w:val="00424674"/>
    <w:rsid w:val="004323E1"/>
    <w:rsid w:val="004325A7"/>
    <w:rsid w:val="00435E0D"/>
    <w:rsid w:val="00437ED7"/>
    <w:rsid w:val="00440E79"/>
    <w:rsid w:val="00443EF7"/>
    <w:rsid w:val="00444E22"/>
    <w:rsid w:val="004504C3"/>
    <w:rsid w:val="00450D3D"/>
    <w:rsid w:val="00456E97"/>
    <w:rsid w:val="00456ECB"/>
    <w:rsid w:val="004740D4"/>
    <w:rsid w:val="004747B0"/>
    <w:rsid w:val="00475273"/>
    <w:rsid w:val="004764E7"/>
    <w:rsid w:val="0047652F"/>
    <w:rsid w:val="00476CEA"/>
    <w:rsid w:val="00476E49"/>
    <w:rsid w:val="00477E28"/>
    <w:rsid w:val="00481D71"/>
    <w:rsid w:val="00484B24"/>
    <w:rsid w:val="00485609"/>
    <w:rsid w:val="00487B5D"/>
    <w:rsid w:val="00492E65"/>
    <w:rsid w:val="00493D6A"/>
    <w:rsid w:val="00495E42"/>
    <w:rsid w:val="00495ED7"/>
    <w:rsid w:val="004A0989"/>
    <w:rsid w:val="004A0F9D"/>
    <w:rsid w:val="004A1457"/>
    <w:rsid w:val="004A1BB8"/>
    <w:rsid w:val="004A4C8C"/>
    <w:rsid w:val="004A5F17"/>
    <w:rsid w:val="004A5FCC"/>
    <w:rsid w:val="004A6470"/>
    <w:rsid w:val="004B0622"/>
    <w:rsid w:val="004B2A18"/>
    <w:rsid w:val="004B318C"/>
    <w:rsid w:val="004C16A2"/>
    <w:rsid w:val="004C65C0"/>
    <w:rsid w:val="004C781E"/>
    <w:rsid w:val="004D1BE1"/>
    <w:rsid w:val="004D2A5E"/>
    <w:rsid w:val="004D3597"/>
    <w:rsid w:val="004E00C4"/>
    <w:rsid w:val="004E2B84"/>
    <w:rsid w:val="004E2BDC"/>
    <w:rsid w:val="004E376A"/>
    <w:rsid w:val="004E44FB"/>
    <w:rsid w:val="004E6FD2"/>
    <w:rsid w:val="004F3A08"/>
    <w:rsid w:val="004F4928"/>
    <w:rsid w:val="004F653E"/>
    <w:rsid w:val="004F6706"/>
    <w:rsid w:val="004F6828"/>
    <w:rsid w:val="0050373A"/>
    <w:rsid w:val="00505645"/>
    <w:rsid w:val="0051090F"/>
    <w:rsid w:val="00512F75"/>
    <w:rsid w:val="00515A4B"/>
    <w:rsid w:val="00524D6D"/>
    <w:rsid w:val="00525749"/>
    <w:rsid w:val="00526C63"/>
    <w:rsid w:val="00526C7C"/>
    <w:rsid w:val="00527AA4"/>
    <w:rsid w:val="00527CD0"/>
    <w:rsid w:val="00531C86"/>
    <w:rsid w:val="00534028"/>
    <w:rsid w:val="00534CF9"/>
    <w:rsid w:val="005355B0"/>
    <w:rsid w:val="005367EE"/>
    <w:rsid w:val="00542FB1"/>
    <w:rsid w:val="00543027"/>
    <w:rsid w:val="0054742D"/>
    <w:rsid w:val="0054750B"/>
    <w:rsid w:val="00551239"/>
    <w:rsid w:val="00552758"/>
    <w:rsid w:val="0055282B"/>
    <w:rsid w:val="005614C0"/>
    <w:rsid w:val="00562098"/>
    <w:rsid w:val="005623BD"/>
    <w:rsid w:val="005627B8"/>
    <w:rsid w:val="00563070"/>
    <w:rsid w:val="00566184"/>
    <w:rsid w:val="00567677"/>
    <w:rsid w:val="00572A0E"/>
    <w:rsid w:val="00573CBF"/>
    <w:rsid w:val="005776C3"/>
    <w:rsid w:val="00577D12"/>
    <w:rsid w:val="00583345"/>
    <w:rsid w:val="00591167"/>
    <w:rsid w:val="00592EAA"/>
    <w:rsid w:val="00593823"/>
    <w:rsid w:val="00596097"/>
    <w:rsid w:val="005A50F8"/>
    <w:rsid w:val="005A5EA1"/>
    <w:rsid w:val="005A68CD"/>
    <w:rsid w:val="005B033C"/>
    <w:rsid w:val="005B0468"/>
    <w:rsid w:val="005B24B6"/>
    <w:rsid w:val="005C05A9"/>
    <w:rsid w:val="005C0AE8"/>
    <w:rsid w:val="005C1A56"/>
    <w:rsid w:val="005C2A64"/>
    <w:rsid w:val="005C62DC"/>
    <w:rsid w:val="005C635D"/>
    <w:rsid w:val="005C68F4"/>
    <w:rsid w:val="005D1053"/>
    <w:rsid w:val="005D1D8A"/>
    <w:rsid w:val="005D43C4"/>
    <w:rsid w:val="005D7B5B"/>
    <w:rsid w:val="005E0B73"/>
    <w:rsid w:val="005E23C5"/>
    <w:rsid w:val="005E364F"/>
    <w:rsid w:val="005E5B12"/>
    <w:rsid w:val="005E6F1B"/>
    <w:rsid w:val="005F00E3"/>
    <w:rsid w:val="005F1392"/>
    <w:rsid w:val="005F4E39"/>
    <w:rsid w:val="005F6F08"/>
    <w:rsid w:val="0060178E"/>
    <w:rsid w:val="006030FF"/>
    <w:rsid w:val="006033E6"/>
    <w:rsid w:val="00610F9F"/>
    <w:rsid w:val="006121FE"/>
    <w:rsid w:val="0061275A"/>
    <w:rsid w:val="00613DDF"/>
    <w:rsid w:val="0061583F"/>
    <w:rsid w:val="00617FDF"/>
    <w:rsid w:val="00620D3C"/>
    <w:rsid w:val="00622F12"/>
    <w:rsid w:val="00630322"/>
    <w:rsid w:val="0063478E"/>
    <w:rsid w:val="006376B5"/>
    <w:rsid w:val="006429D7"/>
    <w:rsid w:val="006453DE"/>
    <w:rsid w:val="00650120"/>
    <w:rsid w:val="006543D0"/>
    <w:rsid w:val="00654856"/>
    <w:rsid w:val="00655ED7"/>
    <w:rsid w:val="00656172"/>
    <w:rsid w:val="006563A2"/>
    <w:rsid w:val="006634F5"/>
    <w:rsid w:val="006662DA"/>
    <w:rsid w:val="006726B6"/>
    <w:rsid w:val="006779D8"/>
    <w:rsid w:val="00681B17"/>
    <w:rsid w:val="00682605"/>
    <w:rsid w:val="0068289B"/>
    <w:rsid w:val="00682959"/>
    <w:rsid w:val="00682CF8"/>
    <w:rsid w:val="0068343D"/>
    <w:rsid w:val="00685644"/>
    <w:rsid w:val="00687BE0"/>
    <w:rsid w:val="00690640"/>
    <w:rsid w:val="00691F8A"/>
    <w:rsid w:val="006926DA"/>
    <w:rsid w:val="00692E7F"/>
    <w:rsid w:val="006932A6"/>
    <w:rsid w:val="006934AA"/>
    <w:rsid w:val="0069532D"/>
    <w:rsid w:val="00695F1C"/>
    <w:rsid w:val="00696391"/>
    <w:rsid w:val="00696C64"/>
    <w:rsid w:val="006A2083"/>
    <w:rsid w:val="006A25CF"/>
    <w:rsid w:val="006A29C7"/>
    <w:rsid w:val="006A4A59"/>
    <w:rsid w:val="006A5520"/>
    <w:rsid w:val="006A5D0E"/>
    <w:rsid w:val="006A725B"/>
    <w:rsid w:val="006B0406"/>
    <w:rsid w:val="006B0453"/>
    <w:rsid w:val="006B046E"/>
    <w:rsid w:val="006B13D8"/>
    <w:rsid w:val="006B2BF2"/>
    <w:rsid w:val="006B38CD"/>
    <w:rsid w:val="006B4F02"/>
    <w:rsid w:val="006C0087"/>
    <w:rsid w:val="006D32C8"/>
    <w:rsid w:val="006D41F6"/>
    <w:rsid w:val="006D55E7"/>
    <w:rsid w:val="006D6FB7"/>
    <w:rsid w:val="006D7778"/>
    <w:rsid w:val="006E1C61"/>
    <w:rsid w:val="006E4BDA"/>
    <w:rsid w:val="006E7785"/>
    <w:rsid w:val="006F001C"/>
    <w:rsid w:val="006F0CEB"/>
    <w:rsid w:val="006F43E1"/>
    <w:rsid w:val="006F4D0B"/>
    <w:rsid w:val="006F4FDD"/>
    <w:rsid w:val="006F6224"/>
    <w:rsid w:val="0070148F"/>
    <w:rsid w:val="00702902"/>
    <w:rsid w:val="00703494"/>
    <w:rsid w:val="00703979"/>
    <w:rsid w:val="00704F52"/>
    <w:rsid w:val="0070623D"/>
    <w:rsid w:val="00713650"/>
    <w:rsid w:val="00722D77"/>
    <w:rsid w:val="00723AB4"/>
    <w:rsid w:val="0072482C"/>
    <w:rsid w:val="00727318"/>
    <w:rsid w:val="00734A5D"/>
    <w:rsid w:val="00734FF3"/>
    <w:rsid w:val="007374DA"/>
    <w:rsid w:val="007374E9"/>
    <w:rsid w:val="0074011A"/>
    <w:rsid w:val="00740DDA"/>
    <w:rsid w:val="0074339F"/>
    <w:rsid w:val="00744048"/>
    <w:rsid w:val="0074454C"/>
    <w:rsid w:val="00744D31"/>
    <w:rsid w:val="00747C7C"/>
    <w:rsid w:val="0075293B"/>
    <w:rsid w:val="00752D11"/>
    <w:rsid w:val="00752D27"/>
    <w:rsid w:val="00752D3E"/>
    <w:rsid w:val="00752F38"/>
    <w:rsid w:val="00754B52"/>
    <w:rsid w:val="00754E80"/>
    <w:rsid w:val="0075730A"/>
    <w:rsid w:val="0076038E"/>
    <w:rsid w:val="007771F6"/>
    <w:rsid w:val="00780BA7"/>
    <w:rsid w:val="00780E9D"/>
    <w:rsid w:val="00781E6E"/>
    <w:rsid w:val="00784F70"/>
    <w:rsid w:val="007860D5"/>
    <w:rsid w:val="007864E8"/>
    <w:rsid w:val="0078660D"/>
    <w:rsid w:val="00792C01"/>
    <w:rsid w:val="00796A6B"/>
    <w:rsid w:val="0079727A"/>
    <w:rsid w:val="007A292E"/>
    <w:rsid w:val="007A2ED5"/>
    <w:rsid w:val="007A3B05"/>
    <w:rsid w:val="007A443A"/>
    <w:rsid w:val="007A4992"/>
    <w:rsid w:val="007A7A04"/>
    <w:rsid w:val="007B0762"/>
    <w:rsid w:val="007B1DAD"/>
    <w:rsid w:val="007B3A40"/>
    <w:rsid w:val="007B3B4F"/>
    <w:rsid w:val="007B3D35"/>
    <w:rsid w:val="007B6DE3"/>
    <w:rsid w:val="007C1417"/>
    <w:rsid w:val="007D1D92"/>
    <w:rsid w:val="007D3565"/>
    <w:rsid w:val="007D44A6"/>
    <w:rsid w:val="007D6023"/>
    <w:rsid w:val="007D635A"/>
    <w:rsid w:val="007D7A22"/>
    <w:rsid w:val="007E10F1"/>
    <w:rsid w:val="007E5170"/>
    <w:rsid w:val="007F089A"/>
    <w:rsid w:val="007F0FC1"/>
    <w:rsid w:val="007F2BA5"/>
    <w:rsid w:val="007F2CA5"/>
    <w:rsid w:val="007F6C76"/>
    <w:rsid w:val="00800585"/>
    <w:rsid w:val="008012FF"/>
    <w:rsid w:val="0080294E"/>
    <w:rsid w:val="00804383"/>
    <w:rsid w:val="00806C25"/>
    <w:rsid w:val="0080720B"/>
    <w:rsid w:val="008124B8"/>
    <w:rsid w:val="0082136D"/>
    <w:rsid w:val="00825AD2"/>
    <w:rsid w:val="00826BFF"/>
    <w:rsid w:val="0083144B"/>
    <w:rsid w:val="0083171A"/>
    <w:rsid w:val="00831994"/>
    <w:rsid w:val="008327F3"/>
    <w:rsid w:val="00834CB5"/>
    <w:rsid w:val="0083567B"/>
    <w:rsid w:val="00840267"/>
    <w:rsid w:val="008455BB"/>
    <w:rsid w:val="00845E7E"/>
    <w:rsid w:val="00850FAA"/>
    <w:rsid w:val="0086046E"/>
    <w:rsid w:val="00862FB9"/>
    <w:rsid w:val="00863A20"/>
    <w:rsid w:val="00870414"/>
    <w:rsid w:val="0087133D"/>
    <w:rsid w:val="00873DFD"/>
    <w:rsid w:val="00874B1F"/>
    <w:rsid w:val="00877C44"/>
    <w:rsid w:val="0088144A"/>
    <w:rsid w:val="00882952"/>
    <w:rsid w:val="0088372E"/>
    <w:rsid w:val="008837BC"/>
    <w:rsid w:val="008869FA"/>
    <w:rsid w:val="00891755"/>
    <w:rsid w:val="00893CCB"/>
    <w:rsid w:val="00896FE6"/>
    <w:rsid w:val="00897A33"/>
    <w:rsid w:val="008A2CC9"/>
    <w:rsid w:val="008A40C7"/>
    <w:rsid w:val="008A5928"/>
    <w:rsid w:val="008A755F"/>
    <w:rsid w:val="008A79EB"/>
    <w:rsid w:val="008B19FD"/>
    <w:rsid w:val="008B4BA6"/>
    <w:rsid w:val="008B52C7"/>
    <w:rsid w:val="008B5B2E"/>
    <w:rsid w:val="008B6073"/>
    <w:rsid w:val="008B736C"/>
    <w:rsid w:val="008C00F3"/>
    <w:rsid w:val="008C1004"/>
    <w:rsid w:val="008C293A"/>
    <w:rsid w:val="008C2F43"/>
    <w:rsid w:val="008C402E"/>
    <w:rsid w:val="008C5604"/>
    <w:rsid w:val="008C61B8"/>
    <w:rsid w:val="008C71CE"/>
    <w:rsid w:val="008D0557"/>
    <w:rsid w:val="008D5242"/>
    <w:rsid w:val="008D5749"/>
    <w:rsid w:val="008E045D"/>
    <w:rsid w:val="008E2B4A"/>
    <w:rsid w:val="008E488D"/>
    <w:rsid w:val="008F0B6C"/>
    <w:rsid w:val="008F131D"/>
    <w:rsid w:val="008F2CD5"/>
    <w:rsid w:val="008F2F85"/>
    <w:rsid w:val="008F4829"/>
    <w:rsid w:val="008F55D1"/>
    <w:rsid w:val="008F5B6B"/>
    <w:rsid w:val="009004BE"/>
    <w:rsid w:val="009006BB"/>
    <w:rsid w:val="00904A00"/>
    <w:rsid w:val="00912372"/>
    <w:rsid w:val="00913E03"/>
    <w:rsid w:val="00914DA0"/>
    <w:rsid w:val="00916074"/>
    <w:rsid w:val="00916507"/>
    <w:rsid w:val="00916801"/>
    <w:rsid w:val="00916FD5"/>
    <w:rsid w:val="00922338"/>
    <w:rsid w:val="0092409D"/>
    <w:rsid w:val="00930404"/>
    <w:rsid w:val="00930B5F"/>
    <w:rsid w:val="00931280"/>
    <w:rsid w:val="00931E5C"/>
    <w:rsid w:val="00932309"/>
    <w:rsid w:val="0093286B"/>
    <w:rsid w:val="009352F5"/>
    <w:rsid w:val="009377EF"/>
    <w:rsid w:val="0094101B"/>
    <w:rsid w:val="00943FB6"/>
    <w:rsid w:val="00950E0E"/>
    <w:rsid w:val="00951921"/>
    <w:rsid w:val="00951FB8"/>
    <w:rsid w:val="009521AC"/>
    <w:rsid w:val="00953C98"/>
    <w:rsid w:val="00953EBB"/>
    <w:rsid w:val="0095421F"/>
    <w:rsid w:val="00954879"/>
    <w:rsid w:val="009553E2"/>
    <w:rsid w:val="00963A9A"/>
    <w:rsid w:val="0096444C"/>
    <w:rsid w:val="00964615"/>
    <w:rsid w:val="0097012C"/>
    <w:rsid w:val="009709DB"/>
    <w:rsid w:val="00972D81"/>
    <w:rsid w:val="00977A4B"/>
    <w:rsid w:val="00977E5C"/>
    <w:rsid w:val="0098169D"/>
    <w:rsid w:val="00982773"/>
    <w:rsid w:val="00984826"/>
    <w:rsid w:val="00984CF2"/>
    <w:rsid w:val="00985FC1"/>
    <w:rsid w:val="009876BA"/>
    <w:rsid w:val="009A00D9"/>
    <w:rsid w:val="009A1662"/>
    <w:rsid w:val="009A178A"/>
    <w:rsid w:val="009A5EC7"/>
    <w:rsid w:val="009A6C11"/>
    <w:rsid w:val="009B6AFD"/>
    <w:rsid w:val="009C1A41"/>
    <w:rsid w:val="009C2EEB"/>
    <w:rsid w:val="009D21AA"/>
    <w:rsid w:val="009D2DC2"/>
    <w:rsid w:val="009D4EC8"/>
    <w:rsid w:val="009D5514"/>
    <w:rsid w:val="009E02B5"/>
    <w:rsid w:val="009E3290"/>
    <w:rsid w:val="009E3636"/>
    <w:rsid w:val="009E3C23"/>
    <w:rsid w:val="009E5485"/>
    <w:rsid w:val="009F3A49"/>
    <w:rsid w:val="009F3AC1"/>
    <w:rsid w:val="009F4FAC"/>
    <w:rsid w:val="009F5416"/>
    <w:rsid w:val="009F5726"/>
    <w:rsid w:val="009F733A"/>
    <w:rsid w:val="00A00F3B"/>
    <w:rsid w:val="00A015AB"/>
    <w:rsid w:val="00A034D4"/>
    <w:rsid w:val="00A0458F"/>
    <w:rsid w:val="00A05FEB"/>
    <w:rsid w:val="00A06C12"/>
    <w:rsid w:val="00A070C7"/>
    <w:rsid w:val="00A0789B"/>
    <w:rsid w:val="00A07F1C"/>
    <w:rsid w:val="00A13F3B"/>
    <w:rsid w:val="00A14FAA"/>
    <w:rsid w:val="00A23549"/>
    <w:rsid w:val="00A25DD3"/>
    <w:rsid w:val="00A31EF6"/>
    <w:rsid w:val="00A35DA0"/>
    <w:rsid w:val="00A36FC6"/>
    <w:rsid w:val="00A41493"/>
    <w:rsid w:val="00A42DCC"/>
    <w:rsid w:val="00A42F10"/>
    <w:rsid w:val="00A449C1"/>
    <w:rsid w:val="00A47D53"/>
    <w:rsid w:val="00A513D4"/>
    <w:rsid w:val="00A51F00"/>
    <w:rsid w:val="00A5416D"/>
    <w:rsid w:val="00A54EB8"/>
    <w:rsid w:val="00A55720"/>
    <w:rsid w:val="00A55ADC"/>
    <w:rsid w:val="00A60353"/>
    <w:rsid w:val="00A64A18"/>
    <w:rsid w:val="00A657F0"/>
    <w:rsid w:val="00A65F0C"/>
    <w:rsid w:val="00A6783C"/>
    <w:rsid w:val="00A717D3"/>
    <w:rsid w:val="00A7206E"/>
    <w:rsid w:val="00A755F1"/>
    <w:rsid w:val="00A7659B"/>
    <w:rsid w:val="00A84122"/>
    <w:rsid w:val="00A84287"/>
    <w:rsid w:val="00A862E4"/>
    <w:rsid w:val="00A90E26"/>
    <w:rsid w:val="00A91F6F"/>
    <w:rsid w:val="00A9276A"/>
    <w:rsid w:val="00A94079"/>
    <w:rsid w:val="00A96ABB"/>
    <w:rsid w:val="00A975E7"/>
    <w:rsid w:val="00AA0915"/>
    <w:rsid w:val="00AA261D"/>
    <w:rsid w:val="00AA2E68"/>
    <w:rsid w:val="00AA336B"/>
    <w:rsid w:val="00AA5944"/>
    <w:rsid w:val="00AA6090"/>
    <w:rsid w:val="00AA7FCF"/>
    <w:rsid w:val="00AB0F24"/>
    <w:rsid w:val="00AB55CD"/>
    <w:rsid w:val="00AC0B14"/>
    <w:rsid w:val="00AC2DD2"/>
    <w:rsid w:val="00AC50C7"/>
    <w:rsid w:val="00AC52E0"/>
    <w:rsid w:val="00AC6B9D"/>
    <w:rsid w:val="00AD0556"/>
    <w:rsid w:val="00AD1C82"/>
    <w:rsid w:val="00AE08AA"/>
    <w:rsid w:val="00AE1498"/>
    <w:rsid w:val="00AE2A73"/>
    <w:rsid w:val="00AE34BE"/>
    <w:rsid w:val="00AE3AAB"/>
    <w:rsid w:val="00AE4601"/>
    <w:rsid w:val="00AE6AEF"/>
    <w:rsid w:val="00AF04B4"/>
    <w:rsid w:val="00AF3F5E"/>
    <w:rsid w:val="00AF6695"/>
    <w:rsid w:val="00B023C5"/>
    <w:rsid w:val="00B05D9E"/>
    <w:rsid w:val="00B11B83"/>
    <w:rsid w:val="00B12C44"/>
    <w:rsid w:val="00B1352B"/>
    <w:rsid w:val="00B160C6"/>
    <w:rsid w:val="00B21E30"/>
    <w:rsid w:val="00B21F58"/>
    <w:rsid w:val="00B21F89"/>
    <w:rsid w:val="00B22E83"/>
    <w:rsid w:val="00B324B5"/>
    <w:rsid w:val="00B336CB"/>
    <w:rsid w:val="00B34346"/>
    <w:rsid w:val="00B357E7"/>
    <w:rsid w:val="00B400BB"/>
    <w:rsid w:val="00B41E05"/>
    <w:rsid w:val="00B43DE5"/>
    <w:rsid w:val="00B46F12"/>
    <w:rsid w:val="00B47082"/>
    <w:rsid w:val="00B5193F"/>
    <w:rsid w:val="00B53950"/>
    <w:rsid w:val="00B57878"/>
    <w:rsid w:val="00B71728"/>
    <w:rsid w:val="00B71C3F"/>
    <w:rsid w:val="00B734B8"/>
    <w:rsid w:val="00B7685E"/>
    <w:rsid w:val="00B825F5"/>
    <w:rsid w:val="00B840D7"/>
    <w:rsid w:val="00B91BB0"/>
    <w:rsid w:val="00B93B5D"/>
    <w:rsid w:val="00B95A63"/>
    <w:rsid w:val="00B96510"/>
    <w:rsid w:val="00B96B7A"/>
    <w:rsid w:val="00BA0D5F"/>
    <w:rsid w:val="00BA14C4"/>
    <w:rsid w:val="00BA4A23"/>
    <w:rsid w:val="00BA5469"/>
    <w:rsid w:val="00BB1AAE"/>
    <w:rsid w:val="00BB4413"/>
    <w:rsid w:val="00BB521F"/>
    <w:rsid w:val="00BB5425"/>
    <w:rsid w:val="00BC021F"/>
    <w:rsid w:val="00BC10F9"/>
    <w:rsid w:val="00BC166E"/>
    <w:rsid w:val="00BC2E51"/>
    <w:rsid w:val="00BC42AB"/>
    <w:rsid w:val="00BC5885"/>
    <w:rsid w:val="00BD134E"/>
    <w:rsid w:val="00BD3662"/>
    <w:rsid w:val="00BE31E0"/>
    <w:rsid w:val="00BE48AF"/>
    <w:rsid w:val="00BE4A25"/>
    <w:rsid w:val="00BE6304"/>
    <w:rsid w:val="00BE650B"/>
    <w:rsid w:val="00BF5460"/>
    <w:rsid w:val="00BF6AD7"/>
    <w:rsid w:val="00C008F8"/>
    <w:rsid w:val="00C01F3F"/>
    <w:rsid w:val="00C04945"/>
    <w:rsid w:val="00C17404"/>
    <w:rsid w:val="00C20551"/>
    <w:rsid w:val="00C21C31"/>
    <w:rsid w:val="00C223DA"/>
    <w:rsid w:val="00C3010E"/>
    <w:rsid w:val="00C3055B"/>
    <w:rsid w:val="00C32086"/>
    <w:rsid w:val="00C34EB1"/>
    <w:rsid w:val="00C35F6E"/>
    <w:rsid w:val="00C5341F"/>
    <w:rsid w:val="00C54C15"/>
    <w:rsid w:val="00C54E06"/>
    <w:rsid w:val="00C56573"/>
    <w:rsid w:val="00C57053"/>
    <w:rsid w:val="00C62FF9"/>
    <w:rsid w:val="00C6456E"/>
    <w:rsid w:val="00C66A58"/>
    <w:rsid w:val="00C66C06"/>
    <w:rsid w:val="00C73422"/>
    <w:rsid w:val="00C7443A"/>
    <w:rsid w:val="00C80089"/>
    <w:rsid w:val="00C80CDB"/>
    <w:rsid w:val="00C8261D"/>
    <w:rsid w:val="00C83E3B"/>
    <w:rsid w:val="00C87D73"/>
    <w:rsid w:val="00C923D3"/>
    <w:rsid w:val="00C92476"/>
    <w:rsid w:val="00C9347E"/>
    <w:rsid w:val="00C937A3"/>
    <w:rsid w:val="00C93890"/>
    <w:rsid w:val="00C93F36"/>
    <w:rsid w:val="00C94BEB"/>
    <w:rsid w:val="00C9626A"/>
    <w:rsid w:val="00CA14DB"/>
    <w:rsid w:val="00CA40BD"/>
    <w:rsid w:val="00CA6FA0"/>
    <w:rsid w:val="00CA7009"/>
    <w:rsid w:val="00CB594F"/>
    <w:rsid w:val="00CB7C47"/>
    <w:rsid w:val="00CB7E8C"/>
    <w:rsid w:val="00CC681A"/>
    <w:rsid w:val="00CC7C88"/>
    <w:rsid w:val="00CD0D63"/>
    <w:rsid w:val="00CD4D78"/>
    <w:rsid w:val="00CD591A"/>
    <w:rsid w:val="00CD5EBC"/>
    <w:rsid w:val="00CD7C5F"/>
    <w:rsid w:val="00CE17F2"/>
    <w:rsid w:val="00CE7B10"/>
    <w:rsid w:val="00CF306B"/>
    <w:rsid w:val="00CF3A3F"/>
    <w:rsid w:val="00CF465C"/>
    <w:rsid w:val="00CF475C"/>
    <w:rsid w:val="00CF5662"/>
    <w:rsid w:val="00CF6D39"/>
    <w:rsid w:val="00D024FD"/>
    <w:rsid w:val="00D026F8"/>
    <w:rsid w:val="00D02AC0"/>
    <w:rsid w:val="00D12C07"/>
    <w:rsid w:val="00D141C3"/>
    <w:rsid w:val="00D256B8"/>
    <w:rsid w:val="00D30121"/>
    <w:rsid w:val="00D31E53"/>
    <w:rsid w:val="00D33156"/>
    <w:rsid w:val="00D33C6D"/>
    <w:rsid w:val="00D341BB"/>
    <w:rsid w:val="00D3525B"/>
    <w:rsid w:val="00D3653F"/>
    <w:rsid w:val="00D40BAE"/>
    <w:rsid w:val="00D42A59"/>
    <w:rsid w:val="00D44556"/>
    <w:rsid w:val="00D4635B"/>
    <w:rsid w:val="00D47AD9"/>
    <w:rsid w:val="00D5003C"/>
    <w:rsid w:val="00D51AFD"/>
    <w:rsid w:val="00D52020"/>
    <w:rsid w:val="00D524A7"/>
    <w:rsid w:val="00D546B7"/>
    <w:rsid w:val="00D5592D"/>
    <w:rsid w:val="00D60EC5"/>
    <w:rsid w:val="00D61291"/>
    <w:rsid w:val="00D62BBB"/>
    <w:rsid w:val="00D63F4C"/>
    <w:rsid w:val="00D66223"/>
    <w:rsid w:val="00D67C1D"/>
    <w:rsid w:val="00D70451"/>
    <w:rsid w:val="00D704B3"/>
    <w:rsid w:val="00D7267B"/>
    <w:rsid w:val="00D72EE6"/>
    <w:rsid w:val="00D737C9"/>
    <w:rsid w:val="00D7665A"/>
    <w:rsid w:val="00D80337"/>
    <w:rsid w:val="00D82792"/>
    <w:rsid w:val="00D82D9F"/>
    <w:rsid w:val="00D849F9"/>
    <w:rsid w:val="00D921B0"/>
    <w:rsid w:val="00D94594"/>
    <w:rsid w:val="00D9541E"/>
    <w:rsid w:val="00D967A1"/>
    <w:rsid w:val="00DA5F75"/>
    <w:rsid w:val="00DA7DD0"/>
    <w:rsid w:val="00DB0497"/>
    <w:rsid w:val="00DB0E9B"/>
    <w:rsid w:val="00DB4F69"/>
    <w:rsid w:val="00DB7D7B"/>
    <w:rsid w:val="00DC2A73"/>
    <w:rsid w:val="00DC7F61"/>
    <w:rsid w:val="00DD1045"/>
    <w:rsid w:val="00DD1933"/>
    <w:rsid w:val="00DD5446"/>
    <w:rsid w:val="00DD5B9B"/>
    <w:rsid w:val="00DE1A1F"/>
    <w:rsid w:val="00DE2CED"/>
    <w:rsid w:val="00DF2D97"/>
    <w:rsid w:val="00DF3467"/>
    <w:rsid w:val="00DF362C"/>
    <w:rsid w:val="00E0283C"/>
    <w:rsid w:val="00E044B2"/>
    <w:rsid w:val="00E0752A"/>
    <w:rsid w:val="00E14620"/>
    <w:rsid w:val="00E159EE"/>
    <w:rsid w:val="00E16B10"/>
    <w:rsid w:val="00E20D28"/>
    <w:rsid w:val="00E2201D"/>
    <w:rsid w:val="00E25681"/>
    <w:rsid w:val="00E27D71"/>
    <w:rsid w:val="00E32412"/>
    <w:rsid w:val="00E3494D"/>
    <w:rsid w:val="00E36694"/>
    <w:rsid w:val="00E36AF7"/>
    <w:rsid w:val="00E41559"/>
    <w:rsid w:val="00E42293"/>
    <w:rsid w:val="00E43B8C"/>
    <w:rsid w:val="00E43C7F"/>
    <w:rsid w:val="00E4707D"/>
    <w:rsid w:val="00E47D28"/>
    <w:rsid w:val="00E530CB"/>
    <w:rsid w:val="00E54E7C"/>
    <w:rsid w:val="00E600E7"/>
    <w:rsid w:val="00E63186"/>
    <w:rsid w:val="00E65144"/>
    <w:rsid w:val="00E66E07"/>
    <w:rsid w:val="00E70CB8"/>
    <w:rsid w:val="00E73F28"/>
    <w:rsid w:val="00E753C6"/>
    <w:rsid w:val="00E75A66"/>
    <w:rsid w:val="00E8191D"/>
    <w:rsid w:val="00E858D9"/>
    <w:rsid w:val="00E85BFD"/>
    <w:rsid w:val="00E86F83"/>
    <w:rsid w:val="00E917CD"/>
    <w:rsid w:val="00E9580A"/>
    <w:rsid w:val="00E97851"/>
    <w:rsid w:val="00EA1C00"/>
    <w:rsid w:val="00EA217E"/>
    <w:rsid w:val="00EA2BA1"/>
    <w:rsid w:val="00EA2BDA"/>
    <w:rsid w:val="00EA4A6C"/>
    <w:rsid w:val="00EB1D4E"/>
    <w:rsid w:val="00EB1E64"/>
    <w:rsid w:val="00EB2F69"/>
    <w:rsid w:val="00EB3CC5"/>
    <w:rsid w:val="00EB7FA8"/>
    <w:rsid w:val="00EC36BD"/>
    <w:rsid w:val="00EC76F7"/>
    <w:rsid w:val="00ED1F66"/>
    <w:rsid w:val="00ED2608"/>
    <w:rsid w:val="00ED384C"/>
    <w:rsid w:val="00ED6D75"/>
    <w:rsid w:val="00ED730F"/>
    <w:rsid w:val="00EE065B"/>
    <w:rsid w:val="00EE1F83"/>
    <w:rsid w:val="00EE7064"/>
    <w:rsid w:val="00EF040C"/>
    <w:rsid w:val="00EF3E62"/>
    <w:rsid w:val="00EF762B"/>
    <w:rsid w:val="00F00333"/>
    <w:rsid w:val="00F056B4"/>
    <w:rsid w:val="00F07B9A"/>
    <w:rsid w:val="00F12559"/>
    <w:rsid w:val="00F12666"/>
    <w:rsid w:val="00F12910"/>
    <w:rsid w:val="00F14145"/>
    <w:rsid w:val="00F14C3E"/>
    <w:rsid w:val="00F17268"/>
    <w:rsid w:val="00F22EBB"/>
    <w:rsid w:val="00F248B4"/>
    <w:rsid w:val="00F24C48"/>
    <w:rsid w:val="00F25FC5"/>
    <w:rsid w:val="00F26144"/>
    <w:rsid w:val="00F27113"/>
    <w:rsid w:val="00F32FD9"/>
    <w:rsid w:val="00F33570"/>
    <w:rsid w:val="00F37F2B"/>
    <w:rsid w:val="00F40412"/>
    <w:rsid w:val="00F4446B"/>
    <w:rsid w:val="00F45CF0"/>
    <w:rsid w:val="00F50B73"/>
    <w:rsid w:val="00F52000"/>
    <w:rsid w:val="00F540F2"/>
    <w:rsid w:val="00F548CA"/>
    <w:rsid w:val="00F62982"/>
    <w:rsid w:val="00F62B44"/>
    <w:rsid w:val="00F63A76"/>
    <w:rsid w:val="00F64CC6"/>
    <w:rsid w:val="00F75E05"/>
    <w:rsid w:val="00F80CD4"/>
    <w:rsid w:val="00F8471F"/>
    <w:rsid w:val="00F85291"/>
    <w:rsid w:val="00F85332"/>
    <w:rsid w:val="00F87840"/>
    <w:rsid w:val="00F87B67"/>
    <w:rsid w:val="00F911BA"/>
    <w:rsid w:val="00F921DD"/>
    <w:rsid w:val="00F929A0"/>
    <w:rsid w:val="00F93FAB"/>
    <w:rsid w:val="00F9472E"/>
    <w:rsid w:val="00FB4145"/>
    <w:rsid w:val="00FB4A08"/>
    <w:rsid w:val="00FC2AC5"/>
    <w:rsid w:val="00FC5B53"/>
    <w:rsid w:val="00FD1187"/>
    <w:rsid w:val="00FD153E"/>
    <w:rsid w:val="00FD6772"/>
    <w:rsid w:val="00FD7962"/>
    <w:rsid w:val="00FE1A76"/>
    <w:rsid w:val="00FE2296"/>
    <w:rsid w:val="00FE2845"/>
    <w:rsid w:val="00FE51B7"/>
    <w:rsid w:val="00FF005B"/>
    <w:rsid w:val="00FF12C8"/>
    <w:rsid w:val="00FF4FA0"/>
    <w:rsid w:val="00FF70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0D9A936"/>
  <w15:docId w15:val="{93938D80-F3AF-4220-80B4-DDB282BA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3EF7"/>
    <w:rPr>
      <w:sz w:val="24"/>
      <w:szCs w:val="24"/>
      <w:lang w:eastAsia="en-US"/>
    </w:rPr>
  </w:style>
  <w:style w:type="paragraph" w:styleId="Heading1">
    <w:name w:val="heading 1"/>
    <w:basedOn w:val="Normal"/>
    <w:next w:val="Normal"/>
    <w:qFormat/>
    <w:rsid w:val="0035428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5428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4282"/>
    <w:pPr>
      <w:keepNext/>
      <w:spacing w:before="240" w:after="60"/>
      <w:outlineLvl w:val="2"/>
    </w:pPr>
    <w:rPr>
      <w:rFonts w:ascii="Arial" w:hAnsi="Arial" w:cs="Arial"/>
      <w:b/>
      <w:bCs/>
      <w:sz w:val="26"/>
      <w:szCs w:val="26"/>
    </w:rPr>
  </w:style>
  <w:style w:type="paragraph" w:styleId="Heading4">
    <w:name w:val="heading 4"/>
    <w:basedOn w:val="Normal"/>
    <w:next w:val="Normal"/>
    <w:qFormat/>
    <w:rsid w:val="00D44556"/>
    <w:pPr>
      <w:keepNext/>
      <w:spacing w:before="240" w:after="60"/>
      <w:outlineLvl w:val="3"/>
    </w:pPr>
    <w:rPr>
      <w:b/>
      <w:bCs/>
      <w:sz w:val="28"/>
      <w:szCs w:val="28"/>
    </w:rPr>
  </w:style>
  <w:style w:type="paragraph" w:styleId="Heading5">
    <w:name w:val="heading 5"/>
    <w:basedOn w:val="Normal"/>
    <w:next w:val="Normal"/>
    <w:qFormat/>
    <w:rsid w:val="00D44556"/>
    <w:pPr>
      <w:spacing w:before="240" w:after="60"/>
      <w:outlineLvl w:val="4"/>
    </w:pPr>
    <w:rPr>
      <w:b/>
      <w:bCs/>
      <w:i/>
      <w:iCs/>
      <w:sz w:val="26"/>
      <w:szCs w:val="26"/>
    </w:rPr>
  </w:style>
  <w:style w:type="paragraph" w:styleId="Heading6">
    <w:name w:val="heading 6"/>
    <w:basedOn w:val="Normal"/>
    <w:next w:val="Normal"/>
    <w:qFormat/>
    <w:rsid w:val="00354282"/>
    <w:pPr>
      <w:spacing w:before="240" w:after="60"/>
      <w:outlineLvl w:val="5"/>
    </w:pPr>
    <w:rPr>
      <w:b/>
      <w:bCs/>
      <w:sz w:val="22"/>
      <w:szCs w:val="22"/>
    </w:rPr>
  </w:style>
  <w:style w:type="paragraph" w:styleId="Heading7">
    <w:name w:val="heading 7"/>
    <w:basedOn w:val="Normal"/>
    <w:next w:val="Normal"/>
    <w:qFormat/>
    <w:rsid w:val="006030FF"/>
    <w:pPr>
      <w:keepNext/>
      <w:ind w:right="-1414"/>
      <w:jc w:val="both"/>
      <w:outlineLvl w:val="6"/>
    </w:pPr>
    <w:rPr>
      <w:rFonts w:ascii="Arial" w:hAnsi="Arial" w:cs="Arial"/>
      <w:b/>
      <w:color w:val="000000"/>
      <w:sz w:val="22"/>
      <w:szCs w:val="22"/>
      <w:u w:val="single"/>
      <w:lang w:val="en" w:eastAsia="en-GB"/>
    </w:rPr>
  </w:style>
  <w:style w:type="paragraph" w:styleId="Heading8">
    <w:name w:val="heading 8"/>
    <w:basedOn w:val="Normal"/>
    <w:next w:val="Normal"/>
    <w:qFormat/>
    <w:rsid w:val="006030FF"/>
    <w:pPr>
      <w:spacing w:before="240" w:after="60"/>
      <w:outlineLvl w:val="7"/>
    </w:pPr>
    <w:rPr>
      <w:i/>
      <w:iCs/>
    </w:rPr>
  </w:style>
  <w:style w:type="paragraph" w:styleId="Heading9">
    <w:name w:val="heading 9"/>
    <w:basedOn w:val="Normal"/>
    <w:next w:val="Normal"/>
    <w:qFormat/>
    <w:rsid w:val="006030FF"/>
    <w:pPr>
      <w:keepNext/>
      <w:outlineLvl w:val="8"/>
    </w:pPr>
    <w:rPr>
      <w:rFonts w:ascii="Arial" w:hAnsi="Arial" w:cs="Arial"/>
      <w:b/>
      <w:bCs/>
      <w:i/>
      <w:iCs/>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F762B"/>
    <w:rPr>
      <w:rFonts w:ascii="Tahoma" w:hAnsi="Tahoma" w:cs="Tahoma"/>
      <w:sz w:val="16"/>
      <w:szCs w:val="16"/>
    </w:rPr>
  </w:style>
  <w:style w:type="character" w:styleId="Hyperlink">
    <w:name w:val="Hyperlink"/>
    <w:rsid w:val="007A2ED5"/>
    <w:rPr>
      <w:color w:val="0000FF"/>
      <w:u w:val="single"/>
    </w:rPr>
  </w:style>
  <w:style w:type="paragraph" w:customStyle="1" w:styleId="H4">
    <w:name w:val="H4"/>
    <w:basedOn w:val="Normal"/>
    <w:next w:val="Normal"/>
    <w:rsid w:val="007A2ED5"/>
    <w:pPr>
      <w:keepNext/>
      <w:spacing w:before="100" w:after="100"/>
    </w:pPr>
    <w:rPr>
      <w:b/>
      <w:szCs w:val="20"/>
      <w:lang w:eastAsia="en-GB"/>
    </w:rPr>
  </w:style>
  <w:style w:type="paragraph" w:styleId="BodyText">
    <w:name w:val="Body Text"/>
    <w:basedOn w:val="Normal"/>
    <w:rsid w:val="00411F8C"/>
    <w:rPr>
      <w:rFonts w:ascii="Arial" w:hAnsi="Arial"/>
      <w:szCs w:val="20"/>
      <w:lang w:eastAsia="en-GB"/>
    </w:rPr>
  </w:style>
  <w:style w:type="character" w:styleId="FootnoteReference">
    <w:name w:val="footnote reference"/>
    <w:semiHidden/>
    <w:rsid w:val="00411F8C"/>
    <w:rPr>
      <w:vertAlign w:val="superscript"/>
    </w:rPr>
  </w:style>
  <w:style w:type="paragraph" w:styleId="FootnoteText">
    <w:name w:val="footnote text"/>
    <w:basedOn w:val="Normal"/>
    <w:link w:val="FootnoteTextChar"/>
    <w:semiHidden/>
    <w:rsid w:val="00411F8C"/>
    <w:rPr>
      <w:sz w:val="20"/>
      <w:szCs w:val="20"/>
      <w:lang w:eastAsia="en-GB"/>
    </w:rPr>
  </w:style>
  <w:style w:type="paragraph" w:styleId="Header">
    <w:name w:val="header"/>
    <w:basedOn w:val="Normal"/>
    <w:rsid w:val="00781E6E"/>
    <w:pPr>
      <w:tabs>
        <w:tab w:val="center" w:pos="4320"/>
        <w:tab w:val="right" w:pos="8640"/>
      </w:tabs>
    </w:pPr>
  </w:style>
  <w:style w:type="paragraph" w:styleId="Footer">
    <w:name w:val="footer"/>
    <w:basedOn w:val="Normal"/>
    <w:link w:val="FooterChar"/>
    <w:uiPriority w:val="99"/>
    <w:rsid w:val="00781E6E"/>
    <w:pPr>
      <w:tabs>
        <w:tab w:val="center" w:pos="4320"/>
        <w:tab w:val="right" w:pos="8640"/>
      </w:tabs>
    </w:pPr>
  </w:style>
  <w:style w:type="character" w:styleId="PageNumber">
    <w:name w:val="page number"/>
    <w:basedOn w:val="DefaultParagraphFont"/>
    <w:rsid w:val="00781E6E"/>
  </w:style>
  <w:style w:type="paragraph" w:styleId="Title">
    <w:name w:val="Title"/>
    <w:basedOn w:val="Normal"/>
    <w:qFormat/>
    <w:rsid w:val="0024260E"/>
    <w:pPr>
      <w:jc w:val="center"/>
    </w:pPr>
    <w:rPr>
      <w:b/>
      <w:bCs/>
      <w:szCs w:val="20"/>
      <w:u w:val="single"/>
    </w:rPr>
  </w:style>
  <w:style w:type="character" w:customStyle="1" w:styleId="DonLeeson">
    <w:name w:val="Don.Leeson"/>
    <w:semiHidden/>
    <w:rsid w:val="003752F9"/>
    <w:rPr>
      <w:rFonts w:ascii="Arial" w:hAnsi="Arial" w:cs="Arial"/>
      <w:b w:val="0"/>
      <w:bCs w:val="0"/>
      <w:i w:val="0"/>
      <w:iCs w:val="0"/>
      <w:strike w:val="0"/>
      <w:color w:val="auto"/>
      <w:sz w:val="28"/>
      <w:szCs w:val="28"/>
      <w:u w:val="none"/>
    </w:rPr>
  </w:style>
  <w:style w:type="paragraph" w:customStyle="1" w:styleId="myHeading1">
    <w:name w:val="myHeading1"/>
    <w:basedOn w:val="Heading1"/>
    <w:next w:val="Normal"/>
    <w:autoRedefine/>
    <w:rsid w:val="00DE1A1F"/>
    <w:pPr>
      <w:spacing w:before="0" w:after="0"/>
    </w:pPr>
    <w:rPr>
      <w:rFonts w:cs="Times New Roman"/>
      <w:bCs w:val="0"/>
      <w:kern w:val="0"/>
      <w:sz w:val="24"/>
      <w:szCs w:val="24"/>
      <w:lang w:val="en-US"/>
    </w:rPr>
  </w:style>
  <w:style w:type="paragraph" w:customStyle="1" w:styleId="myHeading2">
    <w:name w:val="myHeading2"/>
    <w:basedOn w:val="Heading2"/>
    <w:next w:val="Normal"/>
    <w:autoRedefine/>
    <w:rsid w:val="00D7665A"/>
    <w:pPr>
      <w:keepNext w:val="0"/>
      <w:widowControl w:val="0"/>
      <w:tabs>
        <w:tab w:val="left" w:pos="1080"/>
      </w:tabs>
      <w:spacing w:before="0"/>
      <w:jc w:val="both"/>
    </w:pPr>
    <w:rPr>
      <w:rFonts w:ascii="Verdana" w:hAnsi="Verdana"/>
      <w:b w:val="0"/>
      <w:i w:val="0"/>
      <w:iCs w:val="0"/>
      <w:sz w:val="24"/>
      <w:szCs w:val="24"/>
      <w:lang w:val="en-US"/>
    </w:rPr>
  </w:style>
  <w:style w:type="paragraph" w:customStyle="1" w:styleId="myHeading3">
    <w:name w:val="myHeading3"/>
    <w:basedOn w:val="Heading3"/>
    <w:autoRedefine/>
    <w:rsid w:val="006D6FB7"/>
    <w:pPr>
      <w:keepNext w:val="0"/>
      <w:widowControl w:val="0"/>
      <w:tabs>
        <w:tab w:val="left" w:pos="-114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left="1441" w:hanging="902"/>
      <w:outlineLvl w:val="9"/>
    </w:pPr>
    <w:rPr>
      <w:rFonts w:ascii="Verdana" w:hAnsi="Verdana"/>
      <w:b w:val="0"/>
      <w:bCs w:val="0"/>
      <w:sz w:val="24"/>
      <w:szCs w:val="24"/>
      <w:lang w:val="en-US"/>
    </w:rPr>
  </w:style>
  <w:style w:type="paragraph" w:customStyle="1" w:styleId="myHeading6">
    <w:name w:val="myHeading6"/>
    <w:basedOn w:val="Heading6"/>
    <w:autoRedefine/>
    <w:rsid w:val="00D82792"/>
    <w:pPr>
      <w:numPr>
        <w:numId w:val="7"/>
      </w:numPr>
      <w:tabs>
        <w:tab w:val="clear" w:pos="3705"/>
        <w:tab w:val="left" w:pos="-1140"/>
        <w:tab w:val="left" w:pos="-720"/>
        <w:tab w:val="left" w:pos="1"/>
        <w:tab w:val="left" w:pos="827"/>
        <w:tab w:val="num"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ind w:left="1980" w:hanging="540"/>
      <w:outlineLvl w:val="9"/>
    </w:pPr>
    <w:rPr>
      <w:rFonts w:ascii="Verdana" w:hAnsi="Verdana" w:cs="Arial"/>
      <w:b w:val="0"/>
      <w:bCs w:val="0"/>
      <w:sz w:val="24"/>
      <w:szCs w:val="24"/>
      <w:lang w:val="en-US"/>
    </w:rPr>
  </w:style>
  <w:style w:type="paragraph" w:styleId="TOC1">
    <w:name w:val="toc 1"/>
    <w:basedOn w:val="Normal"/>
    <w:next w:val="Normal"/>
    <w:autoRedefine/>
    <w:semiHidden/>
    <w:rsid w:val="004F653E"/>
    <w:pPr>
      <w:keepNext/>
      <w:keepLines/>
      <w:tabs>
        <w:tab w:val="right" w:leader="dot" w:pos="9000"/>
      </w:tabs>
    </w:pPr>
    <w:rPr>
      <w:lang w:val="en-US"/>
    </w:rPr>
  </w:style>
  <w:style w:type="paragraph" w:styleId="TOC2">
    <w:name w:val="toc 2"/>
    <w:basedOn w:val="Normal"/>
    <w:next w:val="Normal"/>
    <w:autoRedefine/>
    <w:semiHidden/>
    <w:rsid w:val="0008250B"/>
    <w:pPr>
      <w:tabs>
        <w:tab w:val="left" w:pos="180"/>
        <w:tab w:val="left" w:pos="720"/>
        <w:tab w:val="right" w:leader="dot" w:pos="9019"/>
      </w:tabs>
      <w:ind w:left="180"/>
    </w:pPr>
    <w:rPr>
      <w:rFonts w:ascii="Arial" w:hAnsi="Arial" w:cs="Arial"/>
      <w:noProof/>
    </w:rPr>
  </w:style>
  <w:style w:type="paragraph" w:customStyle="1" w:styleId="1">
    <w:name w:val="1"/>
    <w:aliases w:val=" 2, 3"/>
    <w:basedOn w:val="Normal"/>
    <w:rsid w:val="00354282"/>
    <w:pPr>
      <w:overflowPunct w:val="0"/>
      <w:autoSpaceDE w:val="0"/>
      <w:autoSpaceDN w:val="0"/>
      <w:adjustRightInd w:val="0"/>
      <w:ind w:left="720" w:hanging="720"/>
      <w:textAlignment w:val="baseline"/>
    </w:pPr>
    <w:rPr>
      <w:szCs w:val="20"/>
    </w:rPr>
  </w:style>
  <w:style w:type="paragraph" w:styleId="NormalWeb">
    <w:name w:val="Normal (Web)"/>
    <w:basedOn w:val="Normal"/>
    <w:uiPriority w:val="99"/>
    <w:rsid w:val="00354282"/>
    <w:pPr>
      <w:spacing w:before="100" w:beforeAutospacing="1" w:after="100" w:afterAutospacing="1"/>
    </w:pPr>
    <w:rPr>
      <w:color w:val="000000"/>
    </w:rPr>
  </w:style>
  <w:style w:type="paragraph" w:styleId="BodyTextIndent">
    <w:name w:val="Body Text Indent"/>
    <w:basedOn w:val="Normal"/>
    <w:rsid w:val="00D44556"/>
    <w:pPr>
      <w:spacing w:after="120"/>
      <w:ind w:left="283"/>
    </w:pPr>
  </w:style>
  <w:style w:type="paragraph" w:customStyle="1" w:styleId="myHeading4">
    <w:name w:val="myHeading4"/>
    <w:basedOn w:val="Heading4"/>
    <w:autoRedefine/>
    <w:rsid w:val="00D44556"/>
    <w:pPr>
      <w:tabs>
        <w:tab w:val="left" w:pos="23"/>
        <w:tab w:val="left" w:pos="18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spacing w:before="0" w:after="0"/>
    </w:pPr>
    <w:rPr>
      <w:rFonts w:ascii="Arial" w:hAnsi="Arial" w:cs="Arial"/>
      <w:sz w:val="24"/>
      <w:szCs w:val="24"/>
      <w:u w:val="single"/>
      <w:lang w:val="en-US"/>
    </w:rPr>
  </w:style>
  <w:style w:type="paragraph" w:customStyle="1" w:styleId="myHeading5">
    <w:name w:val="myHeading5"/>
    <w:basedOn w:val="Heading5"/>
    <w:autoRedefine/>
    <w:rsid w:val="00D44556"/>
    <w:pPr>
      <w:spacing w:before="0"/>
      <w:ind w:firstLine="720"/>
    </w:pPr>
    <w:rPr>
      <w:rFonts w:ascii="Arial" w:hAnsi="Arial" w:cs="Arial"/>
      <w:bCs w:val="0"/>
      <w:i w:val="0"/>
      <w:sz w:val="24"/>
    </w:rPr>
  </w:style>
  <w:style w:type="paragraph" w:styleId="List3">
    <w:name w:val="List 3"/>
    <w:basedOn w:val="Normal"/>
    <w:rsid w:val="00D44556"/>
    <w:pPr>
      <w:numPr>
        <w:numId w:val="6"/>
      </w:numPr>
    </w:pPr>
    <w:rPr>
      <w:sz w:val="20"/>
      <w:szCs w:val="20"/>
    </w:rPr>
  </w:style>
  <w:style w:type="table" w:styleId="TableGrid">
    <w:name w:val="Table Grid"/>
    <w:basedOn w:val="TableNormal"/>
    <w:rsid w:val="000B6C9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030FF"/>
    <w:pPr>
      <w:spacing w:after="120" w:line="480" w:lineRule="auto"/>
    </w:pPr>
  </w:style>
  <w:style w:type="paragraph" w:styleId="BodyTextIndent2">
    <w:name w:val="Body Text Indent 2"/>
    <w:basedOn w:val="Normal"/>
    <w:rsid w:val="006030FF"/>
    <w:pPr>
      <w:spacing w:after="120" w:line="480" w:lineRule="auto"/>
      <w:ind w:left="283"/>
    </w:pPr>
  </w:style>
  <w:style w:type="paragraph" w:styleId="BodyTextIndent3">
    <w:name w:val="Body Text Indent 3"/>
    <w:basedOn w:val="Normal"/>
    <w:rsid w:val="006030FF"/>
    <w:pPr>
      <w:spacing w:after="120"/>
      <w:ind w:left="283"/>
    </w:pPr>
    <w:rPr>
      <w:sz w:val="16"/>
      <w:szCs w:val="16"/>
    </w:rPr>
  </w:style>
  <w:style w:type="character" w:styleId="Emphasis">
    <w:name w:val="Emphasis"/>
    <w:qFormat/>
    <w:rsid w:val="006030FF"/>
    <w:rPr>
      <w:i w:val="0"/>
      <w:iCs w:val="0"/>
      <w:color w:val="CC0000"/>
    </w:rPr>
  </w:style>
  <w:style w:type="paragraph" w:customStyle="1" w:styleId="numparagraph">
    <w:name w:val="num_paragraph"/>
    <w:basedOn w:val="Normal"/>
    <w:rsid w:val="006030FF"/>
    <w:pPr>
      <w:spacing w:before="100" w:beforeAutospacing="1" w:after="100" w:afterAutospacing="1"/>
    </w:pPr>
    <w:rPr>
      <w:rFonts w:ascii="Arial" w:hAnsi="Arial" w:cs="Arial"/>
      <w:lang w:eastAsia="en-GB"/>
    </w:rPr>
  </w:style>
  <w:style w:type="character" w:styleId="FollowedHyperlink">
    <w:name w:val="FollowedHyperlink"/>
    <w:rsid w:val="006030FF"/>
    <w:rPr>
      <w:color w:val="800080"/>
      <w:u w:val="single"/>
    </w:rPr>
  </w:style>
  <w:style w:type="character" w:styleId="Strong">
    <w:name w:val="Strong"/>
    <w:qFormat/>
    <w:rsid w:val="006030FF"/>
    <w:rPr>
      <w:b/>
      <w:bCs/>
    </w:rPr>
  </w:style>
  <w:style w:type="paragraph" w:styleId="BodyText3">
    <w:name w:val="Body Text 3"/>
    <w:basedOn w:val="Normal"/>
    <w:rsid w:val="006030FF"/>
    <w:rPr>
      <w:rFonts w:ascii="Arial" w:hAnsi="Arial" w:cs="Arial"/>
      <w:b/>
      <w:color w:val="000000"/>
      <w:sz w:val="28"/>
      <w:szCs w:val="28"/>
      <w:lang w:val="en" w:eastAsia="en-GB"/>
    </w:rPr>
  </w:style>
  <w:style w:type="paragraph" w:styleId="Caption">
    <w:name w:val="caption"/>
    <w:basedOn w:val="Normal"/>
    <w:next w:val="Normal"/>
    <w:qFormat/>
    <w:rsid w:val="006030FF"/>
    <w:pPr>
      <w:jc w:val="center"/>
    </w:pPr>
    <w:rPr>
      <w:rFonts w:ascii="Arial" w:hAnsi="Arial" w:cs="Arial"/>
      <w:b/>
      <w:color w:val="000000"/>
      <w:sz w:val="22"/>
      <w:szCs w:val="22"/>
      <w:lang w:val="en" w:eastAsia="en-GB"/>
    </w:rPr>
  </w:style>
  <w:style w:type="paragraph" w:styleId="DocumentMap">
    <w:name w:val="Document Map"/>
    <w:basedOn w:val="Normal"/>
    <w:semiHidden/>
    <w:rsid w:val="006030FF"/>
    <w:pPr>
      <w:shd w:val="clear" w:color="auto" w:fill="000080"/>
    </w:pPr>
    <w:rPr>
      <w:rFonts w:ascii="Tahoma" w:hAnsi="Tahoma" w:cs="Tahoma"/>
      <w:sz w:val="20"/>
      <w:szCs w:val="20"/>
      <w:lang w:eastAsia="en-GB"/>
    </w:rPr>
  </w:style>
  <w:style w:type="paragraph" w:customStyle="1" w:styleId="Default">
    <w:name w:val="Default"/>
    <w:rsid w:val="000D1637"/>
    <w:pPr>
      <w:autoSpaceDE w:val="0"/>
      <w:autoSpaceDN w:val="0"/>
      <w:adjustRightInd w:val="0"/>
    </w:pPr>
    <w:rPr>
      <w:rFonts w:ascii="KJCJNO+Verdana" w:hAnsi="KJCJNO+Verdana" w:cs="KJCJNO+Verdana"/>
      <w:color w:val="000000"/>
      <w:sz w:val="24"/>
      <w:szCs w:val="24"/>
      <w:lang w:val="en-US" w:eastAsia="en-US"/>
    </w:rPr>
  </w:style>
  <w:style w:type="paragraph" w:styleId="List2">
    <w:name w:val="List 2"/>
    <w:basedOn w:val="Normal"/>
    <w:rsid w:val="00747C7C"/>
    <w:pPr>
      <w:ind w:left="566" w:hanging="283"/>
    </w:pPr>
  </w:style>
  <w:style w:type="paragraph" w:styleId="Subtitle">
    <w:name w:val="Subtitle"/>
    <w:basedOn w:val="Normal"/>
    <w:qFormat/>
    <w:rsid w:val="00780E9D"/>
    <w:pPr>
      <w:jc w:val="center"/>
    </w:pPr>
    <w:rPr>
      <w:b/>
      <w:bCs/>
      <w:sz w:val="28"/>
      <w:szCs w:val="20"/>
      <w:u w:val="single"/>
    </w:rPr>
  </w:style>
  <w:style w:type="character" w:customStyle="1" w:styleId="td">
    <w:name w:val="td"/>
    <w:basedOn w:val="DefaultParagraphFont"/>
    <w:rsid w:val="00891755"/>
  </w:style>
  <w:style w:type="character" w:customStyle="1" w:styleId="legamendquote1">
    <w:name w:val="legamendquote1"/>
    <w:rsid w:val="000B7C21"/>
    <w:rPr>
      <w:b w:val="0"/>
      <w:bCs w:val="0"/>
      <w:i w:val="0"/>
      <w:iCs w:val="0"/>
    </w:rPr>
  </w:style>
  <w:style w:type="character" w:customStyle="1" w:styleId="legdslegp1no">
    <w:name w:val="legds legp1no"/>
    <w:basedOn w:val="DefaultParagraphFont"/>
    <w:rsid w:val="000B7C21"/>
  </w:style>
  <w:style w:type="character" w:customStyle="1" w:styleId="legdslegp1grouptitlefirst">
    <w:name w:val="legds legp1grouptitlefirst"/>
    <w:basedOn w:val="DefaultParagraphFont"/>
    <w:rsid w:val="000B7C21"/>
  </w:style>
  <w:style w:type="character" w:customStyle="1" w:styleId="legdsleglhslegp2no">
    <w:name w:val="legds leglhs legp2no"/>
    <w:basedOn w:val="DefaultParagraphFont"/>
    <w:rsid w:val="000B7C21"/>
  </w:style>
  <w:style w:type="character" w:customStyle="1" w:styleId="legdslegrhslegp2text">
    <w:name w:val="legds legrhs legp2text"/>
    <w:basedOn w:val="DefaultParagraphFont"/>
    <w:rsid w:val="000B7C21"/>
  </w:style>
  <w:style w:type="character" w:customStyle="1" w:styleId="legdsleglhslegp2noc1amend">
    <w:name w:val="legds leglhs legp2noc1amend"/>
    <w:basedOn w:val="DefaultParagraphFont"/>
    <w:rsid w:val="000B7C21"/>
  </w:style>
  <w:style w:type="character" w:customStyle="1" w:styleId="legdslegrhslegp2textc1amend">
    <w:name w:val="legds legrhs legp2textc1amend"/>
    <w:basedOn w:val="DefaultParagraphFont"/>
    <w:rsid w:val="000B7C21"/>
  </w:style>
  <w:style w:type="character" w:customStyle="1" w:styleId="legdsleglhslegp3noc1amend">
    <w:name w:val="legds leglhs legp3noc1amend"/>
    <w:basedOn w:val="DefaultParagraphFont"/>
    <w:rsid w:val="000B7C21"/>
  </w:style>
  <w:style w:type="character" w:customStyle="1" w:styleId="legdslegrhslegp3textc1amend">
    <w:name w:val="legds legrhs legp3textc1amend"/>
    <w:basedOn w:val="DefaultParagraphFont"/>
    <w:rsid w:val="000B7C21"/>
  </w:style>
  <w:style w:type="character" w:customStyle="1" w:styleId="legdsleglhslegp4noc1amend">
    <w:name w:val="legds leglhs legp4noc1amend"/>
    <w:basedOn w:val="DefaultParagraphFont"/>
    <w:rsid w:val="000B7C21"/>
  </w:style>
  <w:style w:type="character" w:customStyle="1" w:styleId="legdslegrhslegp4textc1amend">
    <w:name w:val="legds legrhs legp4textc1amend"/>
    <w:basedOn w:val="DefaultParagraphFont"/>
    <w:rsid w:val="000B7C21"/>
  </w:style>
  <w:style w:type="character" w:customStyle="1" w:styleId="legdslegp1grouptitle">
    <w:name w:val="legds legp1grouptitle"/>
    <w:basedOn w:val="DefaultParagraphFont"/>
    <w:rsid w:val="000B7C21"/>
  </w:style>
  <w:style w:type="character" w:customStyle="1" w:styleId="legdslegp1noc1amend">
    <w:name w:val="legds legp1noc1amend"/>
    <w:basedOn w:val="DefaultParagraphFont"/>
    <w:rsid w:val="000B7C21"/>
  </w:style>
  <w:style w:type="character" w:customStyle="1" w:styleId="legdslegp1grouptitlefirstc1amend">
    <w:name w:val="legds legp1grouptitlefirstc1amend"/>
    <w:basedOn w:val="DefaultParagraphFont"/>
    <w:rsid w:val="000B7C21"/>
  </w:style>
  <w:style w:type="character" w:customStyle="1" w:styleId="legdslegp1grouptitlec1amend">
    <w:name w:val="legds legp1grouptitlec1amend"/>
    <w:basedOn w:val="DefaultParagraphFont"/>
    <w:rsid w:val="000B7C21"/>
  </w:style>
  <w:style w:type="character" w:styleId="CommentReference">
    <w:name w:val="annotation reference"/>
    <w:uiPriority w:val="99"/>
    <w:rsid w:val="00C937A3"/>
    <w:rPr>
      <w:sz w:val="16"/>
      <w:szCs w:val="16"/>
    </w:rPr>
  </w:style>
  <w:style w:type="paragraph" w:styleId="CommentText">
    <w:name w:val="annotation text"/>
    <w:basedOn w:val="Normal"/>
    <w:link w:val="CommentTextChar"/>
    <w:uiPriority w:val="99"/>
    <w:rsid w:val="00C937A3"/>
    <w:rPr>
      <w:sz w:val="20"/>
      <w:szCs w:val="20"/>
    </w:rPr>
  </w:style>
  <w:style w:type="character" w:customStyle="1" w:styleId="CommentTextChar">
    <w:name w:val="Comment Text Char"/>
    <w:link w:val="CommentText"/>
    <w:uiPriority w:val="99"/>
    <w:rsid w:val="00C937A3"/>
    <w:rPr>
      <w:lang w:eastAsia="en-US"/>
    </w:rPr>
  </w:style>
  <w:style w:type="paragraph" w:styleId="CommentSubject">
    <w:name w:val="annotation subject"/>
    <w:basedOn w:val="CommentText"/>
    <w:next w:val="CommentText"/>
    <w:link w:val="CommentSubjectChar"/>
    <w:uiPriority w:val="99"/>
    <w:rsid w:val="00C937A3"/>
    <w:rPr>
      <w:b/>
      <w:bCs/>
    </w:rPr>
  </w:style>
  <w:style w:type="character" w:customStyle="1" w:styleId="CommentSubjectChar">
    <w:name w:val="Comment Subject Char"/>
    <w:link w:val="CommentSubject"/>
    <w:uiPriority w:val="99"/>
    <w:rsid w:val="00C937A3"/>
    <w:rPr>
      <w:b/>
      <w:bCs/>
      <w:lang w:eastAsia="en-US"/>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1"/>
    <w:qFormat/>
    <w:rsid w:val="000E032C"/>
    <w:pPr>
      <w:ind w:left="720"/>
    </w:pPr>
  </w:style>
  <w:style w:type="character" w:customStyle="1" w:styleId="apple-style-span">
    <w:name w:val="apple-style-span"/>
    <w:basedOn w:val="DefaultParagraphFont"/>
    <w:rsid w:val="00B46F12"/>
  </w:style>
  <w:style w:type="paragraph" w:styleId="NoSpacing">
    <w:name w:val="No Spacing"/>
    <w:qFormat/>
    <w:rsid w:val="00BD134E"/>
    <w:rPr>
      <w:rFonts w:ascii="Calibri" w:hAnsi="Calibri"/>
      <w:sz w:val="22"/>
      <w:szCs w:val="22"/>
      <w:lang w:eastAsia="en-US"/>
    </w:rPr>
  </w:style>
  <w:style w:type="paragraph" w:styleId="Revision">
    <w:name w:val="Revision"/>
    <w:hidden/>
    <w:uiPriority w:val="99"/>
    <w:semiHidden/>
    <w:rsid w:val="000E1286"/>
    <w:rPr>
      <w:sz w:val="24"/>
      <w:szCs w:val="24"/>
      <w:lang w:eastAsia="en-US"/>
    </w:rPr>
  </w:style>
  <w:style w:type="paragraph" w:customStyle="1" w:styleId="myheading10">
    <w:name w:val="myheading1"/>
    <w:basedOn w:val="Normal"/>
    <w:rsid w:val="00692E7F"/>
    <w:pPr>
      <w:spacing w:before="60" w:after="120"/>
      <w:jc w:val="center"/>
    </w:pPr>
    <w:rPr>
      <w:rFonts w:ascii="Arial" w:hAnsi="Arial" w:cs="Arial"/>
      <w:b/>
      <w:bCs/>
      <w:sz w:val="32"/>
      <w:szCs w:val="32"/>
      <w:lang w:eastAsia="en-GB"/>
    </w:rPr>
  </w:style>
  <w:style w:type="character" w:customStyle="1" w:styleId="FooterChar">
    <w:name w:val="Footer Char"/>
    <w:basedOn w:val="DefaultParagraphFont"/>
    <w:link w:val="Footer"/>
    <w:uiPriority w:val="99"/>
    <w:rsid w:val="005A5EA1"/>
    <w:rPr>
      <w:sz w:val="24"/>
      <w:szCs w:val="24"/>
      <w:lang w:eastAsia="en-US"/>
    </w:rPr>
  </w:style>
  <w:style w:type="character" w:customStyle="1" w:styleId="FootnoteTextChar">
    <w:name w:val="Footnote Text Char"/>
    <w:basedOn w:val="DefaultParagraphFont"/>
    <w:link w:val="FootnoteText"/>
    <w:semiHidden/>
    <w:rsid w:val="00702902"/>
  </w:style>
  <w:style w:type="paragraph" w:customStyle="1" w:styleId="Pa3">
    <w:name w:val="Pa3"/>
    <w:basedOn w:val="Default"/>
    <w:next w:val="Default"/>
    <w:uiPriority w:val="99"/>
    <w:rsid w:val="007B1DAD"/>
    <w:pPr>
      <w:spacing w:line="201" w:lineRule="atLeast"/>
    </w:pPr>
    <w:rPr>
      <w:rFonts w:ascii="HelveticaNeueLT Pro 55 Roman" w:hAnsi="HelveticaNeueLT Pro 55 Roman" w:cs="Times New Roman"/>
      <w:color w:val="auto"/>
      <w:lang w:val="en-GB" w:eastAsia="en-GB"/>
    </w:rPr>
  </w:style>
  <w:style w:type="paragraph" w:customStyle="1" w:styleId="Pa9">
    <w:name w:val="Pa9"/>
    <w:basedOn w:val="Default"/>
    <w:next w:val="Default"/>
    <w:uiPriority w:val="99"/>
    <w:rsid w:val="007B1DAD"/>
    <w:pPr>
      <w:spacing w:line="201" w:lineRule="atLeast"/>
    </w:pPr>
    <w:rPr>
      <w:rFonts w:ascii="HelveticaNeueLT Pro 55 Roman" w:hAnsi="HelveticaNeueLT Pro 55 Roman" w:cs="Times New Roman"/>
      <w:color w:val="auto"/>
      <w:lang w:val="en-GB" w:eastAsia="en-GB"/>
    </w:rPr>
  </w:style>
  <w:style w:type="character" w:customStyle="1" w:styleId="A7">
    <w:name w:val="A7"/>
    <w:uiPriority w:val="99"/>
    <w:rsid w:val="007B1DAD"/>
    <w:rPr>
      <w:rFonts w:cs="HelveticaNeueLT Pro 55 Roman"/>
      <w:color w:val="000000"/>
      <w:sz w:val="11"/>
      <w:szCs w:val="11"/>
    </w:rPr>
  </w:style>
  <w:style w:type="character" w:customStyle="1" w:styleId="A4">
    <w:name w:val="A4"/>
    <w:uiPriority w:val="99"/>
    <w:rsid w:val="007B1DAD"/>
    <w:rPr>
      <w:rFonts w:ascii="HelveticaNeueLT Pro 45 Lt" w:hAnsi="HelveticaNeueLT Pro 45 Lt" w:cs="HelveticaNeueLT Pro 45 Lt"/>
      <w:color w:val="000000"/>
      <w:sz w:val="20"/>
      <w:szCs w:val="20"/>
    </w:rPr>
  </w:style>
  <w:style w:type="character" w:styleId="Mention">
    <w:name w:val="Mention"/>
    <w:basedOn w:val="DefaultParagraphFont"/>
    <w:uiPriority w:val="99"/>
    <w:unhideWhenUsed/>
    <w:rsid w:val="00F548CA"/>
    <w:rPr>
      <w:color w:val="2B579A"/>
      <w:shd w:val="clear" w:color="auto" w:fill="E1DFDD"/>
    </w:rPr>
  </w:style>
  <w:style w:type="character" w:customStyle="1" w:styleId="BalloonTextChar">
    <w:name w:val="Balloon Text Char"/>
    <w:basedOn w:val="DefaultParagraphFont"/>
    <w:link w:val="BalloonText"/>
    <w:uiPriority w:val="99"/>
    <w:semiHidden/>
    <w:rsid w:val="0086046E"/>
    <w:rPr>
      <w:rFonts w:ascii="Tahoma" w:hAnsi="Tahoma" w:cs="Tahoma"/>
      <w:sz w:val="16"/>
      <w:szCs w:val="16"/>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locked/>
    <w:rsid w:val="001F6C77"/>
    <w:rPr>
      <w:sz w:val="24"/>
      <w:szCs w:val="24"/>
      <w:lang w:eastAsia="en-US"/>
    </w:rPr>
  </w:style>
  <w:style w:type="paragraph" w:customStyle="1" w:styleId="legclearfix">
    <w:name w:val="legclearfix"/>
    <w:basedOn w:val="Normal"/>
    <w:rsid w:val="00A05FEB"/>
    <w:pPr>
      <w:spacing w:before="100" w:beforeAutospacing="1" w:after="100" w:afterAutospacing="1"/>
    </w:pPr>
    <w:rPr>
      <w:lang w:eastAsia="en-GB"/>
    </w:rPr>
  </w:style>
  <w:style w:type="character" w:customStyle="1" w:styleId="legaddition">
    <w:name w:val="legaddition"/>
    <w:basedOn w:val="DefaultParagraphFont"/>
    <w:rsid w:val="00A05FEB"/>
  </w:style>
  <w:style w:type="character" w:customStyle="1" w:styleId="legchangedelimiter">
    <w:name w:val="legchangedelimiter"/>
    <w:basedOn w:val="DefaultParagraphFont"/>
    <w:rsid w:val="00A05FEB"/>
  </w:style>
  <w:style w:type="table" w:customStyle="1" w:styleId="TableGrid0">
    <w:name w:val="TableGrid"/>
    <w:rsid w:val="00C54E06"/>
    <w:rPr>
      <w:rFonts w:asciiTheme="minorHAnsi" w:eastAsiaTheme="minorEastAsia" w:hAnsiTheme="minorHAnsi" w:cs="Calibr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rsid w:val="00A41493"/>
    <w:pPr>
      <w:widowControl w:val="0"/>
      <w:autoSpaceDE w:val="0"/>
      <w:autoSpaceDN w:val="0"/>
      <w:ind w:left="114"/>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93562">
      <w:bodyDiv w:val="1"/>
      <w:marLeft w:val="0"/>
      <w:marRight w:val="0"/>
      <w:marTop w:val="0"/>
      <w:marBottom w:val="0"/>
      <w:divBdr>
        <w:top w:val="none" w:sz="0" w:space="0" w:color="auto"/>
        <w:left w:val="none" w:sz="0" w:space="0" w:color="auto"/>
        <w:bottom w:val="none" w:sz="0" w:space="0" w:color="auto"/>
        <w:right w:val="none" w:sz="0" w:space="0" w:color="auto"/>
      </w:divBdr>
      <w:divsChild>
        <w:div w:id="2051997840">
          <w:marLeft w:val="2775"/>
          <w:marRight w:val="2775"/>
          <w:marTop w:val="0"/>
          <w:marBottom w:val="0"/>
          <w:divBdr>
            <w:top w:val="none" w:sz="0" w:space="0" w:color="auto"/>
            <w:left w:val="none" w:sz="0" w:space="0" w:color="auto"/>
            <w:bottom w:val="none" w:sz="0" w:space="0" w:color="auto"/>
            <w:right w:val="none" w:sz="0" w:space="0" w:color="auto"/>
          </w:divBdr>
          <w:divsChild>
            <w:div w:id="1816296800">
              <w:marLeft w:val="0"/>
              <w:marRight w:val="0"/>
              <w:marTop w:val="0"/>
              <w:marBottom w:val="0"/>
              <w:divBdr>
                <w:top w:val="none" w:sz="0" w:space="0" w:color="auto"/>
                <w:left w:val="none" w:sz="0" w:space="0" w:color="auto"/>
                <w:bottom w:val="none" w:sz="0" w:space="0" w:color="auto"/>
                <w:right w:val="none" w:sz="0" w:space="0" w:color="auto"/>
              </w:divBdr>
              <w:divsChild>
                <w:div w:id="20275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7740">
      <w:bodyDiv w:val="1"/>
      <w:marLeft w:val="0"/>
      <w:marRight w:val="0"/>
      <w:marTop w:val="0"/>
      <w:marBottom w:val="0"/>
      <w:divBdr>
        <w:top w:val="none" w:sz="0" w:space="0" w:color="auto"/>
        <w:left w:val="none" w:sz="0" w:space="0" w:color="auto"/>
        <w:bottom w:val="none" w:sz="0" w:space="0" w:color="auto"/>
        <w:right w:val="none" w:sz="0" w:space="0" w:color="auto"/>
      </w:divBdr>
    </w:div>
    <w:div w:id="1000426651">
      <w:bodyDiv w:val="1"/>
      <w:marLeft w:val="0"/>
      <w:marRight w:val="0"/>
      <w:marTop w:val="0"/>
      <w:marBottom w:val="0"/>
      <w:divBdr>
        <w:top w:val="none" w:sz="0" w:space="0" w:color="auto"/>
        <w:left w:val="none" w:sz="0" w:space="0" w:color="auto"/>
        <w:bottom w:val="none" w:sz="0" w:space="0" w:color="auto"/>
        <w:right w:val="none" w:sz="0" w:space="0" w:color="auto"/>
      </w:divBdr>
    </w:div>
    <w:div w:id="1075586056">
      <w:bodyDiv w:val="1"/>
      <w:marLeft w:val="0"/>
      <w:marRight w:val="0"/>
      <w:marTop w:val="0"/>
      <w:marBottom w:val="0"/>
      <w:divBdr>
        <w:top w:val="none" w:sz="0" w:space="0" w:color="auto"/>
        <w:left w:val="none" w:sz="0" w:space="0" w:color="auto"/>
        <w:bottom w:val="none" w:sz="0" w:space="0" w:color="auto"/>
        <w:right w:val="none" w:sz="0" w:space="0" w:color="auto"/>
      </w:divBdr>
    </w:div>
    <w:div w:id="1085296501">
      <w:bodyDiv w:val="1"/>
      <w:marLeft w:val="0"/>
      <w:marRight w:val="0"/>
      <w:marTop w:val="0"/>
      <w:marBottom w:val="0"/>
      <w:divBdr>
        <w:top w:val="none" w:sz="0" w:space="0" w:color="auto"/>
        <w:left w:val="none" w:sz="0" w:space="0" w:color="auto"/>
        <w:bottom w:val="none" w:sz="0" w:space="0" w:color="auto"/>
        <w:right w:val="none" w:sz="0" w:space="0" w:color="auto"/>
      </w:divBdr>
    </w:div>
    <w:div w:id="1216501796">
      <w:bodyDiv w:val="1"/>
      <w:marLeft w:val="0"/>
      <w:marRight w:val="0"/>
      <w:marTop w:val="0"/>
      <w:marBottom w:val="0"/>
      <w:divBdr>
        <w:top w:val="none" w:sz="0" w:space="0" w:color="auto"/>
        <w:left w:val="none" w:sz="0" w:space="0" w:color="auto"/>
        <w:bottom w:val="none" w:sz="0" w:space="0" w:color="auto"/>
        <w:right w:val="none" w:sz="0" w:space="0" w:color="auto"/>
      </w:divBdr>
    </w:div>
    <w:div w:id="1507331161">
      <w:bodyDiv w:val="1"/>
      <w:marLeft w:val="0"/>
      <w:marRight w:val="0"/>
      <w:marTop w:val="0"/>
      <w:marBottom w:val="0"/>
      <w:divBdr>
        <w:top w:val="none" w:sz="0" w:space="0" w:color="auto"/>
        <w:left w:val="none" w:sz="0" w:space="0" w:color="auto"/>
        <w:bottom w:val="none" w:sz="0" w:space="0" w:color="auto"/>
        <w:right w:val="none" w:sz="0" w:space="0" w:color="auto"/>
      </w:divBdr>
    </w:div>
    <w:div w:id="18565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yperlink" Target="https://ico.org.uk/for-organisations/guide-to-freedom-of-information/" TargetMode="External"/><Relationship Id="rId39" Type="http://schemas.openxmlformats.org/officeDocument/2006/relationships/hyperlink" Target="https://www.gov.uk/government/publications/cabinet-office-controls-version-6" TargetMode="External"/><Relationship Id="rId21" Type="http://schemas.openxmlformats.org/officeDocument/2006/relationships/image" Target="media/image6.png"/><Relationship Id="rId34" Type="http://schemas.openxmlformats.org/officeDocument/2006/relationships/hyperlink" Target="https://www.gov.uk/government/publications/a-guide-to-managing-fraud-for-public-bodies" TargetMode="External"/><Relationship Id="rId42" Type="http://schemas.openxmlformats.org/officeDocument/2006/relationships/hyperlink" Target="https://www.gov.uk/government/publications/cabinet-office-controls" TargetMode="External"/><Relationship Id="rId47" Type="http://schemas.openxmlformats.org/officeDocument/2006/relationships/footer" Target="footer4.xml"/><Relationship Id="rId50" Type="http://schemas.openxmlformats.org/officeDocument/2006/relationships/hyperlink" Target="https://www.gov.uk/government/publications/cabinet-office-controls-version-6/cabinet-office-controls-policy-version-6" TargetMode="External"/><Relationship Id="rId55" Type="http://schemas.openxmlformats.org/officeDocument/2006/relationships/image" Target="media/image1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hyperlink" Target="https://www.gov.uk/government/collections/functional-standards" TargetMode="External"/><Relationship Id="rId41" Type="http://schemas.openxmlformats.org/officeDocument/2006/relationships/image" Target="media/image10.emf"/><Relationship Id="rId54" Type="http://schemas.openxmlformats.org/officeDocument/2006/relationships/image" Target="media/image13.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690948/Public_Bodies_-_a_guide_for_departments_-_chapter_5.pdf" TargetMode="External"/><Relationship Id="rId32" Type="http://schemas.openxmlformats.org/officeDocument/2006/relationships/hyperlink" Target="https://assets.publishing.service.gov.uk/government/uploads/system/uploads/attachment_data/file/641252/PSAIS_1_April_2017.pdf" TargetMode="External"/><Relationship Id="rId37" Type="http://schemas.openxmlformats.org/officeDocument/2006/relationships/image" Target="media/image7.emf"/><Relationship Id="rId40" Type="http://schemas.openxmlformats.org/officeDocument/2006/relationships/image" Target="media/image9.emf"/><Relationship Id="rId45" Type="http://schemas.openxmlformats.org/officeDocument/2006/relationships/hyperlink" Target="https://www.gov.uk/government/publications/government-financial-reporting-manual" TargetMode="External"/><Relationship Id="rId53" Type="http://schemas.openxmlformats.org/officeDocument/2006/relationships/image" Target="media/image12.png"/><Relationship Id="rId58" Type="http://schemas.openxmlformats.org/officeDocument/2006/relationships/hyperlink" Target="https://www.finance-ni.gov.uk/articles/northern-ireland-civil-service-handbook"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gov.uk/government/publications/code-of-conduct-for-board-members-of-public-bodies" TargetMode="External"/><Relationship Id="rId28" Type="http://schemas.openxmlformats.org/officeDocument/2006/relationships/hyperlink" Target="https://www.gov.uk/government/collections/government-financial-reporting-manual-frem" TargetMode="External"/><Relationship Id="rId36" Type="http://schemas.openxmlformats.org/officeDocument/2006/relationships/hyperlink" Target="https://www.gov.uk/government/collections/cabinet-office-controls" TargetMode="External"/><Relationship Id="rId49" Type="http://schemas.openxmlformats.org/officeDocument/2006/relationships/footer" Target="footer6.xml"/><Relationship Id="rId57" Type="http://schemas.openxmlformats.org/officeDocument/2006/relationships/image" Target="media/image16.png"/><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uploads/system/uploads/attachment_data/file/409604/code-of-conduct_tcm6-38901.pdf" TargetMode="External"/><Relationship Id="rId31" Type="http://schemas.openxmlformats.org/officeDocument/2006/relationships/hyperlink" Target="https://assets.publishing.service.gov.uk/government/uploads/system/uploads/attachment_data/file/512760/PU1934_Audit_committee_handbook.pdf" TargetMode="External"/><Relationship Id="rId44" Type="http://schemas.openxmlformats.org/officeDocument/2006/relationships/hyperlink" Target="https://www.gov.uk/government/publications/civil-service-settlement-agreements-special-severance-payments-and-confidentiality-clauses" TargetMode="External"/><Relationship Id="rId52" Type="http://schemas.openxmlformats.org/officeDocument/2006/relationships/image" Target="media/image11.png"/><Relationship Id="rId60" Type="http://schemas.openxmlformats.org/officeDocument/2006/relationships/hyperlink" Target="https://www.finance-ni.gov.uk/publications/10-performance-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gov.uk/government/publications/corporate-governance-code-for-central-government-departments-2017" TargetMode="External"/><Relationship Id="rId27" Type="http://schemas.openxmlformats.org/officeDocument/2006/relationships/hyperlink" Target="https://assets.publishing.service.gov.uk/government/uploads/system/uploads/attachment_data/file/994901/MPM_Spring_21__without_annexes_180621.pdf" TargetMode="External"/><Relationship Id="rId30" Type="http://schemas.openxmlformats.org/officeDocument/2006/relationships/hyperlink" Target="http://www.gov.uk/government/collections/dao-letters" TargetMode="External"/><Relationship Id="rId35" Type="http://schemas.openxmlformats.org/officeDocument/2006/relationships/hyperlink" Target="https://webarchive.nationalarchives.gov.uk/ukgwa/20130129110402/http:/www.hm-treasury.gov.uk/d/managing_the_risk_fraud_guide_for_managers.pdf.pdf" TargetMode="External"/><Relationship Id="rId43" Type="http://schemas.openxmlformats.org/officeDocument/2006/relationships/hyperlink" Target="https://www.gov.uk/government/publications/civil-service-settlement-agreements-special-severance-payments-and-confidentiality-clauses" TargetMode="External"/><Relationship Id="rId48" Type="http://schemas.openxmlformats.org/officeDocument/2006/relationships/footer" Target="footer5.xml"/><Relationship Id="rId56" Type="http://schemas.openxmlformats.org/officeDocument/2006/relationships/image" Target="media/image15.png"/><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www.ombudsman.org.uk/sites/default/files/page/0188-Principles-of-Good-Administration-bookletweb.pdf" TargetMode="External"/><Relationship Id="rId33" Type="http://schemas.openxmlformats.org/officeDocument/2006/relationships/hyperlink" Target="https://assets.publishing.service.gov.uk/government/uploads/system/uploads/attachment_data/file/866117/6.6266_HMT_Orange_Book_Update_v6_WEB.PDF" TargetMode="External"/><Relationship Id="rId38" Type="http://schemas.openxmlformats.org/officeDocument/2006/relationships/image" Target="media/image8.emf"/><Relationship Id="rId46" Type="http://schemas.openxmlformats.org/officeDocument/2006/relationships/hyperlink" Target="https://www.gov.uk/government/publications/contingent-liability-approval-framework" TargetMode="External"/><Relationship Id="rId59" Type="http://schemas.openxmlformats.org/officeDocument/2006/relationships/hyperlink" Target="https://www.finance-ni.gov.uk/publications/2-leaving-servi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ov.uk/government/publications/civil-servants-and-party-conferences-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daab8b30142d374ae42466f231ec49e9">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16fa7a5c208df5f1d86ea22d455dc5d6"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Props1.xml><?xml version="1.0" encoding="utf-8"?>
<ds:datastoreItem xmlns:ds="http://schemas.openxmlformats.org/officeDocument/2006/customXml" ds:itemID="{D73DB8AE-B3AE-47DC-9380-1DC1DA8B4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B2CBA-C1C4-44E4-BC95-CB9C29D5302D}">
  <ds:schemaRefs>
    <ds:schemaRef ds:uri="http://schemas.openxmlformats.org/officeDocument/2006/bibliography"/>
  </ds:schemaRefs>
</ds:datastoreItem>
</file>

<file path=customXml/itemProps3.xml><?xml version="1.0" encoding="utf-8"?>
<ds:datastoreItem xmlns:ds="http://schemas.openxmlformats.org/officeDocument/2006/customXml" ds:itemID="{2751619F-D29C-4902-8BD6-312DEF304372}">
  <ds:schemaRefs>
    <ds:schemaRef ds:uri="http://schemas.microsoft.com/sharepoint/v3/contenttype/forms"/>
  </ds:schemaRefs>
</ds:datastoreItem>
</file>

<file path=customXml/itemProps4.xml><?xml version="1.0" encoding="utf-8"?>
<ds:datastoreItem xmlns:ds="http://schemas.openxmlformats.org/officeDocument/2006/customXml" ds:itemID="{7D301EC3-B8A5-4051-ACE9-B2EB2E5D1032}">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29056</Words>
  <Characters>157486</Characters>
  <Application>Microsoft Office Word</Application>
  <DocSecurity>0</DocSecurity>
  <Lines>4334</Lines>
  <Paragraphs>1287</Paragraphs>
  <ScaleCrop>false</ScaleCrop>
  <HeadingPairs>
    <vt:vector size="2" baseType="variant">
      <vt:variant>
        <vt:lpstr>Title</vt:lpstr>
      </vt:variant>
      <vt:variant>
        <vt:i4>1</vt:i4>
      </vt:variant>
    </vt:vector>
  </HeadingPairs>
  <TitlesOfParts>
    <vt:vector size="1" baseType="lpstr">
      <vt:lpstr>Code of Governance</vt:lpstr>
    </vt:vector>
  </TitlesOfParts>
  <Company>NIHRC</Company>
  <LinksUpToDate>false</LinksUpToDate>
  <CharactersWithSpaces>186655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Governance</dc:title>
  <dc:subject/>
  <dc:creator>Don.Leeson</dc:creator>
  <cp:keywords/>
  <cp:lastModifiedBy>Lorraine Hamill</cp:lastModifiedBy>
  <cp:revision>104</cp:revision>
  <cp:lastPrinted>2023-07-19T13:56:00Z</cp:lastPrinted>
  <dcterms:created xsi:type="dcterms:W3CDTF">2025-10-31T10:12:00Z</dcterms:created>
  <dcterms:modified xsi:type="dcterms:W3CDTF">2025-11-10T16:42:00Z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Order">
    <vt:r8>222200</vt:r8>
  </property>
  <property fmtid="{D5CDD505-2E9C-101B-9397-08002B2CF9AE}" pid="4" name="MediaServiceImageTags">
    <vt:lpwstr/>
  </property>
</Properties>
</file>