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38" w:rsidRDefault="00C26938" w:rsidP="003C0248">
      <w:pPr>
        <w:jc w:val="center"/>
        <w:rPr>
          <w:rFonts w:ascii="Verdana" w:hAnsi="Verdana"/>
        </w:rPr>
      </w:pPr>
    </w:p>
    <w:p w:rsidR="003C0248" w:rsidRPr="002B7B0C" w:rsidRDefault="003C0248" w:rsidP="003C0248">
      <w:pPr>
        <w:jc w:val="center"/>
        <w:rPr>
          <w:rFonts w:ascii="Verdana" w:hAnsi="Verdana"/>
        </w:rPr>
      </w:pPr>
      <w:r>
        <w:rPr>
          <w:rFonts w:ascii="Verdana" w:hAnsi="Verdana"/>
          <w:noProof/>
        </w:rPr>
        <w:drawing>
          <wp:inline distT="0" distB="0" distL="0" distR="0">
            <wp:extent cx="1569720" cy="2240280"/>
            <wp:effectExtent l="0" t="0" r="0" b="762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2240280"/>
                    </a:xfrm>
                    <a:prstGeom prst="rect">
                      <a:avLst/>
                    </a:prstGeom>
                    <a:noFill/>
                    <a:ln>
                      <a:noFill/>
                    </a:ln>
                  </pic:spPr>
                </pic:pic>
              </a:graphicData>
            </a:graphic>
          </wp:inline>
        </w:drawing>
      </w:r>
    </w:p>
    <w:p w:rsidR="003C0248" w:rsidRPr="002B7B0C" w:rsidRDefault="003C0248" w:rsidP="003C0248">
      <w:pPr>
        <w:jc w:val="center"/>
        <w:rPr>
          <w:rFonts w:ascii="Verdana" w:hAnsi="Verdana"/>
        </w:rPr>
      </w:pPr>
    </w:p>
    <w:p w:rsidR="003C0248" w:rsidRPr="002B7B0C" w:rsidRDefault="003C0248" w:rsidP="003C0248">
      <w:pPr>
        <w:jc w:val="center"/>
        <w:rPr>
          <w:rFonts w:ascii="Verdana" w:hAnsi="Verdana"/>
          <w:b/>
        </w:rPr>
      </w:pPr>
      <w:r w:rsidRPr="002B7B0C">
        <w:rPr>
          <w:rFonts w:ascii="Verdana" w:hAnsi="Verdana"/>
          <w:b/>
        </w:rPr>
        <w:t>1</w:t>
      </w:r>
      <w:r>
        <w:rPr>
          <w:rFonts w:ascii="Verdana" w:hAnsi="Verdana"/>
          <w:b/>
        </w:rPr>
        <w:t>41</w:t>
      </w:r>
      <w:r w:rsidRPr="003C0248">
        <w:rPr>
          <w:rFonts w:ascii="Verdana" w:hAnsi="Verdana"/>
          <w:b/>
          <w:vertAlign w:val="superscript"/>
        </w:rPr>
        <w:t>st</w:t>
      </w:r>
      <w:r w:rsidRPr="002B7B0C">
        <w:rPr>
          <w:rFonts w:ascii="Verdana" w:hAnsi="Verdana"/>
          <w:b/>
        </w:rPr>
        <w:t xml:space="preserve"> COMMISSION MEETING </w:t>
      </w:r>
    </w:p>
    <w:p w:rsidR="003C0248" w:rsidRPr="002B7B0C" w:rsidRDefault="003C0248" w:rsidP="003C0248">
      <w:pPr>
        <w:jc w:val="center"/>
        <w:rPr>
          <w:rFonts w:ascii="Verdana" w:hAnsi="Verdana"/>
          <w:b/>
        </w:rPr>
      </w:pPr>
    </w:p>
    <w:p w:rsidR="003C0248" w:rsidRPr="002B7B0C" w:rsidRDefault="003C0248" w:rsidP="003C0248">
      <w:pPr>
        <w:tabs>
          <w:tab w:val="left" w:pos="1587"/>
        </w:tabs>
        <w:jc w:val="center"/>
        <w:rPr>
          <w:rFonts w:ascii="Verdana" w:hAnsi="Verdana"/>
          <w:b/>
        </w:rPr>
      </w:pPr>
      <w:r w:rsidRPr="002B7B0C">
        <w:rPr>
          <w:rFonts w:ascii="Verdana" w:hAnsi="Verdana"/>
          <w:b/>
        </w:rPr>
        <w:t xml:space="preserve">HELD ON </w:t>
      </w:r>
      <w:r>
        <w:rPr>
          <w:rFonts w:ascii="Verdana" w:hAnsi="Verdana"/>
          <w:b/>
        </w:rPr>
        <w:t>MONDAY 17 SEPTEMBER 2012 AT 10.00AM</w:t>
      </w:r>
      <w:r w:rsidRPr="002B7B0C">
        <w:rPr>
          <w:rFonts w:ascii="Verdana" w:hAnsi="Verdana"/>
          <w:b/>
        </w:rPr>
        <w:t xml:space="preserve"> AT THE </w:t>
      </w:r>
      <w:r>
        <w:rPr>
          <w:rFonts w:ascii="Verdana" w:hAnsi="Verdana"/>
          <w:b/>
        </w:rPr>
        <w:t>OFFICES OF THE NORTHERN IRELAND HUMAN RIGHTS COMMISSION, TEMPLE COURT, 39 NORTH STREET, BELFAST, BT1 1NA</w:t>
      </w:r>
    </w:p>
    <w:p w:rsidR="0098710E" w:rsidRDefault="0098710E"/>
    <w:p w:rsidR="003C0248" w:rsidRDefault="003C0248"/>
    <w:p w:rsidR="003C0248" w:rsidRDefault="003C0248"/>
    <w:p w:rsidR="003C0248" w:rsidRDefault="003C0248">
      <w:pPr>
        <w:rPr>
          <w:rFonts w:ascii="Verdana" w:hAnsi="Verdana"/>
        </w:rPr>
      </w:pPr>
      <w:r>
        <w:rPr>
          <w:rFonts w:ascii="Verdana" w:hAnsi="Verdana"/>
        </w:rPr>
        <w:t>Present:</w:t>
      </w:r>
      <w:r>
        <w:rPr>
          <w:rFonts w:ascii="Verdana" w:hAnsi="Verdana"/>
        </w:rPr>
        <w:tab/>
      </w:r>
      <w:r>
        <w:rPr>
          <w:rFonts w:ascii="Verdana" w:hAnsi="Verdana"/>
        </w:rPr>
        <w:tab/>
        <w:t>Professor Michael O’Flaherty, Chief Commissioner</w:t>
      </w:r>
    </w:p>
    <w:p w:rsidR="003C0248" w:rsidRDefault="003C0248">
      <w:pPr>
        <w:rPr>
          <w:rFonts w:ascii="Verdana" w:hAnsi="Verdana"/>
        </w:rPr>
      </w:pPr>
      <w:r>
        <w:rPr>
          <w:rFonts w:ascii="Verdana" w:hAnsi="Verdana"/>
        </w:rPr>
        <w:tab/>
      </w:r>
      <w:r>
        <w:rPr>
          <w:rFonts w:ascii="Verdana" w:hAnsi="Verdana"/>
        </w:rPr>
        <w:tab/>
      </w:r>
      <w:r>
        <w:rPr>
          <w:rFonts w:ascii="Verdana" w:hAnsi="Verdana"/>
        </w:rPr>
        <w:tab/>
        <w:t>John Corey</w:t>
      </w:r>
    </w:p>
    <w:p w:rsidR="003C0248" w:rsidRDefault="003C0248">
      <w:pPr>
        <w:rPr>
          <w:rFonts w:ascii="Verdana" w:hAnsi="Verdana"/>
        </w:rPr>
      </w:pPr>
      <w:r>
        <w:rPr>
          <w:rFonts w:ascii="Verdana" w:hAnsi="Verdana"/>
        </w:rPr>
        <w:tab/>
      </w:r>
      <w:r>
        <w:rPr>
          <w:rFonts w:ascii="Verdana" w:hAnsi="Verdana"/>
        </w:rPr>
        <w:tab/>
      </w:r>
      <w:r>
        <w:rPr>
          <w:rFonts w:ascii="Verdana" w:hAnsi="Verdana"/>
        </w:rPr>
        <w:tab/>
        <w:t>Alan McBride</w:t>
      </w:r>
    </w:p>
    <w:p w:rsidR="003C0248" w:rsidRDefault="003C0248" w:rsidP="003C0248">
      <w:pPr>
        <w:ind w:left="1440" w:firstLine="720"/>
        <w:rPr>
          <w:rFonts w:ascii="Verdana" w:hAnsi="Verdana"/>
        </w:rPr>
      </w:pPr>
      <w:r>
        <w:rPr>
          <w:rFonts w:ascii="Verdana" w:hAnsi="Verdana"/>
        </w:rPr>
        <w:t>Marion Reynolds</w:t>
      </w:r>
    </w:p>
    <w:p w:rsidR="003C0248" w:rsidRDefault="003C0248">
      <w:pPr>
        <w:rPr>
          <w:rFonts w:ascii="Verdana" w:hAnsi="Verdana"/>
        </w:rPr>
      </w:pPr>
      <w:r>
        <w:rPr>
          <w:rFonts w:ascii="Verdana" w:hAnsi="Verdana"/>
        </w:rPr>
        <w:tab/>
      </w:r>
      <w:r>
        <w:rPr>
          <w:rFonts w:ascii="Verdana" w:hAnsi="Verdana"/>
        </w:rPr>
        <w:tab/>
      </w:r>
      <w:r>
        <w:rPr>
          <w:rFonts w:ascii="Verdana" w:hAnsi="Verdana"/>
        </w:rPr>
        <w:tab/>
        <w:t>Milton Kerr</w:t>
      </w:r>
    </w:p>
    <w:p w:rsidR="003C0248" w:rsidRDefault="003C0248" w:rsidP="003C0248">
      <w:pPr>
        <w:ind w:left="1440" w:firstLine="720"/>
        <w:rPr>
          <w:rFonts w:ascii="Verdana" w:hAnsi="Verdana"/>
        </w:rPr>
      </w:pPr>
      <w:r>
        <w:rPr>
          <w:rFonts w:ascii="Verdana" w:hAnsi="Verdana"/>
        </w:rPr>
        <w:t>Grainia Long</w:t>
      </w:r>
    </w:p>
    <w:p w:rsidR="003C0248" w:rsidRDefault="003C0248" w:rsidP="003C0248">
      <w:pPr>
        <w:ind w:left="1440" w:firstLine="720"/>
        <w:rPr>
          <w:rFonts w:ascii="Verdana" w:hAnsi="Verdana"/>
        </w:rPr>
      </w:pPr>
      <w:r>
        <w:rPr>
          <w:rFonts w:ascii="Verdana" w:hAnsi="Verdana"/>
        </w:rPr>
        <w:t>Christine Collins</w:t>
      </w:r>
    </w:p>
    <w:p w:rsidR="003C0248" w:rsidRDefault="003C0248" w:rsidP="003C0248">
      <w:pPr>
        <w:ind w:left="1440" w:firstLine="720"/>
        <w:rPr>
          <w:rFonts w:ascii="Verdana" w:hAnsi="Verdana"/>
        </w:rPr>
      </w:pPr>
      <w:r>
        <w:rPr>
          <w:rFonts w:ascii="Verdana" w:hAnsi="Verdana"/>
        </w:rPr>
        <w:t>Paul Yam</w:t>
      </w:r>
    </w:p>
    <w:p w:rsidR="003C0248" w:rsidRDefault="003C0248" w:rsidP="003C0248">
      <w:pPr>
        <w:rPr>
          <w:rFonts w:ascii="Verdana" w:hAnsi="Verdana"/>
        </w:rPr>
      </w:pPr>
    </w:p>
    <w:p w:rsidR="003C0248" w:rsidRDefault="003C0248" w:rsidP="003C0248">
      <w:pPr>
        <w:rPr>
          <w:rFonts w:ascii="Verdana" w:hAnsi="Verdana"/>
        </w:rPr>
      </w:pPr>
      <w:r>
        <w:rPr>
          <w:rFonts w:ascii="Verdana" w:hAnsi="Verdana"/>
        </w:rPr>
        <w:t>In attendance:</w:t>
      </w:r>
      <w:r>
        <w:rPr>
          <w:rFonts w:ascii="Verdana" w:hAnsi="Verdana"/>
        </w:rPr>
        <w:tab/>
        <w:t>Virginia McVea, Director</w:t>
      </w:r>
    </w:p>
    <w:p w:rsidR="003C0248" w:rsidRDefault="003C0248" w:rsidP="003C0248">
      <w:pPr>
        <w:rPr>
          <w:rFonts w:ascii="Verdana" w:hAnsi="Verdana"/>
        </w:rPr>
      </w:pPr>
      <w:r>
        <w:rPr>
          <w:rFonts w:ascii="Verdana" w:hAnsi="Verdana"/>
        </w:rPr>
        <w:tab/>
      </w:r>
      <w:r>
        <w:rPr>
          <w:rFonts w:ascii="Verdana" w:hAnsi="Verdana"/>
        </w:rPr>
        <w:tab/>
      </w:r>
      <w:r>
        <w:rPr>
          <w:rFonts w:ascii="Verdana" w:hAnsi="Verdana"/>
        </w:rPr>
        <w:tab/>
        <w:t>David Russell, Deputy Director</w:t>
      </w:r>
    </w:p>
    <w:p w:rsidR="009637AE" w:rsidRDefault="003C0248" w:rsidP="003C0248">
      <w:pPr>
        <w:rPr>
          <w:rFonts w:ascii="Verdana" w:hAnsi="Verdana"/>
        </w:rPr>
      </w:pPr>
      <w:r>
        <w:rPr>
          <w:rFonts w:ascii="Verdana" w:hAnsi="Verdana"/>
        </w:rPr>
        <w:tab/>
      </w:r>
      <w:r>
        <w:rPr>
          <w:rFonts w:ascii="Verdana" w:hAnsi="Verdana"/>
        </w:rPr>
        <w:tab/>
      </w:r>
      <w:r>
        <w:rPr>
          <w:rFonts w:ascii="Verdana" w:hAnsi="Verdana"/>
        </w:rPr>
        <w:tab/>
        <w:t>Rebecca Magee, Executive Assistant</w:t>
      </w:r>
    </w:p>
    <w:p w:rsidR="003C0248" w:rsidRDefault="009637AE" w:rsidP="003C0248">
      <w:pPr>
        <w:rPr>
          <w:rFonts w:ascii="Verdana" w:hAnsi="Verdana"/>
        </w:rPr>
      </w:pPr>
      <w:r>
        <w:rPr>
          <w:rFonts w:ascii="Verdana" w:hAnsi="Verdana"/>
        </w:rPr>
        <w:tab/>
      </w:r>
      <w:r>
        <w:rPr>
          <w:rFonts w:ascii="Verdana" w:hAnsi="Verdana"/>
        </w:rPr>
        <w:tab/>
      </w:r>
      <w:r>
        <w:rPr>
          <w:rFonts w:ascii="Verdana" w:hAnsi="Verdana"/>
        </w:rPr>
        <w:tab/>
        <w:t>Claire Martin, Communications Worker</w:t>
      </w:r>
      <w:bookmarkStart w:id="0" w:name="_GoBack"/>
      <w:bookmarkEnd w:id="0"/>
      <w:r w:rsidR="003C0248">
        <w:rPr>
          <w:rFonts w:ascii="Verdana" w:hAnsi="Verdana"/>
        </w:rPr>
        <w:t xml:space="preserve"> </w:t>
      </w:r>
    </w:p>
    <w:p w:rsidR="003C0248" w:rsidRDefault="003C0248" w:rsidP="003C0248">
      <w:pPr>
        <w:rPr>
          <w:rFonts w:ascii="Verdana" w:hAnsi="Verdana"/>
        </w:rPr>
      </w:pPr>
      <w:r>
        <w:rPr>
          <w:rFonts w:ascii="Verdana" w:hAnsi="Verdana"/>
        </w:rPr>
        <w:tab/>
      </w:r>
      <w:r>
        <w:rPr>
          <w:rFonts w:ascii="Verdana" w:hAnsi="Verdana"/>
        </w:rPr>
        <w:tab/>
      </w:r>
      <w:r>
        <w:rPr>
          <w:rFonts w:ascii="Verdana" w:hAnsi="Verdana"/>
        </w:rPr>
        <w:tab/>
      </w:r>
      <w:r w:rsidR="008D2369">
        <w:rPr>
          <w:rFonts w:ascii="Verdana" w:hAnsi="Verdana"/>
        </w:rPr>
        <w:t>Angela Stevens, Caseworker</w:t>
      </w:r>
    </w:p>
    <w:p w:rsidR="008D2369" w:rsidRDefault="008D2369" w:rsidP="003C0248">
      <w:pPr>
        <w:rPr>
          <w:rFonts w:ascii="Verdana" w:hAnsi="Verdana"/>
        </w:rPr>
      </w:pPr>
      <w:r>
        <w:rPr>
          <w:rFonts w:ascii="Verdana" w:hAnsi="Verdana"/>
        </w:rPr>
        <w:tab/>
      </w:r>
      <w:r>
        <w:rPr>
          <w:rFonts w:ascii="Verdana" w:hAnsi="Verdana"/>
        </w:rPr>
        <w:tab/>
      </w:r>
      <w:r>
        <w:rPr>
          <w:rFonts w:ascii="Verdana" w:hAnsi="Verdana"/>
        </w:rPr>
        <w:tab/>
        <w:t>Kellie Turtle, Education Worker</w:t>
      </w:r>
    </w:p>
    <w:p w:rsidR="008D2369" w:rsidRDefault="008D2369" w:rsidP="003C0248">
      <w:pPr>
        <w:rPr>
          <w:rFonts w:ascii="Verdana" w:hAnsi="Verdana"/>
        </w:rPr>
      </w:pPr>
    </w:p>
    <w:p w:rsidR="00356B22" w:rsidRDefault="00CE33A5" w:rsidP="003C0248">
      <w:pPr>
        <w:rPr>
          <w:rFonts w:ascii="Verdana" w:hAnsi="Verdana"/>
        </w:rPr>
      </w:pPr>
      <w:r>
        <w:rPr>
          <w:rFonts w:ascii="Verdana" w:hAnsi="Verdana"/>
        </w:rPr>
        <w:t>(</w:t>
      </w:r>
      <w:r w:rsidR="00356B22">
        <w:rPr>
          <w:rFonts w:ascii="Verdana" w:hAnsi="Verdana"/>
        </w:rPr>
        <w:t>Commissioner Milton Kerr chaired the meeting for agenda items 4, 10, 11, 12)</w:t>
      </w:r>
    </w:p>
    <w:p w:rsidR="008D2369" w:rsidRDefault="008D2369" w:rsidP="003C0248">
      <w:pPr>
        <w:rPr>
          <w:rFonts w:ascii="Verdana" w:hAnsi="Verdana"/>
        </w:rPr>
      </w:pPr>
    </w:p>
    <w:p w:rsidR="008D2369" w:rsidRDefault="000C170F" w:rsidP="003C0248">
      <w:pPr>
        <w:rPr>
          <w:rFonts w:ascii="Verdana" w:hAnsi="Verdana"/>
          <w:b/>
        </w:rPr>
      </w:pPr>
      <w:r>
        <w:rPr>
          <w:rFonts w:ascii="Verdana" w:hAnsi="Verdana"/>
          <w:b/>
        </w:rPr>
        <w:t>1.</w:t>
      </w:r>
      <w:r>
        <w:rPr>
          <w:rFonts w:ascii="Verdana" w:hAnsi="Verdana"/>
          <w:b/>
        </w:rPr>
        <w:tab/>
        <w:t>Minutes of the 140</w:t>
      </w:r>
      <w:r w:rsidRPr="000C170F">
        <w:rPr>
          <w:rFonts w:ascii="Verdana" w:hAnsi="Verdana"/>
          <w:b/>
          <w:vertAlign w:val="superscript"/>
        </w:rPr>
        <w:t>th</w:t>
      </w:r>
      <w:r>
        <w:rPr>
          <w:rFonts w:ascii="Verdana" w:hAnsi="Verdana"/>
          <w:b/>
        </w:rPr>
        <w:t xml:space="preserve"> Commission meeting (HRC141.1)</w:t>
      </w:r>
    </w:p>
    <w:p w:rsidR="000C170F" w:rsidRDefault="000C170F" w:rsidP="003C0248">
      <w:pPr>
        <w:rPr>
          <w:rFonts w:ascii="Verdana" w:hAnsi="Verdana"/>
          <w:b/>
        </w:rPr>
      </w:pPr>
    </w:p>
    <w:p w:rsidR="000C170F" w:rsidRDefault="000C170F" w:rsidP="000C170F">
      <w:pPr>
        <w:numPr>
          <w:ilvl w:val="1"/>
          <w:numId w:val="1"/>
        </w:numPr>
        <w:rPr>
          <w:rFonts w:ascii="Verdana" w:hAnsi="Verdana"/>
        </w:rPr>
      </w:pPr>
      <w:r w:rsidRPr="002B7B0C">
        <w:rPr>
          <w:rFonts w:ascii="Verdana" w:hAnsi="Verdana"/>
        </w:rPr>
        <w:t>The minutes of the 1</w:t>
      </w:r>
      <w:r>
        <w:rPr>
          <w:rFonts w:ascii="Verdana" w:hAnsi="Verdana"/>
        </w:rPr>
        <w:t>40</w:t>
      </w:r>
      <w:r w:rsidRPr="002B7B0C">
        <w:rPr>
          <w:rFonts w:ascii="Verdana" w:hAnsi="Verdana"/>
          <w:vertAlign w:val="superscript"/>
        </w:rPr>
        <w:t>th</w:t>
      </w:r>
      <w:r w:rsidRPr="002B7B0C">
        <w:rPr>
          <w:rFonts w:ascii="Verdana" w:hAnsi="Verdana"/>
        </w:rPr>
        <w:t xml:space="preserve"> meeting </w:t>
      </w:r>
      <w:r>
        <w:rPr>
          <w:rFonts w:ascii="Verdana" w:hAnsi="Verdana"/>
        </w:rPr>
        <w:t>were approv</w:t>
      </w:r>
      <w:r w:rsidR="00B9545A">
        <w:rPr>
          <w:rFonts w:ascii="Verdana" w:hAnsi="Verdana"/>
        </w:rPr>
        <w:t>ed sub</w:t>
      </w:r>
      <w:r w:rsidR="00C64D9A">
        <w:rPr>
          <w:rFonts w:ascii="Verdana" w:hAnsi="Verdana"/>
        </w:rPr>
        <w:t>ject to the following amendment</w:t>
      </w:r>
      <w:r w:rsidR="00B9545A">
        <w:rPr>
          <w:rFonts w:ascii="Verdana" w:hAnsi="Verdana"/>
        </w:rPr>
        <w:t>-</w:t>
      </w:r>
    </w:p>
    <w:p w:rsidR="00B9545A" w:rsidRPr="00C64D9A" w:rsidRDefault="00B9545A" w:rsidP="00C64D9A">
      <w:pPr>
        <w:pStyle w:val="ListParagraph"/>
        <w:ind w:left="2160" w:hanging="720"/>
        <w:rPr>
          <w:rFonts w:ascii="Verdana" w:hAnsi="Verdana"/>
        </w:rPr>
      </w:pPr>
      <w:r>
        <w:rPr>
          <w:rFonts w:ascii="Verdana" w:hAnsi="Verdana"/>
        </w:rPr>
        <w:lastRenderedPageBreak/>
        <w:t>8.2</w:t>
      </w:r>
      <w:r>
        <w:rPr>
          <w:rFonts w:ascii="Verdana" w:hAnsi="Verdana"/>
        </w:rPr>
        <w:tab/>
      </w:r>
      <w:r w:rsidRPr="00B9545A">
        <w:rPr>
          <w:rFonts w:ascii="Verdana" w:hAnsi="Verdana"/>
        </w:rPr>
        <w:t>An update policy on Language Strategy will</w:t>
      </w:r>
      <w:r w:rsidR="00C64D9A">
        <w:rPr>
          <w:rFonts w:ascii="Verdana" w:hAnsi="Verdana"/>
        </w:rPr>
        <w:t xml:space="preserve"> be considered by Commissioners</w:t>
      </w:r>
    </w:p>
    <w:p w:rsidR="00B9545A" w:rsidRDefault="00B9545A" w:rsidP="00B9545A">
      <w:pPr>
        <w:ind w:left="1440"/>
        <w:rPr>
          <w:rFonts w:ascii="Verdana" w:hAnsi="Verdana"/>
        </w:rPr>
      </w:pPr>
    </w:p>
    <w:p w:rsidR="000C170F" w:rsidRDefault="000C170F" w:rsidP="000C170F">
      <w:pPr>
        <w:rPr>
          <w:rFonts w:ascii="Verdana" w:hAnsi="Verdana"/>
        </w:rPr>
      </w:pPr>
    </w:p>
    <w:p w:rsidR="000C170F" w:rsidRDefault="000C170F" w:rsidP="000C170F">
      <w:pPr>
        <w:rPr>
          <w:rFonts w:ascii="Verdana" w:hAnsi="Verdana"/>
          <w:b/>
        </w:rPr>
      </w:pPr>
      <w:r w:rsidRPr="000C170F">
        <w:rPr>
          <w:rFonts w:ascii="Verdana" w:hAnsi="Verdana"/>
          <w:b/>
        </w:rPr>
        <w:t>2.</w:t>
      </w:r>
      <w:r w:rsidRPr="000C170F">
        <w:rPr>
          <w:rFonts w:ascii="Verdana" w:hAnsi="Verdana"/>
          <w:b/>
        </w:rPr>
        <w:tab/>
        <w:t>Matters arising</w:t>
      </w:r>
    </w:p>
    <w:p w:rsidR="000C170F" w:rsidRDefault="000C170F" w:rsidP="000C170F">
      <w:pPr>
        <w:rPr>
          <w:rFonts w:ascii="Verdana" w:hAnsi="Verdana"/>
          <w:b/>
        </w:rPr>
      </w:pPr>
    </w:p>
    <w:p w:rsidR="000C170F" w:rsidRDefault="000C170F" w:rsidP="000C170F">
      <w:pPr>
        <w:ind w:left="1440" w:hanging="720"/>
        <w:rPr>
          <w:rFonts w:ascii="Verdana" w:hAnsi="Verdana"/>
        </w:rPr>
      </w:pPr>
      <w:r>
        <w:rPr>
          <w:rFonts w:ascii="Verdana" w:hAnsi="Verdana"/>
        </w:rPr>
        <w:t>2.1</w:t>
      </w:r>
      <w:r>
        <w:rPr>
          <w:rFonts w:ascii="Verdana" w:hAnsi="Verdana"/>
        </w:rPr>
        <w:tab/>
        <w:t>Belfast Statement - We are awaiting an update from the ICC.  The statement was adopted at the European level and has become the European Statement.</w:t>
      </w:r>
    </w:p>
    <w:p w:rsidR="000C170F" w:rsidRDefault="000C170F" w:rsidP="000C170F">
      <w:pPr>
        <w:ind w:left="1440" w:hanging="720"/>
        <w:rPr>
          <w:rFonts w:ascii="Verdana" w:hAnsi="Verdana"/>
        </w:rPr>
      </w:pPr>
    </w:p>
    <w:p w:rsidR="000C170F" w:rsidRDefault="000C170F" w:rsidP="000C170F">
      <w:pPr>
        <w:ind w:left="1440" w:hanging="720"/>
        <w:rPr>
          <w:rStyle w:val="st"/>
          <w:rFonts w:ascii="Verdana" w:hAnsi="Verdana" w:cs="Arial"/>
          <w:color w:val="222222"/>
        </w:rPr>
      </w:pPr>
      <w:r>
        <w:rPr>
          <w:rFonts w:ascii="Verdana" w:hAnsi="Verdana"/>
        </w:rPr>
        <w:t>2.2</w:t>
      </w:r>
      <w:r>
        <w:rPr>
          <w:rFonts w:ascii="Verdana" w:hAnsi="Verdana"/>
        </w:rPr>
        <w:tab/>
        <w:t xml:space="preserve">Annual Statement event - </w:t>
      </w:r>
      <w:r w:rsidRPr="000C170F">
        <w:rPr>
          <w:rFonts w:ascii="Verdana" w:hAnsi="Verdana"/>
        </w:rPr>
        <w:t>Dzidek Kedzia</w:t>
      </w:r>
      <w:r>
        <w:rPr>
          <w:rFonts w:ascii="Verdana" w:hAnsi="Verdana"/>
        </w:rPr>
        <w:t>,</w:t>
      </w:r>
      <w:r w:rsidRPr="000C170F">
        <w:rPr>
          <w:rFonts w:ascii="Arial" w:hAnsi="Arial" w:cs="Arial"/>
          <w:color w:val="222222"/>
        </w:rPr>
        <w:t xml:space="preserve"> </w:t>
      </w:r>
      <w:r w:rsidR="00945B08">
        <w:rPr>
          <w:rStyle w:val="st"/>
          <w:rFonts w:ascii="Verdana" w:hAnsi="Verdana" w:cs="Arial"/>
          <w:color w:val="222222"/>
        </w:rPr>
        <w:t>Vice-chair, UN Committee on Economic, Social and Cultural Rights will attend.</w:t>
      </w:r>
      <w:r>
        <w:rPr>
          <w:rStyle w:val="st"/>
          <w:rFonts w:ascii="Verdana" w:hAnsi="Verdana" w:cs="Arial"/>
          <w:color w:val="222222"/>
        </w:rPr>
        <w:t xml:space="preserve">  Details of the event are being finalised.</w:t>
      </w:r>
    </w:p>
    <w:p w:rsidR="00587303" w:rsidRDefault="00587303" w:rsidP="00587303">
      <w:pPr>
        <w:rPr>
          <w:rStyle w:val="st"/>
          <w:rFonts w:ascii="Verdana" w:hAnsi="Verdana" w:cs="Arial"/>
          <w:color w:val="222222"/>
        </w:rPr>
      </w:pPr>
    </w:p>
    <w:p w:rsidR="00587303" w:rsidRDefault="00587303" w:rsidP="00587303">
      <w:pPr>
        <w:rPr>
          <w:rStyle w:val="st"/>
          <w:rFonts w:ascii="Verdana" w:hAnsi="Verdana" w:cs="Arial"/>
          <w:b/>
          <w:color w:val="222222"/>
        </w:rPr>
      </w:pPr>
      <w:r w:rsidRPr="00587303">
        <w:rPr>
          <w:rStyle w:val="st"/>
          <w:rFonts w:ascii="Verdana" w:hAnsi="Verdana" w:cs="Arial"/>
          <w:b/>
          <w:color w:val="222222"/>
        </w:rPr>
        <w:t>3.</w:t>
      </w:r>
      <w:r w:rsidRPr="00587303">
        <w:rPr>
          <w:rStyle w:val="st"/>
          <w:rFonts w:ascii="Verdana" w:hAnsi="Verdana" w:cs="Arial"/>
          <w:b/>
          <w:color w:val="222222"/>
        </w:rPr>
        <w:tab/>
        <w:t xml:space="preserve">Chief Commissioner Report </w:t>
      </w:r>
    </w:p>
    <w:p w:rsidR="00587303" w:rsidRDefault="00587303" w:rsidP="00587303">
      <w:pPr>
        <w:rPr>
          <w:rStyle w:val="st"/>
          <w:rFonts w:ascii="Verdana" w:hAnsi="Verdana" w:cs="Arial"/>
          <w:b/>
          <w:color w:val="222222"/>
        </w:rPr>
      </w:pPr>
    </w:p>
    <w:p w:rsidR="00587303" w:rsidRDefault="00587303" w:rsidP="00587303">
      <w:pPr>
        <w:ind w:left="720" w:hanging="720"/>
        <w:rPr>
          <w:rFonts w:ascii="Verdana" w:hAnsi="Verdana"/>
        </w:rPr>
      </w:pPr>
      <w:r>
        <w:rPr>
          <w:rStyle w:val="st"/>
          <w:rFonts w:ascii="Verdana" w:hAnsi="Verdana" w:cs="Arial"/>
          <w:b/>
          <w:color w:val="222222"/>
        </w:rPr>
        <w:tab/>
      </w:r>
      <w:r w:rsidRPr="00587303">
        <w:rPr>
          <w:rStyle w:val="st"/>
          <w:rFonts w:ascii="Verdana" w:hAnsi="Verdana" w:cs="Arial"/>
          <w:color w:val="222222"/>
        </w:rPr>
        <w:t>3.1</w:t>
      </w:r>
      <w:r>
        <w:rPr>
          <w:rStyle w:val="st"/>
          <w:rFonts w:ascii="Verdana" w:hAnsi="Verdana" w:cs="Arial"/>
          <w:color w:val="222222"/>
        </w:rPr>
        <w:tab/>
      </w:r>
      <w:r>
        <w:rPr>
          <w:rFonts w:ascii="Verdana" w:hAnsi="Verdana"/>
        </w:rPr>
        <w:t xml:space="preserve">Commissioners noted the Chief Commissioner’s report </w:t>
      </w:r>
      <w:r>
        <w:rPr>
          <w:rFonts w:ascii="Verdana" w:hAnsi="Verdana"/>
        </w:rPr>
        <w:tab/>
        <w:t xml:space="preserve">on his schedule of meetings since the last Commission </w:t>
      </w:r>
      <w:r>
        <w:rPr>
          <w:rFonts w:ascii="Verdana" w:hAnsi="Verdana"/>
        </w:rPr>
        <w:tab/>
        <w:t>meeting.  These included:</w:t>
      </w:r>
    </w:p>
    <w:p w:rsidR="00587303" w:rsidRDefault="00587303" w:rsidP="00587303">
      <w:pPr>
        <w:ind w:left="720" w:hanging="720"/>
        <w:rPr>
          <w:rFonts w:ascii="Verdana" w:hAnsi="Verdana"/>
        </w:rPr>
      </w:pPr>
    </w:p>
    <w:p w:rsidR="00587303" w:rsidRDefault="00587303" w:rsidP="00587303">
      <w:pPr>
        <w:pStyle w:val="ListParagraph"/>
        <w:numPr>
          <w:ilvl w:val="0"/>
          <w:numId w:val="2"/>
        </w:numPr>
        <w:rPr>
          <w:rFonts w:ascii="Verdana" w:hAnsi="Verdana"/>
        </w:rPr>
      </w:pPr>
      <w:r>
        <w:rPr>
          <w:rFonts w:ascii="Verdana" w:hAnsi="Verdana"/>
        </w:rPr>
        <w:t>The launch of the Migrant Workers guide with the Law Centre NI.</w:t>
      </w:r>
    </w:p>
    <w:p w:rsidR="00587303" w:rsidRDefault="00587303" w:rsidP="00587303">
      <w:pPr>
        <w:pStyle w:val="ListParagraph"/>
        <w:numPr>
          <w:ilvl w:val="0"/>
          <w:numId w:val="2"/>
        </w:numPr>
        <w:rPr>
          <w:rFonts w:ascii="Verdana" w:hAnsi="Verdana"/>
        </w:rPr>
      </w:pPr>
      <w:r>
        <w:rPr>
          <w:rFonts w:ascii="Verdana" w:hAnsi="Verdana"/>
        </w:rPr>
        <w:t>Director General of the Prison Service.</w:t>
      </w:r>
    </w:p>
    <w:p w:rsidR="00587303" w:rsidRDefault="00587303" w:rsidP="00587303">
      <w:pPr>
        <w:pStyle w:val="ListParagraph"/>
        <w:numPr>
          <w:ilvl w:val="0"/>
          <w:numId w:val="2"/>
        </w:numPr>
        <w:rPr>
          <w:rFonts w:ascii="Verdana" w:hAnsi="Verdana"/>
        </w:rPr>
      </w:pPr>
      <w:r>
        <w:rPr>
          <w:rFonts w:ascii="Verdana" w:hAnsi="Verdana"/>
        </w:rPr>
        <w:t>Rev. Ken Lindsay, President of the Methodist Church in Ireland.</w:t>
      </w:r>
    </w:p>
    <w:p w:rsidR="00587303" w:rsidRDefault="00C4155F" w:rsidP="00587303">
      <w:pPr>
        <w:pStyle w:val="ListParagraph"/>
        <w:numPr>
          <w:ilvl w:val="0"/>
          <w:numId w:val="2"/>
        </w:numPr>
        <w:rPr>
          <w:rFonts w:ascii="Verdana" w:hAnsi="Verdana"/>
        </w:rPr>
      </w:pPr>
      <w:r>
        <w:rPr>
          <w:rFonts w:ascii="Verdana" w:hAnsi="Verdana"/>
        </w:rPr>
        <w:t>Evidence session at the OFMDFM Committee on Institutional Child Abuse.</w:t>
      </w:r>
    </w:p>
    <w:p w:rsidR="00C4155F" w:rsidRDefault="00C4155F" w:rsidP="00587303">
      <w:pPr>
        <w:pStyle w:val="ListParagraph"/>
        <w:numPr>
          <w:ilvl w:val="0"/>
          <w:numId w:val="2"/>
        </w:numPr>
        <w:rPr>
          <w:rFonts w:ascii="Verdana" w:hAnsi="Verdana"/>
        </w:rPr>
      </w:pPr>
      <w:r>
        <w:rPr>
          <w:rFonts w:ascii="Verdana" w:hAnsi="Verdana"/>
        </w:rPr>
        <w:t>A meeting with the Human Rights Consortium to discuss the recent launch of the ‘Is that right?  Fact and Fiction on a Bill of Rights’.</w:t>
      </w:r>
    </w:p>
    <w:p w:rsidR="00C4155F" w:rsidRDefault="00C4155F" w:rsidP="00587303">
      <w:pPr>
        <w:pStyle w:val="ListParagraph"/>
        <w:numPr>
          <w:ilvl w:val="0"/>
          <w:numId w:val="2"/>
        </w:numPr>
        <w:rPr>
          <w:rFonts w:ascii="Verdana" w:hAnsi="Verdana"/>
        </w:rPr>
      </w:pPr>
      <w:r>
        <w:rPr>
          <w:rFonts w:ascii="Verdana" w:hAnsi="Verdana"/>
        </w:rPr>
        <w:t>Lowry Lecture, Royal Courts of Justice.</w:t>
      </w:r>
    </w:p>
    <w:p w:rsidR="00C4155F" w:rsidRDefault="00C4155F" w:rsidP="00587303">
      <w:pPr>
        <w:pStyle w:val="ListParagraph"/>
        <w:numPr>
          <w:ilvl w:val="0"/>
          <w:numId w:val="2"/>
        </w:numPr>
        <w:rPr>
          <w:rFonts w:ascii="Verdana" w:hAnsi="Verdana"/>
        </w:rPr>
      </w:pPr>
      <w:r>
        <w:rPr>
          <w:rFonts w:ascii="Verdana" w:hAnsi="Verdana"/>
        </w:rPr>
        <w:t>A written piece for the Belfast Telegraph on the recent rioting in North Belfast.</w:t>
      </w:r>
    </w:p>
    <w:p w:rsidR="00356B22" w:rsidRPr="00C26938" w:rsidRDefault="00C4155F" w:rsidP="00356B22">
      <w:pPr>
        <w:pStyle w:val="ListParagraph"/>
        <w:numPr>
          <w:ilvl w:val="0"/>
          <w:numId w:val="2"/>
        </w:numPr>
        <w:rPr>
          <w:rFonts w:ascii="Verdana" w:hAnsi="Verdana"/>
        </w:rPr>
      </w:pPr>
      <w:r>
        <w:rPr>
          <w:rFonts w:ascii="Verdana" w:hAnsi="Verdana"/>
        </w:rPr>
        <w:t>Chairing the</w:t>
      </w:r>
      <w:r w:rsidR="00945B08">
        <w:rPr>
          <w:rFonts w:ascii="Verdana" w:hAnsi="Verdana"/>
        </w:rPr>
        <w:t xml:space="preserve"> event </w:t>
      </w:r>
      <w:r w:rsidRPr="00C4155F">
        <w:rPr>
          <w:rFonts w:ascii="Verdana" w:hAnsi="Verdana"/>
        </w:rPr>
        <w:t xml:space="preserve">of the United Nations Human Rights Council </w:t>
      </w:r>
      <w:r w:rsidR="00356B22">
        <w:rPr>
          <w:rFonts w:ascii="Verdana" w:hAnsi="Verdana"/>
        </w:rPr>
        <w:t xml:space="preserve">on </w:t>
      </w:r>
      <w:r w:rsidRPr="00C4155F">
        <w:rPr>
          <w:rFonts w:ascii="Verdana" w:hAnsi="Verdana"/>
        </w:rPr>
        <w:t>"Consolidating the Space for Civil Society".</w:t>
      </w:r>
    </w:p>
    <w:p w:rsidR="00356B22" w:rsidRDefault="00356B22" w:rsidP="00356B22">
      <w:pPr>
        <w:rPr>
          <w:rFonts w:ascii="Verdana" w:hAnsi="Verdana"/>
        </w:rPr>
      </w:pPr>
    </w:p>
    <w:p w:rsidR="00C26938" w:rsidRDefault="00C26938" w:rsidP="00356B22">
      <w:pPr>
        <w:rPr>
          <w:rFonts w:ascii="Verdana" w:hAnsi="Verdana"/>
          <w:b/>
        </w:rPr>
      </w:pPr>
      <w:r w:rsidRPr="00C26938">
        <w:rPr>
          <w:rFonts w:ascii="Verdana" w:hAnsi="Verdana"/>
          <w:b/>
        </w:rPr>
        <w:t>4.</w:t>
      </w:r>
      <w:r w:rsidRPr="00C26938">
        <w:rPr>
          <w:rFonts w:ascii="Verdana" w:hAnsi="Verdana"/>
          <w:b/>
        </w:rPr>
        <w:tab/>
        <w:t>Commissioner Report</w:t>
      </w:r>
    </w:p>
    <w:p w:rsidR="00C26938" w:rsidRDefault="00C26938" w:rsidP="00356B22">
      <w:pPr>
        <w:rPr>
          <w:rFonts w:ascii="Verdana" w:hAnsi="Verdana"/>
          <w:b/>
        </w:rPr>
      </w:pPr>
    </w:p>
    <w:p w:rsidR="00C26938" w:rsidRDefault="005E02EF" w:rsidP="00C5678D">
      <w:pPr>
        <w:ind w:left="1440" w:hanging="720"/>
        <w:rPr>
          <w:rFonts w:ascii="Verdana" w:hAnsi="Verdana"/>
        </w:rPr>
      </w:pPr>
      <w:r>
        <w:rPr>
          <w:rFonts w:ascii="Verdana" w:hAnsi="Verdana"/>
        </w:rPr>
        <w:t>4.1</w:t>
      </w:r>
      <w:r>
        <w:rPr>
          <w:rFonts w:ascii="Verdana" w:hAnsi="Verdana"/>
        </w:rPr>
        <w:tab/>
      </w:r>
      <w:r w:rsidR="00C5678D">
        <w:rPr>
          <w:rFonts w:ascii="Verdana" w:hAnsi="Verdana"/>
        </w:rPr>
        <w:t>Commissioner McBride reported on the farewell event he attended to mark to departure of Maurice Manning, outgoing President of the Irish Human Rights Commission.</w:t>
      </w:r>
    </w:p>
    <w:p w:rsidR="00C5678D" w:rsidRDefault="00C5678D" w:rsidP="00C5678D">
      <w:pPr>
        <w:ind w:left="1440" w:hanging="720"/>
        <w:rPr>
          <w:rFonts w:ascii="Verdana" w:hAnsi="Verdana"/>
        </w:rPr>
      </w:pPr>
    </w:p>
    <w:p w:rsidR="00C5678D" w:rsidRDefault="00C5678D" w:rsidP="00C5678D">
      <w:pPr>
        <w:ind w:left="1440" w:hanging="720"/>
        <w:rPr>
          <w:rFonts w:ascii="Verdana" w:hAnsi="Verdana"/>
        </w:rPr>
      </w:pPr>
      <w:r>
        <w:rPr>
          <w:rFonts w:ascii="Verdana" w:hAnsi="Verdana"/>
        </w:rPr>
        <w:t>4.2</w:t>
      </w:r>
      <w:r>
        <w:rPr>
          <w:rFonts w:ascii="Verdana" w:hAnsi="Verdana"/>
        </w:rPr>
        <w:tab/>
      </w:r>
      <w:r w:rsidR="002F58FC">
        <w:rPr>
          <w:rFonts w:ascii="Verdana" w:hAnsi="Verdana"/>
        </w:rPr>
        <w:t xml:space="preserve">Commissioner Kerr reported </w:t>
      </w:r>
      <w:r w:rsidR="00CE33A5">
        <w:rPr>
          <w:rFonts w:ascii="Verdana" w:hAnsi="Verdana"/>
        </w:rPr>
        <w:t>on the Foyle Pride festival he attended.</w:t>
      </w:r>
    </w:p>
    <w:p w:rsidR="00CE33A5" w:rsidRDefault="00CE33A5" w:rsidP="00CE33A5">
      <w:pPr>
        <w:rPr>
          <w:rFonts w:ascii="Verdana" w:hAnsi="Verdana"/>
        </w:rPr>
      </w:pPr>
    </w:p>
    <w:p w:rsidR="00CE33A5" w:rsidRDefault="00CE33A5" w:rsidP="00CE33A5">
      <w:pPr>
        <w:rPr>
          <w:rFonts w:ascii="Verdana" w:hAnsi="Verdana"/>
          <w:b/>
        </w:rPr>
      </w:pPr>
      <w:r w:rsidRPr="00CE33A5">
        <w:rPr>
          <w:rFonts w:ascii="Verdana" w:hAnsi="Verdana"/>
          <w:b/>
        </w:rPr>
        <w:lastRenderedPageBreak/>
        <w:t>5.</w:t>
      </w:r>
      <w:r w:rsidRPr="00CE33A5">
        <w:rPr>
          <w:rFonts w:ascii="Verdana" w:hAnsi="Verdana"/>
          <w:b/>
        </w:rPr>
        <w:tab/>
        <w:t>Directors Report (HRC141.2)</w:t>
      </w:r>
    </w:p>
    <w:p w:rsidR="00CE33A5" w:rsidRDefault="00CE33A5" w:rsidP="00CE33A5">
      <w:pPr>
        <w:rPr>
          <w:rFonts w:ascii="Verdana" w:hAnsi="Verdana"/>
          <w:b/>
        </w:rPr>
      </w:pPr>
    </w:p>
    <w:p w:rsidR="00CE33A5" w:rsidRDefault="00CE33A5" w:rsidP="00CE33A5">
      <w:pPr>
        <w:rPr>
          <w:rFonts w:ascii="Verdana" w:hAnsi="Verdana"/>
        </w:rPr>
      </w:pPr>
      <w:r>
        <w:rPr>
          <w:rFonts w:ascii="Verdana" w:hAnsi="Verdana"/>
        </w:rPr>
        <w:tab/>
        <w:t>5.1</w:t>
      </w:r>
      <w:r>
        <w:rPr>
          <w:rFonts w:ascii="Verdana" w:hAnsi="Verdana"/>
        </w:rPr>
        <w:tab/>
        <w:t>Commissioners noted the Directors report.</w:t>
      </w:r>
    </w:p>
    <w:p w:rsidR="00CE33A5" w:rsidRDefault="00CE33A5" w:rsidP="00CE33A5">
      <w:pPr>
        <w:rPr>
          <w:rFonts w:ascii="Verdana" w:hAnsi="Verdana"/>
        </w:rPr>
      </w:pPr>
    </w:p>
    <w:p w:rsidR="00B9501A" w:rsidRDefault="00CE33A5" w:rsidP="00B9501A">
      <w:pPr>
        <w:ind w:left="1440" w:hanging="720"/>
        <w:rPr>
          <w:rFonts w:ascii="Verdana" w:hAnsi="Verdana"/>
        </w:rPr>
      </w:pPr>
      <w:r>
        <w:rPr>
          <w:rFonts w:ascii="Verdana" w:hAnsi="Verdana"/>
        </w:rPr>
        <w:t>5.2</w:t>
      </w:r>
      <w:r>
        <w:rPr>
          <w:rFonts w:ascii="Verdana" w:hAnsi="Verdana"/>
        </w:rPr>
        <w:tab/>
      </w:r>
      <w:r w:rsidR="004A38DC">
        <w:rPr>
          <w:rFonts w:ascii="Verdana" w:hAnsi="Verdana"/>
        </w:rPr>
        <w:t>Commissioners</w:t>
      </w:r>
      <w:r w:rsidR="00B9501A">
        <w:rPr>
          <w:rFonts w:ascii="Verdana" w:hAnsi="Verdana"/>
        </w:rPr>
        <w:t xml:space="preserve"> discussed the rent reduction and commended the Director on this effort.</w:t>
      </w:r>
    </w:p>
    <w:p w:rsidR="00B9501A" w:rsidRDefault="00B9501A" w:rsidP="00B9501A">
      <w:pPr>
        <w:rPr>
          <w:rFonts w:ascii="Verdana" w:hAnsi="Verdana"/>
        </w:rPr>
      </w:pPr>
    </w:p>
    <w:p w:rsidR="00B9501A" w:rsidRDefault="00B9501A" w:rsidP="00B9501A">
      <w:pPr>
        <w:rPr>
          <w:rFonts w:ascii="Verdana" w:hAnsi="Verdana"/>
          <w:b/>
        </w:rPr>
      </w:pPr>
      <w:r w:rsidRPr="00B9501A">
        <w:rPr>
          <w:rFonts w:ascii="Verdana" w:hAnsi="Verdana"/>
          <w:b/>
        </w:rPr>
        <w:t>6.</w:t>
      </w:r>
      <w:r w:rsidRPr="00B9501A">
        <w:rPr>
          <w:rFonts w:ascii="Verdana" w:hAnsi="Verdana"/>
          <w:b/>
        </w:rPr>
        <w:tab/>
        <w:t>Quarterly report against the Business Plan (HRC141.3)</w:t>
      </w:r>
    </w:p>
    <w:p w:rsidR="00B9501A" w:rsidRDefault="00B9501A" w:rsidP="00B9501A">
      <w:pPr>
        <w:rPr>
          <w:rFonts w:ascii="Verdana" w:hAnsi="Verdana"/>
          <w:b/>
        </w:rPr>
      </w:pPr>
    </w:p>
    <w:p w:rsidR="00B9501A" w:rsidRDefault="00B9501A" w:rsidP="00B9501A">
      <w:pPr>
        <w:ind w:left="1440" w:hanging="720"/>
        <w:rPr>
          <w:rFonts w:ascii="Verdana" w:hAnsi="Verdana"/>
        </w:rPr>
      </w:pPr>
      <w:r>
        <w:rPr>
          <w:rFonts w:ascii="Verdana" w:hAnsi="Verdana"/>
        </w:rPr>
        <w:t>6.1</w:t>
      </w:r>
      <w:r>
        <w:rPr>
          <w:rFonts w:ascii="Verdana" w:hAnsi="Verdana"/>
        </w:rPr>
        <w:tab/>
        <w:t>Commissioners noted the Quarterly report against the Business Plan.</w:t>
      </w:r>
    </w:p>
    <w:p w:rsidR="00B9501A" w:rsidRDefault="00B9501A" w:rsidP="00B9501A">
      <w:pPr>
        <w:ind w:left="1440" w:hanging="720"/>
        <w:rPr>
          <w:rFonts w:ascii="Verdana" w:hAnsi="Verdana"/>
        </w:rPr>
      </w:pPr>
    </w:p>
    <w:p w:rsidR="00B9501A" w:rsidRDefault="00B9501A" w:rsidP="00B9501A">
      <w:pPr>
        <w:ind w:left="1440" w:hanging="720"/>
        <w:rPr>
          <w:rFonts w:ascii="Verdana" w:hAnsi="Verdana"/>
        </w:rPr>
      </w:pPr>
      <w:r>
        <w:rPr>
          <w:rFonts w:ascii="Verdana" w:hAnsi="Verdana"/>
        </w:rPr>
        <w:t>6.2</w:t>
      </w:r>
      <w:r>
        <w:rPr>
          <w:rFonts w:ascii="Verdana" w:hAnsi="Verdana"/>
        </w:rPr>
        <w:tab/>
        <w:t>Commissioners discussed the plans for the Commission to get involved in the City of Culture events.</w:t>
      </w:r>
    </w:p>
    <w:p w:rsidR="00B9501A" w:rsidRDefault="00B9501A" w:rsidP="00B9501A">
      <w:pPr>
        <w:rPr>
          <w:rFonts w:ascii="Verdana" w:hAnsi="Verdana"/>
        </w:rPr>
      </w:pPr>
    </w:p>
    <w:p w:rsidR="00B9501A" w:rsidRDefault="00B9501A" w:rsidP="00B9501A">
      <w:pPr>
        <w:rPr>
          <w:rFonts w:ascii="Verdana" w:hAnsi="Verdana"/>
          <w:b/>
        </w:rPr>
      </w:pPr>
      <w:r w:rsidRPr="00B9501A">
        <w:rPr>
          <w:rFonts w:ascii="Verdana" w:hAnsi="Verdana"/>
          <w:b/>
        </w:rPr>
        <w:t>7.</w:t>
      </w:r>
      <w:r w:rsidRPr="00B9501A">
        <w:rPr>
          <w:rFonts w:ascii="Verdana" w:hAnsi="Verdana"/>
          <w:b/>
        </w:rPr>
        <w:tab/>
        <w:t>Functions Report (HRC141.4)</w:t>
      </w:r>
    </w:p>
    <w:p w:rsidR="00B9501A" w:rsidRDefault="00B9501A" w:rsidP="00B9501A">
      <w:pPr>
        <w:rPr>
          <w:rFonts w:ascii="Verdana" w:hAnsi="Verdana"/>
          <w:b/>
        </w:rPr>
      </w:pPr>
    </w:p>
    <w:p w:rsidR="00B9501A" w:rsidRDefault="00B9501A" w:rsidP="00B9501A">
      <w:pPr>
        <w:rPr>
          <w:rFonts w:ascii="Verdana" w:hAnsi="Verdana"/>
        </w:rPr>
      </w:pPr>
      <w:r>
        <w:rPr>
          <w:rFonts w:ascii="Verdana" w:hAnsi="Verdana"/>
        </w:rPr>
        <w:tab/>
        <w:t>7.1</w:t>
      </w:r>
      <w:r>
        <w:rPr>
          <w:rFonts w:ascii="Verdana" w:hAnsi="Verdana"/>
        </w:rPr>
        <w:tab/>
        <w:t>Commissioners noted the Functions Report.</w:t>
      </w:r>
    </w:p>
    <w:p w:rsidR="00B9501A" w:rsidRDefault="00B9501A" w:rsidP="00B9501A">
      <w:pPr>
        <w:rPr>
          <w:rFonts w:ascii="Verdana" w:hAnsi="Verdana"/>
        </w:rPr>
      </w:pPr>
    </w:p>
    <w:p w:rsidR="00B9501A" w:rsidRDefault="00B9501A" w:rsidP="00B9501A">
      <w:pPr>
        <w:ind w:firstLine="720"/>
        <w:rPr>
          <w:rFonts w:ascii="Verdana" w:hAnsi="Verdana"/>
        </w:rPr>
      </w:pPr>
      <w:r>
        <w:rPr>
          <w:rFonts w:ascii="Verdana" w:hAnsi="Verdana"/>
        </w:rPr>
        <w:t>7.2</w:t>
      </w:r>
      <w:r>
        <w:rPr>
          <w:rFonts w:ascii="Verdana" w:hAnsi="Verdana"/>
        </w:rPr>
        <w:tab/>
        <w:t>Commissioners discussed the consultation responses.</w:t>
      </w:r>
    </w:p>
    <w:p w:rsidR="00B9501A" w:rsidRDefault="00B9501A" w:rsidP="00B9501A">
      <w:pPr>
        <w:ind w:firstLine="720"/>
        <w:rPr>
          <w:rFonts w:ascii="Verdana" w:hAnsi="Verdana"/>
        </w:rPr>
      </w:pPr>
    </w:p>
    <w:p w:rsidR="00B9501A" w:rsidRDefault="00B9501A" w:rsidP="00B9501A">
      <w:pPr>
        <w:ind w:firstLine="720"/>
        <w:rPr>
          <w:rFonts w:ascii="Verdana" w:hAnsi="Verdana"/>
        </w:rPr>
      </w:pPr>
      <w:r>
        <w:rPr>
          <w:rFonts w:ascii="Verdana" w:hAnsi="Verdana"/>
        </w:rPr>
        <w:t>7.3</w:t>
      </w:r>
      <w:r>
        <w:rPr>
          <w:rFonts w:ascii="Verdana" w:hAnsi="Verdana"/>
        </w:rPr>
        <w:tab/>
        <w:t>Commissioners discussed further Community visits.</w:t>
      </w:r>
    </w:p>
    <w:p w:rsidR="00B9501A" w:rsidRDefault="00B9501A" w:rsidP="00B9501A">
      <w:pPr>
        <w:ind w:firstLine="720"/>
        <w:rPr>
          <w:rFonts w:ascii="Verdana" w:hAnsi="Verdana"/>
        </w:rPr>
      </w:pPr>
    </w:p>
    <w:p w:rsidR="00B9501A" w:rsidRDefault="00B9501A" w:rsidP="00B9501A">
      <w:pPr>
        <w:ind w:left="4320" w:hanging="1440"/>
        <w:rPr>
          <w:rFonts w:ascii="Verdana" w:hAnsi="Verdana"/>
          <w:b/>
        </w:rPr>
      </w:pPr>
      <w:r w:rsidRPr="00B9501A">
        <w:rPr>
          <w:rFonts w:ascii="Verdana" w:hAnsi="Verdana"/>
          <w:b/>
        </w:rPr>
        <w:t>Action:</w:t>
      </w:r>
      <w:r w:rsidRPr="00B9501A">
        <w:rPr>
          <w:rFonts w:ascii="Verdana" w:hAnsi="Verdana"/>
          <w:b/>
        </w:rPr>
        <w:tab/>
        <w:t>The Deputy Director is to forward provisional dates for upcoming community visits.</w:t>
      </w:r>
    </w:p>
    <w:p w:rsidR="00B9501A" w:rsidRDefault="00B9501A" w:rsidP="00B9501A">
      <w:pPr>
        <w:rPr>
          <w:rFonts w:ascii="Verdana" w:hAnsi="Verdana"/>
          <w:b/>
        </w:rPr>
      </w:pPr>
    </w:p>
    <w:p w:rsidR="00B9501A" w:rsidRDefault="00B9501A" w:rsidP="00B9501A">
      <w:pPr>
        <w:rPr>
          <w:rFonts w:ascii="Verdana" w:hAnsi="Verdana"/>
          <w:b/>
        </w:rPr>
      </w:pPr>
    </w:p>
    <w:p w:rsidR="00B9501A" w:rsidRDefault="00B9501A" w:rsidP="00B9501A">
      <w:pPr>
        <w:rPr>
          <w:rFonts w:ascii="Verdana" w:hAnsi="Verdana"/>
          <w:b/>
        </w:rPr>
      </w:pPr>
      <w:r>
        <w:rPr>
          <w:rFonts w:ascii="Verdana" w:hAnsi="Verdana"/>
          <w:b/>
        </w:rPr>
        <w:t>8.</w:t>
      </w:r>
      <w:r>
        <w:rPr>
          <w:rFonts w:ascii="Verdana" w:hAnsi="Verdana"/>
          <w:b/>
        </w:rPr>
        <w:tab/>
        <w:t>Plan for Education until March 2012 (HRC141.5)</w:t>
      </w:r>
    </w:p>
    <w:p w:rsidR="00B9501A" w:rsidRDefault="00B9501A" w:rsidP="00B9501A">
      <w:pPr>
        <w:rPr>
          <w:rFonts w:ascii="Verdana" w:hAnsi="Verdana"/>
          <w:b/>
        </w:rPr>
      </w:pPr>
    </w:p>
    <w:p w:rsidR="00B9501A" w:rsidRDefault="00B9501A" w:rsidP="00B9501A">
      <w:pPr>
        <w:rPr>
          <w:rFonts w:ascii="Verdana" w:hAnsi="Verdana"/>
        </w:rPr>
      </w:pPr>
      <w:r>
        <w:rPr>
          <w:rFonts w:ascii="Verdana" w:hAnsi="Verdana"/>
          <w:b/>
        </w:rPr>
        <w:tab/>
      </w:r>
      <w:r>
        <w:rPr>
          <w:rFonts w:ascii="Verdana" w:hAnsi="Verdana"/>
        </w:rPr>
        <w:t>8.1</w:t>
      </w:r>
      <w:r>
        <w:rPr>
          <w:rFonts w:ascii="Verdana" w:hAnsi="Verdana"/>
        </w:rPr>
        <w:tab/>
      </w:r>
      <w:r w:rsidR="00D20CCC">
        <w:rPr>
          <w:rFonts w:ascii="Verdana" w:hAnsi="Verdana"/>
        </w:rPr>
        <w:t>Commissioners noted the Plan for Education paper.</w:t>
      </w:r>
    </w:p>
    <w:p w:rsidR="00D20CCC" w:rsidRDefault="00D20CCC" w:rsidP="00B9501A">
      <w:pPr>
        <w:rPr>
          <w:rFonts w:ascii="Verdana" w:hAnsi="Verdana"/>
        </w:rPr>
      </w:pPr>
    </w:p>
    <w:p w:rsidR="00D20CCC" w:rsidRDefault="00D20CCC" w:rsidP="0015163F">
      <w:pPr>
        <w:ind w:left="1440" w:hanging="720"/>
        <w:rPr>
          <w:rFonts w:ascii="Verdana" w:hAnsi="Verdana"/>
        </w:rPr>
      </w:pPr>
      <w:r>
        <w:rPr>
          <w:rFonts w:ascii="Verdana" w:hAnsi="Verdana"/>
        </w:rPr>
        <w:t>8.2</w:t>
      </w:r>
      <w:r>
        <w:rPr>
          <w:rFonts w:ascii="Verdana" w:hAnsi="Verdana"/>
        </w:rPr>
        <w:tab/>
      </w:r>
      <w:r w:rsidR="0015163F">
        <w:rPr>
          <w:rFonts w:ascii="Verdana" w:hAnsi="Verdana"/>
        </w:rPr>
        <w:t>Commissioners noted the plan for training in relation to the follow-up of the Nursing Home Investigation report.</w:t>
      </w:r>
    </w:p>
    <w:p w:rsidR="0015163F" w:rsidRDefault="0015163F" w:rsidP="0015163F">
      <w:pPr>
        <w:ind w:left="1440" w:hanging="720"/>
        <w:rPr>
          <w:rFonts w:ascii="Verdana" w:hAnsi="Verdana"/>
        </w:rPr>
      </w:pPr>
    </w:p>
    <w:p w:rsidR="0015163F" w:rsidRDefault="0015163F" w:rsidP="0015163F">
      <w:pPr>
        <w:rPr>
          <w:rFonts w:ascii="Verdana" w:hAnsi="Verdana"/>
        </w:rPr>
      </w:pPr>
    </w:p>
    <w:p w:rsidR="0015163F" w:rsidRDefault="0015163F" w:rsidP="0015163F">
      <w:pPr>
        <w:rPr>
          <w:rFonts w:ascii="Verdana" w:hAnsi="Verdana"/>
          <w:b/>
        </w:rPr>
      </w:pPr>
      <w:r w:rsidRPr="0015163F">
        <w:rPr>
          <w:rFonts w:ascii="Verdana" w:hAnsi="Verdana"/>
          <w:b/>
        </w:rPr>
        <w:t>9.</w:t>
      </w:r>
      <w:r w:rsidRPr="0015163F">
        <w:rPr>
          <w:rFonts w:ascii="Verdana" w:hAnsi="Verdana"/>
          <w:b/>
        </w:rPr>
        <w:tab/>
        <w:t>Update on Strategic Planning process (HRC141.6)</w:t>
      </w:r>
    </w:p>
    <w:p w:rsidR="0015163F" w:rsidRDefault="0015163F" w:rsidP="0015163F">
      <w:pPr>
        <w:rPr>
          <w:rFonts w:ascii="Verdana" w:hAnsi="Verdana"/>
          <w:b/>
        </w:rPr>
      </w:pPr>
    </w:p>
    <w:p w:rsidR="0015163F" w:rsidRDefault="0015163F" w:rsidP="0015163F">
      <w:pPr>
        <w:rPr>
          <w:rFonts w:ascii="Verdana" w:hAnsi="Verdana"/>
        </w:rPr>
      </w:pPr>
      <w:r>
        <w:rPr>
          <w:rFonts w:ascii="Verdana" w:hAnsi="Verdana"/>
          <w:b/>
        </w:rPr>
        <w:tab/>
      </w:r>
      <w:r w:rsidRPr="0015163F">
        <w:rPr>
          <w:rFonts w:ascii="Verdana" w:hAnsi="Verdana"/>
        </w:rPr>
        <w:t>9.1</w:t>
      </w:r>
      <w:r w:rsidRPr="0015163F">
        <w:rPr>
          <w:rFonts w:ascii="Verdana" w:hAnsi="Verdana"/>
        </w:rPr>
        <w:tab/>
      </w:r>
      <w:r>
        <w:rPr>
          <w:rFonts w:ascii="Verdana" w:hAnsi="Verdana"/>
        </w:rPr>
        <w:t>Commissioners noted the Strategic Planning update.</w:t>
      </w:r>
    </w:p>
    <w:p w:rsidR="0015163F" w:rsidRDefault="0015163F" w:rsidP="0015163F">
      <w:pPr>
        <w:rPr>
          <w:rFonts w:ascii="Verdana" w:hAnsi="Verdana"/>
        </w:rPr>
      </w:pPr>
    </w:p>
    <w:p w:rsidR="0015163F" w:rsidRDefault="0015163F" w:rsidP="0015163F">
      <w:pPr>
        <w:rPr>
          <w:rFonts w:ascii="Verdana" w:hAnsi="Verdana"/>
        </w:rPr>
      </w:pPr>
      <w:r>
        <w:rPr>
          <w:rFonts w:ascii="Verdana" w:hAnsi="Verdana"/>
        </w:rPr>
        <w:tab/>
        <w:t>9.2</w:t>
      </w:r>
      <w:r>
        <w:rPr>
          <w:rFonts w:ascii="Verdana" w:hAnsi="Verdana"/>
        </w:rPr>
        <w:tab/>
      </w:r>
      <w:r w:rsidR="00965254">
        <w:rPr>
          <w:rFonts w:ascii="Verdana" w:hAnsi="Verdana"/>
        </w:rPr>
        <w:t>Commissioners discussed the Strategic Planning events.</w:t>
      </w:r>
    </w:p>
    <w:p w:rsidR="00965254" w:rsidRDefault="00965254" w:rsidP="0015163F">
      <w:pPr>
        <w:rPr>
          <w:rFonts w:ascii="Verdana" w:hAnsi="Verdana"/>
        </w:rPr>
      </w:pPr>
    </w:p>
    <w:p w:rsidR="00965254" w:rsidRPr="00965254" w:rsidRDefault="00965254" w:rsidP="0015163F">
      <w:pPr>
        <w:rPr>
          <w:rFonts w:ascii="Verdana" w:hAnsi="Verdana"/>
          <w:b/>
        </w:rPr>
      </w:pPr>
      <w:r w:rsidRPr="00965254">
        <w:rPr>
          <w:rFonts w:ascii="Verdana" w:hAnsi="Verdana"/>
          <w:b/>
        </w:rPr>
        <w:t>10.</w:t>
      </w:r>
      <w:r w:rsidRPr="00965254">
        <w:rPr>
          <w:rFonts w:ascii="Verdana" w:hAnsi="Verdana"/>
          <w:b/>
        </w:rPr>
        <w:tab/>
      </w:r>
      <w:r w:rsidR="00945B08">
        <w:rPr>
          <w:rFonts w:ascii="Verdana" w:hAnsi="Verdana"/>
          <w:b/>
        </w:rPr>
        <w:t xml:space="preserve">UK </w:t>
      </w:r>
      <w:r w:rsidRPr="00965254">
        <w:rPr>
          <w:rFonts w:ascii="Verdana" w:hAnsi="Verdana"/>
          <w:b/>
        </w:rPr>
        <w:t>Bill of Rights Submission (HRC141.7)</w:t>
      </w:r>
    </w:p>
    <w:p w:rsidR="00C64D9A" w:rsidRDefault="00965254" w:rsidP="0015163F">
      <w:pPr>
        <w:rPr>
          <w:rFonts w:ascii="Verdana" w:hAnsi="Verdana"/>
        </w:rPr>
      </w:pPr>
      <w:r>
        <w:rPr>
          <w:rFonts w:ascii="Verdana" w:hAnsi="Verdana"/>
        </w:rPr>
        <w:tab/>
      </w:r>
    </w:p>
    <w:p w:rsidR="00C64D9A" w:rsidRDefault="00C64D9A" w:rsidP="00C64D9A">
      <w:pPr>
        <w:ind w:left="1440" w:hanging="720"/>
        <w:rPr>
          <w:rFonts w:ascii="Verdana" w:hAnsi="Verdana"/>
        </w:rPr>
      </w:pPr>
      <w:r>
        <w:rPr>
          <w:rFonts w:ascii="Verdana" w:hAnsi="Verdana"/>
        </w:rPr>
        <w:t>10.1</w:t>
      </w:r>
      <w:r>
        <w:rPr>
          <w:rFonts w:ascii="Verdana" w:hAnsi="Verdana"/>
        </w:rPr>
        <w:tab/>
        <w:t xml:space="preserve">Commissioners considered the proposed draft submission to the UK Commission on a Bill of Rights. </w:t>
      </w:r>
    </w:p>
    <w:p w:rsidR="00C64D9A" w:rsidRDefault="00C64D9A" w:rsidP="00C64D9A">
      <w:pPr>
        <w:ind w:left="1440" w:hanging="720"/>
        <w:rPr>
          <w:rFonts w:ascii="Verdana" w:hAnsi="Verdana"/>
        </w:rPr>
      </w:pPr>
    </w:p>
    <w:p w:rsidR="00C64D9A" w:rsidRDefault="00C64D9A" w:rsidP="00C64D9A">
      <w:pPr>
        <w:ind w:left="1440" w:hanging="720"/>
        <w:rPr>
          <w:rFonts w:ascii="Verdana" w:hAnsi="Verdana"/>
        </w:rPr>
      </w:pPr>
      <w:r>
        <w:rPr>
          <w:rFonts w:ascii="Verdana" w:hAnsi="Verdana"/>
        </w:rPr>
        <w:lastRenderedPageBreak/>
        <w:t>10.2</w:t>
      </w:r>
      <w:r>
        <w:rPr>
          <w:rFonts w:ascii="Verdana" w:hAnsi="Verdana"/>
        </w:rPr>
        <w:tab/>
        <w:t>Subject to some minor changes Commissioners endorsed the submission which included concern regarding the appropriateness of the UK Commission’s consultation having been extended to seek views which may impact on the UK and Irish Governments’ process for implementing a treaty obligation.</w:t>
      </w:r>
    </w:p>
    <w:p w:rsidR="00965254" w:rsidRDefault="00965254" w:rsidP="0015163F">
      <w:pPr>
        <w:rPr>
          <w:rFonts w:ascii="Verdana" w:hAnsi="Verdana"/>
          <w:b/>
          <w:color w:val="FC36A7"/>
        </w:rPr>
      </w:pPr>
    </w:p>
    <w:p w:rsidR="00965254" w:rsidRDefault="00965254" w:rsidP="0015163F">
      <w:pPr>
        <w:rPr>
          <w:rFonts w:ascii="Verdana" w:hAnsi="Verdana"/>
          <w:b/>
        </w:rPr>
      </w:pPr>
      <w:r>
        <w:rPr>
          <w:rFonts w:ascii="Verdana" w:hAnsi="Verdana"/>
          <w:b/>
        </w:rPr>
        <w:t>11.</w:t>
      </w:r>
      <w:r>
        <w:rPr>
          <w:rFonts w:ascii="Verdana" w:hAnsi="Verdana"/>
          <w:b/>
        </w:rPr>
        <w:tab/>
        <w:t>Any other Business</w:t>
      </w:r>
    </w:p>
    <w:p w:rsidR="00965254" w:rsidRDefault="00965254" w:rsidP="0015163F">
      <w:pPr>
        <w:rPr>
          <w:rFonts w:ascii="Verdana" w:hAnsi="Verdana"/>
          <w:b/>
        </w:rPr>
      </w:pPr>
    </w:p>
    <w:p w:rsidR="00965254" w:rsidRDefault="00965254" w:rsidP="00965254">
      <w:pPr>
        <w:ind w:left="1440" w:hanging="720"/>
        <w:rPr>
          <w:rFonts w:ascii="Verdana" w:hAnsi="Verdana"/>
        </w:rPr>
      </w:pPr>
    </w:p>
    <w:p w:rsidR="00965254" w:rsidRDefault="00965254" w:rsidP="00965254">
      <w:pPr>
        <w:ind w:left="1440" w:hanging="720"/>
        <w:rPr>
          <w:rFonts w:ascii="Verdana" w:hAnsi="Verdana"/>
        </w:rPr>
      </w:pPr>
      <w:r>
        <w:rPr>
          <w:rFonts w:ascii="Verdana" w:hAnsi="Verdana"/>
        </w:rPr>
        <w:t>11.1</w:t>
      </w:r>
      <w:r>
        <w:rPr>
          <w:rFonts w:ascii="Verdana" w:hAnsi="Verdana"/>
        </w:rPr>
        <w:tab/>
        <w:t>Commissioners had a follow-up discussion on the paper prepared for the June Commissioner meeting by Commissioner Reynolds on Accident and Emergency services in Northern Ireland and commended the work undertaken.</w:t>
      </w:r>
    </w:p>
    <w:p w:rsidR="00965254" w:rsidRDefault="00965254" w:rsidP="00965254">
      <w:pPr>
        <w:ind w:left="1440" w:hanging="720"/>
        <w:rPr>
          <w:rFonts w:ascii="Verdana" w:hAnsi="Verdana"/>
        </w:rPr>
      </w:pPr>
    </w:p>
    <w:p w:rsidR="00965254" w:rsidRDefault="00965254" w:rsidP="00965254">
      <w:pPr>
        <w:ind w:left="1440" w:hanging="720"/>
        <w:rPr>
          <w:rFonts w:ascii="Verdana" w:hAnsi="Verdana"/>
        </w:rPr>
      </w:pPr>
      <w:r>
        <w:rPr>
          <w:rFonts w:ascii="Verdana" w:hAnsi="Verdana"/>
        </w:rPr>
        <w:t>11.2</w:t>
      </w:r>
      <w:r>
        <w:rPr>
          <w:rFonts w:ascii="Verdana" w:hAnsi="Verdana"/>
        </w:rPr>
        <w:tab/>
      </w:r>
      <w:r w:rsidR="008405A2">
        <w:rPr>
          <w:rFonts w:ascii="Verdana" w:hAnsi="Verdana"/>
        </w:rPr>
        <w:t>Commissioners discussed the recently submitted NIO Business cases.</w:t>
      </w:r>
    </w:p>
    <w:p w:rsidR="008405A2" w:rsidRDefault="008405A2" w:rsidP="00965254">
      <w:pPr>
        <w:ind w:left="1440" w:hanging="720"/>
        <w:rPr>
          <w:rFonts w:ascii="Verdana" w:hAnsi="Verdana"/>
        </w:rPr>
      </w:pPr>
    </w:p>
    <w:p w:rsidR="008405A2" w:rsidRDefault="008405A2" w:rsidP="00965254">
      <w:pPr>
        <w:ind w:left="1440" w:hanging="720"/>
        <w:rPr>
          <w:rFonts w:ascii="Verdana" w:hAnsi="Verdana"/>
        </w:rPr>
      </w:pPr>
      <w:r>
        <w:rPr>
          <w:rFonts w:ascii="Verdana" w:hAnsi="Verdana"/>
        </w:rPr>
        <w:t>11.3</w:t>
      </w:r>
      <w:r>
        <w:rPr>
          <w:rFonts w:ascii="Verdana" w:hAnsi="Verdana"/>
        </w:rPr>
        <w:tab/>
        <w:t>Commissioners noted the Parliamentary Report.</w:t>
      </w:r>
    </w:p>
    <w:p w:rsidR="008405A2" w:rsidRDefault="008405A2" w:rsidP="008405A2">
      <w:pPr>
        <w:rPr>
          <w:rFonts w:ascii="Verdana" w:hAnsi="Verdana"/>
        </w:rPr>
      </w:pPr>
    </w:p>
    <w:p w:rsidR="008405A2" w:rsidRDefault="008405A2" w:rsidP="008405A2">
      <w:pPr>
        <w:rPr>
          <w:rFonts w:ascii="Verdana" w:hAnsi="Verdana"/>
        </w:rPr>
      </w:pPr>
    </w:p>
    <w:p w:rsidR="008405A2" w:rsidRDefault="008405A2" w:rsidP="008405A2">
      <w:pPr>
        <w:rPr>
          <w:rFonts w:ascii="Verdana" w:hAnsi="Verdana"/>
          <w:b/>
        </w:rPr>
      </w:pPr>
      <w:r w:rsidRPr="008405A2">
        <w:rPr>
          <w:rFonts w:ascii="Verdana" w:hAnsi="Verdana"/>
          <w:b/>
        </w:rPr>
        <w:t>12.</w:t>
      </w:r>
      <w:r w:rsidRPr="008405A2">
        <w:rPr>
          <w:rFonts w:ascii="Verdana" w:hAnsi="Verdana"/>
          <w:b/>
        </w:rPr>
        <w:tab/>
        <w:t xml:space="preserve">Presentation by Laura Lundy on Education Reform </w:t>
      </w:r>
    </w:p>
    <w:p w:rsidR="008405A2" w:rsidRDefault="008405A2" w:rsidP="008405A2">
      <w:pPr>
        <w:rPr>
          <w:rFonts w:ascii="Verdana" w:hAnsi="Verdana"/>
          <w:b/>
        </w:rPr>
      </w:pPr>
    </w:p>
    <w:p w:rsidR="008405A2" w:rsidRDefault="008405A2" w:rsidP="008405A2">
      <w:pPr>
        <w:rPr>
          <w:rFonts w:ascii="Verdana" w:hAnsi="Verdana"/>
        </w:rPr>
      </w:pPr>
      <w:r w:rsidRPr="008405A2">
        <w:rPr>
          <w:rFonts w:ascii="Verdana" w:hAnsi="Verdana"/>
        </w:rPr>
        <w:tab/>
        <w:t>12.1</w:t>
      </w:r>
      <w:r>
        <w:rPr>
          <w:rFonts w:ascii="Verdana" w:hAnsi="Verdana"/>
        </w:rPr>
        <w:tab/>
        <w:t>Commissioners welcomed Laura Lundy</w:t>
      </w:r>
      <w:r w:rsidR="00240671">
        <w:rPr>
          <w:rFonts w:ascii="Verdana" w:hAnsi="Verdana"/>
        </w:rPr>
        <w:t>.</w:t>
      </w:r>
    </w:p>
    <w:p w:rsidR="00240671" w:rsidRDefault="00240671" w:rsidP="008405A2">
      <w:pPr>
        <w:rPr>
          <w:rFonts w:ascii="Verdana" w:hAnsi="Verdana"/>
        </w:rPr>
      </w:pPr>
    </w:p>
    <w:p w:rsidR="00240671" w:rsidRPr="008405A2" w:rsidRDefault="00240671" w:rsidP="00240671">
      <w:pPr>
        <w:ind w:left="1440" w:hanging="720"/>
        <w:rPr>
          <w:rFonts w:ascii="Verdana" w:hAnsi="Verdana"/>
        </w:rPr>
      </w:pPr>
      <w:r>
        <w:rPr>
          <w:rFonts w:ascii="Verdana" w:hAnsi="Verdana"/>
        </w:rPr>
        <w:t>12.2</w:t>
      </w:r>
      <w:r>
        <w:rPr>
          <w:rFonts w:ascii="Verdana" w:hAnsi="Verdana"/>
        </w:rPr>
        <w:tab/>
        <w:t>Commissioners approved the Education Reform paper and agreed to the inclusion of an Executive Summary.</w:t>
      </w:r>
    </w:p>
    <w:p w:rsidR="00965254" w:rsidRPr="00965254" w:rsidRDefault="00965254" w:rsidP="0015163F">
      <w:pPr>
        <w:rPr>
          <w:rFonts w:ascii="Verdana" w:hAnsi="Verdana"/>
        </w:rPr>
      </w:pPr>
      <w:r>
        <w:rPr>
          <w:rFonts w:ascii="Verdana" w:hAnsi="Verdana"/>
        </w:rPr>
        <w:t xml:space="preserve"> </w:t>
      </w:r>
    </w:p>
    <w:p w:rsidR="00965254" w:rsidRPr="0015163F" w:rsidRDefault="00965254" w:rsidP="0015163F">
      <w:pPr>
        <w:rPr>
          <w:rFonts w:ascii="Verdana" w:hAnsi="Verdana"/>
        </w:rPr>
      </w:pPr>
      <w:r>
        <w:rPr>
          <w:rFonts w:ascii="Verdana" w:hAnsi="Verdana"/>
        </w:rPr>
        <w:tab/>
      </w:r>
    </w:p>
    <w:p w:rsidR="00587303" w:rsidRDefault="00587303" w:rsidP="00587303">
      <w:pPr>
        <w:rPr>
          <w:rStyle w:val="st"/>
          <w:rFonts w:ascii="Verdana" w:hAnsi="Verdana" w:cs="Arial"/>
          <w:color w:val="222222"/>
        </w:rPr>
      </w:pPr>
    </w:p>
    <w:p w:rsidR="00240671" w:rsidRDefault="00240671" w:rsidP="00587303">
      <w:pPr>
        <w:rPr>
          <w:rStyle w:val="st"/>
          <w:rFonts w:ascii="Verdana" w:hAnsi="Verdana" w:cs="Arial"/>
          <w:color w:val="222222"/>
        </w:rPr>
      </w:pPr>
    </w:p>
    <w:p w:rsidR="00240671" w:rsidRDefault="00240671" w:rsidP="00587303">
      <w:pPr>
        <w:rPr>
          <w:rStyle w:val="st"/>
          <w:rFonts w:ascii="Verdana" w:hAnsi="Verdana" w:cs="Arial"/>
          <w:color w:val="222222"/>
        </w:rPr>
      </w:pPr>
    </w:p>
    <w:p w:rsidR="00240671" w:rsidRDefault="00240671" w:rsidP="00587303">
      <w:pPr>
        <w:rPr>
          <w:rStyle w:val="st"/>
          <w:rFonts w:ascii="Verdana" w:hAnsi="Verdana" w:cs="Arial"/>
          <w:color w:val="222222"/>
        </w:rPr>
      </w:pP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t>Approved: ____________</w:t>
      </w:r>
    </w:p>
    <w:p w:rsidR="00240671" w:rsidRDefault="00240671" w:rsidP="00587303">
      <w:pPr>
        <w:rPr>
          <w:rStyle w:val="st"/>
          <w:rFonts w:ascii="Verdana" w:hAnsi="Verdana" w:cs="Arial"/>
          <w:color w:val="222222"/>
        </w:rPr>
      </w:pP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r>
      <w:r>
        <w:rPr>
          <w:rStyle w:val="st"/>
          <w:rFonts w:ascii="Verdana" w:hAnsi="Verdana" w:cs="Arial"/>
          <w:color w:val="222222"/>
        </w:rPr>
        <w:tab/>
      </w:r>
    </w:p>
    <w:p w:rsidR="00240671" w:rsidRPr="00587303" w:rsidRDefault="00240671" w:rsidP="00240671">
      <w:pPr>
        <w:ind w:left="3600" w:firstLine="720"/>
        <w:rPr>
          <w:rStyle w:val="st"/>
          <w:rFonts w:ascii="Verdana" w:hAnsi="Verdana" w:cs="Arial"/>
          <w:color w:val="222222"/>
        </w:rPr>
      </w:pPr>
      <w:r>
        <w:rPr>
          <w:rStyle w:val="st"/>
          <w:rFonts w:ascii="Verdana" w:hAnsi="Verdana" w:cs="Arial"/>
          <w:color w:val="222222"/>
        </w:rPr>
        <w:t>Date:</w:t>
      </w:r>
      <w:r>
        <w:rPr>
          <w:rStyle w:val="st"/>
          <w:rFonts w:ascii="Verdana" w:hAnsi="Verdana" w:cs="Arial"/>
          <w:color w:val="222222"/>
        </w:rPr>
        <w:tab/>
        <w:t>___________</w:t>
      </w:r>
    </w:p>
    <w:p w:rsidR="000C170F" w:rsidRDefault="000C170F" w:rsidP="000C170F">
      <w:pPr>
        <w:ind w:left="1440" w:hanging="720"/>
        <w:rPr>
          <w:rStyle w:val="st"/>
          <w:rFonts w:ascii="Verdana" w:hAnsi="Verdana" w:cs="Arial"/>
          <w:color w:val="222222"/>
        </w:rPr>
      </w:pPr>
    </w:p>
    <w:p w:rsidR="000C170F" w:rsidRPr="000C170F" w:rsidRDefault="000C170F" w:rsidP="000C170F">
      <w:pPr>
        <w:ind w:left="1440" w:hanging="720"/>
        <w:rPr>
          <w:rFonts w:ascii="Verdana" w:hAnsi="Verdana"/>
        </w:rPr>
      </w:pPr>
    </w:p>
    <w:p w:rsidR="000C170F" w:rsidRPr="000C170F" w:rsidRDefault="000C170F" w:rsidP="003C0248">
      <w:pPr>
        <w:rPr>
          <w:rFonts w:ascii="Verdana" w:hAnsi="Verdana"/>
        </w:rPr>
      </w:pPr>
    </w:p>
    <w:sectPr w:rsidR="000C170F" w:rsidRPr="000C170F">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1E7" w:rsidRDefault="002141E7" w:rsidP="00BD0A1E">
      <w:r>
        <w:separator/>
      </w:r>
    </w:p>
  </w:endnote>
  <w:endnote w:type="continuationSeparator" w:id="0">
    <w:p w:rsidR="002141E7" w:rsidRDefault="002141E7" w:rsidP="00BD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1E7" w:rsidRDefault="002141E7" w:rsidP="00BD0A1E">
      <w:r>
        <w:separator/>
      </w:r>
    </w:p>
  </w:footnote>
  <w:footnote w:type="continuationSeparator" w:id="0">
    <w:p w:rsidR="002141E7" w:rsidRDefault="002141E7" w:rsidP="00BD0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1E" w:rsidRDefault="00BD0A1E">
    <w:pPr>
      <w:pStyle w:val="Header"/>
    </w:pPr>
    <w:r>
      <w:tab/>
    </w:r>
    <w:r>
      <w:tab/>
      <w:t>HRC142.1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75ADF"/>
    <w:multiLevelType w:val="multilevel"/>
    <w:tmpl w:val="B3C4E33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nsid w:val="6B643448"/>
    <w:multiLevelType w:val="hybridMultilevel"/>
    <w:tmpl w:val="F36AE2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48"/>
    <w:rsid w:val="000C170F"/>
    <w:rsid w:val="00117E2A"/>
    <w:rsid w:val="0015163F"/>
    <w:rsid w:val="002141E7"/>
    <w:rsid w:val="00240671"/>
    <w:rsid w:val="002573F5"/>
    <w:rsid w:val="002B2483"/>
    <w:rsid w:val="002F58FC"/>
    <w:rsid w:val="00310117"/>
    <w:rsid w:val="00356B22"/>
    <w:rsid w:val="00383C85"/>
    <w:rsid w:val="003C0248"/>
    <w:rsid w:val="00421D30"/>
    <w:rsid w:val="004A38DC"/>
    <w:rsid w:val="004F50F6"/>
    <w:rsid w:val="00587303"/>
    <w:rsid w:val="005E02EF"/>
    <w:rsid w:val="008405A2"/>
    <w:rsid w:val="008D2369"/>
    <w:rsid w:val="00945B08"/>
    <w:rsid w:val="009637AE"/>
    <w:rsid w:val="00965254"/>
    <w:rsid w:val="0098710E"/>
    <w:rsid w:val="009C5F3C"/>
    <w:rsid w:val="00B9501A"/>
    <w:rsid w:val="00B9545A"/>
    <w:rsid w:val="00BD0A1E"/>
    <w:rsid w:val="00C26938"/>
    <w:rsid w:val="00C4155F"/>
    <w:rsid w:val="00C5678D"/>
    <w:rsid w:val="00C64D9A"/>
    <w:rsid w:val="00CE33A5"/>
    <w:rsid w:val="00D20CCC"/>
    <w:rsid w:val="00EA5C23"/>
    <w:rsid w:val="00FC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C0248"/>
    <w:rPr>
      <w:rFonts w:ascii="Tahoma" w:hAnsi="Tahoma" w:cs="Tahoma"/>
      <w:sz w:val="16"/>
      <w:szCs w:val="16"/>
    </w:rPr>
  </w:style>
  <w:style w:type="character" w:customStyle="1" w:styleId="BalloonTextChar">
    <w:name w:val="Balloon Text Char"/>
    <w:basedOn w:val="DefaultParagraphFont"/>
    <w:link w:val="BalloonText"/>
    <w:rsid w:val="003C0248"/>
    <w:rPr>
      <w:rFonts w:ascii="Tahoma" w:hAnsi="Tahoma" w:cs="Tahoma"/>
      <w:sz w:val="16"/>
      <w:szCs w:val="16"/>
    </w:rPr>
  </w:style>
  <w:style w:type="character" w:customStyle="1" w:styleId="st">
    <w:name w:val="st"/>
    <w:basedOn w:val="DefaultParagraphFont"/>
    <w:rsid w:val="000C170F"/>
  </w:style>
  <w:style w:type="paragraph" w:styleId="ListParagraph">
    <w:name w:val="List Paragraph"/>
    <w:basedOn w:val="Normal"/>
    <w:uiPriority w:val="34"/>
    <w:qFormat/>
    <w:rsid w:val="00587303"/>
    <w:pPr>
      <w:ind w:left="720"/>
      <w:contextualSpacing/>
    </w:pPr>
  </w:style>
  <w:style w:type="paragraph" w:styleId="Header">
    <w:name w:val="header"/>
    <w:basedOn w:val="Normal"/>
    <w:link w:val="HeaderChar"/>
    <w:rsid w:val="00BD0A1E"/>
    <w:pPr>
      <w:tabs>
        <w:tab w:val="center" w:pos="4513"/>
        <w:tab w:val="right" w:pos="9026"/>
      </w:tabs>
    </w:pPr>
  </w:style>
  <w:style w:type="character" w:customStyle="1" w:styleId="HeaderChar">
    <w:name w:val="Header Char"/>
    <w:basedOn w:val="DefaultParagraphFont"/>
    <w:link w:val="Header"/>
    <w:rsid w:val="00BD0A1E"/>
    <w:rPr>
      <w:sz w:val="24"/>
      <w:szCs w:val="24"/>
    </w:rPr>
  </w:style>
  <w:style w:type="paragraph" w:styleId="Footer">
    <w:name w:val="footer"/>
    <w:basedOn w:val="Normal"/>
    <w:link w:val="FooterChar"/>
    <w:rsid w:val="00BD0A1E"/>
    <w:pPr>
      <w:tabs>
        <w:tab w:val="center" w:pos="4513"/>
        <w:tab w:val="right" w:pos="9026"/>
      </w:tabs>
    </w:pPr>
  </w:style>
  <w:style w:type="character" w:customStyle="1" w:styleId="FooterChar">
    <w:name w:val="Footer Char"/>
    <w:basedOn w:val="DefaultParagraphFont"/>
    <w:link w:val="Footer"/>
    <w:rsid w:val="00BD0A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C0248"/>
    <w:rPr>
      <w:rFonts w:ascii="Tahoma" w:hAnsi="Tahoma" w:cs="Tahoma"/>
      <w:sz w:val="16"/>
      <w:szCs w:val="16"/>
    </w:rPr>
  </w:style>
  <w:style w:type="character" w:customStyle="1" w:styleId="BalloonTextChar">
    <w:name w:val="Balloon Text Char"/>
    <w:basedOn w:val="DefaultParagraphFont"/>
    <w:link w:val="BalloonText"/>
    <w:rsid w:val="003C0248"/>
    <w:rPr>
      <w:rFonts w:ascii="Tahoma" w:hAnsi="Tahoma" w:cs="Tahoma"/>
      <w:sz w:val="16"/>
      <w:szCs w:val="16"/>
    </w:rPr>
  </w:style>
  <w:style w:type="character" w:customStyle="1" w:styleId="st">
    <w:name w:val="st"/>
    <w:basedOn w:val="DefaultParagraphFont"/>
    <w:rsid w:val="000C170F"/>
  </w:style>
  <w:style w:type="paragraph" w:styleId="ListParagraph">
    <w:name w:val="List Paragraph"/>
    <w:basedOn w:val="Normal"/>
    <w:uiPriority w:val="34"/>
    <w:qFormat/>
    <w:rsid w:val="00587303"/>
    <w:pPr>
      <w:ind w:left="720"/>
      <w:contextualSpacing/>
    </w:pPr>
  </w:style>
  <w:style w:type="paragraph" w:styleId="Header">
    <w:name w:val="header"/>
    <w:basedOn w:val="Normal"/>
    <w:link w:val="HeaderChar"/>
    <w:rsid w:val="00BD0A1E"/>
    <w:pPr>
      <w:tabs>
        <w:tab w:val="center" w:pos="4513"/>
        <w:tab w:val="right" w:pos="9026"/>
      </w:tabs>
    </w:pPr>
  </w:style>
  <w:style w:type="character" w:customStyle="1" w:styleId="HeaderChar">
    <w:name w:val="Header Char"/>
    <w:basedOn w:val="DefaultParagraphFont"/>
    <w:link w:val="Header"/>
    <w:rsid w:val="00BD0A1E"/>
    <w:rPr>
      <w:sz w:val="24"/>
      <w:szCs w:val="24"/>
    </w:rPr>
  </w:style>
  <w:style w:type="paragraph" w:styleId="Footer">
    <w:name w:val="footer"/>
    <w:basedOn w:val="Normal"/>
    <w:link w:val="FooterChar"/>
    <w:rsid w:val="00BD0A1E"/>
    <w:pPr>
      <w:tabs>
        <w:tab w:val="center" w:pos="4513"/>
        <w:tab w:val="right" w:pos="9026"/>
      </w:tabs>
    </w:pPr>
  </w:style>
  <w:style w:type="character" w:customStyle="1" w:styleId="FooterChar">
    <w:name w:val="Footer Char"/>
    <w:basedOn w:val="DefaultParagraphFont"/>
    <w:link w:val="Footer"/>
    <w:rsid w:val="00BD0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9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4</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Magee</dc:creator>
  <cp:lastModifiedBy>Rebecca Magee</cp:lastModifiedBy>
  <cp:revision>14</cp:revision>
  <dcterms:created xsi:type="dcterms:W3CDTF">2012-09-18T09:54:00Z</dcterms:created>
  <dcterms:modified xsi:type="dcterms:W3CDTF">2012-10-18T08:18:00Z</dcterms:modified>
</cp:coreProperties>
</file>