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CA93E" w14:textId="77777777" w:rsidR="000D48E5" w:rsidRDefault="00E21FFC">
      <w:pPr>
        <w:pStyle w:val="BodyText"/>
        <w:ind w:left="3558"/>
        <w:rPr>
          <w:rFonts w:ascii="Times New Roman"/>
          <w:sz w:val="20"/>
        </w:rPr>
      </w:pPr>
      <w:bookmarkStart w:id="0" w:name="_GoBack"/>
      <w:bookmarkEnd w:id="0"/>
      <w:r>
        <w:rPr>
          <w:rFonts w:ascii="Times New Roman"/>
          <w:noProof/>
          <w:sz w:val="20"/>
          <w:lang w:val="en-GB" w:eastAsia="en-GB"/>
        </w:rPr>
        <w:drawing>
          <wp:inline distT="0" distB="0" distL="0" distR="0" wp14:anchorId="2F471E7A" wp14:editId="5668F247">
            <wp:extent cx="3107037" cy="1198626"/>
            <wp:effectExtent l="0" t="0" r="0" b="0"/>
            <wp:docPr id="1" name="image1.jpeg" descr="Studio Volume:Corey Watson:Corey Watson CURRENT WORK:27689 - HUMAN RIGHTS Brand Guidelines:PDF:LETTERHEAD HEADER AND FOOTER:Letterhead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3107037" cy="1198626"/>
                    </a:xfrm>
                    <a:prstGeom prst="rect">
                      <a:avLst/>
                    </a:prstGeom>
                  </pic:spPr>
                </pic:pic>
              </a:graphicData>
            </a:graphic>
          </wp:inline>
        </w:drawing>
      </w:r>
    </w:p>
    <w:p w14:paraId="1CC594AE" w14:textId="77777777" w:rsidR="000D48E5" w:rsidRDefault="00E21FFC">
      <w:pPr>
        <w:spacing w:before="43"/>
        <w:ind w:left="100"/>
        <w:rPr>
          <w:b/>
          <w:sz w:val="24"/>
        </w:rPr>
      </w:pPr>
      <w:r>
        <w:rPr>
          <w:b/>
          <w:color w:val="22201F"/>
          <w:sz w:val="24"/>
        </w:rPr>
        <w:t>28</w:t>
      </w:r>
      <w:r>
        <w:rPr>
          <w:b/>
          <w:color w:val="22201F"/>
          <w:spacing w:val="-3"/>
          <w:sz w:val="24"/>
        </w:rPr>
        <w:t xml:space="preserve"> </w:t>
      </w:r>
      <w:r>
        <w:rPr>
          <w:b/>
          <w:color w:val="22201F"/>
          <w:sz w:val="24"/>
        </w:rPr>
        <w:t>June</w:t>
      </w:r>
      <w:r>
        <w:rPr>
          <w:b/>
          <w:color w:val="22201F"/>
          <w:spacing w:val="-3"/>
          <w:sz w:val="24"/>
        </w:rPr>
        <w:t xml:space="preserve"> </w:t>
      </w:r>
      <w:r>
        <w:rPr>
          <w:b/>
          <w:color w:val="22201F"/>
          <w:spacing w:val="-4"/>
          <w:sz w:val="24"/>
        </w:rPr>
        <w:t>2021</w:t>
      </w:r>
    </w:p>
    <w:p w14:paraId="62E592ED" w14:textId="77777777" w:rsidR="000D48E5" w:rsidRDefault="000D48E5">
      <w:pPr>
        <w:pStyle w:val="BodyText"/>
        <w:spacing w:before="7"/>
        <w:rPr>
          <w:b/>
          <w:sz w:val="33"/>
        </w:rPr>
      </w:pPr>
    </w:p>
    <w:p w14:paraId="1C428563" w14:textId="77777777" w:rsidR="000D48E5" w:rsidRDefault="00E21FFC">
      <w:pPr>
        <w:pStyle w:val="Title"/>
      </w:pPr>
      <w:r>
        <w:rPr>
          <w:color w:val="773189"/>
        </w:rPr>
        <w:t>236</w:t>
      </w:r>
      <w:r>
        <w:rPr>
          <w:color w:val="773189"/>
          <w:position w:val="13"/>
          <w:sz w:val="23"/>
        </w:rPr>
        <w:t>th</w:t>
      </w:r>
      <w:r>
        <w:rPr>
          <w:color w:val="773189"/>
          <w:spacing w:val="40"/>
          <w:position w:val="13"/>
          <w:sz w:val="23"/>
        </w:rPr>
        <w:t xml:space="preserve"> </w:t>
      </w:r>
      <w:r>
        <w:rPr>
          <w:color w:val="773189"/>
        </w:rPr>
        <w:t>COMMISSION</w:t>
      </w:r>
      <w:r>
        <w:rPr>
          <w:color w:val="773189"/>
          <w:spacing w:val="-2"/>
        </w:rPr>
        <w:t xml:space="preserve"> MEETING</w:t>
      </w:r>
    </w:p>
    <w:p w14:paraId="3F03E109" w14:textId="77777777" w:rsidR="000D48E5" w:rsidRDefault="00E21FFC">
      <w:pPr>
        <w:pStyle w:val="Title"/>
        <w:spacing w:before="88"/>
      </w:pPr>
      <w:r>
        <w:rPr>
          <w:color w:val="773189"/>
        </w:rPr>
        <w:t>Held</w:t>
      </w:r>
      <w:r>
        <w:rPr>
          <w:color w:val="773189"/>
          <w:spacing w:val="-2"/>
        </w:rPr>
        <w:t xml:space="preserve"> </w:t>
      </w:r>
      <w:r>
        <w:rPr>
          <w:color w:val="773189"/>
        </w:rPr>
        <w:t>via</w:t>
      </w:r>
      <w:r>
        <w:rPr>
          <w:color w:val="773189"/>
          <w:spacing w:val="-2"/>
        </w:rPr>
        <w:t xml:space="preserve"> </w:t>
      </w:r>
      <w:r>
        <w:rPr>
          <w:color w:val="773189"/>
        </w:rPr>
        <w:t>Microsoft</w:t>
      </w:r>
      <w:r>
        <w:rPr>
          <w:color w:val="773189"/>
          <w:spacing w:val="-3"/>
        </w:rPr>
        <w:t xml:space="preserve"> </w:t>
      </w:r>
      <w:r>
        <w:rPr>
          <w:color w:val="773189"/>
          <w:spacing w:val="-2"/>
        </w:rPr>
        <w:t>Teams</w:t>
      </w:r>
    </w:p>
    <w:p w14:paraId="12DCE758" w14:textId="77777777" w:rsidR="000D48E5" w:rsidRDefault="000D48E5">
      <w:pPr>
        <w:pStyle w:val="BodyText"/>
        <w:spacing w:before="5"/>
        <w:rPr>
          <w:b/>
          <w:sz w:val="50"/>
        </w:rPr>
      </w:pPr>
    </w:p>
    <w:p w14:paraId="3FA3E2FA" w14:textId="77777777" w:rsidR="000D48E5" w:rsidRDefault="00E21FFC">
      <w:pPr>
        <w:pStyle w:val="BodyText"/>
        <w:tabs>
          <w:tab w:val="left" w:pos="2260"/>
        </w:tabs>
        <w:spacing w:line="285" w:lineRule="auto"/>
        <w:ind w:left="2260" w:right="2941" w:hanging="2160"/>
      </w:pPr>
      <w:r>
        <w:rPr>
          <w:b/>
          <w:color w:val="22201F"/>
          <w:spacing w:val="-2"/>
        </w:rPr>
        <w:t>Present:</w:t>
      </w:r>
      <w:r>
        <w:rPr>
          <w:b/>
          <w:color w:val="22201F"/>
        </w:rPr>
        <w:tab/>
      </w:r>
      <w:r>
        <w:rPr>
          <w:color w:val="22201F"/>
        </w:rPr>
        <w:t>Les</w:t>
      </w:r>
      <w:r>
        <w:rPr>
          <w:color w:val="22201F"/>
          <w:spacing w:val="-13"/>
        </w:rPr>
        <w:t xml:space="preserve"> </w:t>
      </w:r>
      <w:r>
        <w:rPr>
          <w:color w:val="22201F"/>
        </w:rPr>
        <w:t>Allamby,</w:t>
      </w:r>
      <w:r>
        <w:rPr>
          <w:color w:val="22201F"/>
          <w:spacing w:val="-14"/>
        </w:rPr>
        <w:t xml:space="preserve"> </w:t>
      </w:r>
      <w:r>
        <w:rPr>
          <w:color w:val="22201F"/>
        </w:rPr>
        <w:t>Chief</w:t>
      </w:r>
      <w:r>
        <w:rPr>
          <w:color w:val="22201F"/>
          <w:spacing w:val="-11"/>
        </w:rPr>
        <w:t xml:space="preserve"> </w:t>
      </w:r>
      <w:r>
        <w:rPr>
          <w:color w:val="22201F"/>
        </w:rPr>
        <w:t>Commissioner Helen Henderson</w:t>
      </w:r>
    </w:p>
    <w:p w14:paraId="0D4759A7" w14:textId="77777777" w:rsidR="000D48E5" w:rsidRDefault="00E21FFC">
      <w:pPr>
        <w:pStyle w:val="BodyText"/>
        <w:spacing w:before="4" w:line="288" w:lineRule="auto"/>
        <w:ind w:left="2260" w:right="4488"/>
      </w:pPr>
      <w:r>
        <w:rPr>
          <w:color w:val="22201F"/>
        </w:rPr>
        <w:t>Jonathan Kearney David</w:t>
      </w:r>
      <w:r>
        <w:rPr>
          <w:color w:val="22201F"/>
          <w:spacing w:val="-11"/>
        </w:rPr>
        <w:t xml:space="preserve"> </w:t>
      </w:r>
      <w:r>
        <w:rPr>
          <w:color w:val="22201F"/>
        </w:rPr>
        <w:t>A</w:t>
      </w:r>
      <w:r>
        <w:rPr>
          <w:color w:val="22201F"/>
          <w:spacing w:val="-12"/>
        </w:rPr>
        <w:t xml:space="preserve"> </w:t>
      </w:r>
      <w:r>
        <w:rPr>
          <w:color w:val="22201F"/>
        </w:rPr>
        <w:t>Lavery</w:t>
      </w:r>
      <w:r>
        <w:rPr>
          <w:color w:val="22201F"/>
          <w:spacing w:val="-12"/>
        </w:rPr>
        <w:t xml:space="preserve"> </w:t>
      </w:r>
      <w:r>
        <w:rPr>
          <w:color w:val="22201F"/>
        </w:rPr>
        <w:t>CB Maura Muldoon Eddie Rooney Stephen White</w:t>
      </w:r>
    </w:p>
    <w:p w14:paraId="0547246D" w14:textId="77777777" w:rsidR="000D48E5" w:rsidRDefault="000D48E5">
      <w:pPr>
        <w:pStyle w:val="BodyText"/>
        <w:rPr>
          <w:sz w:val="28"/>
        </w:rPr>
      </w:pPr>
    </w:p>
    <w:p w14:paraId="154D2B63" w14:textId="77777777" w:rsidR="000D48E5" w:rsidRDefault="000D48E5">
      <w:pPr>
        <w:pStyle w:val="BodyText"/>
        <w:spacing w:before="8"/>
        <w:rPr>
          <w:sz w:val="29"/>
        </w:rPr>
      </w:pPr>
    </w:p>
    <w:p w14:paraId="4C863ADF" w14:textId="77777777" w:rsidR="000D48E5" w:rsidRDefault="00E21FFC">
      <w:pPr>
        <w:ind w:left="100"/>
        <w:rPr>
          <w:sz w:val="24"/>
        </w:rPr>
      </w:pPr>
      <w:r>
        <w:rPr>
          <w:b/>
          <w:color w:val="22201F"/>
          <w:sz w:val="24"/>
        </w:rPr>
        <w:t>In</w:t>
      </w:r>
      <w:r>
        <w:rPr>
          <w:b/>
          <w:color w:val="22201F"/>
          <w:spacing w:val="-3"/>
          <w:sz w:val="24"/>
        </w:rPr>
        <w:t xml:space="preserve"> </w:t>
      </w:r>
      <w:r>
        <w:rPr>
          <w:b/>
          <w:color w:val="22201F"/>
          <w:sz w:val="24"/>
        </w:rPr>
        <w:t>attendance:</w:t>
      </w:r>
      <w:r>
        <w:rPr>
          <w:b/>
          <w:color w:val="22201F"/>
          <w:spacing w:val="43"/>
          <w:w w:val="150"/>
          <w:sz w:val="24"/>
        </w:rPr>
        <w:t xml:space="preserve"> </w:t>
      </w:r>
      <w:r>
        <w:rPr>
          <w:color w:val="22201F"/>
          <w:sz w:val="24"/>
        </w:rPr>
        <w:t>David</w:t>
      </w:r>
      <w:r>
        <w:rPr>
          <w:color w:val="22201F"/>
          <w:spacing w:val="-4"/>
          <w:sz w:val="24"/>
        </w:rPr>
        <w:t xml:space="preserve"> </w:t>
      </w:r>
      <w:r>
        <w:rPr>
          <w:color w:val="22201F"/>
          <w:sz w:val="24"/>
        </w:rPr>
        <w:t>Russell,</w:t>
      </w:r>
      <w:r>
        <w:rPr>
          <w:color w:val="22201F"/>
          <w:spacing w:val="-4"/>
          <w:sz w:val="24"/>
        </w:rPr>
        <w:t xml:space="preserve"> </w:t>
      </w:r>
      <w:r>
        <w:rPr>
          <w:color w:val="22201F"/>
          <w:sz w:val="24"/>
        </w:rPr>
        <w:t xml:space="preserve">Chief </w:t>
      </w:r>
      <w:r>
        <w:rPr>
          <w:color w:val="22201F"/>
          <w:spacing w:val="-2"/>
          <w:sz w:val="24"/>
        </w:rPr>
        <w:t>Executive</w:t>
      </w:r>
    </w:p>
    <w:p w14:paraId="548D68E8" w14:textId="77777777" w:rsidR="000D48E5" w:rsidRDefault="00E21FFC">
      <w:pPr>
        <w:pStyle w:val="BodyText"/>
        <w:spacing w:before="59" w:line="288" w:lineRule="auto"/>
        <w:ind w:left="2260"/>
      </w:pPr>
      <w:r>
        <w:rPr>
          <w:color w:val="22201F"/>
        </w:rPr>
        <w:t>Lorraine</w:t>
      </w:r>
      <w:r>
        <w:rPr>
          <w:color w:val="22201F"/>
          <w:spacing w:val="-8"/>
        </w:rPr>
        <w:t xml:space="preserve"> </w:t>
      </w:r>
      <w:r>
        <w:rPr>
          <w:color w:val="22201F"/>
        </w:rPr>
        <w:t>Hamill,</w:t>
      </w:r>
      <w:r>
        <w:rPr>
          <w:color w:val="22201F"/>
          <w:spacing w:val="-8"/>
        </w:rPr>
        <w:t xml:space="preserve"> </w:t>
      </w:r>
      <w:r>
        <w:rPr>
          <w:color w:val="22201F"/>
        </w:rPr>
        <w:t>Director</w:t>
      </w:r>
      <w:r>
        <w:rPr>
          <w:color w:val="22201F"/>
          <w:spacing w:val="-8"/>
        </w:rPr>
        <w:t xml:space="preserve"> </w:t>
      </w:r>
      <w:r>
        <w:rPr>
          <w:color w:val="22201F"/>
        </w:rPr>
        <w:t>(Finance,</w:t>
      </w:r>
      <w:r>
        <w:rPr>
          <w:color w:val="22201F"/>
          <w:spacing w:val="-9"/>
        </w:rPr>
        <w:t xml:space="preserve"> </w:t>
      </w:r>
      <w:r>
        <w:rPr>
          <w:color w:val="22201F"/>
        </w:rPr>
        <w:t>Personnel</w:t>
      </w:r>
      <w:r>
        <w:rPr>
          <w:color w:val="22201F"/>
          <w:spacing w:val="-9"/>
        </w:rPr>
        <w:t xml:space="preserve"> </w:t>
      </w:r>
      <w:r>
        <w:rPr>
          <w:color w:val="22201F"/>
        </w:rPr>
        <w:t>and Corporate Affairs)</w:t>
      </w:r>
    </w:p>
    <w:p w14:paraId="4FFE7BB3" w14:textId="77777777" w:rsidR="000D48E5" w:rsidRDefault="00E21FFC">
      <w:pPr>
        <w:pStyle w:val="BodyText"/>
        <w:spacing w:before="1" w:line="285" w:lineRule="auto"/>
        <w:ind w:left="2260" w:right="269"/>
      </w:pPr>
      <w:r>
        <w:t>Claire</w:t>
      </w:r>
      <w:r>
        <w:rPr>
          <w:spacing w:val="-9"/>
        </w:rPr>
        <w:t xml:space="preserve"> </w:t>
      </w:r>
      <w:r>
        <w:t>Martin,</w:t>
      </w:r>
      <w:r>
        <w:rPr>
          <w:spacing w:val="-10"/>
        </w:rPr>
        <w:t xml:space="preserve"> </w:t>
      </w:r>
      <w:r>
        <w:t>Director</w:t>
      </w:r>
      <w:r>
        <w:rPr>
          <w:spacing w:val="-10"/>
        </w:rPr>
        <w:t xml:space="preserve"> </w:t>
      </w:r>
      <w:r>
        <w:t>(Communications,</w:t>
      </w:r>
      <w:r>
        <w:rPr>
          <w:spacing w:val="-10"/>
        </w:rPr>
        <w:t xml:space="preserve"> </w:t>
      </w:r>
      <w:r>
        <w:t>Information and Education, Public and Political Affairs)</w:t>
      </w:r>
    </w:p>
    <w:p w14:paraId="70DC5FAF" w14:textId="77777777" w:rsidR="000D48E5" w:rsidRDefault="00E21FFC">
      <w:pPr>
        <w:pStyle w:val="BodyText"/>
        <w:spacing w:before="4" w:line="288" w:lineRule="auto"/>
        <w:ind w:left="2260"/>
      </w:pPr>
      <w:r>
        <w:t>Rhyannon</w:t>
      </w:r>
      <w:r>
        <w:rPr>
          <w:spacing w:val="-8"/>
        </w:rPr>
        <w:t xml:space="preserve"> </w:t>
      </w:r>
      <w:r>
        <w:t>Blythe,</w:t>
      </w:r>
      <w:r>
        <w:rPr>
          <w:spacing w:val="-8"/>
        </w:rPr>
        <w:t xml:space="preserve"> </w:t>
      </w:r>
      <w:r>
        <w:t>Director</w:t>
      </w:r>
      <w:r>
        <w:rPr>
          <w:spacing w:val="-7"/>
        </w:rPr>
        <w:t xml:space="preserve"> </w:t>
      </w:r>
      <w:r>
        <w:t>(Legal,</w:t>
      </w:r>
      <w:r>
        <w:rPr>
          <w:spacing w:val="-8"/>
        </w:rPr>
        <w:t xml:space="preserve"> </w:t>
      </w:r>
      <w:r>
        <w:t>Research</w:t>
      </w:r>
      <w:r>
        <w:rPr>
          <w:spacing w:val="-5"/>
        </w:rPr>
        <w:t xml:space="preserve"> </w:t>
      </w:r>
      <w:r>
        <w:t>and Investigations, and Advice to Government)</w:t>
      </w:r>
    </w:p>
    <w:p w14:paraId="514FBEB9" w14:textId="77777777" w:rsidR="000D48E5" w:rsidRDefault="00E21FFC">
      <w:pPr>
        <w:pStyle w:val="BodyText"/>
        <w:spacing w:before="1" w:line="288" w:lineRule="auto"/>
        <w:ind w:left="2260"/>
      </w:pPr>
      <w:r>
        <w:rPr>
          <w:color w:val="22201F"/>
        </w:rPr>
        <w:t>Éilis</w:t>
      </w:r>
      <w:r>
        <w:rPr>
          <w:color w:val="22201F"/>
          <w:spacing w:val="-7"/>
        </w:rPr>
        <w:t xml:space="preserve"> </w:t>
      </w:r>
      <w:r>
        <w:rPr>
          <w:color w:val="22201F"/>
        </w:rPr>
        <w:t>Haughey,</w:t>
      </w:r>
      <w:r>
        <w:rPr>
          <w:color w:val="22201F"/>
          <w:spacing w:val="-8"/>
        </w:rPr>
        <w:t xml:space="preserve"> </w:t>
      </w:r>
      <w:r>
        <w:rPr>
          <w:color w:val="22201F"/>
        </w:rPr>
        <w:t>Head</w:t>
      </w:r>
      <w:r>
        <w:rPr>
          <w:color w:val="22201F"/>
          <w:spacing w:val="-5"/>
        </w:rPr>
        <w:t xml:space="preserve"> </w:t>
      </w:r>
      <w:r>
        <w:rPr>
          <w:color w:val="22201F"/>
        </w:rPr>
        <w:t>of</w:t>
      </w:r>
      <w:r>
        <w:rPr>
          <w:color w:val="22201F"/>
          <w:spacing w:val="-6"/>
        </w:rPr>
        <w:t xml:space="preserve"> </w:t>
      </w:r>
      <w:r>
        <w:rPr>
          <w:color w:val="22201F"/>
        </w:rPr>
        <w:t>Service</w:t>
      </w:r>
      <w:r>
        <w:rPr>
          <w:color w:val="22201F"/>
          <w:spacing w:val="-5"/>
        </w:rPr>
        <w:t xml:space="preserve"> </w:t>
      </w:r>
      <w:r>
        <w:rPr>
          <w:color w:val="22201F"/>
        </w:rPr>
        <w:t>(Dedicated</w:t>
      </w:r>
      <w:r>
        <w:rPr>
          <w:color w:val="22201F"/>
          <w:spacing w:val="-7"/>
        </w:rPr>
        <w:t xml:space="preserve"> </w:t>
      </w:r>
      <w:r>
        <w:rPr>
          <w:color w:val="22201F"/>
        </w:rPr>
        <w:t>Mechanism) Nikita Brijpaul, Boardroom Apprentice</w:t>
      </w:r>
    </w:p>
    <w:p w14:paraId="7B54ACAD" w14:textId="77777777" w:rsidR="000D48E5" w:rsidRDefault="00E21FFC">
      <w:pPr>
        <w:pStyle w:val="BodyText"/>
        <w:spacing w:before="1"/>
        <w:ind w:left="2260"/>
      </w:pPr>
      <w:r>
        <w:t>Rebecca</w:t>
      </w:r>
      <w:r>
        <w:rPr>
          <w:spacing w:val="-4"/>
        </w:rPr>
        <w:t xml:space="preserve"> </w:t>
      </w:r>
      <w:r>
        <w:t>Magee,</w:t>
      </w:r>
      <w:r>
        <w:rPr>
          <w:spacing w:val="-4"/>
        </w:rPr>
        <w:t xml:space="preserve"> </w:t>
      </w:r>
      <w:r>
        <w:t>Personal</w:t>
      </w:r>
      <w:r>
        <w:rPr>
          <w:spacing w:val="-4"/>
        </w:rPr>
        <w:t xml:space="preserve"> </w:t>
      </w:r>
      <w:r>
        <w:rPr>
          <w:spacing w:val="-2"/>
        </w:rPr>
        <w:t>Assistant</w:t>
      </w:r>
    </w:p>
    <w:p w14:paraId="7A715125" w14:textId="77777777" w:rsidR="000D48E5" w:rsidRDefault="00E21FFC">
      <w:pPr>
        <w:pStyle w:val="BodyText"/>
        <w:spacing w:before="56" w:line="288" w:lineRule="auto"/>
        <w:ind w:left="2260" w:right="269"/>
      </w:pPr>
      <w:r>
        <w:t>Htaik</w:t>
      </w:r>
      <w:r>
        <w:rPr>
          <w:spacing w:val="-7"/>
        </w:rPr>
        <w:t xml:space="preserve"> </w:t>
      </w:r>
      <w:r>
        <w:t>Win,</w:t>
      </w:r>
      <w:r>
        <w:rPr>
          <w:spacing w:val="-5"/>
        </w:rPr>
        <w:t xml:space="preserve"> </w:t>
      </w:r>
      <w:r>
        <w:t>Solicitor</w:t>
      </w:r>
      <w:r>
        <w:rPr>
          <w:spacing w:val="-4"/>
        </w:rPr>
        <w:t xml:space="preserve"> </w:t>
      </w:r>
      <w:r>
        <w:t>(Legal</w:t>
      </w:r>
      <w:r>
        <w:rPr>
          <w:spacing w:val="-8"/>
        </w:rPr>
        <w:t xml:space="preserve"> </w:t>
      </w:r>
      <w:r>
        <w:t>and</w:t>
      </w:r>
      <w:r>
        <w:rPr>
          <w:spacing w:val="-7"/>
        </w:rPr>
        <w:t xml:space="preserve"> </w:t>
      </w:r>
      <w:r>
        <w:t>Research</w:t>
      </w:r>
      <w:r>
        <w:rPr>
          <w:spacing w:val="-7"/>
        </w:rPr>
        <w:t xml:space="preserve"> </w:t>
      </w:r>
      <w:r>
        <w:t>Officer) (agenda item 8)</w:t>
      </w:r>
    </w:p>
    <w:p w14:paraId="6842F2A6" w14:textId="77777777" w:rsidR="000D48E5" w:rsidRDefault="000D48E5">
      <w:pPr>
        <w:pStyle w:val="BodyText"/>
        <w:rPr>
          <w:sz w:val="28"/>
        </w:rPr>
      </w:pPr>
    </w:p>
    <w:p w14:paraId="6B63AE08" w14:textId="77777777" w:rsidR="000D48E5" w:rsidRDefault="000D48E5">
      <w:pPr>
        <w:pStyle w:val="BodyText"/>
        <w:spacing w:before="9"/>
        <w:rPr>
          <w:sz w:val="29"/>
        </w:rPr>
      </w:pPr>
    </w:p>
    <w:p w14:paraId="6A18600A" w14:textId="77777777" w:rsidR="000D48E5" w:rsidRDefault="00E21FFC">
      <w:pPr>
        <w:pStyle w:val="Heading1"/>
        <w:numPr>
          <w:ilvl w:val="0"/>
          <w:numId w:val="3"/>
        </w:numPr>
        <w:tabs>
          <w:tab w:val="left" w:pos="808"/>
          <w:tab w:val="left" w:pos="809"/>
        </w:tabs>
        <w:ind w:hanging="709"/>
      </w:pPr>
      <w:r>
        <w:rPr>
          <w:color w:val="773189"/>
        </w:rPr>
        <w:t>Apologies</w:t>
      </w:r>
      <w:r>
        <w:rPr>
          <w:color w:val="773189"/>
          <w:spacing w:val="-3"/>
        </w:rPr>
        <w:t xml:space="preserve"> </w:t>
      </w:r>
      <w:r>
        <w:rPr>
          <w:color w:val="773189"/>
        </w:rPr>
        <w:t>and</w:t>
      </w:r>
      <w:r>
        <w:rPr>
          <w:color w:val="773189"/>
          <w:spacing w:val="-3"/>
        </w:rPr>
        <w:t xml:space="preserve"> </w:t>
      </w:r>
      <w:r>
        <w:rPr>
          <w:color w:val="773189"/>
        </w:rPr>
        <w:t>Declarations</w:t>
      </w:r>
      <w:r>
        <w:rPr>
          <w:color w:val="773189"/>
          <w:spacing w:val="-4"/>
        </w:rPr>
        <w:t xml:space="preserve"> </w:t>
      </w:r>
      <w:r>
        <w:rPr>
          <w:color w:val="773189"/>
        </w:rPr>
        <w:t>of</w:t>
      </w:r>
      <w:r>
        <w:rPr>
          <w:color w:val="773189"/>
          <w:spacing w:val="-2"/>
        </w:rPr>
        <w:t xml:space="preserve"> Interest</w:t>
      </w:r>
    </w:p>
    <w:p w14:paraId="442958A4" w14:textId="77777777" w:rsidR="000D48E5" w:rsidRDefault="000D48E5">
      <w:pPr>
        <w:pStyle w:val="BodyText"/>
        <w:spacing w:before="10"/>
        <w:rPr>
          <w:b/>
          <w:sz w:val="29"/>
        </w:rPr>
      </w:pPr>
    </w:p>
    <w:p w14:paraId="013A72D5" w14:textId="77777777" w:rsidR="000D48E5" w:rsidRDefault="00E21FFC">
      <w:pPr>
        <w:pStyle w:val="ListParagraph"/>
        <w:numPr>
          <w:ilvl w:val="1"/>
          <w:numId w:val="3"/>
        </w:numPr>
        <w:tabs>
          <w:tab w:val="left" w:pos="1540"/>
          <w:tab w:val="left" w:pos="1541"/>
        </w:tabs>
        <w:ind w:hanging="721"/>
        <w:rPr>
          <w:sz w:val="24"/>
        </w:rPr>
      </w:pPr>
      <w:r>
        <w:rPr>
          <w:sz w:val="24"/>
        </w:rPr>
        <w:t>There</w:t>
      </w:r>
      <w:r>
        <w:rPr>
          <w:spacing w:val="-4"/>
          <w:sz w:val="24"/>
        </w:rPr>
        <w:t xml:space="preserve"> </w:t>
      </w:r>
      <w:r>
        <w:rPr>
          <w:sz w:val="24"/>
        </w:rPr>
        <w:t>were</w:t>
      </w:r>
      <w:r>
        <w:rPr>
          <w:spacing w:val="-2"/>
          <w:sz w:val="24"/>
        </w:rPr>
        <w:t xml:space="preserve"> </w:t>
      </w:r>
      <w:r>
        <w:rPr>
          <w:sz w:val="24"/>
        </w:rPr>
        <w:t>no</w:t>
      </w:r>
      <w:r>
        <w:rPr>
          <w:spacing w:val="-2"/>
          <w:sz w:val="24"/>
        </w:rPr>
        <w:t xml:space="preserve"> </w:t>
      </w:r>
      <w:r>
        <w:rPr>
          <w:sz w:val="24"/>
        </w:rPr>
        <w:t>apologies</w:t>
      </w:r>
      <w:r>
        <w:rPr>
          <w:spacing w:val="-1"/>
          <w:sz w:val="24"/>
        </w:rPr>
        <w:t xml:space="preserve"> </w:t>
      </w:r>
      <w:r>
        <w:rPr>
          <w:sz w:val="24"/>
        </w:rPr>
        <w:t>and</w:t>
      </w:r>
      <w:r>
        <w:rPr>
          <w:spacing w:val="-3"/>
          <w:sz w:val="24"/>
        </w:rPr>
        <w:t xml:space="preserve"> </w:t>
      </w:r>
      <w:r>
        <w:rPr>
          <w:sz w:val="24"/>
        </w:rPr>
        <w:t>no</w:t>
      </w:r>
      <w:r>
        <w:rPr>
          <w:spacing w:val="-3"/>
          <w:sz w:val="24"/>
        </w:rPr>
        <w:t xml:space="preserve"> </w:t>
      </w:r>
      <w:r>
        <w:rPr>
          <w:sz w:val="24"/>
        </w:rPr>
        <w:t>conflicts</w:t>
      </w:r>
      <w:r>
        <w:rPr>
          <w:spacing w:val="-3"/>
          <w:sz w:val="24"/>
        </w:rPr>
        <w:t xml:space="preserve"> </w:t>
      </w:r>
      <w:r>
        <w:rPr>
          <w:sz w:val="24"/>
        </w:rPr>
        <w:t>of</w:t>
      </w:r>
      <w:r>
        <w:rPr>
          <w:spacing w:val="-3"/>
          <w:sz w:val="24"/>
        </w:rPr>
        <w:t xml:space="preserve"> </w:t>
      </w:r>
      <w:r>
        <w:rPr>
          <w:spacing w:val="-2"/>
          <w:sz w:val="24"/>
        </w:rPr>
        <w:t>interest.</w:t>
      </w:r>
    </w:p>
    <w:p w14:paraId="3A541465" w14:textId="77777777" w:rsidR="000D48E5" w:rsidRDefault="000D48E5">
      <w:pPr>
        <w:rPr>
          <w:sz w:val="24"/>
        </w:rPr>
        <w:sectPr w:rsidR="000D48E5">
          <w:footerReference w:type="default" r:id="rId11"/>
          <w:type w:val="continuous"/>
          <w:pgSz w:w="11910" w:h="16840"/>
          <w:pgMar w:top="1420" w:right="1340" w:bottom="1200" w:left="1340" w:header="0" w:footer="1013" w:gutter="0"/>
          <w:pgNumType w:start="1"/>
          <w:cols w:space="720"/>
        </w:sectPr>
      </w:pPr>
    </w:p>
    <w:p w14:paraId="469F3751" w14:textId="77777777" w:rsidR="000D48E5" w:rsidRDefault="00E21FFC">
      <w:pPr>
        <w:pStyle w:val="Heading1"/>
        <w:numPr>
          <w:ilvl w:val="0"/>
          <w:numId w:val="3"/>
        </w:numPr>
        <w:tabs>
          <w:tab w:val="left" w:pos="820"/>
          <w:tab w:val="left" w:pos="821"/>
        </w:tabs>
        <w:spacing w:before="82" w:line="288" w:lineRule="auto"/>
        <w:ind w:left="820" w:right="331" w:hanging="720"/>
      </w:pPr>
      <w:r>
        <w:rPr>
          <w:color w:val="773189"/>
        </w:rPr>
        <w:lastRenderedPageBreak/>
        <w:t>Minutes of the 235</w:t>
      </w:r>
      <w:r>
        <w:rPr>
          <w:color w:val="773189"/>
          <w:vertAlign w:val="superscript"/>
        </w:rPr>
        <w:t>th</w:t>
      </w:r>
      <w:r>
        <w:rPr>
          <w:color w:val="773189"/>
        </w:rPr>
        <w:t xml:space="preserve"> Commission meeting, Closed</w:t>
      </w:r>
      <w:r>
        <w:rPr>
          <w:color w:val="773189"/>
          <w:spacing w:val="-6"/>
        </w:rPr>
        <w:t xml:space="preserve"> </w:t>
      </w:r>
      <w:r>
        <w:rPr>
          <w:color w:val="773189"/>
        </w:rPr>
        <w:t>minute</w:t>
      </w:r>
      <w:r>
        <w:rPr>
          <w:color w:val="773189"/>
          <w:spacing w:val="-6"/>
        </w:rPr>
        <w:t xml:space="preserve"> </w:t>
      </w:r>
      <w:r>
        <w:rPr>
          <w:color w:val="773189"/>
        </w:rPr>
        <w:t>of</w:t>
      </w:r>
      <w:r>
        <w:rPr>
          <w:color w:val="773189"/>
          <w:spacing w:val="-6"/>
        </w:rPr>
        <w:t xml:space="preserve"> </w:t>
      </w:r>
      <w:r>
        <w:rPr>
          <w:color w:val="773189"/>
        </w:rPr>
        <w:t>the</w:t>
      </w:r>
      <w:r>
        <w:rPr>
          <w:color w:val="773189"/>
          <w:spacing w:val="-6"/>
        </w:rPr>
        <w:t xml:space="preserve"> </w:t>
      </w:r>
      <w:r>
        <w:rPr>
          <w:color w:val="773189"/>
        </w:rPr>
        <w:t>235</w:t>
      </w:r>
      <w:r>
        <w:rPr>
          <w:color w:val="773189"/>
          <w:vertAlign w:val="superscript"/>
        </w:rPr>
        <w:t>th</w:t>
      </w:r>
      <w:r>
        <w:rPr>
          <w:color w:val="773189"/>
          <w:spacing w:val="-6"/>
        </w:rPr>
        <w:t xml:space="preserve"> </w:t>
      </w:r>
      <w:r>
        <w:rPr>
          <w:color w:val="773189"/>
        </w:rPr>
        <w:t>Commission</w:t>
      </w:r>
      <w:r>
        <w:rPr>
          <w:color w:val="773189"/>
          <w:spacing w:val="-7"/>
        </w:rPr>
        <w:t xml:space="preserve"> </w:t>
      </w:r>
      <w:r>
        <w:rPr>
          <w:color w:val="773189"/>
        </w:rPr>
        <w:t>meeting and Special Commission meeting of 7 June and matters arising</w:t>
      </w:r>
    </w:p>
    <w:p w14:paraId="6519EE72" w14:textId="77777777" w:rsidR="000D48E5" w:rsidRDefault="000D48E5">
      <w:pPr>
        <w:pStyle w:val="BodyText"/>
        <w:spacing w:before="12"/>
        <w:rPr>
          <w:b/>
          <w:sz w:val="35"/>
        </w:rPr>
      </w:pPr>
    </w:p>
    <w:p w14:paraId="2EDD8B51" w14:textId="77777777" w:rsidR="000D48E5" w:rsidRDefault="00E21FFC">
      <w:pPr>
        <w:pStyle w:val="ListParagraph"/>
        <w:numPr>
          <w:ilvl w:val="1"/>
          <w:numId w:val="3"/>
        </w:numPr>
        <w:tabs>
          <w:tab w:val="left" w:pos="1540"/>
          <w:tab w:val="left" w:pos="1541"/>
        </w:tabs>
        <w:spacing w:line="288" w:lineRule="auto"/>
        <w:ind w:right="717"/>
        <w:rPr>
          <w:sz w:val="24"/>
        </w:rPr>
      </w:pPr>
      <w:r>
        <w:rPr>
          <w:sz w:val="24"/>
        </w:rPr>
        <w:t>The</w:t>
      </w:r>
      <w:r>
        <w:rPr>
          <w:spacing w:val="-4"/>
          <w:sz w:val="24"/>
        </w:rPr>
        <w:t xml:space="preserve"> </w:t>
      </w:r>
      <w:r>
        <w:rPr>
          <w:sz w:val="24"/>
        </w:rPr>
        <w:t>minutes</w:t>
      </w:r>
      <w:r>
        <w:rPr>
          <w:spacing w:val="-5"/>
          <w:sz w:val="24"/>
        </w:rPr>
        <w:t xml:space="preserve"> </w:t>
      </w:r>
      <w:r>
        <w:rPr>
          <w:sz w:val="24"/>
        </w:rPr>
        <w:t>of</w:t>
      </w:r>
      <w:r>
        <w:rPr>
          <w:spacing w:val="-3"/>
          <w:sz w:val="24"/>
        </w:rPr>
        <w:t xml:space="preserve"> </w:t>
      </w:r>
      <w:r>
        <w:rPr>
          <w:sz w:val="24"/>
        </w:rPr>
        <w:t>the 235</w:t>
      </w:r>
      <w:r>
        <w:rPr>
          <w:position w:val="7"/>
          <w:sz w:val="16"/>
        </w:rPr>
        <w:t>th</w:t>
      </w:r>
      <w:r>
        <w:rPr>
          <w:spacing w:val="22"/>
          <w:position w:val="7"/>
          <w:sz w:val="16"/>
        </w:rPr>
        <w:t xml:space="preserve"> </w:t>
      </w:r>
      <w:r>
        <w:rPr>
          <w:sz w:val="24"/>
        </w:rPr>
        <w:t>Commission</w:t>
      </w:r>
      <w:r>
        <w:rPr>
          <w:spacing w:val="-3"/>
          <w:sz w:val="24"/>
        </w:rPr>
        <w:t xml:space="preserve"> </w:t>
      </w:r>
      <w:r>
        <w:rPr>
          <w:sz w:val="24"/>
        </w:rPr>
        <w:t>meeting</w:t>
      </w:r>
      <w:r>
        <w:rPr>
          <w:spacing w:val="-5"/>
          <w:sz w:val="24"/>
        </w:rPr>
        <w:t xml:space="preserve"> </w:t>
      </w:r>
      <w:r>
        <w:rPr>
          <w:sz w:val="24"/>
        </w:rPr>
        <w:t>held</w:t>
      </w:r>
      <w:r>
        <w:rPr>
          <w:spacing w:val="-5"/>
          <w:sz w:val="24"/>
        </w:rPr>
        <w:t xml:space="preserve"> </w:t>
      </w:r>
      <w:r>
        <w:rPr>
          <w:sz w:val="24"/>
        </w:rPr>
        <w:t>on</w:t>
      </w:r>
      <w:r>
        <w:rPr>
          <w:spacing w:val="-3"/>
          <w:sz w:val="24"/>
        </w:rPr>
        <w:t xml:space="preserve"> </w:t>
      </w:r>
      <w:r>
        <w:rPr>
          <w:sz w:val="24"/>
        </w:rPr>
        <w:t>28 June 2021 were agreed as an accurate record.</w:t>
      </w:r>
    </w:p>
    <w:p w14:paraId="04367E97" w14:textId="77777777" w:rsidR="000D48E5" w:rsidRDefault="00E21FFC">
      <w:pPr>
        <w:spacing w:before="1" w:line="288" w:lineRule="auto"/>
        <w:ind w:left="808" w:right="269"/>
        <w:rPr>
          <w:b/>
          <w:sz w:val="24"/>
        </w:rPr>
      </w:pPr>
      <w:r>
        <w:rPr>
          <w:b/>
          <w:sz w:val="24"/>
        </w:rPr>
        <w:t>Action:</w:t>
      </w:r>
      <w:r>
        <w:rPr>
          <w:b/>
          <w:spacing w:val="40"/>
          <w:sz w:val="24"/>
        </w:rPr>
        <w:t xml:space="preserve"> </w:t>
      </w:r>
      <w:r>
        <w:rPr>
          <w:b/>
          <w:sz w:val="24"/>
        </w:rPr>
        <w:t>235</w:t>
      </w:r>
      <w:r>
        <w:rPr>
          <w:b/>
          <w:position w:val="7"/>
          <w:sz w:val="16"/>
        </w:rPr>
        <w:t>th</w:t>
      </w:r>
      <w:r>
        <w:rPr>
          <w:b/>
          <w:spacing w:val="23"/>
          <w:position w:val="7"/>
          <w:sz w:val="16"/>
        </w:rPr>
        <w:t xml:space="preserve"> </w:t>
      </w:r>
      <w:r>
        <w:rPr>
          <w:b/>
          <w:sz w:val="24"/>
        </w:rPr>
        <w:t>Commission</w:t>
      </w:r>
      <w:r>
        <w:rPr>
          <w:b/>
          <w:spacing w:val="-6"/>
          <w:sz w:val="24"/>
        </w:rPr>
        <w:t xml:space="preserve"> </w:t>
      </w:r>
      <w:r>
        <w:rPr>
          <w:b/>
          <w:sz w:val="24"/>
        </w:rPr>
        <w:t>meeting</w:t>
      </w:r>
      <w:r>
        <w:rPr>
          <w:b/>
          <w:spacing w:val="-5"/>
          <w:sz w:val="24"/>
        </w:rPr>
        <w:t xml:space="preserve"> </w:t>
      </w:r>
      <w:r>
        <w:rPr>
          <w:b/>
          <w:sz w:val="24"/>
        </w:rPr>
        <w:t>minutes</w:t>
      </w:r>
      <w:r>
        <w:rPr>
          <w:b/>
          <w:spacing w:val="-6"/>
          <w:sz w:val="24"/>
        </w:rPr>
        <w:t xml:space="preserve"> </w:t>
      </w:r>
      <w:r>
        <w:rPr>
          <w:b/>
          <w:sz w:val="24"/>
        </w:rPr>
        <w:t>to</w:t>
      </w:r>
      <w:r>
        <w:rPr>
          <w:b/>
          <w:spacing w:val="-3"/>
          <w:sz w:val="24"/>
        </w:rPr>
        <w:t xml:space="preserve"> </w:t>
      </w:r>
      <w:r>
        <w:rPr>
          <w:b/>
          <w:sz w:val="24"/>
        </w:rPr>
        <w:t>be</w:t>
      </w:r>
      <w:r>
        <w:rPr>
          <w:b/>
          <w:spacing w:val="-6"/>
          <w:sz w:val="24"/>
        </w:rPr>
        <w:t xml:space="preserve"> </w:t>
      </w:r>
      <w:r>
        <w:rPr>
          <w:b/>
          <w:sz w:val="24"/>
        </w:rPr>
        <w:t>uploaded to the website.</w:t>
      </w:r>
    </w:p>
    <w:p w14:paraId="39A32A5E" w14:textId="77777777" w:rsidR="000D48E5" w:rsidRDefault="000D48E5">
      <w:pPr>
        <w:pStyle w:val="BodyText"/>
        <w:spacing w:before="10"/>
        <w:rPr>
          <w:b/>
          <w:sz w:val="28"/>
        </w:rPr>
      </w:pPr>
    </w:p>
    <w:p w14:paraId="439D24E0" w14:textId="77777777" w:rsidR="000D48E5" w:rsidRDefault="00E21FFC">
      <w:pPr>
        <w:pStyle w:val="ListParagraph"/>
        <w:numPr>
          <w:ilvl w:val="1"/>
          <w:numId w:val="3"/>
        </w:numPr>
        <w:tabs>
          <w:tab w:val="left" w:pos="1537"/>
          <w:tab w:val="left" w:pos="1538"/>
        </w:tabs>
        <w:spacing w:line="288" w:lineRule="auto"/>
        <w:ind w:left="1538" w:right="273" w:hanging="730"/>
        <w:rPr>
          <w:sz w:val="24"/>
        </w:rPr>
      </w:pPr>
      <w:r>
        <w:rPr>
          <w:sz w:val="24"/>
        </w:rPr>
        <w:t>The</w:t>
      </w:r>
      <w:r>
        <w:rPr>
          <w:spacing w:val="-4"/>
          <w:sz w:val="24"/>
        </w:rPr>
        <w:t xml:space="preserve"> </w:t>
      </w:r>
      <w:r>
        <w:rPr>
          <w:sz w:val="24"/>
        </w:rPr>
        <w:t>closed</w:t>
      </w:r>
      <w:r>
        <w:rPr>
          <w:spacing w:val="-5"/>
          <w:sz w:val="24"/>
        </w:rPr>
        <w:t xml:space="preserve"> </w:t>
      </w:r>
      <w:r>
        <w:rPr>
          <w:sz w:val="24"/>
        </w:rPr>
        <w:t>minutes</w:t>
      </w:r>
      <w:r>
        <w:rPr>
          <w:spacing w:val="-3"/>
          <w:sz w:val="24"/>
        </w:rPr>
        <w:t xml:space="preserve"> </w:t>
      </w:r>
      <w:r>
        <w:rPr>
          <w:sz w:val="24"/>
        </w:rPr>
        <w:t>of</w:t>
      </w:r>
      <w:r>
        <w:rPr>
          <w:spacing w:val="-5"/>
          <w:sz w:val="24"/>
        </w:rPr>
        <w:t xml:space="preserve"> </w:t>
      </w:r>
      <w:r>
        <w:rPr>
          <w:sz w:val="24"/>
        </w:rPr>
        <w:t>the</w:t>
      </w:r>
      <w:r>
        <w:rPr>
          <w:spacing w:val="-4"/>
          <w:sz w:val="24"/>
        </w:rPr>
        <w:t xml:space="preserve"> </w:t>
      </w:r>
      <w:r>
        <w:rPr>
          <w:sz w:val="24"/>
        </w:rPr>
        <w:t>235</w:t>
      </w:r>
      <w:r>
        <w:rPr>
          <w:position w:val="7"/>
          <w:sz w:val="16"/>
        </w:rPr>
        <w:t>th</w:t>
      </w:r>
      <w:r>
        <w:rPr>
          <w:spacing w:val="23"/>
          <w:position w:val="7"/>
          <w:sz w:val="16"/>
        </w:rPr>
        <w:t xml:space="preserve"> </w:t>
      </w:r>
      <w:r>
        <w:rPr>
          <w:sz w:val="24"/>
        </w:rPr>
        <w:t>Commission</w:t>
      </w:r>
      <w:r>
        <w:rPr>
          <w:spacing w:val="-5"/>
          <w:sz w:val="24"/>
        </w:rPr>
        <w:t xml:space="preserve"> </w:t>
      </w:r>
      <w:r>
        <w:rPr>
          <w:sz w:val="24"/>
        </w:rPr>
        <w:t>meeting</w:t>
      </w:r>
      <w:r>
        <w:rPr>
          <w:spacing w:val="-5"/>
          <w:sz w:val="24"/>
        </w:rPr>
        <w:t xml:space="preserve"> </w:t>
      </w:r>
      <w:r>
        <w:rPr>
          <w:sz w:val="24"/>
        </w:rPr>
        <w:t>held</w:t>
      </w:r>
      <w:r>
        <w:rPr>
          <w:spacing w:val="-2"/>
          <w:sz w:val="24"/>
        </w:rPr>
        <w:t xml:space="preserve"> </w:t>
      </w:r>
      <w:r>
        <w:rPr>
          <w:sz w:val="24"/>
        </w:rPr>
        <w:t>on 28 June 2021 were agreed as an accurate record.</w:t>
      </w:r>
    </w:p>
    <w:p w14:paraId="7E9C7F36" w14:textId="77777777" w:rsidR="000D48E5" w:rsidRDefault="000D48E5">
      <w:pPr>
        <w:pStyle w:val="BodyText"/>
        <w:spacing w:before="9"/>
        <w:rPr>
          <w:sz w:val="28"/>
        </w:rPr>
      </w:pPr>
    </w:p>
    <w:p w14:paraId="54C932A7" w14:textId="77777777" w:rsidR="000D48E5" w:rsidRDefault="00E21FFC">
      <w:pPr>
        <w:pStyle w:val="ListParagraph"/>
        <w:numPr>
          <w:ilvl w:val="1"/>
          <w:numId w:val="3"/>
        </w:numPr>
        <w:tabs>
          <w:tab w:val="left" w:pos="1537"/>
          <w:tab w:val="left" w:pos="1538"/>
        </w:tabs>
        <w:spacing w:line="288" w:lineRule="auto"/>
        <w:ind w:left="1538" w:right="644" w:hanging="730"/>
        <w:rPr>
          <w:sz w:val="24"/>
        </w:rPr>
      </w:pPr>
      <w:r>
        <w:rPr>
          <w:sz w:val="24"/>
        </w:rPr>
        <w:t>The</w:t>
      </w:r>
      <w:r>
        <w:rPr>
          <w:spacing w:val="-4"/>
          <w:sz w:val="24"/>
        </w:rPr>
        <w:t xml:space="preserve"> </w:t>
      </w:r>
      <w:r>
        <w:rPr>
          <w:sz w:val="24"/>
        </w:rPr>
        <w:t>minutes</w:t>
      </w:r>
      <w:r>
        <w:rPr>
          <w:spacing w:val="-5"/>
          <w:sz w:val="24"/>
        </w:rPr>
        <w:t xml:space="preserve"> </w:t>
      </w:r>
      <w:r>
        <w:rPr>
          <w:sz w:val="24"/>
        </w:rPr>
        <w:t>of</w:t>
      </w:r>
      <w:r>
        <w:rPr>
          <w:spacing w:val="-3"/>
          <w:sz w:val="24"/>
        </w:rPr>
        <w:t xml:space="preserve"> </w:t>
      </w:r>
      <w:r>
        <w:rPr>
          <w:sz w:val="24"/>
        </w:rPr>
        <w:t>the</w:t>
      </w:r>
      <w:r>
        <w:rPr>
          <w:spacing w:val="-2"/>
          <w:sz w:val="24"/>
        </w:rPr>
        <w:t xml:space="preserve"> </w:t>
      </w:r>
      <w:r>
        <w:rPr>
          <w:sz w:val="24"/>
        </w:rPr>
        <w:t>Special</w:t>
      </w:r>
      <w:r>
        <w:rPr>
          <w:spacing w:val="-6"/>
          <w:sz w:val="24"/>
        </w:rPr>
        <w:t xml:space="preserve"> </w:t>
      </w:r>
      <w:r>
        <w:rPr>
          <w:sz w:val="24"/>
        </w:rPr>
        <w:t>Commission</w:t>
      </w:r>
      <w:r>
        <w:rPr>
          <w:spacing w:val="-3"/>
          <w:sz w:val="24"/>
        </w:rPr>
        <w:t xml:space="preserve"> </w:t>
      </w:r>
      <w:r>
        <w:rPr>
          <w:sz w:val="24"/>
        </w:rPr>
        <w:t>meeting</w:t>
      </w:r>
      <w:r>
        <w:rPr>
          <w:spacing w:val="-5"/>
          <w:sz w:val="24"/>
        </w:rPr>
        <w:t xml:space="preserve"> </w:t>
      </w:r>
      <w:r>
        <w:rPr>
          <w:sz w:val="24"/>
        </w:rPr>
        <w:t>held</w:t>
      </w:r>
      <w:r>
        <w:rPr>
          <w:spacing w:val="-5"/>
          <w:sz w:val="24"/>
        </w:rPr>
        <w:t xml:space="preserve"> </w:t>
      </w:r>
      <w:r>
        <w:rPr>
          <w:sz w:val="24"/>
        </w:rPr>
        <w:t>on</w:t>
      </w:r>
      <w:r>
        <w:rPr>
          <w:spacing w:val="-5"/>
          <w:sz w:val="24"/>
        </w:rPr>
        <w:t xml:space="preserve"> </w:t>
      </w:r>
      <w:r>
        <w:rPr>
          <w:sz w:val="24"/>
        </w:rPr>
        <w:t>7 June 2021 were agreed as an accurate record.</w:t>
      </w:r>
    </w:p>
    <w:p w14:paraId="45A90A35" w14:textId="77777777" w:rsidR="000D48E5" w:rsidRDefault="00E21FFC">
      <w:pPr>
        <w:spacing w:before="1" w:line="288" w:lineRule="auto"/>
        <w:ind w:left="808" w:right="3"/>
        <w:rPr>
          <w:b/>
          <w:sz w:val="24"/>
        </w:rPr>
      </w:pPr>
      <w:r>
        <w:rPr>
          <w:b/>
          <w:sz w:val="24"/>
        </w:rPr>
        <w:t>Action:</w:t>
      </w:r>
      <w:r>
        <w:rPr>
          <w:b/>
          <w:spacing w:val="40"/>
          <w:sz w:val="24"/>
        </w:rPr>
        <w:t xml:space="preserve"> </w:t>
      </w:r>
      <w:r>
        <w:rPr>
          <w:b/>
          <w:sz w:val="24"/>
        </w:rPr>
        <w:t>Special</w:t>
      </w:r>
      <w:r>
        <w:rPr>
          <w:b/>
          <w:spacing w:val="-4"/>
          <w:sz w:val="24"/>
        </w:rPr>
        <w:t xml:space="preserve"> </w:t>
      </w:r>
      <w:r>
        <w:rPr>
          <w:b/>
          <w:sz w:val="24"/>
        </w:rPr>
        <w:t>Commission</w:t>
      </w:r>
      <w:r>
        <w:rPr>
          <w:b/>
          <w:spacing w:val="-6"/>
          <w:sz w:val="24"/>
        </w:rPr>
        <w:t xml:space="preserve"> </w:t>
      </w:r>
      <w:r>
        <w:rPr>
          <w:b/>
          <w:sz w:val="24"/>
        </w:rPr>
        <w:t>meeting</w:t>
      </w:r>
      <w:r>
        <w:rPr>
          <w:b/>
          <w:spacing w:val="-5"/>
          <w:sz w:val="24"/>
        </w:rPr>
        <w:t xml:space="preserve"> </w:t>
      </w:r>
      <w:r>
        <w:rPr>
          <w:b/>
          <w:sz w:val="24"/>
        </w:rPr>
        <w:t>minutes</w:t>
      </w:r>
      <w:r>
        <w:rPr>
          <w:b/>
          <w:spacing w:val="-6"/>
          <w:sz w:val="24"/>
        </w:rPr>
        <w:t xml:space="preserve"> </w:t>
      </w:r>
      <w:r>
        <w:rPr>
          <w:b/>
          <w:sz w:val="24"/>
        </w:rPr>
        <w:t>to</w:t>
      </w:r>
      <w:r>
        <w:rPr>
          <w:b/>
          <w:spacing w:val="-4"/>
          <w:sz w:val="24"/>
        </w:rPr>
        <w:t xml:space="preserve"> </w:t>
      </w:r>
      <w:r>
        <w:rPr>
          <w:b/>
          <w:sz w:val="24"/>
        </w:rPr>
        <w:t>be</w:t>
      </w:r>
      <w:r>
        <w:rPr>
          <w:b/>
          <w:spacing w:val="-4"/>
          <w:sz w:val="24"/>
        </w:rPr>
        <w:t xml:space="preserve"> </w:t>
      </w:r>
      <w:r>
        <w:rPr>
          <w:b/>
          <w:sz w:val="24"/>
        </w:rPr>
        <w:t>uploaded to the website.</w:t>
      </w:r>
    </w:p>
    <w:p w14:paraId="00F96F6B" w14:textId="77777777" w:rsidR="000D48E5" w:rsidRDefault="000D48E5">
      <w:pPr>
        <w:pStyle w:val="BodyText"/>
        <w:spacing w:before="9"/>
        <w:rPr>
          <w:b/>
          <w:sz w:val="28"/>
        </w:rPr>
      </w:pPr>
    </w:p>
    <w:p w14:paraId="7C341F61" w14:textId="77777777" w:rsidR="000D48E5" w:rsidRDefault="00E21FFC">
      <w:pPr>
        <w:pStyle w:val="ListParagraph"/>
        <w:numPr>
          <w:ilvl w:val="1"/>
          <w:numId w:val="3"/>
        </w:numPr>
        <w:tabs>
          <w:tab w:val="left" w:pos="1537"/>
          <w:tab w:val="left" w:pos="1538"/>
        </w:tabs>
        <w:spacing w:line="288" w:lineRule="auto"/>
        <w:ind w:left="1538" w:right="205" w:hanging="730"/>
        <w:rPr>
          <w:sz w:val="24"/>
        </w:rPr>
      </w:pPr>
      <w:r>
        <w:rPr>
          <w:sz w:val="24"/>
        </w:rPr>
        <w:t>The Independent Chair for the Audit and Risk Management Committee has been appointed, with Sean Donaghy the successful</w:t>
      </w:r>
      <w:r>
        <w:rPr>
          <w:spacing w:val="-4"/>
          <w:sz w:val="24"/>
        </w:rPr>
        <w:t xml:space="preserve"> </w:t>
      </w:r>
      <w:r>
        <w:rPr>
          <w:sz w:val="24"/>
        </w:rPr>
        <w:t>candidate</w:t>
      </w:r>
      <w:r>
        <w:rPr>
          <w:spacing w:val="-2"/>
          <w:sz w:val="24"/>
        </w:rPr>
        <w:t xml:space="preserve"> </w:t>
      </w:r>
      <w:r>
        <w:rPr>
          <w:sz w:val="24"/>
        </w:rPr>
        <w:t>who</w:t>
      </w:r>
      <w:r>
        <w:rPr>
          <w:spacing w:val="-4"/>
          <w:sz w:val="24"/>
        </w:rPr>
        <w:t xml:space="preserve"> </w:t>
      </w:r>
      <w:r>
        <w:rPr>
          <w:sz w:val="24"/>
        </w:rPr>
        <w:t>chaired</w:t>
      </w:r>
      <w:r>
        <w:rPr>
          <w:spacing w:val="-5"/>
          <w:sz w:val="24"/>
        </w:rPr>
        <w:t xml:space="preserve"> </w:t>
      </w:r>
      <w:r>
        <w:rPr>
          <w:sz w:val="24"/>
        </w:rPr>
        <w:t>his</w:t>
      </w:r>
      <w:r>
        <w:rPr>
          <w:spacing w:val="-5"/>
          <w:sz w:val="24"/>
        </w:rPr>
        <w:t xml:space="preserve"> </w:t>
      </w:r>
      <w:r>
        <w:rPr>
          <w:sz w:val="24"/>
        </w:rPr>
        <w:t>first</w:t>
      </w:r>
      <w:r>
        <w:rPr>
          <w:spacing w:val="-6"/>
          <w:sz w:val="24"/>
        </w:rPr>
        <w:t xml:space="preserve"> </w:t>
      </w:r>
      <w:r>
        <w:rPr>
          <w:sz w:val="24"/>
        </w:rPr>
        <w:t>meeting</w:t>
      </w:r>
      <w:r>
        <w:rPr>
          <w:spacing w:val="-5"/>
          <w:sz w:val="24"/>
        </w:rPr>
        <w:t xml:space="preserve"> </w:t>
      </w:r>
      <w:r>
        <w:rPr>
          <w:sz w:val="24"/>
        </w:rPr>
        <w:t>on</w:t>
      </w:r>
      <w:r>
        <w:rPr>
          <w:spacing w:val="-3"/>
          <w:sz w:val="24"/>
        </w:rPr>
        <w:t xml:space="preserve"> </w:t>
      </w:r>
      <w:r>
        <w:rPr>
          <w:sz w:val="24"/>
        </w:rPr>
        <w:t>22</w:t>
      </w:r>
      <w:r>
        <w:rPr>
          <w:spacing w:val="-4"/>
          <w:sz w:val="24"/>
        </w:rPr>
        <w:t xml:space="preserve"> </w:t>
      </w:r>
      <w:r>
        <w:rPr>
          <w:sz w:val="24"/>
        </w:rPr>
        <w:t>June 2021 (item 2.2 of the previous minutes refers).</w:t>
      </w:r>
    </w:p>
    <w:p w14:paraId="76A4BF54" w14:textId="77777777" w:rsidR="000D48E5" w:rsidRDefault="000D48E5">
      <w:pPr>
        <w:pStyle w:val="BodyText"/>
        <w:spacing w:before="12"/>
        <w:rPr>
          <w:sz w:val="28"/>
        </w:rPr>
      </w:pPr>
    </w:p>
    <w:p w14:paraId="294CDEE5" w14:textId="77777777" w:rsidR="000D48E5" w:rsidRDefault="00E21FFC">
      <w:pPr>
        <w:pStyle w:val="ListParagraph"/>
        <w:numPr>
          <w:ilvl w:val="1"/>
          <w:numId w:val="3"/>
        </w:numPr>
        <w:tabs>
          <w:tab w:val="left" w:pos="1538"/>
        </w:tabs>
        <w:spacing w:line="288" w:lineRule="auto"/>
        <w:ind w:left="1538" w:right="656" w:hanging="730"/>
        <w:jc w:val="both"/>
        <w:rPr>
          <w:sz w:val="24"/>
        </w:rPr>
      </w:pPr>
      <w:r>
        <w:rPr>
          <w:sz w:val="24"/>
        </w:rPr>
        <w:t>Commissioner</w:t>
      </w:r>
      <w:r>
        <w:rPr>
          <w:spacing w:val="-5"/>
          <w:sz w:val="24"/>
        </w:rPr>
        <w:t xml:space="preserve"> </w:t>
      </w:r>
      <w:r>
        <w:rPr>
          <w:sz w:val="24"/>
        </w:rPr>
        <w:t>Helen</w:t>
      </w:r>
      <w:r>
        <w:rPr>
          <w:spacing w:val="-6"/>
          <w:sz w:val="24"/>
        </w:rPr>
        <w:t xml:space="preserve"> </w:t>
      </w:r>
      <w:r>
        <w:rPr>
          <w:sz w:val="24"/>
        </w:rPr>
        <w:t>Henderson</w:t>
      </w:r>
      <w:r>
        <w:rPr>
          <w:spacing w:val="-6"/>
          <w:sz w:val="24"/>
        </w:rPr>
        <w:t xml:space="preserve"> </w:t>
      </w:r>
      <w:r>
        <w:rPr>
          <w:sz w:val="24"/>
        </w:rPr>
        <w:t>has</w:t>
      </w:r>
      <w:r>
        <w:rPr>
          <w:spacing w:val="-6"/>
          <w:sz w:val="24"/>
        </w:rPr>
        <w:t xml:space="preserve"> </w:t>
      </w:r>
      <w:r>
        <w:rPr>
          <w:sz w:val="24"/>
        </w:rPr>
        <w:t>agreed</w:t>
      </w:r>
      <w:r>
        <w:rPr>
          <w:spacing w:val="-6"/>
          <w:sz w:val="24"/>
        </w:rPr>
        <w:t xml:space="preserve"> </w:t>
      </w:r>
      <w:r>
        <w:rPr>
          <w:sz w:val="24"/>
        </w:rPr>
        <w:t>to</w:t>
      </w:r>
      <w:r>
        <w:rPr>
          <w:spacing w:val="-5"/>
          <w:sz w:val="24"/>
        </w:rPr>
        <w:t xml:space="preserve"> </w:t>
      </w:r>
      <w:r>
        <w:rPr>
          <w:sz w:val="24"/>
        </w:rPr>
        <w:t>be</w:t>
      </w:r>
      <w:r>
        <w:rPr>
          <w:spacing w:val="-5"/>
          <w:sz w:val="24"/>
        </w:rPr>
        <w:t xml:space="preserve"> </w:t>
      </w:r>
      <w:r>
        <w:rPr>
          <w:sz w:val="24"/>
        </w:rPr>
        <w:t>the</w:t>
      </w:r>
      <w:r>
        <w:rPr>
          <w:spacing w:val="-5"/>
          <w:sz w:val="24"/>
        </w:rPr>
        <w:t xml:space="preserve"> </w:t>
      </w:r>
      <w:r>
        <w:rPr>
          <w:sz w:val="24"/>
        </w:rPr>
        <w:t>lead Commissioner</w:t>
      </w:r>
      <w:r>
        <w:rPr>
          <w:spacing w:val="-5"/>
          <w:sz w:val="24"/>
        </w:rPr>
        <w:t xml:space="preserve"> </w:t>
      </w:r>
      <w:r>
        <w:rPr>
          <w:sz w:val="24"/>
        </w:rPr>
        <w:t>for</w:t>
      </w:r>
      <w:r>
        <w:rPr>
          <w:spacing w:val="-4"/>
          <w:sz w:val="24"/>
        </w:rPr>
        <w:t xml:space="preserve"> </w:t>
      </w:r>
      <w:r>
        <w:rPr>
          <w:sz w:val="24"/>
        </w:rPr>
        <w:t>both</w:t>
      </w:r>
      <w:r>
        <w:rPr>
          <w:spacing w:val="-6"/>
          <w:sz w:val="24"/>
        </w:rPr>
        <w:t xml:space="preserve"> </w:t>
      </w:r>
      <w:r>
        <w:rPr>
          <w:sz w:val="24"/>
        </w:rPr>
        <w:t>Strategic</w:t>
      </w:r>
      <w:r>
        <w:rPr>
          <w:spacing w:val="-6"/>
          <w:sz w:val="24"/>
        </w:rPr>
        <w:t xml:space="preserve"> </w:t>
      </w:r>
      <w:r>
        <w:rPr>
          <w:sz w:val="24"/>
        </w:rPr>
        <w:t>Planning</w:t>
      </w:r>
      <w:r>
        <w:rPr>
          <w:spacing w:val="-6"/>
          <w:sz w:val="24"/>
        </w:rPr>
        <w:t xml:space="preserve"> </w:t>
      </w:r>
      <w:r>
        <w:rPr>
          <w:sz w:val="24"/>
        </w:rPr>
        <w:t>and</w:t>
      </w:r>
      <w:r>
        <w:rPr>
          <w:spacing w:val="-4"/>
          <w:sz w:val="24"/>
        </w:rPr>
        <w:t xml:space="preserve"> </w:t>
      </w:r>
      <w:r>
        <w:rPr>
          <w:sz w:val="24"/>
        </w:rPr>
        <w:t>Community Engagements (item 8.1 of the previous minutes refers).</w:t>
      </w:r>
    </w:p>
    <w:p w14:paraId="050FC7E5" w14:textId="77777777" w:rsidR="000D48E5" w:rsidRDefault="000D48E5">
      <w:pPr>
        <w:pStyle w:val="BodyText"/>
        <w:spacing w:before="8"/>
        <w:rPr>
          <w:sz w:val="28"/>
        </w:rPr>
      </w:pPr>
    </w:p>
    <w:p w14:paraId="4974415B" w14:textId="77777777" w:rsidR="000D48E5" w:rsidRDefault="00E21FFC">
      <w:pPr>
        <w:pStyle w:val="Heading1"/>
        <w:numPr>
          <w:ilvl w:val="0"/>
          <w:numId w:val="3"/>
        </w:numPr>
        <w:tabs>
          <w:tab w:val="left" w:pos="808"/>
          <w:tab w:val="left" w:pos="809"/>
        </w:tabs>
        <w:ind w:hanging="709"/>
      </w:pPr>
      <w:r>
        <w:rPr>
          <w:color w:val="773189"/>
        </w:rPr>
        <w:t>Chief</w:t>
      </w:r>
      <w:r>
        <w:rPr>
          <w:color w:val="773189"/>
          <w:spacing w:val="-6"/>
        </w:rPr>
        <w:t xml:space="preserve"> </w:t>
      </w:r>
      <w:r>
        <w:rPr>
          <w:color w:val="773189"/>
        </w:rPr>
        <w:t>Commissioner’s</w:t>
      </w:r>
      <w:r>
        <w:rPr>
          <w:color w:val="773189"/>
          <w:spacing w:val="-5"/>
        </w:rPr>
        <w:t xml:space="preserve"> </w:t>
      </w:r>
      <w:r>
        <w:rPr>
          <w:color w:val="773189"/>
          <w:spacing w:val="-2"/>
        </w:rPr>
        <w:t>Report</w:t>
      </w:r>
    </w:p>
    <w:p w14:paraId="0BFC1D7F" w14:textId="77777777" w:rsidR="000D48E5" w:rsidRDefault="000D48E5">
      <w:pPr>
        <w:pStyle w:val="BodyText"/>
        <w:spacing w:before="10"/>
        <w:rPr>
          <w:b/>
          <w:sz w:val="34"/>
        </w:rPr>
      </w:pPr>
    </w:p>
    <w:p w14:paraId="62045804" w14:textId="77777777" w:rsidR="000D48E5" w:rsidRDefault="00E21FFC">
      <w:pPr>
        <w:pStyle w:val="ListParagraph"/>
        <w:numPr>
          <w:ilvl w:val="1"/>
          <w:numId w:val="3"/>
        </w:numPr>
        <w:tabs>
          <w:tab w:val="left" w:pos="1540"/>
          <w:tab w:val="left" w:pos="1541"/>
        </w:tabs>
        <w:spacing w:line="288" w:lineRule="auto"/>
        <w:ind w:right="278"/>
        <w:rPr>
          <w:sz w:val="24"/>
        </w:rPr>
      </w:pPr>
      <w:r>
        <w:rPr>
          <w:sz w:val="24"/>
        </w:rPr>
        <w:t>The</w:t>
      </w:r>
      <w:r>
        <w:rPr>
          <w:spacing w:val="-5"/>
          <w:sz w:val="24"/>
        </w:rPr>
        <w:t xml:space="preserve"> </w:t>
      </w:r>
      <w:r>
        <w:rPr>
          <w:sz w:val="24"/>
        </w:rPr>
        <w:t>Chief</w:t>
      </w:r>
      <w:r>
        <w:rPr>
          <w:spacing w:val="-5"/>
          <w:sz w:val="24"/>
        </w:rPr>
        <w:t xml:space="preserve"> </w:t>
      </w:r>
      <w:r>
        <w:rPr>
          <w:sz w:val="24"/>
        </w:rPr>
        <w:t>Commissioner</w:t>
      </w:r>
      <w:r>
        <w:rPr>
          <w:spacing w:val="-5"/>
          <w:sz w:val="24"/>
        </w:rPr>
        <w:t xml:space="preserve"> </w:t>
      </w:r>
      <w:r>
        <w:rPr>
          <w:sz w:val="24"/>
        </w:rPr>
        <w:t>reported</w:t>
      </w:r>
      <w:r>
        <w:rPr>
          <w:spacing w:val="-5"/>
          <w:sz w:val="24"/>
        </w:rPr>
        <w:t xml:space="preserve"> </w:t>
      </w:r>
      <w:r>
        <w:rPr>
          <w:sz w:val="24"/>
        </w:rPr>
        <w:t>on</w:t>
      </w:r>
      <w:r>
        <w:rPr>
          <w:spacing w:val="-6"/>
          <w:sz w:val="24"/>
        </w:rPr>
        <w:t xml:space="preserve"> </w:t>
      </w:r>
      <w:r>
        <w:rPr>
          <w:sz w:val="24"/>
        </w:rPr>
        <w:t>meetings</w:t>
      </w:r>
      <w:r>
        <w:rPr>
          <w:spacing w:val="-6"/>
          <w:sz w:val="24"/>
        </w:rPr>
        <w:t xml:space="preserve"> </w:t>
      </w:r>
      <w:r>
        <w:rPr>
          <w:sz w:val="24"/>
        </w:rPr>
        <w:t>and</w:t>
      </w:r>
      <w:r>
        <w:rPr>
          <w:spacing w:val="-6"/>
          <w:sz w:val="24"/>
        </w:rPr>
        <w:t xml:space="preserve"> </w:t>
      </w:r>
      <w:r>
        <w:rPr>
          <w:sz w:val="24"/>
        </w:rPr>
        <w:t>events</w:t>
      </w:r>
      <w:r>
        <w:rPr>
          <w:spacing w:val="-4"/>
          <w:sz w:val="24"/>
        </w:rPr>
        <w:t xml:space="preserve"> </w:t>
      </w:r>
      <w:r>
        <w:rPr>
          <w:sz w:val="24"/>
        </w:rPr>
        <w:t>he had attended since the last Commission meeting.</w:t>
      </w:r>
      <w:r>
        <w:rPr>
          <w:spacing w:val="40"/>
          <w:sz w:val="24"/>
        </w:rPr>
        <w:t xml:space="preserve"> </w:t>
      </w:r>
      <w:r>
        <w:rPr>
          <w:sz w:val="24"/>
        </w:rPr>
        <w:t xml:space="preserve">These </w:t>
      </w:r>
      <w:r>
        <w:rPr>
          <w:spacing w:val="-2"/>
          <w:sz w:val="24"/>
        </w:rPr>
        <w:t>included:</w:t>
      </w:r>
    </w:p>
    <w:p w14:paraId="5BB18B36" w14:textId="77777777" w:rsidR="000D48E5" w:rsidRDefault="00E21FFC">
      <w:pPr>
        <w:pStyle w:val="ListParagraph"/>
        <w:numPr>
          <w:ilvl w:val="2"/>
          <w:numId w:val="3"/>
        </w:numPr>
        <w:tabs>
          <w:tab w:val="left" w:pos="3864"/>
          <w:tab w:val="left" w:pos="3865"/>
        </w:tabs>
        <w:spacing w:before="2" w:line="285" w:lineRule="auto"/>
        <w:ind w:right="163" w:hanging="360"/>
        <w:rPr>
          <w:sz w:val="24"/>
        </w:rPr>
      </w:pPr>
      <w:r>
        <w:rPr>
          <w:color w:val="22201F"/>
          <w:sz w:val="24"/>
        </w:rPr>
        <w:t>Evidence</w:t>
      </w:r>
      <w:r>
        <w:rPr>
          <w:color w:val="22201F"/>
          <w:spacing w:val="-8"/>
          <w:sz w:val="24"/>
        </w:rPr>
        <w:t xml:space="preserve"> </w:t>
      </w:r>
      <w:r>
        <w:rPr>
          <w:color w:val="22201F"/>
          <w:sz w:val="24"/>
        </w:rPr>
        <w:t>to</w:t>
      </w:r>
      <w:r>
        <w:rPr>
          <w:color w:val="22201F"/>
          <w:spacing w:val="-6"/>
          <w:sz w:val="24"/>
        </w:rPr>
        <w:t xml:space="preserve"> </w:t>
      </w:r>
      <w:r>
        <w:rPr>
          <w:color w:val="22201F"/>
          <w:sz w:val="24"/>
        </w:rPr>
        <w:t>the</w:t>
      </w:r>
      <w:r>
        <w:rPr>
          <w:color w:val="22201F"/>
          <w:spacing w:val="-8"/>
          <w:sz w:val="24"/>
        </w:rPr>
        <w:t xml:space="preserve"> </w:t>
      </w:r>
      <w:r>
        <w:rPr>
          <w:color w:val="22201F"/>
          <w:sz w:val="24"/>
        </w:rPr>
        <w:t>Seanad</w:t>
      </w:r>
      <w:r>
        <w:rPr>
          <w:color w:val="22201F"/>
          <w:spacing w:val="-8"/>
          <w:sz w:val="24"/>
        </w:rPr>
        <w:t xml:space="preserve"> </w:t>
      </w:r>
      <w:r>
        <w:rPr>
          <w:color w:val="22201F"/>
          <w:sz w:val="24"/>
        </w:rPr>
        <w:t>Special</w:t>
      </w:r>
      <w:r>
        <w:rPr>
          <w:color w:val="22201F"/>
          <w:spacing w:val="-9"/>
          <w:sz w:val="24"/>
        </w:rPr>
        <w:t xml:space="preserve"> </w:t>
      </w:r>
      <w:r>
        <w:rPr>
          <w:color w:val="22201F"/>
          <w:sz w:val="24"/>
        </w:rPr>
        <w:t>Committee on Exiting the EU on citizenship rights in Northern Ireland (with ECNI and IHREC)</w:t>
      </w:r>
    </w:p>
    <w:p w14:paraId="453676D3" w14:textId="77777777" w:rsidR="000D48E5" w:rsidRDefault="00E21FFC">
      <w:pPr>
        <w:pStyle w:val="ListParagraph"/>
        <w:numPr>
          <w:ilvl w:val="2"/>
          <w:numId w:val="3"/>
        </w:numPr>
        <w:tabs>
          <w:tab w:val="left" w:pos="3864"/>
          <w:tab w:val="left" w:pos="3865"/>
        </w:tabs>
        <w:spacing w:before="4" w:line="288" w:lineRule="auto"/>
        <w:ind w:right="549" w:hanging="360"/>
        <w:rPr>
          <w:sz w:val="24"/>
        </w:rPr>
      </w:pPr>
      <w:r>
        <w:rPr>
          <w:color w:val="22201F"/>
          <w:sz w:val="24"/>
        </w:rPr>
        <w:t>North West Migrants Forum commemoration</w:t>
      </w:r>
      <w:r>
        <w:rPr>
          <w:color w:val="22201F"/>
          <w:spacing w:val="-8"/>
          <w:sz w:val="24"/>
        </w:rPr>
        <w:t xml:space="preserve"> </w:t>
      </w:r>
      <w:r>
        <w:rPr>
          <w:color w:val="22201F"/>
          <w:sz w:val="24"/>
        </w:rPr>
        <w:t>of</w:t>
      </w:r>
      <w:r>
        <w:rPr>
          <w:color w:val="22201F"/>
          <w:spacing w:val="-6"/>
          <w:sz w:val="24"/>
        </w:rPr>
        <w:t xml:space="preserve"> </w:t>
      </w:r>
      <w:r>
        <w:rPr>
          <w:color w:val="22201F"/>
          <w:sz w:val="24"/>
        </w:rPr>
        <w:t>the</w:t>
      </w:r>
      <w:r>
        <w:rPr>
          <w:color w:val="22201F"/>
          <w:spacing w:val="-7"/>
          <w:sz w:val="24"/>
        </w:rPr>
        <w:t xml:space="preserve"> </w:t>
      </w:r>
      <w:r>
        <w:rPr>
          <w:color w:val="22201F"/>
          <w:sz w:val="24"/>
        </w:rPr>
        <w:t>killing</w:t>
      </w:r>
      <w:r>
        <w:rPr>
          <w:color w:val="22201F"/>
          <w:spacing w:val="-8"/>
          <w:sz w:val="24"/>
        </w:rPr>
        <w:t xml:space="preserve"> </w:t>
      </w:r>
      <w:r>
        <w:rPr>
          <w:color w:val="22201F"/>
          <w:sz w:val="24"/>
        </w:rPr>
        <w:t>of</w:t>
      </w:r>
      <w:r>
        <w:rPr>
          <w:color w:val="22201F"/>
          <w:spacing w:val="-7"/>
          <w:sz w:val="24"/>
        </w:rPr>
        <w:t xml:space="preserve"> </w:t>
      </w:r>
      <w:r>
        <w:rPr>
          <w:color w:val="22201F"/>
          <w:sz w:val="24"/>
        </w:rPr>
        <w:t xml:space="preserve">George </w:t>
      </w:r>
      <w:r>
        <w:rPr>
          <w:color w:val="22201F"/>
          <w:spacing w:val="-4"/>
          <w:sz w:val="24"/>
        </w:rPr>
        <w:t>Floyd</w:t>
      </w:r>
    </w:p>
    <w:p w14:paraId="55795F2F" w14:textId="77777777" w:rsidR="000D48E5" w:rsidRDefault="000D48E5">
      <w:pPr>
        <w:spacing w:line="288" w:lineRule="auto"/>
        <w:rPr>
          <w:sz w:val="24"/>
        </w:rPr>
        <w:sectPr w:rsidR="000D48E5">
          <w:pgSz w:w="11910" w:h="16840"/>
          <w:pgMar w:top="1340" w:right="1340" w:bottom="1240" w:left="1340" w:header="0" w:footer="1013" w:gutter="0"/>
          <w:cols w:space="720"/>
        </w:sectPr>
      </w:pPr>
    </w:p>
    <w:p w14:paraId="2C456272" w14:textId="77777777" w:rsidR="000D48E5" w:rsidRDefault="00E21FFC">
      <w:pPr>
        <w:pStyle w:val="ListParagraph"/>
        <w:numPr>
          <w:ilvl w:val="2"/>
          <w:numId w:val="3"/>
        </w:numPr>
        <w:tabs>
          <w:tab w:val="left" w:pos="3864"/>
          <w:tab w:val="left" w:pos="3865"/>
        </w:tabs>
        <w:spacing w:before="82" w:line="285" w:lineRule="auto"/>
        <w:ind w:right="982" w:hanging="360"/>
        <w:rPr>
          <w:sz w:val="24"/>
        </w:rPr>
      </w:pPr>
      <w:r>
        <w:rPr>
          <w:color w:val="22201F"/>
          <w:sz w:val="24"/>
        </w:rPr>
        <w:t>High</w:t>
      </w:r>
      <w:r>
        <w:rPr>
          <w:color w:val="22201F"/>
          <w:spacing w:val="-8"/>
          <w:sz w:val="24"/>
        </w:rPr>
        <w:t xml:space="preserve"> </w:t>
      </w:r>
      <w:r>
        <w:rPr>
          <w:color w:val="22201F"/>
          <w:sz w:val="24"/>
        </w:rPr>
        <w:t>Court</w:t>
      </w:r>
      <w:r>
        <w:rPr>
          <w:color w:val="22201F"/>
          <w:spacing w:val="-8"/>
          <w:sz w:val="24"/>
        </w:rPr>
        <w:t xml:space="preserve"> </w:t>
      </w:r>
      <w:r>
        <w:rPr>
          <w:color w:val="22201F"/>
          <w:sz w:val="24"/>
        </w:rPr>
        <w:t>NIHRC</w:t>
      </w:r>
      <w:r>
        <w:rPr>
          <w:color w:val="22201F"/>
          <w:spacing w:val="-8"/>
          <w:sz w:val="24"/>
        </w:rPr>
        <w:t xml:space="preserve"> </w:t>
      </w:r>
      <w:r>
        <w:rPr>
          <w:color w:val="22201F"/>
          <w:sz w:val="24"/>
        </w:rPr>
        <w:t>legal</w:t>
      </w:r>
      <w:r>
        <w:rPr>
          <w:color w:val="22201F"/>
          <w:spacing w:val="-9"/>
          <w:sz w:val="24"/>
        </w:rPr>
        <w:t xml:space="preserve"> </w:t>
      </w:r>
      <w:r>
        <w:rPr>
          <w:color w:val="22201F"/>
          <w:sz w:val="24"/>
        </w:rPr>
        <w:t>challenge</w:t>
      </w:r>
      <w:r>
        <w:rPr>
          <w:color w:val="22201F"/>
          <w:spacing w:val="-7"/>
          <w:sz w:val="24"/>
        </w:rPr>
        <w:t xml:space="preserve"> </w:t>
      </w:r>
      <w:r>
        <w:rPr>
          <w:color w:val="22201F"/>
          <w:sz w:val="24"/>
        </w:rPr>
        <w:t xml:space="preserve">re </w:t>
      </w:r>
      <w:r>
        <w:rPr>
          <w:color w:val="22201F"/>
          <w:spacing w:val="-2"/>
          <w:sz w:val="24"/>
        </w:rPr>
        <w:t>abortion</w:t>
      </w:r>
    </w:p>
    <w:p w14:paraId="7CDE771E" w14:textId="77777777" w:rsidR="000D48E5" w:rsidRDefault="00E21FFC">
      <w:pPr>
        <w:pStyle w:val="ListParagraph"/>
        <w:numPr>
          <w:ilvl w:val="2"/>
          <w:numId w:val="3"/>
        </w:numPr>
        <w:tabs>
          <w:tab w:val="left" w:pos="3864"/>
          <w:tab w:val="left" w:pos="3865"/>
        </w:tabs>
        <w:spacing w:before="5" w:line="285" w:lineRule="auto"/>
        <w:ind w:right="394" w:hanging="360"/>
        <w:rPr>
          <w:sz w:val="24"/>
        </w:rPr>
      </w:pPr>
      <w:r>
        <w:rPr>
          <w:color w:val="22201F"/>
          <w:sz w:val="24"/>
        </w:rPr>
        <w:t>meeting</w:t>
      </w:r>
      <w:r>
        <w:rPr>
          <w:color w:val="22201F"/>
          <w:spacing w:val="-10"/>
          <w:sz w:val="24"/>
        </w:rPr>
        <w:t xml:space="preserve"> </w:t>
      </w:r>
      <w:r>
        <w:rPr>
          <w:color w:val="22201F"/>
          <w:sz w:val="24"/>
        </w:rPr>
        <w:t>Hilary</w:t>
      </w:r>
      <w:r>
        <w:rPr>
          <w:color w:val="22201F"/>
          <w:spacing w:val="-9"/>
          <w:sz w:val="24"/>
        </w:rPr>
        <w:t xml:space="preserve"> </w:t>
      </w:r>
      <w:r>
        <w:rPr>
          <w:color w:val="22201F"/>
          <w:sz w:val="24"/>
        </w:rPr>
        <w:t>Bagshawe</w:t>
      </w:r>
      <w:r>
        <w:rPr>
          <w:color w:val="22201F"/>
          <w:spacing w:val="-8"/>
          <w:sz w:val="24"/>
        </w:rPr>
        <w:t xml:space="preserve"> </w:t>
      </w:r>
      <w:r>
        <w:rPr>
          <w:color w:val="22201F"/>
          <w:sz w:val="24"/>
        </w:rPr>
        <w:t>senior</w:t>
      </w:r>
      <w:r>
        <w:rPr>
          <w:color w:val="22201F"/>
          <w:spacing w:val="-9"/>
          <w:sz w:val="24"/>
        </w:rPr>
        <w:t xml:space="preserve"> </w:t>
      </w:r>
      <w:r>
        <w:rPr>
          <w:color w:val="22201F"/>
          <w:sz w:val="24"/>
        </w:rPr>
        <w:t>strategy and engagement advisor Home Office Migration and Borders group</w:t>
      </w:r>
    </w:p>
    <w:p w14:paraId="7D8CB394" w14:textId="77777777" w:rsidR="000D48E5" w:rsidRDefault="00E21FFC">
      <w:pPr>
        <w:pStyle w:val="ListParagraph"/>
        <w:numPr>
          <w:ilvl w:val="2"/>
          <w:numId w:val="3"/>
        </w:numPr>
        <w:tabs>
          <w:tab w:val="left" w:pos="3864"/>
          <w:tab w:val="left" w:pos="3865"/>
        </w:tabs>
        <w:spacing w:before="4" w:line="288" w:lineRule="auto"/>
        <w:ind w:right="102" w:hanging="360"/>
        <w:rPr>
          <w:sz w:val="24"/>
        </w:rPr>
      </w:pPr>
      <w:r>
        <w:rPr>
          <w:color w:val="22201F"/>
          <w:sz w:val="24"/>
        </w:rPr>
        <w:t>evidence to NI Assembly committee on Severe</w:t>
      </w:r>
      <w:r>
        <w:rPr>
          <w:color w:val="22201F"/>
          <w:spacing w:val="-9"/>
          <w:sz w:val="24"/>
        </w:rPr>
        <w:t xml:space="preserve"> </w:t>
      </w:r>
      <w:r>
        <w:rPr>
          <w:color w:val="22201F"/>
          <w:sz w:val="24"/>
        </w:rPr>
        <w:t>Foetal</w:t>
      </w:r>
      <w:r>
        <w:rPr>
          <w:color w:val="22201F"/>
          <w:spacing w:val="-11"/>
          <w:sz w:val="24"/>
        </w:rPr>
        <w:t xml:space="preserve"> </w:t>
      </w:r>
      <w:r>
        <w:rPr>
          <w:color w:val="22201F"/>
          <w:sz w:val="24"/>
        </w:rPr>
        <w:t>Impairment</w:t>
      </w:r>
      <w:r>
        <w:rPr>
          <w:color w:val="22201F"/>
          <w:spacing w:val="-10"/>
          <w:sz w:val="24"/>
        </w:rPr>
        <w:t xml:space="preserve"> </w:t>
      </w:r>
      <w:r>
        <w:rPr>
          <w:color w:val="22201F"/>
          <w:sz w:val="24"/>
        </w:rPr>
        <w:t>Private</w:t>
      </w:r>
      <w:r>
        <w:rPr>
          <w:color w:val="22201F"/>
          <w:spacing w:val="-9"/>
          <w:sz w:val="24"/>
        </w:rPr>
        <w:t xml:space="preserve"> </w:t>
      </w:r>
      <w:r>
        <w:rPr>
          <w:color w:val="22201F"/>
          <w:sz w:val="24"/>
        </w:rPr>
        <w:t xml:space="preserve">Members </w:t>
      </w:r>
      <w:r>
        <w:rPr>
          <w:color w:val="22201F"/>
          <w:spacing w:val="-4"/>
          <w:sz w:val="24"/>
        </w:rPr>
        <w:t>Bill</w:t>
      </w:r>
    </w:p>
    <w:p w14:paraId="19D2345F" w14:textId="77777777" w:rsidR="000D48E5" w:rsidRDefault="00E21FFC">
      <w:pPr>
        <w:pStyle w:val="ListParagraph"/>
        <w:numPr>
          <w:ilvl w:val="2"/>
          <w:numId w:val="3"/>
        </w:numPr>
        <w:tabs>
          <w:tab w:val="left" w:pos="3864"/>
          <w:tab w:val="left" w:pos="3865"/>
        </w:tabs>
        <w:spacing w:line="285" w:lineRule="auto"/>
        <w:ind w:right="450" w:hanging="360"/>
        <w:rPr>
          <w:sz w:val="24"/>
        </w:rPr>
      </w:pPr>
      <w:r>
        <w:rPr>
          <w:color w:val="22201F"/>
          <w:sz w:val="24"/>
        </w:rPr>
        <w:t>meeting</w:t>
      </w:r>
      <w:r>
        <w:rPr>
          <w:color w:val="22201F"/>
          <w:spacing w:val="-8"/>
          <w:sz w:val="24"/>
        </w:rPr>
        <w:t xml:space="preserve"> </w:t>
      </w:r>
      <w:r>
        <w:rPr>
          <w:color w:val="22201F"/>
          <w:sz w:val="24"/>
        </w:rPr>
        <w:t>Naomi</w:t>
      </w:r>
      <w:r>
        <w:rPr>
          <w:color w:val="22201F"/>
          <w:spacing w:val="-9"/>
          <w:sz w:val="24"/>
        </w:rPr>
        <w:t xml:space="preserve"> </w:t>
      </w:r>
      <w:r>
        <w:rPr>
          <w:color w:val="22201F"/>
          <w:sz w:val="24"/>
        </w:rPr>
        <w:t>Long,</w:t>
      </w:r>
      <w:r>
        <w:rPr>
          <w:color w:val="22201F"/>
          <w:spacing w:val="-8"/>
          <w:sz w:val="24"/>
        </w:rPr>
        <w:t xml:space="preserve"> </w:t>
      </w:r>
      <w:r>
        <w:rPr>
          <w:color w:val="22201F"/>
          <w:sz w:val="24"/>
        </w:rPr>
        <w:t>Stephen</w:t>
      </w:r>
      <w:r>
        <w:rPr>
          <w:color w:val="22201F"/>
          <w:spacing w:val="-8"/>
          <w:sz w:val="24"/>
        </w:rPr>
        <w:t xml:space="preserve"> </w:t>
      </w:r>
      <w:r>
        <w:rPr>
          <w:color w:val="22201F"/>
          <w:sz w:val="24"/>
        </w:rPr>
        <w:t>Farry</w:t>
      </w:r>
      <w:r>
        <w:rPr>
          <w:color w:val="22201F"/>
          <w:spacing w:val="-7"/>
          <w:sz w:val="24"/>
        </w:rPr>
        <w:t xml:space="preserve"> </w:t>
      </w:r>
      <w:r>
        <w:rPr>
          <w:color w:val="22201F"/>
          <w:sz w:val="24"/>
        </w:rPr>
        <w:t>and Paula Bradshaw</w:t>
      </w:r>
    </w:p>
    <w:p w14:paraId="302FE0E0" w14:textId="77777777" w:rsidR="000D48E5" w:rsidRDefault="00E21FFC">
      <w:pPr>
        <w:pStyle w:val="ListParagraph"/>
        <w:numPr>
          <w:ilvl w:val="2"/>
          <w:numId w:val="3"/>
        </w:numPr>
        <w:tabs>
          <w:tab w:val="left" w:pos="3864"/>
          <w:tab w:val="left" w:pos="3865"/>
        </w:tabs>
        <w:spacing w:line="288" w:lineRule="auto"/>
        <w:ind w:right="171" w:hanging="360"/>
        <w:rPr>
          <w:sz w:val="24"/>
        </w:rPr>
      </w:pPr>
      <w:r>
        <w:rPr>
          <w:color w:val="22201F"/>
          <w:sz w:val="24"/>
        </w:rPr>
        <w:t>speaker at UU seminar on challenges and opportunities-</w:t>
      </w:r>
      <w:r>
        <w:rPr>
          <w:color w:val="22201F"/>
          <w:spacing w:val="-9"/>
          <w:sz w:val="24"/>
        </w:rPr>
        <w:t xml:space="preserve"> </w:t>
      </w:r>
      <w:r>
        <w:rPr>
          <w:color w:val="22201F"/>
          <w:sz w:val="24"/>
        </w:rPr>
        <w:t>evaluating</w:t>
      </w:r>
      <w:r>
        <w:rPr>
          <w:color w:val="22201F"/>
          <w:spacing w:val="-8"/>
          <w:sz w:val="24"/>
        </w:rPr>
        <w:t xml:space="preserve"> </w:t>
      </w:r>
      <w:r>
        <w:rPr>
          <w:color w:val="22201F"/>
          <w:sz w:val="24"/>
        </w:rPr>
        <w:t>the</w:t>
      </w:r>
      <w:r>
        <w:rPr>
          <w:color w:val="22201F"/>
          <w:spacing w:val="-6"/>
          <w:sz w:val="24"/>
        </w:rPr>
        <w:t xml:space="preserve"> </w:t>
      </w:r>
      <w:r>
        <w:rPr>
          <w:color w:val="22201F"/>
          <w:sz w:val="24"/>
        </w:rPr>
        <w:t>impact</w:t>
      </w:r>
      <w:r>
        <w:rPr>
          <w:color w:val="22201F"/>
          <w:spacing w:val="-8"/>
          <w:sz w:val="24"/>
        </w:rPr>
        <w:t xml:space="preserve"> </w:t>
      </w:r>
      <w:r>
        <w:rPr>
          <w:color w:val="22201F"/>
          <w:sz w:val="24"/>
        </w:rPr>
        <w:t>of</w:t>
      </w:r>
      <w:r>
        <w:rPr>
          <w:color w:val="22201F"/>
          <w:spacing w:val="-7"/>
          <w:sz w:val="24"/>
        </w:rPr>
        <w:t xml:space="preserve"> </w:t>
      </w:r>
      <w:r>
        <w:rPr>
          <w:color w:val="22201F"/>
          <w:sz w:val="24"/>
        </w:rPr>
        <w:t>the CEDAW abortion inquiry</w:t>
      </w:r>
    </w:p>
    <w:p w14:paraId="37D2CC57" w14:textId="77777777" w:rsidR="000D48E5" w:rsidRDefault="00E21FFC">
      <w:pPr>
        <w:pStyle w:val="ListParagraph"/>
        <w:numPr>
          <w:ilvl w:val="2"/>
          <w:numId w:val="3"/>
        </w:numPr>
        <w:tabs>
          <w:tab w:val="left" w:pos="3864"/>
          <w:tab w:val="left" w:pos="3865"/>
        </w:tabs>
        <w:spacing w:line="285" w:lineRule="auto"/>
        <w:ind w:right="107" w:hanging="360"/>
        <w:rPr>
          <w:sz w:val="24"/>
        </w:rPr>
      </w:pPr>
      <w:r>
        <w:rPr>
          <w:color w:val="22201F"/>
          <w:sz w:val="24"/>
        </w:rPr>
        <w:t>meeting</w:t>
      </w:r>
      <w:r>
        <w:rPr>
          <w:color w:val="22201F"/>
          <w:spacing w:val="-10"/>
          <w:sz w:val="24"/>
        </w:rPr>
        <w:t xml:space="preserve"> </w:t>
      </w:r>
      <w:r>
        <w:rPr>
          <w:color w:val="22201F"/>
          <w:sz w:val="24"/>
        </w:rPr>
        <w:t>Home</w:t>
      </w:r>
      <w:r>
        <w:rPr>
          <w:color w:val="22201F"/>
          <w:spacing w:val="-10"/>
          <w:sz w:val="24"/>
        </w:rPr>
        <w:t xml:space="preserve"> </w:t>
      </w:r>
      <w:r>
        <w:rPr>
          <w:color w:val="22201F"/>
          <w:sz w:val="24"/>
        </w:rPr>
        <w:t>Office</w:t>
      </w:r>
      <w:r>
        <w:rPr>
          <w:color w:val="22201F"/>
          <w:spacing w:val="-9"/>
          <w:sz w:val="24"/>
        </w:rPr>
        <w:t xml:space="preserve"> </w:t>
      </w:r>
      <w:r>
        <w:rPr>
          <w:color w:val="22201F"/>
          <w:sz w:val="24"/>
        </w:rPr>
        <w:t>Vulnerability</w:t>
      </w:r>
      <w:r>
        <w:rPr>
          <w:color w:val="22201F"/>
          <w:spacing w:val="-10"/>
          <w:sz w:val="24"/>
        </w:rPr>
        <w:t xml:space="preserve"> </w:t>
      </w:r>
      <w:r>
        <w:rPr>
          <w:color w:val="22201F"/>
          <w:sz w:val="24"/>
        </w:rPr>
        <w:t xml:space="preserve">Advisory </w:t>
      </w:r>
      <w:r>
        <w:rPr>
          <w:color w:val="22201F"/>
          <w:spacing w:val="-2"/>
          <w:sz w:val="24"/>
        </w:rPr>
        <w:t>Group</w:t>
      </w:r>
    </w:p>
    <w:p w14:paraId="2CF5ECB7" w14:textId="77777777" w:rsidR="000D48E5" w:rsidRDefault="00E21FFC">
      <w:pPr>
        <w:pStyle w:val="ListParagraph"/>
        <w:numPr>
          <w:ilvl w:val="2"/>
          <w:numId w:val="3"/>
        </w:numPr>
        <w:tabs>
          <w:tab w:val="left" w:pos="3864"/>
          <w:tab w:val="left" w:pos="3865"/>
        </w:tabs>
        <w:spacing w:before="3" w:line="283" w:lineRule="auto"/>
        <w:ind w:right="1123" w:hanging="360"/>
        <w:rPr>
          <w:sz w:val="24"/>
        </w:rPr>
      </w:pPr>
      <w:r>
        <w:rPr>
          <w:color w:val="22201F"/>
          <w:sz w:val="24"/>
        </w:rPr>
        <w:t>meeting</w:t>
      </w:r>
      <w:r>
        <w:rPr>
          <w:color w:val="22201F"/>
          <w:spacing w:val="-10"/>
          <w:sz w:val="24"/>
        </w:rPr>
        <w:t xml:space="preserve"> </w:t>
      </w:r>
      <w:r>
        <w:rPr>
          <w:color w:val="22201F"/>
          <w:sz w:val="24"/>
        </w:rPr>
        <w:t>with</w:t>
      </w:r>
      <w:r>
        <w:rPr>
          <w:color w:val="22201F"/>
          <w:spacing w:val="-10"/>
          <w:sz w:val="24"/>
        </w:rPr>
        <w:t xml:space="preserve"> </w:t>
      </w:r>
      <w:r>
        <w:rPr>
          <w:color w:val="22201F"/>
          <w:sz w:val="24"/>
        </w:rPr>
        <w:t>Louiza</w:t>
      </w:r>
      <w:r>
        <w:rPr>
          <w:color w:val="22201F"/>
          <w:spacing w:val="-7"/>
          <w:sz w:val="24"/>
        </w:rPr>
        <w:t xml:space="preserve"> </w:t>
      </w:r>
      <w:r>
        <w:rPr>
          <w:color w:val="22201F"/>
          <w:sz w:val="24"/>
        </w:rPr>
        <w:t>Chalal</w:t>
      </w:r>
      <w:r>
        <w:rPr>
          <w:color w:val="22201F"/>
          <w:spacing w:val="-11"/>
          <w:sz w:val="24"/>
        </w:rPr>
        <w:t xml:space="preserve"> </w:t>
      </w:r>
      <w:r>
        <w:rPr>
          <w:color w:val="22201F"/>
          <w:sz w:val="24"/>
        </w:rPr>
        <w:t>CEDAW committee member</w:t>
      </w:r>
    </w:p>
    <w:p w14:paraId="7186EA6A" w14:textId="77777777" w:rsidR="000D48E5" w:rsidRDefault="00E21FFC">
      <w:pPr>
        <w:pStyle w:val="ListParagraph"/>
        <w:numPr>
          <w:ilvl w:val="2"/>
          <w:numId w:val="3"/>
        </w:numPr>
        <w:tabs>
          <w:tab w:val="left" w:pos="3864"/>
          <w:tab w:val="left" w:pos="3865"/>
        </w:tabs>
        <w:spacing w:before="7" w:line="285" w:lineRule="auto"/>
        <w:ind w:right="889" w:hanging="360"/>
        <w:rPr>
          <w:sz w:val="24"/>
        </w:rPr>
      </w:pPr>
      <w:r>
        <w:rPr>
          <w:color w:val="22201F"/>
          <w:sz w:val="24"/>
        </w:rPr>
        <w:t>meeting</w:t>
      </w:r>
      <w:r>
        <w:rPr>
          <w:color w:val="22201F"/>
          <w:spacing w:val="-10"/>
          <w:sz w:val="24"/>
        </w:rPr>
        <w:t xml:space="preserve"> </w:t>
      </w:r>
      <w:r>
        <w:rPr>
          <w:color w:val="22201F"/>
          <w:sz w:val="24"/>
        </w:rPr>
        <w:t>NIHRC</w:t>
      </w:r>
      <w:r>
        <w:rPr>
          <w:color w:val="22201F"/>
          <w:spacing w:val="-10"/>
          <w:sz w:val="24"/>
        </w:rPr>
        <w:t xml:space="preserve"> </w:t>
      </w:r>
      <w:r>
        <w:rPr>
          <w:color w:val="22201F"/>
          <w:sz w:val="24"/>
        </w:rPr>
        <w:t>Business</w:t>
      </w:r>
      <w:r>
        <w:rPr>
          <w:color w:val="22201F"/>
          <w:spacing w:val="-10"/>
          <w:sz w:val="24"/>
        </w:rPr>
        <w:t xml:space="preserve"> </w:t>
      </w:r>
      <w:r>
        <w:rPr>
          <w:color w:val="22201F"/>
          <w:sz w:val="24"/>
        </w:rPr>
        <w:t>and</w:t>
      </w:r>
      <w:r>
        <w:rPr>
          <w:color w:val="22201F"/>
          <w:spacing w:val="-10"/>
          <w:sz w:val="24"/>
        </w:rPr>
        <w:t xml:space="preserve"> </w:t>
      </w:r>
      <w:r>
        <w:rPr>
          <w:color w:val="22201F"/>
          <w:sz w:val="24"/>
        </w:rPr>
        <w:t>Human Rights Forum</w:t>
      </w:r>
    </w:p>
    <w:p w14:paraId="5FDBDEB7" w14:textId="77777777" w:rsidR="000D48E5" w:rsidRDefault="00E21FFC">
      <w:pPr>
        <w:pStyle w:val="ListParagraph"/>
        <w:numPr>
          <w:ilvl w:val="2"/>
          <w:numId w:val="3"/>
        </w:numPr>
        <w:tabs>
          <w:tab w:val="left" w:pos="3864"/>
          <w:tab w:val="left" w:pos="3865"/>
        </w:tabs>
        <w:spacing w:before="4" w:line="285" w:lineRule="auto"/>
        <w:ind w:right="975" w:hanging="360"/>
        <w:rPr>
          <w:sz w:val="24"/>
        </w:rPr>
      </w:pPr>
      <w:r>
        <w:rPr>
          <w:color w:val="22201F"/>
          <w:sz w:val="24"/>
        </w:rPr>
        <w:t>meeting</w:t>
      </w:r>
      <w:r>
        <w:rPr>
          <w:color w:val="22201F"/>
          <w:spacing w:val="-10"/>
          <w:sz w:val="24"/>
        </w:rPr>
        <w:t xml:space="preserve"> </w:t>
      </w:r>
      <w:r>
        <w:rPr>
          <w:color w:val="22201F"/>
          <w:sz w:val="24"/>
        </w:rPr>
        <w:t>Deirdre</w:t>
      </w:r>
      <w:r>
        <w:rPr>
          <w:color w:val="22201F"/>
          <w:spacing w:val="-8"/>
          <w:sz w:val="24"/>
        </w:rPr>
        <w:t xml:space="preserve"> </w:t>
      </w:r>
      <w:r>
        <w:rPr>
          <w:color w:val="22201F"/>
          <w:sz w:val="24"/>
        </w:rPr>
        <w:t>Hargey</w:t>
      </w:r>
      <w:r>
        <w:rPr>
          <w:color w:val="22201F"/>
          <w:spacing w:val="-10"/>
          <w:sz w:val="24"/>
        </w:rPr>
        <w:t xml:space="preserve"> </w:t>
      </w:r>
      <w:r>
        <w:rPr>
          <w:color w:val="22201F"/>
          <w:sz w:val="24"/>
        </w:rPr>
        <w:t>minister</w:t>
      </w:r>
      <w:r>
        <w:rPr>
          <w:color w:val="22201F"/>
          <w:spacing w:val="-9"/>
          <w:sz w:val="24"/>
        </w:rPr>
        <w:t xml:space="preserve"> </w:t>
      </w:r>
      <w:r>
        <w:rPr>
          <w:color w:val="22201F"/>
          <w:sz w:val="24"/>
        </w:rPr>
        <w:t xml:space="preserve">for </w:t>
      </w:r>
      <w:r>
        <w:rPr>
          <w:color w:val="22201F"/>
          <w:spacing w:val="-2"/>
          <w:sz w:val="24"/>
        </w:rPr>
        <w:t>Communities</w:t>
      </w:r>
    </w:p>
    <w:p w14:paraId="10FBF637" w14:textId="77777777" w:rsidR="000D48E5" w:rsidRDefault="00E21FFC">
      <w:pPr>
        <w:pStyle w:val="ListParagraph"/>
        <w:numPr>
          <w:ilvl w:val="2"/>
          <w:numId w:val="3"/>
        </w:numPr>
        <w:tabs>
          <w:tab w:val="left" w:pos="3864"/>
          <w:tab w:val="left" w:pos="3865"/>
        </w:tabs>
        <w:spacing w:before="4"/>
        <w:ind w:hanging="361"/>
        <w:rPr>
          <w:sz w:val="24"/>
        </w:rPr>
      </w:pPr>
      <w:r>
        <w:rPr>
          <w:color w:val="22201F"/>
          <w:sz w:val="24"/>
        </w:rPr>
        <w:t>launch</w:t>
      </w:r>
      <w:r>
        <w:rPr>
          <w:color w:val="22201F"/>
          <w:spacing w:val="-1"/>
          <w:sz w:val="24"/>
        </w:rPr>
        <w:t xml:space="preserve"> </w:t>
      </w:r>
      <w:r>
        <w:rPr>
          <w:color w:val="22201F"/>
          <w:sz w:val="24"/>
        </w:rPr>
        <w:t>of</w:t>
      </w:r>
      <w:r>
        <w:rPr>
          <w:color w:val="22201F"/>
          <w:spacing w:val="-2"/>
          <w:sz w:val="24"/>
        </w:rPr>
        <w:t xml:space="preserve"> </w:t>
      </w:r>
      <w:r>
        <w:rPr>
          <w:color w:val="22201F"/>
          <w:sz w:val="24"/>
        </w:rPr>
        <w:t>Boardroom</w:t>
      </w:r>
      <w:r>
        <w:rPr>
          <w:color w:val="22201F"/>
          <w:spacing w:val="-2"/>
          <w:sz w:val="24"/>
        </w:rPr>
        <w:t xml:space="preserve"> Apprentice</w:t>
      </w:r>
    </w:p>
    <w:p w14:paraId="2D214664" w14:textId="77777777" w:rsidR="000D48E5" w:rsidRDefault="00E21FFC">
      <w:pPr>
        <w:pStyle w:val="ListParagraph"/>
        <w:numPr>
          <w:ilvl w:val="2"/>
          <w:numId w:val="3"/>
        </w:numPr>
        <w:tabs>
          <w:tab w:val="left" w:pos="3864"/>
          <w:tab w:val="left" w:pos="3865"/>
        </w:tabs>
        <w:spacing w:before="54" w:line="285" w:lineRule="auto"/>
        <w:ind w:right="222" w:hanging="360"/>
        <w:rPr>
          <w:sz w:val="24"/>
        </w:rPr>
      </w:pPr>
      <w:r>
        <w:rPr>
          <w:color w:val="22201F"/>
          <w:sz w:val="24"/>
        </w:rPr>
        <w:t>meeting</w:t>
      </w:r>
      <w:r>
        <w:rPr>
          <w:color w:val="22201F"/>
          <w:spacing w:val="-7"/>
          <w:sz w:val="24"/>
        </w:rPr>
        <w:t xml:space="preserve"> </w:t>
      </w:r>
      <w:r>
        <w:rPr>
          <w:color w:val="22201F"/>
          <w:sz w:val="24"/>
        </w:rPr>
        <w:t>Anne</w:t>
      </w:r>
      <w:r>
        <w:rPr>
          <w:color w:val="22201F"/>
          <w:spacing w:val="-6"/>
          <w:sz w:val="24"/>
        </w:rPr>
        <w:t xml:space="preserve"> </w:t>
      </w:r>
      <w:r>
        <w:rPr>
          <w:color w:val="22201F"/>
          <w:sz w:val="24"/>
        </w:rPr>
        <w:t>McCleary</w:t>
      </w:r>
      <w:r>
        <w:rPr>
          <w:color w:val="22201F"/>
          <w:spacing w:val="-6"/>
          <w:sz w:val="24"/>
        </w:rPr>
        <w:t xml:space="preserve"> </w:t>
      </w:r>
      <w:r>
        <w:rPr>
          <w:color w:val="22201F"/>
          <w:sz w:val="24"/>
        </w:rPr>
        <w:t>DfC</w:t>
      </w:r>
      <w:r>
        <w:rPr>
          <w:color w:val="22201F"/>
          <w:spacing w:val="-6"/>
          <w:sz w:val="24"/>
        </w:rPr>
        <w:t xml:space="preserve"> </w:t>
      </w:r>
      <w:r>
        <w:rPr>
          <w:color w:val="22201F"/>
          <w:sz w:val="24"/>
        </w:rPr>
        <w:t>head</w:t>
      </w:r>
      <w:r>
        <w:rPr>
          <w:color w:val="22201F"/>
          <w:spacing w:val="-7"/>
          <w:sz w:val="24"/>
        </w:rPr>
        <w:t xml:space="preserve"> </w:t>
      </w:r>
      <w:r>
        <w:rPr>
          <w:color w:val="22201F"/>
          <w:sz w:val="24"/>
        </w:rPr>
        <w:t>of</w:t>
      </w:r>
      <w:r>
        <w:rPr>
          <w:color w:val="22201F"/>
          <w:spacing w:val="-7"/>
          <w:sz w:val="24"/>
        </w:rPr>
        <w:t xml:space="preserve"> </w:t>
      </w:r>
      <w:r>
        <w:rPr>
          <w:color w:val="22201F"/>
          <w:sz w:val="24"/>
        </w:rPr>
        <w:t>policy and legislation</w:t>
      </w:r>
    </w:p>
    <w:p w14:paraId="70963CD2" w14:textId="77777777" w:rsidR="000D48E5" w:rsidRDefault="000D48E5">
      <w:pPr>
        <w:pStyle w:val="BodyText"/>
        <w:spacing w:before="2"/>
        <w:rPr>
          <w:sz w:val="29"/>
        </w:rPr>
      </w:pPr>
    </w:p>
    <w:p w14:paraId="4EA843F7" w14:textId="77777777" w:rsidR="000D48E5" w:rsidRDefault="00E21FFC">
      <w:pPr>
        <w:pStyle w:val="ListParagraph"/>
        <w:numPr>
          <w:ilvl w:val="1"/>
          <w:numId w:val="3"/>
        </w:numPr>
        <w:tabs>
          <w:tab w:val="left" w:pos="1540"/>
          <w:tab w:val="left" w:pos="1541"/>
        </w:tabs>
        <w:spacing w:line="288" w:lineRule="auto"/>
        <w:ind w:right="335"/>
        <w:rPr>
          <w:color w:val="22201F"/>
          <w:sz w:val="24"/>
        </w:rPr>
      </w:pPr>
      <w:r>
        <w:rPr>
          <w:color w:val="22201F"/>
          <w:sz w:val="24"/>
        </w:rPr>
        <w:t>It</w:t>
      </w:r>
      <w:r>
        <w:rPr>
          <w:color w:val="22201F"/>
          <w:spacing w:val="-6"/>
          <w:sz w:val="24"/>
        </w:rPr>
        <w:t xml:space="preserve"> </w:t>
      </w:r>
      <w:r>
        <w:rPr>
          <w:color w:val="22201F"/>
          <w:sz w:val="24"/>
        </w:rPr>
        <w:t>was</w:t>
      </w:r>
      <w:r>
        <w:rPr>
          <w:color w:val="22201F"/>
          <w:spacing w:val="-6"/>
          <w:sz w:val="24"/>
        </w:rPr>
        <w:t xml:space="preserve"> </w:t>
      </w:r>
      <w:r>
        <w:rPr>
          <w:color w:val="22201F"/>
          <w:sz w:val="24"/>
        </w:rPr>
        <w:t>noted</w:t>
      </w:r>
      <w:r>
        <w:rPr>
          <w:color w:val="22201F"/>
          <w:spacing w:val="-3"/>
          <w:sz w:val="24"/>
        </w:rPr>
        <w:t xml:space="preserve"> </w:t>
      </w:r>
      <w:r>
        <w:rPr>
          <w:color w:val="22201F"/>
          <w:sz w:val="24"/>
        </w:rPr>
        <w:t>that</w:t>
      </w:r>
      <w:r>
        <w:rPr>
          <w:color w:val="22201F"/>
          <w:spacing w:val="-3"/>
          <w:sz w:val="24"/>
        </w:rPr>
        <w:t xml:space="preserve"> </w:t>
      </w:r>
      <w:r>
        <w:rPr>
          <w:color w:val="22201F"/>
          <w:sz w:val="24"/>
        </w:rPr>
        <w:t>the</w:t>
      </w:r>
      <w:r>
        <w:rPr>
          <w:color w:val="22201F"/>
          <w:spacing w:val="-4"/>
          <w:sz w:val="24"/>
        </w:rPr>
        <w:t xml:space="preserve"> </w:t>
      </w:r>
      <w:r>
        <w:rPr>
          <w:color w:val="22201F"/>
          <w:sz w:val="24"/>
        </w:rPr>
        <w:t>following</w:t>
      </w:r>
      <w:r>
        <w:rPr>
          <w:color w:val="22201F"/>
          <w:spacing w:val="-5"/>
          <w:sz w:val="24"/>
        </w:rPr>
        <w:t xml:space="preserve"> </w:t>
      </w:r>
      <w:r>
        <w:rPr>
          <w:color w:val="22201F"/>
          <w:sz w:val="24"/>
        </w:rPr>
        <w:t>submissions</w:t>
      </w:r>
      <w:r>
        <w:rPr>
          <w:color w:val="22201F"/>
          <w:spacing w:val="-5"/>
          <w:sz w:val="24"/>
        </w:rPr>
        <w:t xml:space="preserve"> </w:t>
      </w:r>
      <w:r>
        <w:rPr>
          <w:color w:val="22201F"/>
          <w:sz w:val="24"/>
        </w:rPr>
        <w:t>have</w:t>
      </w:r>
      <w:r>
        <w:rPr>
          <w:color w:val="22201F"/>
          <w:spacing w:val="-4"/>
          <w:sz w:val="24"/>
        </w:rPr>
        <w:t xml:space="preserve"> </w:t>
      </w:r>
      <w:r>
        <w:rPr>
          <w:color w:val="22201F"/>
          <w:sz w:val="24"/>
        </w:rPr>
        <w:t>been</w:t>
      </w:r>
      <w:r>
        <w:rPr>
          <w:color w:val="22201F"/>
          <w:spacing w:val="-5"/>
          <w:sz w:val="24"/>
        </w:rPr>
        <w:t xml:space="preserve"> </w:t>
      </w:r>
      <w:r>
        <w:rPr>
          <w:color w:val="22201F"/>
          <w:sz w:val="24"/>
        </w:rPr>
        <w:t>made since the previous meeting:</w:t>
      </w:r>
    </w:p>
    <w:p w14:paraId="2844485A" w14:textId="77777777" w:rsidR="000D48E5" w:rsidRDefault="00E21FFC">
      <w:pPr>
        <w:pStyle w:val="ListParagraph"/>
        <w:numPr>
          <w:ilvl w:val="2"/>
          <w:numId w:val="3"/>
        </w:numPr>
        <w:tabs>
          <w:tab w:val="left" w:pos="1900"/>
          <w:tab w:val="left" w:pos="1901"/>
        </w:tabs>
        <w:spacing w:before="1" w:line="285" w:lineRule="auto"/>
        <w:ind w:left="1900" w:right="1046" w:hanging="360"/>
        <w:rPr>
          <w:sz w:val="24"/>
        </w:rPr>
      </w:pPr>
      <w:r>
        <w:rPr>
          <w:color w:val="22201F"/>
          <w:sz w:val="24"/>
        </w:rPr>
        <w:t>HoL</w:t>
      </w:r>
      <w:r>
        <w:rPr>
          <w:color w:val="22201F"/>
          <w:spacing w:val="-8"/>
          <w:sz w:val="24"/>
        </w:rPr>
        <w:t xml:space="preserve"> </w:t>
      </w:r>
      <w:r>
        <w:rPr>
          <w:color w:val="22201F"/>
          <w:sz w:val="24"/>
        </w:rPr>
        <w:t>sub-committee</w:t>
      </w:r>
      <w:r>
        <w:rPr>
          <w:color w:val="22201F"/>
          <w:spacing w:val="-6"/>
          <w:sz w:val="24"/>
        </w:rPr>
        <w:t xml:space="preserve"> </w:t>
      </w:r>
      <w:r>
        <w:rPr>
          <w:color w:val="22201F"/>
          <w:sz w:val="24"/>
        </w:rPr>
        <w:t>on</w:t>
      </w:r>
      <w:r>
        <w:rPr>
          <w:color w:val="22201F"/>
          <w:spacing w:val="-8"/>
          <w:sz w:val="24"/>
        </w:rPr>
        <w:t xml:space="preserve"> </w:t>
      </w:r>
      <w:r>
        <w:rPr>
          <w:color w:val="22201F"/>
          <w:sz w:val="24"/>
        </w:rPr>
        <w:t>the</w:t>
      </w:r>
      <w:r>
        <w:rPr>
          <w:color w:val="22201F"/>
          <w:spacing w:val="-8"/>
          <w:sz w:val="24"/>
        </w:rPr>
        <w:t xml:space="preserve"> </w:t>
      </w:r>
      <w:r>
        <w:rPr>
          <w:color w:val="22201F"/>
          <w:sz w:val="24"/>
        </w:rPr>
        <w:t>Ireland/Northern</w:t>
      </w:r>
      <w:r>
        <w:rPr>
          <w:color w:val="22201F"/>
          <w:spacing w:val="-8"/>
          <w:sz w:val="24"/>
        </w:rPr>
        <w:t xml:space="preserve"> </w:t>
      </w:r>
      <w:r>
        <w:rPr>
          <w:color w:val="22201F"/>
          <w:sz w:val="24"/>
        </w:rPr>
        <w:t>Ireland protocol ( with ECNI)</w:t>
      </w:r>
    </w:p>
    <w:p w14:paraId="5E987491" w14:textId="77777777" w:rsidR="000D48E5" w:rsidRDefault="00E21FFC">
      <w:pPr>
        <w:pStyle w:val="ListParagraph"/>
        <w:numPr>
          <w:ilvl w:val="2"/>
          <w:numId w:val="3"/>
        </w:numPr>
        <w:tabs>
          <w:tab w:val="left" w:pos="1900"/>
          <w:tab w:val="left" w:pos="1901"/>
        </w:tabs>
        <w:spacing w:before="1" w:line="285" w:lineRule="auto"/>
        <w:ind w:left="1900" w:right="203" w:hanging="360"/>
        <w:rPr>
          <w:sz w:val="24"/>
        </w:rPr>
      </w:pPr>
      <w:r>
        <w:rPr>
          <w:color w:val="22201F"/>
          <w:sz w:val="24"/>
        </w:rPr>
        <w:t>NI</w:t>
      </w:r>
      <w:r>
        <w:rPr>
          <w:color w:val="22201F"/>
          <w:spacing w:val="-5"/>
          <w:sz w:val="24"/>
        </w:rPr>
        <w:t xml:space="preserve"> </w:t>
      </w:r>
      <w:r>
        <w:rPr>
          <w:color w:val="22201F"/>
          <w:sz w:val="24"/>
        </w:rPr>
        <w:t>Affairs</w:t>
      </w:r>
      <w:r>
        <w:rPr>
          <w:color w:val="22201F"/>
          <w:spacing w:val="-3"/>
          <w:sz w:val="24"/>
        </w:rPr>
        <w:t xml:space="preserve"> </w:t>
      </w:r>
      <w:r>
        <w:rPr>
          <w:color w:val="22201F"/>
          <w:sz w:val="24"/>
        </w:rPr>
        <w:t>Select</w:t>
      </w:r>
      <w:r>
        <w:rPr>
          <w:color w:val="22201F"/>
          <w:spacing w:val="-6"/>
          <w:sz w:val="24"/>
        </w:rPr>
        <w:t xml:space="preserve"> </w:t>
      </w:r>
      <w:r>
        <w:rPr>
          <w:color w:val="22201F"/>
          <w:sz w:val="24"/>
        </w:rPr>
        <w:t>Committee</w:t>
      </w:r>
      <w:r>
        <w:rPr>
          <w:color w:val="22201F"/>
          <w:spacing w:val="-5"/>
          <w:sz w:val="24"/>
        </w:rPr>
        <w:t xml:space="preserve"> </w:t>
      </w:r>
      <w:r>
        <w:rPr>
          <w:color w:val="22201F"/>
          <w:sz w:val="24"/>
        </w:rPr>
        <w:t>inquiry</w:t>
      </w:r>
      <w:r>
        <w:rPr>
          <w:color w:val="22201F"/>
          <w:spacing w:val="-6"/>
          <w:sz w:val="24"/>
        </w:rPr>
        <w:t xml:space="preserve"> </w:t>
      </w:r>
      <w:r>
        <w:rPr>
          <w:color w:val="22201F"/>
          <w:sz w:val="24"/>
        </w:rPr>
        <w:t>into</w:t>
      </w:r>
      <w:r>
        <w:rPr>
          <w:color w:val="22201F"/>
          <w:spacing w:val="-5"/>
          <w:sz w:val="24"/>
        </w:rPr>
        <w:t xml:space="preserve"> </w:t>
      </w:r>
      <w:r>
        <w:rPr>
          <w:color w:val="22201F"/>
          <w:sz w:val="24"/>
        </w:rPr>
        <w:t>the</w:t>
      </w:r>
      <w:r>
        <w:rPr>
          <w:color w:val="22201F"/>
          <w:spacing w:val="-5"/>
          <w:sz w:val="24"/>
        </w:rPr>
        <w:t xml:space="preserve"> </w:t>
      </w:r>
      <w:r>
        <w:rPr>
          <w:color w:val="22201F"/>
          <w:sz w:val="24"/>
        </w:rPr>
        <w:t>experiences</w:t>
      </w:r>
      <w:r>
        <w:rPr>
          <w:color w:val="22201F"/>
          <w:spacing w:val="-5"/>
          <w:sz w:val="24"/>
        </w:rPr>
        <w:t xml:space="preserve"> </w:t>
      </w:r>
      <w:r>
        <w:rPr>
          <w:color w:val="22201F"/>
          <w:sz w:val="24"/>
        </w:rPr>
        <w:t>of ethnic minorities and migrants</w:t>
      </w:r>
    </w:p>
    <w:p w14:paraId="19BCD0A5" w14:textId="77777777" w:rsidR="000D48E5" w:rsidRDefault="00E21FFC">
      <w:pPr>
        <w:pStyle w:val="ListParagraph"/>
        <w:numPr>
          <w:ilvl w:val="2"/>
          <w:numId w:val="3"/>
        </w:numPr>
        <w:tabs>
          <w:tab w:val="left" w:pos="1900"/>
          <w:tab w:val="left" w:pos="1901"/>
        </w:tabs>
        <w:spacing w:before="4" w:line="285" w:lineRule="auto"/>
        <w:ind w:left="1900" w:right="1507" w:hanging="360"/>
        <w:rPr>
          <w:sz w:val="24"/>
        </w:rPr>
      </w:pPr>
      <w:r>
        <w:rPr>
          <w:color w:val="22201F"/>
          <w:sz w:val="24"/>
        </w:rPr>
        <w:t>Response to the DoH(NI) Human Rights Impact Assessment</w:t>
      </w:r>
      <w:r>
        <w:rPr>
          <w:color w:val="22201F"/>
          <w:spacing w:val="-10"/>
          <w:sz w:val="24"/>
        </w:rPr>
        <w:t xml:space="preserve"> </w:t>
      </w:r>
      <w:r>
        <w:rPr>
          <w:color w:val="22201F"/>
          <w:sz w:val="24"/>
        </w:rPr>
        <w:t>into</w:t>
      </w:r>
      <w:r>
        <w:rPr>
          <w:color w:val="22201F"/>
          <w:spacing w:val="-9"/>
          <w:sz w:val="24"/>
        </w:rPr>
        <w:t xml:space="preserve"> </w:t>
      </w:r>
      <w:r>
        <w:rPr>
          <w:color w:val="22201F"/>
          <w:sz w:val="24"/>
        </w:rPr>
        <w:t>Coronavirus</w:t>
      </w:r>
      <w:r>
        <w:rPr>
          <w:color w:val="22201F"/>
          <w:spacing w:val="-10"/>
          <w:sz w:val="24"/>
        </w:rPr>
        <w:t xml:space="preserve"> </w:t>
      </w:r>
      <w:r>
        <w:rPr>
          <w:color w:val="22201F"/>
          <w:sz w:val="24"/>
        </w:rPr>
        <w:t>Travel</w:t>
      </w:r>
      <w:r>
        <w:rPr>
          <w:color w:val="22201F"/>
          <w:spacing w:val="-11"/>
          <w:sz w:val="24"/>
        </w:rPr>
        <w:t xml:space="preserve"> </w:t>
      </w:r>
      <w:r>
        <w:rPr>
          <w:color w:val="22201F"/>
          <w:sz w:val="24"/>
        </w:rPr>
        <w:t>Regulations</w:t>
      </w:r>
    </w:p>
    <w:p w14:paraId="7B9D07FB" w14:textId="77777777" w:rsidR="000D48E5" w:rsidRDefault="000D48E5">
      <w:pPr>
        <w:pStyle w:val="BodyText"/>
        <w:spacing w:before="2"/>
        <w:rPr>
          <w:sz w:val="29"/>
        </w:rPr>
      </w:pPr>
    </w:p>
    <w:p w14:paraId="5248114F" w14:textId="77777777" w:rsidR="000D48E5" w:rsidRDefault="00E21FFC">
      <w:pPr>
        <w:pStyle w:val="Heading1"/>
        <w:numPr>
          <w:ilvl w:val="0"/>
          <w:numId w:val="3"/>
        </w:numPr>
        <w:tabs>
          <w:tab w:val="left" w:pos="820"/>
          <w:tab w:val="left" w:pos="821"/>
        </w:tabs>
        <w:ind w:left="820" w:hanging="721"/>
      </w:pPr>
      <w:r>
        <w:rPr>
          <w:color w:val="773189"/>
        </w:rPr>
        <w:t>Commissioners’</w:t>
      </w:r>
      <w:r>
        <w:rPr>
          <w:color w:val="773189"/>
          <w:spacing w:val="-5"/>
        </w:rPr>
        <w:t xml:space="preserve"> </w:t>
      </w:r>
      <w:r>
        <w:rPr>
          <w:color w:val="773189"/>
          <w:spacing w:val="-2"/>
        </w:rPr>
        <w:t>Reports</w:t>
      </w:r>
    </w:p>
    <w:p w14:paraId="31CCD78C" w14:textId="77777777" w:rsidR="000D48E5" w:rsidRDefault="000D48E5">
      <w:pPr>
        <w:pStyle w:val="BodyText"/>
        <w:spacing w:before="9"/>
        <w:rPr>
          <w:b/>
          <w:sz w:val="34"/>
        </w:rPr>
      </w:pPr>
    </w:p>
    <w:p w14:paraId="1A75D327" w14:textId="77777777" w:rsidR="000D48E5" w:rsidRDefault="00E21FFC">
      <w:pPr>
        <w:pStyle w:val="ListParagraph"/>
        <w:numPr>
          <w:ilvl w:val="1"/>
          <w:numId w:val="3"/>
        </w:numPr>
        <w:tabs>
          <w:tab w:val="left" w:pos="1540"/>
          <w:tab w:val="left" w:pos="1541"/>
        </w:tabs>
        <w:spacing w:before="1" w:line="288" w:lineRule="auto"/>
        <w:ind w:right="141"/>
        <w:rPr>
          <w:sz w:val="24"/>
        </w:rPr>
      </w:pPr>
      <w:r>
        <w:rPr>
          <w:sz w:val="24"/>
        </w:rPr>
        <w:t>Commissioner Eddie Rooney reported on the Audit and Risk Management</w:t>
      </w:r>
      <w:r>
        <w:rPr>
          <w:spacing w:val="-5"/>
          <w:sz w:val="24"/>
        </w:rPr>
        <w:t xml:space="preserve"> </w:t>
      </w:r>
      <w:r>
        <w:rPr>
          <w:sz w:val="24"/>
        </w:rPr>
        <w:t>Committee</w:t>
      </w:r>
      <w:r>
        <w:rPr>
          <w:spacing w:val="-4"/>
          <w:sz w:val="24"/>
        </w:rPr>
        <w:t xml:space="preserve"> </w:t>
      </w:r>
      <w:r>
        <w:rPr>
          <w:sz w:val="24"/>
        </w:rPr>
        <w:t>which</w:t>
      </w:r>
      <w:r>
        <w:rPr>
          <w:spacing w:val="-5"/>
          <w:sz w:val="24"/>
        </w:rPr>
        <w:t xml:space="preserve"> </w:t>
      </w:r>
      <w:r>
        <w:rPr>
          <w:sz w:val="24"/>
        </w:rPr>
        <w:t>took</w:t>
      </w:r>
      <w:r>
        <w:rPr>
          <w:spacing w:val="-5"/>
          <w:sz w:val="24"/>
        </w:rPr>
        <w:t xml:space="preserve"> </w:t>
      </w:r>
      <w:r>
        <w:rPr>
          <w:sz w:val="24"/>
        </w:rPr>
        <w:t>place</w:t>
      </w:r>
      <w:r>
        <w:rPr>
          <w:spacing w:val="-4"/>
          <w:sz w:val="24"/>
        </w:rPr>
        <w:t xml:space="preserve"> </w:t>
      </w:r>
      <w:r>
        <w:rPr>
          <w:sz w:val="24"/>
        </w:rPr>
        <w:t>on</w:t>
      </w:r>
      <w:r>
        <w:rPr>
          <w:spacing w:val="-5"/>
          <w:sz w:val="24"/>
        </w:rPr>
        <w:t xml:space="preserve"> </w:t>
      </w:r>
      <w:r>
        <w:rPr>
          <w:sz w:val="24"/>
        </w:rPr>
        <w:t>22 June</w:t>
      </w:r>
      <w:r>
        <w:rPr>
          <w:spacing w:val="-4"/>
          <w:sz w:val="24"/>
        </w:rPr>
        <w:t xml:space="preserve"> </w:t>
      </w:r>
      <w:r>
        <w:rPr>
          <w:sz w:val="24"/>
        </w:rPr>
        <w:t>with</w:t>
      </w:r>
      <w:r>
        <w:rPr>
          <w:spacing w:val="-3"/>
          <w:sz w:val="24"/>
        </w:rPr>
        <w:t xml:space="preserve"> </w:t>
      </w:r>
      <w:r>
        <w:rPr>
          <w:sz w:val="24"/>
        </w:rPr>
        <w:t>the new Chair of the Committee.</w:t>
      </w:r>
    </w:p>
    <w:p w14:paraId="353248F9" w14:textId="77777777" w:rsidR="000D48E5" w:rsidRDefault="000D48E5">
      <w:pPr>
        <w:spacing w:line="288" w:lineRule="auto"/>
        <w:rPr>
          <w:sz w:val="24"/>
        </w:rPr>
        <w:sectPr w:rsidR="000D48E5">
          <w:pgSz w:w="11910" w:h="16840"/>
          <w:pgMar w:top="1340" w:right="1340" w:bottom="1240" w:left="1340" w:header="0" w:footer="1013" w:gutter="0"/>
          <w:cols w:space="720"/>
        </w:sectPr>
      </w:pPr>
    </w:p>
    <w:p w14:paraId="65264F12" w14:textId="77777777" w:rsidR="000D48E5" w:rsidRDefault="00E21FFC">
      <w:pPr>
        <w:pStyle w:val="ListParagraph"/>
        <w:numPr>
          <w:ilvl w:val="1"/>
          <w:numId w:val="3"/>
        </w:numPr>
        <w:tabs>
          <w:tab w:val="left" w:pos="1540"/>
          <w:tab w:val="left" w:pos="1541"/>
        </w:tabs>
        <w:spacing w:before="82" w:line="288" w:lineRule="auto"/>
        <w:ind w:right="451"/>
        <w:rPr>
          <w:sz w:val="24"/>
        </w:rPr>
      </w:pPr>
      <w:r>
        <w:rPr>
          <w:sz w:val="24"/>
        </w:rPr>
        <w:t>Commissioner</w:t>
      </w:r>
      <w:r>
        <w:rPr>
          <w:spacing w:val="-5"/>
          <w:sz w:val="24"/>
        </w:rPr>
        <w:t xml:space="preserve"> </w:t>
      </w:r>
      <w:r>
        <w:rPr>
          <w:sz w:val="24"/>
        </w:rPr>
        <w:t>Stephen</w:t>
      </w:r>
      <w:r>
        <w:rPr>
          <w:spacing w:val="-6"/>
          <w:sz w:val="24"/>
        </w:rPr>
        <w:t xml:space="preserve"> </w:t>
      </w:r>
      <w:r>
        <w:rPr>
          <w:sz w:val="24"/>
        </w:rPr>
        <w:t>White</w:t>
      </w:r>
      <w:r>
        <w:rPr>
          <w:spacing w:val="-5"/>
          <w:sz w:val="24"/>
        </w:rPr>
        <w:t xml:space="preserve"> </w:t>
      </w:r>
      <w:r>
        <w:rPr>
          <w:sz w:val="24"/>
        </w:rPr>
        <w:t>reported</w:t>
      </w:r>
      <w:r>
        <w:rPr>
          <w:spacing w:val="-6"/>
          <w:sz w:val="24"/>
        </w:rPr>
        <w:t xml:space="preserve"> </w:t>
      </w:r>
      <w:r>
        <w:rPr>
          <w:sz w:val="24"/>
        </w:rPr>
        <w:t>on</w:t>
      </w:r>
      <w:r>
        <w:rPr>
          <w:spacing w:val="-6"/>
          <w:sz w:val="24"/>
        </w:rPr>
        <w:t xml:space="preserve"> </w:t>
      </w:r>
      <w:r>
        <w:rPr>
          <w:sz w:val="24"/>
        </w:rPr>
        <w:t>his</w:t>
      </w:r>
      <w:r>
        <w:rPr>
          <w:spacing w:val="-6"/>
          <w:sz w:val="24"/>
        </w:rPr>
        <w:t xml:space="preserve"> </w:t>
      </w:r>
      <w:r>
        <w:rPr>
          <w:sz w:val="24"/>
        </w:rPr>
        <w:t>attendance</w:t>
      </w:r>
      <w:r>
        <w:rPr>
          <w:spacing w:val="-5"/>
          <w:sz w:val="24"/>
        </w:rPr>
        <w:t xml:space="preserve"> </w:t>
      </w:r>
      <w:r>
        <w:rPr>
          <w:sz w:val="24"/>
        </w:rPr>
        <w:t>at the Business and Human Rights Forum on 14 June.</w:t>
      </w:r>
    </w:p>
    <w:p w14:paraId="09B464D9" w14:textId="77777777" w:rsidR="000D48E5" w:rsidRDefault="000D48E5">
      <w:pPr>
        <w:pStyle w:val="BodyText"/>
        <w:spacing w:before="11"/>
        <w:rPr>
          <w:sz w:val="28"/>
        </w:rPr>
      </w:pPr>
    </w:p>
    <w:p w14:paraId="688D7D3F" w14:textId="77777777" w:rsidR="000D48E5" w:rsidRDefault="00E21FFC">
      <w:pPr>
        <w:pStyle w:val="ListParagraph"/>
        <w:numPr>
          <w:ilvl w:val="1"/>
          <w:numId w:val="3"/>
        </w:numPr>
        <w:tabs>
          <w:tab w:val="left" w:pos="1540"/>
          <w:tab w:val="left" w:pos="1541"/>
        </w:tabs>
        <w:spacing w:before="1" w:line="288" w:lineRule="auto"/>
        <w:ind w:right="339"/>
        <w:rPr>
          <w:sz w:val="24"/>
        </w:rPr>
      </w:pPr>
      <w:r>
        <w:rPr>
          <w:sz w:val="24"/>
        </w:rPr>
        <w:t>Commissioner</w:t>
      </w:r>
      <w:r>
        <w:rPr>
          <w:spacing w:val="-5"/>
          <w:sz w:val="24"/>
        </w:rPr>
        <w:t xml:space="preserve"> </w:t>
      </w:r>
      <w:r>
        <w:rPr>
          <w:sz w:val="24"/>
        </w:rPr>
        <w:t>Helen</w:t>
      </w:r>
      <w:r>
        <w:rPr>
          <w:spacing w:val="-6"/>
          <w:sz w:val="24"/>
        </w:rPr>
        <w:t xml:space="preserve"> </w:t>
      </w:r>
      <w:r>
        <w:rPr>
          <w:sz w:val="24"/>
        </w:rPr>
        <w:t>Henderson</w:t>
      </w:r>
      <w:r>
        <w:rPr>
          <w:spacing w:val="-6"/>
          <w:sz w:val="24"/>
        </w:rPr>
        <w:t xml:space="preserve"> </w:t>
      </w:r>
      <w:r>
        <w:rPr>
          <w:sz w:val="24"/>
        </w:rPr>
        <w:t>reported</w:t>
      </w:r>
      <w:r>
        <w:rPr>
          <w:spacing w:val="-5"/>
          <w:sz w:val="24"/>
        </w:rPr>
        <w:t xml:space="preserve"> </w:t>
      </w:r>
      <w:r>
        <w:rPr>
          <w:sz w:val="24"/>
        </w:rPr>
        <w:t>on</w:t>
      </w:r>
      <w:r>
        <w:rPr>
          <w:spacing w:val="-6"/>
          <w:sz w:val="24"/>
        </w:rPr>
        <w:t xml:space="preserve"> </w:t>
      </w:r>
      <w:r>
        <w:rPr>
          <w:sz w:val="24"/>
        </w:rPr>
        <w:t>her</w:t>
      </w:r>
      <w:r>
        <w:rPr>
          <w:spacing w:val="-5"/>
          <w:sz w:val="24"/>
        </w:rPr>
        <w:t xml:space="preserve"> </w:t>
      </w:r>
      <w:r>
        <w:rPr>
          <w:sz w:val="24"/>
        </w:rPr>
        <w:t>attendance, in a personal capacity at a conference on trauma and the impact of the past and other events.</w:t>
      </w:r>
    </w:p>
    <w:p w14:paraId="170ABE5E" w14:textId="77777777" w:rsidR="000D48E5" w:rsidRDefault="000D48E5">
      <w:pPr>
        <w:pStyle w:val="BodyText"/>
        <w:spacing w:before="8"/>
        <w:rPr>
          <w:sz w:val="28"/>
        </w:rPr>
      </w:pPr>
    </w:p>
    <w:p w14:paraId="1235E5E2" w14:textId="77777777" w:rsidR="000D48E5" w:rsidRDefault="00E21FFC">
      <w:pPr>
        <w:pStyle w:val="Heading1"/>
        <w:numPr>
          <w:ilvl w:val="0"/>
          <w:numId w:val="3"/>
        </w:numPr>
        <w:tabs>
          <w:tab w:val="left" w:pos="820"/>
          <w:tab w:val="left" w:pos="821"/>
        </w:tabs>
        <w:ind w:left="820" w:hanging="721"/>
      </w:pPr>
      <w:r>
        <w:rPr>
          <w:color w:val="773189"/>
        </w:rPr>
        <w:t>Chief</w:t>
      </w:r>
      <w:r>
        <w:rPr>
          <w:color w:val="773189"/>
          <w:spacing w:val="-7"/>
        </w:rPr>
        <w:t xml:space="preserve"> </w:t>
      </w:r>
      <w:r>
        <w:rPr>
          <w:color w:val="773189"/>
        </w:rPr>
        <w:t>Executive</w:t>
      </w:r>
      <w:r>
        <w:rPr>
          <w:color w:val="773189"/>
          <w:spacing w:val="-6"/>
        </w:rPr>
        <w:t xml:space="preserve"> </w:t>
      </w:r>
      <w:r>
        <w:rPr>
          <w:color w:val="773189"/>
          <w:spacing w:val="-2"/>
        </w:rPr>
        <w:t>Report</w:t>
      </w:r>
    </w:p>
    <w:p w14:paraId="38C0B863" w14:textId="77777777" w:rsidR="000D48E5" w:rsidRDefault="000D48E5">
      <w:pPr>
        <w:pStyle w:val="BodyText"/>
        <w:spacing w:before="11"/>
        <w:rPr>
          <w:b/>
          <w:sz w:val="41"/>
        </w:rPr>
      </w:pPr>
    </w:p>
    <w:p w14:paraId="546E8B06" w14:textId="77777777" w:rsidR="000D48E5" w:rsidRDefault="00E21FFC">
      <w:pPr>
        <w:pStyle w:val="ListParagraph"/>
        <w:numPr>
          <w:ilvl w:val="1"/>
          <w:numId w:val="3"/>
        </w:numPr>
        <w:tabs>
          <w:tab w:val="left" w:pos="1540"/>
          <w:tab w:val="left" w:pos="1541"/>
        </w:tabs>
        <w:spacing w:line="288" w:lineRule="auto"/>
        <w:ind w:right="583"/>
        <w:rPr>
          <w:sz w:val="24"/>
        </w:rPr>
      </w:pPr>
      <w:r>
        <w:rPr>
          <w:sz w:val="24"/>
        </w:rPr>
        <w:t>The</w:t>
      </w:r>
      <w:r>
        <w:rPr>
          <w:spacing w:val="-4"/>
          <w:sz w:val="24"/>
        </w:rPr>
        <w:t xml:space="preserve"> </w:t>
      </w:r>
      <w:r>
        <w:rPr>
          <w:sz w:val="24"/>
        </w:rPr>
        <w:t>Chief</w:t>
      </w:r>
      <w:r>
        <w:rPr>
          <w:spacing w:val="-4"/>
          <w:sz w:val="24"/>
        </w:rPr>
        <w:t xml:space="preserve"> </w:t>
      </w:r>
      <w:r>
        <w:rPr>
          <w:sz w:val="24"/>
        </w:rPr>
        <w:t>Executive</w:t>
      </w:r>
      <w:r>
        <w:rPr>
          <w:spacing w:val="-3"/>
          <w:sz w:val="24"/>
        </w:rPr>
        <w:t xml:space="preserve"> </w:t>
      </w:r>
      <w:r>
        <w:rPr>
          <w:sz w:val="24"/>
        </w:rPr>
        <w:t>updated</w:t>
      </w:r>
      <w:r>
        <w:rPr>
          <w:spacing w:val="-5"/>
          <w:sz w:val="24"/>
        </w:rPr>
        <w:t xml:space="preserve"> </w:t>
      </w:r>
      <w:r>
        <w:rPr>
          <w:sz w:val="24"/>
        </w:rPr>
        <w:t>the</w:t>
      </w:r>
      <w:r>
        <w:rPr>
          <w:spacing w:val="-4"/>
          <w:sz w:val="24"/>
        </w:rPr>
        <w:t xml:space="preserve"> </w:t>
      </w:r>
      <w:r>
        <w:rPr>
          <w:sz w:val="24"/>
        </w:rPr>
        <w:t>board</w:t>
      </w:r>
      <w:r>
        <w:rPr>
          <w:spacing w:val="-3"/>
          <w:sz w:val="24"/>
        </w:rPr>
        <w:t xml:space="preserve"> </w:t>
      </w:r>
      <w:r>
        <w:rPr>
          <w:sz w:val="24"/>
        </w:rPr>
        <w:t>on</w:t>
      </w:r>
      <w:r>
        <w:rPr>
          <w:spacing w:val="-5"/>
          <w:sz w:val="24"/>
        </w:rPr>
        <w:t xml:space="preserve"> </w:t>
      </w:r>
      <w:r>
        <w:rPr>
          <w:sz w:val="24"/>
        </w:rPr>
        <w:t>his</w:t>
      </w:r>
      <w:r>
        <w:rPr>
          <w:spacing w:val="-5"/>
          <w:sz w:val="24"/>
        </w:rPr>
        <w:t xml:space="preserve"> </w:t>
      </w:r>
      <w:r>
        <w:rPr>
          <w:sz w:val="24"/>
        </w:rPr>
        <w:t>meeting</w:t>
      </w:r>
      <w:r>
        <w:rPr>
          <w:spacing w:val="-5"/>
          <w:sz w:val="24"/>
        </w:rPr>
        <w:t xml:space="preserve"> </w:t>
      </w:r>
      <w:r>
        <w:rPr>
          <w:sz w:val="24"/>
        </w:rPr>
        <w:t>and events since his last report.</w:t>
      </w:r>
    </w:p>
    <w:p w14:paraId="2FD855F3" w14:textId="77777777" w:rsidR="000D48E5" w:rsidRDefault="000D48E5">
      <w:pPr>
        <w:pStyle w:val="BodyText"/>
        <w:spacing w:before="12"/>
        <w:rPr>
          <w:sz w:val="28"/>
        </w:rPr>
      </w:pPr>
    </w:p>
    <w:p w14:paraId="19660CEB" w14:textId="77777777" w:rsidR="000D48E5" w:rsidRDefault="00E21FFC">
      <w:pPr>
        <w:pStyle w:val="ListParagraph"/>
        <w:numPr>
          <w:ilvl w:val="1"/>
          <w:numId w:val="3"/>
        </w:numPr>
        <w:tabs>
          <w:tab w:val="left" w:pos="1540"/>
          <w:tab w:val="left" w:pos="1541"/>
        </w:tabs>
        <w:spacing w:line="288" w:lineRule="auto"/>
        <w:ind w:right="145"/>
        <w:rPr>
          <w:sz w:val="24"/>
        </w:rPr>
      </w:pPr>
      <w:r>
        <w:rPr>
          <w:sz w:val="24"/>
        </w:rPr>
        <w:t>The Chief Executive updated the board on recruitment with the</w:t>
      </w:r>
      <w:r>
        <w:rPr>
          <w:spacing w:val="-5"/>
          <w:sz w:val="24"/>
        </w:rPr>
        <w:t xml:space="preserve"> </w:t>
      </w:r>
      <w:r>
        <w:rPr>
          <w:sz w:val="24"/>
        </w:rPr>
        <w:t>process</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z w:val="24"/>
        </w:rPr>
        <w:t>two</w:t>
      </w:r>
      <w:r>
        <w:rPr>
          <w:spacing w:val="-3"/>
          <w:sz w:val="24"/>
        </w:rPr>
        <w:t xml:space="preserve"> </w:t>
      </w:r>
      <w:r>
        <w:rPr>
          <w:sz w:val="24"/>
        </w:rPr>
        <w:t>Communications</w:t>
      </w:r>
      <w:r>
        <w:rPr>
          <w:spacing w:val="-5"/>
          <w:sz w:val="24"/>
        </w:rPr>
        <w:t xml:space="preserve"> </w:t>
      </w:r>
      <w:r>
        <w:rPr>
          <w:sz w:val="24"/>
        </w:rPr>
        <w:t>posts</w:t>
      </w:r>
      <w:r>
        <w:rPr>
          <w:spacing w:val="-6"/>
          <w:sz w:val="24"/>
        </w:rPr>
        <w:t xml:space="preserve"> </w:t>
      </w:r>
      <w:r>
        <w:rPr>
          <w:sz w:val="24"/>
        </w:rPr>
        <w:t>completed</w:t>
      </w:r>
      <w:r>
        <w:rPr>
          <w:spacing w:val="-3"/>
          <w:sz w:val="24"/>
        </w:rPr>
        <w:t xml:space="preserve"> </w:t>
      </w:r>
      <w:r>
        <w:rPr>
          <w:sz w:val="24"/>
        </w:rPr>
        <w:t>with appointments made.</w:t>
      </w:r>
      <w:r>
        <w:rPr>
          <w:spacing w:val="80"/>
          <w:sz w:val="24"/>
        </w:rPr>
        <w:t xml:space="preserve"> </w:t>
      </w:r>
      <w:r>
        <w:rPr>
          <w:sz w:val="24"/>
        </w:rPr>
        <w:t xml:space="preserve">The Senior Communications post </w:t>
      </w:r>
      <w:r>
        <w:rPr>
          <w:sz w:val="24"/>
        </w:rPr>
        <w:t>is to be completed by the end of June.</w:t>
      </w:r>
    </w:p>
    <w:p w14:paraId="7B0A4B57" w14:textId="77777777" w:rsidR="000D48E5" w:rsidRDefault="000D48E5">
      <w:pPr>
        <w:pStyle w:val="BodyText"/>
        <w:spacing w:before="8"/>
        <w:rPr>
          <w:sz w:val="28"/>
        </w:rPr>
      </w:pPr>
    </w:p>
    <w:p w14:paraId="54F93CBE" w14:textId="77777777" w:rsidR="000D48E5" w:rsidRDefault="00E21FFC">
      <w:pPr>
        <w:pStyle w:val="Heading1"/>
        <w:numPr>
          <w:ilvl w:val="0"/>
          <w:numId w:val="3"/>
        </w:numPr>
        <w:tabs>
          <w:tab w:val="left" w:pos="820"/>
          <w:tab w:val="left" w:pos="821"/>
        </w:tabs>
        <w:spacing w:before="1"/>
        <w:ind w:left="820" w:hanging="721"/>
      </w:pPr>
      <w:r>
        <w:rPr>
          <w:color w:val="773189"/>
        </w:rPr>
        <w:t>Annual</w:t>
      </w:r>
      <w:r>
        <w:rPr>
          <w:color w:val="773189"/>
          <w:spacing w:val="-3"/>
        </w:rPr>
        <w:t xml:space="preserve"> </w:t>
      </w:r>
      <w:r>
        <w:rPr>
          <w:color w:val="773189"/>
          <w:spacing w:val="-2"/>
        </w:rPr>
        <w:t>Accounts</w:t>
      </w:r>
    </w:p>
    <w:p w14:paraId="789C33D7" w14:textId="77777777" w:rsidR="000D48E5" w:rsidRDefault="000D48E5">
      <w:pPr>
        <w:pStyle w:val="BodyText"/>
        <w:spacing w:before="9"/>
        <w:rPr>
          <w:b/>
          <w:sz w:val="34"/>
        </w:rPr>
      </w:pPr>
    </w:p>
    <w:p w14:paraId="1B7DB1C0" w14:textId="77777777" w:rsidR="000D48E5" w:rsidRDefault="00E21FFC">
      <w:pPr>
        <w:pStyle w:val="ListParagraph"/>
        <w:numPr>
          <w:ilvl w:val="1"/>
          <w:numId w:val="3"/>
        </w:numPr>
        <w:tabs>
          <w:tab w:val="left" w:pos="1540"/>
          <w:tab w:val="left" w:pos="1541"/>
        </w:tabs>
        <w:spacing w:line="288" w:lineRule="auto"/>
        <w:ind w:right="271"/>
        <w:rPr>
          <w:sz w:val="24"/>
        </w:rPr>
      </w:pPr>
      <w:r>
        <w:rPr>
          <w:sz w:val="24"/>
        </w:rPr>
        <w:t>Commissioners</w:t>
      </w:r>
      <w:r>
        <w:rPr>
          <w:spacing w:val="-6"/>
          <w:sz w:val="24"/>
        </w:rPr>
        <w:t xml:space="preserve"> </w:t>
      </w:r>
      <w:r>
        <w:rPr>
          <w:sz w:val="24"/>
        </w:rPr>
        <w:t>considered</w:t>
      </w:r>
      <w:r>
        <w:rPr>
          <w:spacing w:val="-6"/>
          <w:sz w:val="24"/>
        </w:rPr>
        <w:t xml:space="preserve"> </w:t>
      </w:r>
      <w:r>
        <w:rPr>
          <w:sz w:val="24"/>
        </w:rPr>
        <w:t>and</w:t>
      </w:r>
      <w:r>
        <w:rPr>
          <w:spacing w:val="-7"/>
          <w:sz w:val="24"/>
        </w:rPr>
        <w:t xml:space="preserve"> </w:t>
      </w:r>
      <w:r>
        <w:rPr>
          <w:sz w:val="24"/>
        </w:rPr>
        <w:t>formally</w:t>
      </w:r>
      <w:r>
        <w:rPr>
          <w:spacing w:val="-7"/>
          <w:sz w:val="24"/>
        </w:rPr>
        <w:t xml:space="preserve"> </w:t>
      </w:r>
      <w:r>
        <w:rPr>
          <w:sz w:val="24"/>
        </w:rPr>
        <w:t>approved</w:t>
      </w:r>
      <w:r>
        <w:rPr>
          <w:spacing w:val="-6"/>
          <w:sz w:val="24"/>
        </w:rPr>
        <w:t xml:space="preserve"> </w:t>
      </w:r>
      <w:r>
        <w:rPr>
          <w:sz w:val="24"/>
        </w:rPr>
        <w:t>the</w:t>
      </w:r>
      <w:r>
        <w:rPr>
          <w:spacing w:val="-6"/>
          <w:sz w:val="24"/>
        </w:rPr>
        <w:t xml:space="preserve"> </w:t>
      </w:r>
      <w:r>
        <w:rPr>
          <w:sz w:val="24"/>
        </w:rPr>
        <w:t>Annual Report and Accounts for 2020-21. The Report and Accounts are due to be laid in Parliament in July.</w:t>
      </w:r>
    </w:p>
    <w:p w14:paraId="4018C2EE" w14:textId="77777777" w:rsidR="000D48E5" w:rsidRDefault="000D48E5">
      <w:pPr>
        <w:pStyle w:val="BodyText"/>
        <w:spacing w:before="1"/>
        <w:rPr>
          <w:sz w:val="36"/>
        </w:rPr>
      </w:pPr>
    </w:p>
    <w:p w14:paraId="10FAF670" w14:textId="77777777" w:rsidR="000D48E5" w:rsidRDefault="00E21FFC">
      <w:pPr>
        <w:pStyle w:val="Heading1"/>
        <w:numPr>
          <w:ilvl w:val="0"/>
          <w:numId w:val="3"/>
        </w:numPr>
        <w:tabs>
          <w:tab w:val="left" w:pos="820"/>
          <w:tab w:val="left" w:pos="821"/>
        </w:tabs>
        <w:ind w:left="820" w:hanging="721"/>
      </w:pPr>
      <w:r>
        <w:rPr>
          <w:color w:val="773189"/>
        </w:rPr>
        <w:t>Finance</w:t>
      </w:r>
      <w:r>
        <w:rPr>
          <w:color w:val="773189"/>
          <w:spacing w:val="-3"/>
        </w:rPr>
        <w:t xml:space="preserve"> </w:t>
      </w:r>
      <w:r>
        <w:rPr>
          <w:color w:val="773189"/>
        </w:rPr>
        <w:t>Report</w:t>
      </w:r>
      <w:r>
        <w:rPr>
          <w:color w:val="773189"/>
          <w:spacing w:val="-1"/>
        </w:rPr>
        <w:t xml:space="preserve"> </w:t>
      </w:r>
      <w:r>
        <w:rPr>
          <w:color w:val="773189"/>
        </w:rPr>
        <w:t>and</w:t>
      </w:r>
      <w:r>
        <w:rPr>
          <w:color w:val="773189"/>
          <w:spacing w:val="-3"/>
        </w:rPr>
        <w:t xml:space="preserve"> </w:t>
      </w:r>
      <w:r>
        <w:rPr>
          <w:color w:val="773189"/>
        </w:rPr>
        <w:t>Risk</w:t>
      </w:r>
      <w:r>
        <w:rPr>
          <w:color w:val="773189"/>
          <w:spacing w:val="-4"/>
        </w:rPr>
        <w:t xml:space="preserve"> </w:t>
      </w:r>
      <w:r>
        <w:rPr>
          <w:color w:val="773189"/>
          <w:spacing w:val="-2"/>
        </w:rPr>
        <w:t>Register</w:t>
      </w:r>
    </w:p>
    <w:p w14:paraId="06CCCF3A" w14:textId="77777777" w:rsidR="000D48E5" w:rsidRDefault="000D48E5">
      <w:pPr>
        <w:pStyle w:val="BodyText"/>
        <w:spacing w:before="9"/>
        <w:rPr>
          <w:b/>
          <w:sz w:val="34"/>
        </w:rPr>
      </w:pPr>
    </w:p>
    <w:p w14:paraId="7A36A1CF" w14:textId="77777777" w:rsidR="000D48E5" w:rsidRDefault="00E21FFC">
      <w:pPr>
        <w:pStyle w:val="ListParagraph"/>
        <w:numPr>
          <w:ilvl w:val="1"/>
          <w:numId w:val="3"/>
        </w:numPr>
        <w:tabs>
          <w:tab w:val="left" w:pos="1540"/>
          <w:tab w:val="left" w:pos="1541"/>
        </w:tabs>
        <w:spacing w:before="1" w:line="288" w:lineRule="auto"/>
        <w:ind w:right="965"/>
        <w:rPr>
          <w:sz w:val="24"/>
        </w:rPr>
      </w:pPr>
      <w:r>
        <w:rPr>
          <w:sz w:val="24"/>
        </w:rPr>
        <w:t>The</w:t>
      </w:r>
      <w:r>
        <w:rPr>
          <w:spacing w:val="-6"/>
          <w:sz w:val="24"/>
        </w:rPr>
        <w:t xml:space="preserve"> </w:t>
      </w:r>
      <w:r>
        <w:rPr>
          <w:sz w:val="24"/>
        </w:rPr>
        <w:t>Director</w:t>
      </w:r>
      <w:r>
        <w:rPr>
          <w:spacing w:val="-6"/>
          <w:sz w:val="24"/>
        </w:rPr>
        <w:t xml:space="preserve"> </w:t>
      </w:r>
      <w:r>
        <w:rPr>
          <w:sz w:val="24"/>
        </w:rPr>
        <w:t>(Finance,</w:t>
      </w:r>
      <w:r>
        <w:rPr>
          <w:spacing w:val="-7"/>
          <w:sz w:val="24"/>
        </w:rPr>
        <w:t xml:space="preserve"> </w:t>
      </w:r>
      <w:r>
        <w:rPr>
          <w:sz w:val="24"/>
        </w:rPr>
        <w:t>Personnel</w:t>
      </w:r>
      <w:r>
        <w:rPr>
          <w:spacing w:val="-8"/>
          <w:sz w:val="24"/>
        </w:rPr>
        <w:t xml:space="preserve"> </w:t>
      </w:r>
      <w:r>
        <w:rPr>
          <w:sz w:val="24"/>
        </w:rPr>
        <w:t>and</w:t>
      </w:r>
      <w:r>
        <w:rPr>
          <w:spacing w:val="-7"/>
          <w:sz w:val="24"/>
        </w:rPr>
        <w:t xml:space="preserve"> </w:t>
      </w:r>
      <w:r>
        <w:rPr>
          <w:sz w:val="24"/>
        </w:rPr>
        <w:t>Corporate</w:t>
      </w:r>
      <w:r>
        <w:rPr>
          <w:spacing w:val="-6"/>
          <w:sz w:val="24"/>
        </w:rPr>
        <w:t xml:space="preserve"> </w:t>
      </w:r>
      <w:r>
        <w:rPr>
          <w:sz w:val="24"/>
        </w:rPr>
        <w:t>Affairs) presented the financial reports for Core and Dedicated Mechanism expenditure for May 2021.</w:t>
      </w:r>
    </w:p>
    <w:p w14:paraId="1CEA75D1" w14:textId="77777777" w:rsidR="000D48E5" w:rsidRDefault="000D48E5">
      <w:pPr>
        <w:pStyle w:val="BodyText"/>
        <w:spacing w:before="11"/>
        <w:rPr>
          <w:sz w:val="28"/>
        </w:rPr>
      </w:pPr>
    </w:p>
    <w:p w14:paraId="69B690E4" w14:textId="77777777" w:rsidR="000D48E5" w:rsidRDefault="00E21FFC">
      <w:pPr>
        <w:pStyle w:val="ListParagraph"/>
        <w:numPr>
          <w:ilvl w:val="1"/>
          <w:numId w:val="3"/>
        </w:numPr>
        <w:tabs>
          <w:tab w:val="left" w:pos="1540"/>
          <w:tab w:val="left" w:pos="1541"/>
        </w:tabs>
        <w:spacing w:line="285" w:lineRule="auto"/>
        <w:ind w:right="965"/>
        <w:rPr>
          <w:sz w:val="24"/>
        </w:rPr>
      </w:pPr>
      <w:r>
        <w:rPr>
          <w:sz w:val="24"/>
        </w:rPr>
        <w:t>The</w:t>
      </w:r>
      <w:r>
        <w:rPr>
          <w:spacing w:val="-6"/>
          <w:sz w:val="24"/>
        </w:rPr>
        <w:t xml:space="preserve"> </w:t>
      </w:r>
      <w:r>
        <w:rPr>
          <w:sz w:val="24"/>
        </w:rPr>
        <w:t>Director</w:t>
      </w:r>
      <w:r>
        <w:rPr>
          <w:spacing w:val="-6"/>
          <w:sz w:val="24"/>
        </w:rPr>
        <w:t xml:space="preserve"> </w:t>
      </w:r>
      <w:r>
        <w:rPr>
          <w:sz w:val="24"/>
        </w:rPr>
        <w:t>(Finance,</w:t>
      </w:r>
      <w:r>
        <w:rPr>
          <w:spacing w:val="-7"/>
          <w:sz w:val="24"/>
        </w:rPr>
        <w:t xml:space="preserve"> </w:t>
      </w:r>
      <w:r>
        <w:rPr>
          <w:sz w:val="24"/>
        </w:rPr>
        <w:t>Personnel</w:t>
      </w:r>
      <w:r>
        <w:rPr>
          <w:spacing w:val="-8"/>
          <w:sz w:val="24"/>
        </w:rPr>
        <w:t xml:space="preserve"> </w:t>
      </w:r>
      <w:r>
        <w:rPr>
          <w:sz w:val="24"/>
        </w:rPr>
        <w:t>and</w:t>
      </w:r>
      <w:r>
        <w:rPr>
          <w:spacing w:val="-7"/>
          <w:sz w:val="24"/>
        </w:rPr>
        <w:t xml:space="preserve"> </w:t>
      </w:r>
      <w:r>
        <w:rPr>
          <w:sz w:val="24"/>
        </w:rPr>
        <w:t>Corporate</w:t>
      </w:r>
      <w:r>
        <w:rPr>
          <w:spacing w:val="-6"/>
          <w:sz w:val="24"/>
        </w:rPr>
        <w:t xml:space="preserve"> </w:t>
      </w:r>
      <w:r>
        <w:rPr>
          <w:sz w:val="24"/>
        </w:rPr>
        <w:t>Affairs) presented the Risk Register and highlighted the risks.</w:t>
      </w:r>
    </w:p>
    <w:p w14:paraId="1BE15CFD" w14:textId="77777777" w:rsidR="000D48E5" w:rsidRDefault="000D48E5">
      <w:pPr>
        <w:pStyle w:val="BodyText"/>
        <w:spacing w:before="2"/>
        <w:rPr>
          <w:sz w:val="29"/>
        </w:rPr>
      </w:pPr>
    </w:p>
    <w:p w14:paraId="2FB90770" w14:textId="77777777" w:rsidR="000D48E5" w:rsidRDefault="00E21FFC">
      <w:pPr>
        <w:pStyle w:val="ListParagraph"/>
        <w:numPr>
          <w:ilvl w:val="1"/>
          <w:numId w:val="3"/>
        </w:numPr>
        <w:tabs>
          <w:tab w:val="left" w:pos="1540"/>
          <w:tab w:val="left" w:pos="1541"/>
        </w:tabs>
        <w:spacing w:before="1" w:line="288" w:lineRule="auto"/>
        <w:ind w:right="673"/>
        <w:rPr>
          <w:sz w:val="24"/>
        </w:rPr>
      </w:pPr>
      <w:r>
        <w:rPr>
          <w:sz w:val="24"/>
        </w:rPr>
        <w:t>Commissioners</w:t>
      </w:r>
      <w:r>
        <w:rPr>
          <w:spacing w:val="-5"/>
          <w:sz w:val="24"/>
        </w:rPr>
        <w:t xml:space="preserve"> </w:t>
      </w:r>
      <w:r>
        <w:rPr>
          <w:sz w:val="24"/>
        </w:rPr>
        <w:t>agreed</w:t>
      </w:r>
      <w:r>
        <w:rPr>
          <w:spacing w:val="-6"/>
          <w:sz w:val="24"/>
        </w:rPr>
        <w:t xml:space="preserve"> </w:t>
      </w:r>
      <w:r>
        <w:rPr>
          <w:sz w:val="24"/>
        </w:rPr>
        <w:t>that</w:t>
      </w:r>
      <w:r>
        <w:rPr>
          <w:spacing w:val="-6"/>
          <w:sz w:val="24"/>
        </w:rPr>
        <w:t xml:space="preserve"> </w:t>
      </w:r>
      <w:r>
        <w:rPr>
          <w:sz w:val="24"/>
        </w:rPr>
        <w:t>an</w:t>
      </w:r>
      <w:r>
        <w:rPr>
          <w:spacing w:val="-6"/>
          <w:sz w:val="24"/>
        </w:rPr>
        <w:t xml:space="preserve"> </w:t>
      </w:r>
      <w:r>
        <w:rPr>
          <w:sz w:val="24"/>
        </w:rPr>
        <w:t>updated</w:t>
      </w:r>
      <w:r>
        <w:rPr>
          <w:spacing w:val="-4"/>
          <w:sz w:val="24"/>
        </w:rPr>
        <w:t xml:space="preserve"> </w:t>
      </w:r>
      <w:r>
        <w:rPr>
          <w:sz w:val="24"/>
        </w:rPr>
        <w:t>Risk</w:t>
      </w:r>
      <w:r>
        <w:rPr>
          <w:spacing w:val="-6"/>
          <w:sz w:val="24"/>
        </w:rPr>
        <w:t xml:space="preserve"> </w:t>
      </w:r>
      <w:r>
        <w:rPr>
          <w:sz w:val="24"/>
        </w:rPr>
        <w:t>Register</w:t>
      </w:r>
      <w:r>
        <w:rPr>
          <w:spacing w:val="-5"/>
          <w:sz w:val="24"/>
        </w:rPr>
        <w:t xml:space="preserve"> </w:t>
      </w:r>
      <w:r>
        <w:rPr>
          <w:sz w:val="24"/>
        </w:rPr>
        <w:t>with additions highlighting good governance and the Paris Principles would be provided in the next report.</w:t>
      </w:r>
    </w:p>
    <w:p w14:paraId="685F2FFF" w14:textId="77777777" w:rsidR="000D48E5" w:rsidRDefault="00E21FFC">
      <w:pPr>
        <w:spacing w:before="1" w:line="288" w:lineRule="auto"/>
        <w:ind w:left="1540" w:hanging="720"/>
        <w:rPr>
          <w:b/>
          <w:sz w:val="24"/>
        </w:rPr>
      </w:pPr>
      <w:r>
        <w:rPr>
          <w:b/>
          <w:sz w:val="24"/>
        </w:rPr>
        <w:t>Action:</w:t>
      </w:r>
      <w:r>
        <w:rPr>
          <w:b/>
          <w:spacing w:val="-5"/>
          <w:sz w:val="24"/>
        </w:rPr>
        <w:t xml:space="preserve"> </w:t>
      </w:r>
      <w:r>
        <w:rPr>
          <w:b/>
          <w:sz w:val="24"/>
        </w:rPr>
        <w:t>Risk</w:t>
      </w:r>
      <w:r>
        <w:rPr>
          <w:b/>
          <w:spacing w:val="-5"/>
          <w:sz w:val="24"/>
        </w:rPr>
        <w:t xml:space="preserve"> </w:t>
      </w:r>
      <w:r>
        <w:rPr>
          <w:b/>
          <w:sz w:val="24"/>
        </w:rPr>
        <w:t>Register</w:t>
      </w:r>
      <w:r>
        <w:rPr>
          <w:b/>
          <w:spacing w:val="-4"/>
          <w:sz w:val="24"/>
        </w:rPr>
        <w:t xml:space="preserve"> </w:t>
      </w:r>
      <w:r>
        <w:rPr>
          <w:b/>
          <w:sz w:val="24"/>
        </w:rPr>
        <w:t>to</w:t>
      </w:r>
      <w:r>
        <w:rPr>
          <w:b/>
          <w:spacing w:val="-4"/>
          <w:sz w:val="24"/>
        </w:rPr>
        <w:t xml:space="preserve"> </w:t>
      </w:r>
      <w:r>
        <w:rPr>
          <w:b/>
          <w:sz w:val="24"/>
        </w:rPr>
        <w:t>be</w:t>
      </w:r>
      <w:r>
        <w:rPr>
          <w:b/>
          <w:spacing w:val="-4"/>
          <w:sz w:val="24"/>
        </w:rPr>
        <w:t xml:space="preserve"> </w:t>
      </w:r>
      <w:r>
        <w:rPr>
          <w:b/>
          <w:sz w:val="24"/>
        </w:rPr>
        <w:t>updated</w:t>
      </w:r>
      <w:r>
        <w:rPr>
          <w:b/>
          <w:spacing w:val="-5"/>
          <w:sz w:val="24"/>
        </w:rPr>
        <w:t xml:space="preserve"> </w:t>
      </w:r>
      <w:r>
        <w:rPr>
          <w:b/>
          <w:sz w:val="24"/>
        </w:rPr>
        <w:t>and</w:t>
      </w:r>
      <w:r>
        <w:rPr>
          <w:b/>
          <w:spacing w:val="-4"/>
          <w:sz w:val="24"/>
        </w:rPr>
        <w:t xml:space="preserve"> </w:t>
      </w:r>
      <w:r>
        <w:rPr>
          <w:b/>
          <w:sz w:val="24"/>
        </w:rPr>
        <w:t>presented</w:t>
      </w:r>
      <w:r>
        <w:rPr>
          <w:b/>
          <w:spacing w:val="-5"/>
          <w:sz w:val="24"/>
        </w:rPr>
        <w:t xml:space="preserve"> </w:t>
      </w:r>
      <w:r>
        <w:rPr>
          <w:b/>
          <w:sz w:val="24"/>
        </w:rPr>
        <w:t>at September meeting.</w:t>
      </w:r>
    </w:p>
    <w:p w14:paraId="26C14173" w14:textId="77777777" w:rsidR="000D48E5" w:rsidRDefault="000D48E5">
      <w:pPr>
        <w:pStyle w:val="BodyText"/>
        <w:spacing w:before="8"/>
        <w:rPr>
          <w:b/>
          <w:sz w:val="28"/>
        </w:rPr>
      </w:pPr>
    </w:p>
    <w:p w14:paraId="5EF89D43" w14:textId="77777777" w:rsidR="000D48E5" w:rsidRDefault="00E21FFC">
      <w:pPr>
        <w:pStyle w:val="Heading1"/>
        <w:numPr>
          <w:ilvl w:val="0"/>
          <w:numId w:val="3"/>
        </w:numPr>
        <w:tabs>
          <w:tab w:val="left" w:pos="820"/>
          <w:tab w:val="left" w:pos="821"/>
        </w:tabs>
        <w:ind w:left="820" w:hanging="721"/>
      </w:pPr>
      <w:r>
        <w:rPr>
          <w:color w:val="773189"/>
        </w:rPr>
        <w:t>Legal</w:t>
      </w:r>
      <w:r>
        <w:rPr>
          <w:color w:val="773189"/>
          <w:spacing w:val="-5"/>
        </w:rPr>
        <w:t xml:space="preserve"> </w:t>
      </w:r>
      <w:r>
        <w:rPr>
          <w:color w:val="773189"/>
        </w:rPr>
        <w:t>Functions</w:t>
      </w:r>
      <w:r>
        <w:rPr>
          <w:color w:val="773189"/>
          <w:spacing w:val="-5"/>
        </w:rPr>
        <w:t xml:space="preserve"> </w:t>
      </w:r>
      <w:r>
        <w:rPr>
          <w:color w:val="773189"/>
        </w:rPr>
        <w:t>and</w:t>
      </w:r>
      <w:r>
        <w:rPr>
          <w:color w:val="773189"/>
          <w:spacing w:val="-4"/>
        </w:rPr>
        <w:t xml:space="preserve"> </w:t>
      </w:r>
      <w:r>
        <w:rPr>
          <w:color w:val="773189"/>
        </w:rPr>
        <w:t>Applications</w:t>
      </w:r>
      <w:r>
        <w:rPr>
          <w:color w:val="773189"/>
          <w:spacing w:val="-5"/>
        </w:rPr>
        <w:t xml:space="preserve"> </w:t>
      </w:r>
      <w:r>
        <w:rPr>
          <w:color w:val="773189"/>
        </w:rPr>
        <w:t>for</w:t>
      </w:r>
      <w:r>
        <w:rPr>
          <w:color w:val="773189"/>
          <w:spacing w:val="-3"/>
        </w:rPr>
        <w:t xml:space="preserve"> </w:t>
      </w:r>
      <w:r>
        <w:rPr>
          <w:color w:val="773189"/>
          <w:spacing w:val="-2"/>
        </w:rPr>
        <w:t>Assistance</w:t>
      </w:r>
    </w:p>
    <w:p w14:paraId="02B5EDEF" w14:textId="77777777" w:rsidR="000D48E5" w:rsidRDefault="000D48E5">
      <w:pPr>
        <w:sectPr w:rsidR="000D48E5">
          <w:pgSz w:w="11910" w:h="16840"/>
          <w:pgMar w:top="1340" w:right="1340" w:bottom="1200" w:left="1340" w:header="0" w:footer="1013" w:gutter="0"/>
          <w:cols w:space="720"/>
        </w:sectPr>
      </w:pPr>
    </w:p>
    <w:p w14:paraId="18758E18" w14:textId="77777777" w:rsidR="000D48E5" w:rsidRDefault="00E21FFC">
      <w:pPr>
        <w:pStyle w:val="ListParagraph"/>
        <w:numPr>
          <w:ilvl w:val="1"/>
          <w:numId w:val="3"/>
        </w:numPr>
        <w:tabs>
          <w:tab w:val="left" w:pos="1540"/>
          <w:tab w:val="left" w:pos="1541"/>
        </w:tabs>
        <w:spacing w:before="73"/>
        <w:ind w:right="297"/>
        <w:rPr>
          <w:sz w:val="24"/>
        </w:rPr>
      </w:pPr>
      <w:r>
        <w:rPr>
          <w:sz w:val="24"/>
        </w:rPr>
        <w:t>The</w:t>
      </w:r>
      <w:r>
        <w:rPr>
          <w:spacing w:val="-7"/>
          <w:sz w:val="24"/>
        </w:rPr>
        <w:t xml:space="preserve"> </w:t>
      </w:r>
      <w:r>
        <w:rPr>
          <w:sz w:val="24"/>
        </w:rPr>
        <w:t>Director</w:t>
      </w:r>
      <w:r>
        <w:rPr>
          <w:spacing w:val="-7"/>
          <w:sz w:val="24"/>
        </w:rPr>
        <w:t xml:space="preserve"> </w:t>
      </w:r>
      <w:r>
        <w:rPr>
          <w:sz w:val="24"/>
        </w:rPr>
        <w:t>(Legal,</w:t>
      </w:r>
      <w:r>
        <w:rPr>
          <w:spacing w:val="-7"/>
          <w:sz w:val="24"/>
        </w:rPr>
        <w:t xml:space="preserve"> </w:t>
      </w:r>
      <w:r>
        <w:rPr>
          <w:sz w:val="24"/>
        </w:rPr>
        <w:t>Research</w:t>
      </w:r>
      <w:r>
        <w:rPr>
          <w:spacing w:val="-8"/>
          <w:sz w:val="24"/>
        </w:rPr>
        <w:t xml:space="preserve"> </w:t>
      </w:r>
      <w:r>
        <w:rPr>
          <w:sz w:val="24"/>
        </w:rPr>
        <w:t>and</w:t>
      </w:r>
      <w:r>
        <w:rPr>
          <w:spacing w:val="-8"/>
          <w:sz w:val="24"/>
        </w:rPr>
        <w:t xml:space="preserve"> </w:t>
      </w:r>
      <w:r>
        <w:rPr>
          <w:sz w:val="24"/>
        </w:rPr>
        <w:t>Investigations,</w:t>
      </w:r>
      <w:r>
        <w:rPr>
          <w:spacing w:val="-8"/>
          <w:sz w:val="24"/>
        </w:rPr>
        <w:t xml:space="preserve"> </w:t>
      </w:r>
      <w:r>
        <w:rPr>
          <w:sz w:val="24"/>
        </w:rPr>
        <w:t>and</w:t>
      </w:r>
      <w:r>
        <w:rPr>
          <w:spacing w:val="-6"/>
          <w:sz w:val="24"/>
        </w:rPr>
        <w:t xml:space="preserve"> </w:t>
      </w:r>
      <w:r>
        <w:rPr>
          <w:sz w:val="24"/>
        </w:rPr>
        <w:t>Advice to Government) updated Commissioners on current work.</w:t>
      </w:r>
    </w:p>
    <w:p w14:paraId="70D8DEE6" w14:textId="77777777" w:rsidR="000D48E5" w:rsidRDefault="000D48E5">
      <w:pPr>
        <w:pStyle w:val="BodyText"/>
        <w:spacing w:before="1"/>
      </w:pPr>
    </w:p>
    <w:p w14:paraId="4AEC0687" w14:textId="77777777" w:rsidR="000D48E5" w:rsidRDefault="00E21FFC">
      <w:pPr>
        <w:pStyle w:val="ListParagraph"/>
        <w:numPr>
          <w:ilvl w:val="1"/>
          <w:numId w:val="3"/>
        </w:numPr>
        <w:tabs>
          <w:tab w:val="left" w:pos="1540"/>
          <w:tab w:val="left" w:pos="1541"/>
        </w:tabs>
        <w:ind w:right="299"/>
        <w:rPr>
          <w:sz w:val="24"/>
        </w:rPr>
      </w:pPr>
      <w:r>
        <w:rPr>
          <w:sz w:val="24"/>
        </w:rPr>
        <w:t>The</w:t>
      </w:r>
      <w:r>
        <w:rPr>
          <w:spacing w:val="-7"/>
          <w:sz w:val="24"/>
        </w:rPr>
        <w:t xml:space="preserve"> </w:t>
      </w:r>
      <w:r>
        <w:rPr>
          <w:sz w:val="24"/>
        </w:rPr>
        <w:t>Director</w:t>
      </w:r>
      <w:r>
        <w:rPr>
          <w:spacing w:val="-7"/>
          <w:sz w:val="24"/>
        </w:rPr>
        <w:t xml:space="preserve"> </w:t>
      </w:r>
      <w:r>
        <w:rPr>
          <w:sz w:val="24"/>
        </w:rPr>
        <w:t>(Legal,</w:t>
      </w:r>
      <w:r>
        <w:rPr>
          <w:spacing w:val="-8"/>
          <w:sz w:val="24"/>
        </w:rPr>
        <w:t xml:space="preserve"> </w:t>
      </w:r>
      <w:r>
        <w:rPr>
          <w:sz w:val="24"/>
        </w:rPr>
        <w:t>Research</w:t>
      </w:r>
      <w:r>
        <w:rPr>
          <w:spacing w:val="-8"/>
          <w:sz w:val="24"/>
        </w:rPr>
        <w:t xml:space="preserve"> </w:t>
      </w:r>
      <w:r>
        <w:rPr>
          <w:sz w:val="24"/>
        </w:rPr>
        <w:t>and</w:t>
      </w:r>
      <w:r>
        <w:rPr>
          <w:spacing w:val="-8"/>
          <w:sz w:val="24"/>
        </w:rPr>
        <w:t xml:space="preserve"> </w:t>
      </w:r>
      <w:r>
        <w:rPr>
          <w:sz w:val="24"/>
        </w:rPr>
        <w:t>Investigations,</w:t>
      </w:r>
      <w:r>
        <w:rPr>
          <w:spacing w:val="-8"/>
          <w:sz w:val="24"/>
        </w:rPr>
        <w:t xml:space="preserve"> </w:t>
      </w:r>
      <w:r>
        <w:rPr>
          <w:sz w:val="24"/>
        </w:rPr>
        <w:t>and</w:t>
      </w:r>
      <w:r>
        <w:rPr>
          <w:spacing w:val="-6"/>
          <w:sz w:val="24"/>
        </w:rPr>
        <w:t xml:space="preserve"> </w:t>
      </w:r>
      <w:r>
        <w:rPr>
          <w:sz w:val="24"/>
        </w:rPr>
        <w:t xml:space="preserve">Advice to Government) and the Solicitor </w:t>
      </w:r>
      <w:r>
        <w:rPr>
          <w:sz w:val="24"/>
        </w:rPr>
        <w:t>presented Commissioners with an Application for Assistance regarding an employment issue where an employer obtained access to a digital device and went beyond the issues under investigation.</w:t>
      </w:r>
    </w:p>
    <w:p w14:paraId="5BC35550" w14:textId="77777777" w:rsidR="000D48E5" w:rsidRDefault="000D48E5">
      <w:pPr>
        <w:pStyle w:val="BodyText"/>
        <w:spacing w:before="12"/>
        <w:rPr>
          <w:sz w:val="23"/>
        </w:rPr>
      </w:pPr>
    </w:p>
    <w:p w14:paraId="6FACC9F5" w14:textId="77777777" w:rsidR="000D48E5" w:rsidRDefault="00E21FFC">
      <w:pPr>
        <w:pStyle w:val="ListParagraph"/>
        <w:numPr>
          <w:ilvl w:val="1"/>
          <w:numId w:val="3"/>
        </w:numPr>
        <w:tabs>
          <w:tab w:val="left" w:pos="1540"/>
          <w:tab w:val="left" w:pos="1541"/>
        </w:tabs>
        <w:spacing w:line="291" w:lineRule="exact"/>
        <w:ind w:hanging="721"/>
        <w:rPr>
          <w:sz w:val="24"/>
        </w:rPr>
      </w:pPr>
      <w:r>
        <w:rPr>
          <w:sz w:val="24"/>
        </w:rPr>
        <w:t>After</w:t>
      </w:r>
      <w:r>
        <w:rPr>
          <w:spacing w:val="-5"/>
          <w:sz w:val="24"/>
        </w:rPr>
        <w:t xml:space="preserve"> </w:t>
      </w:r>
      <w:r>
        <w:rPr>
          <w:sz w:val="24"/>
        </w:rPr>
        <w:t>considerable</w:t>
      </w:r>
      <w:r>
        <w:rPr>
          <w:spacing w:val="-3"/>
          <w:sz w:val="24"/>
        </w:rPr>
        <w:t xml:space="preserve"> </w:t>
      </w:r>
      <w:r>
        <w:rPr>
          <w:sz w:val="24"/>
        </w:rPr>
        <w:t>discussion</w:t>
      </w:r>
      <w:r>
        <w:rPr>
          <w:spacing w:val="-3"/>
          <w:sz w:val="24"/>
        </w:rPr>
        <w:t xml:space="preserve"> </w:t>
      </w:r>
      <w:r>
        <w:rPr>
          <w:sz w:val="24"/>
        </w:rPr>
        <w:t>and</w:t>
      </w:r>
      <w:r>
        <w:rPr>
          <w:spacing w:val="-2"/>
          <w:sz w:val="24"/>
        </w:rPr>
        <w:t xml:space="preserve"> </w:t>
      </w:r>
      <w:r>
        <w:rPr>
          <w:sz w:val="24"/>
        </w:rPr>
        <w:t>a</w:t>
      </w:r>
      <w:r>
        <w:rPr>
          <w:spacing w:val="-4"/>
          <w:sz w:val="24"/>
        </w:rPr>
        <w:t xml:space="preserve"> </w:t>
      </w:r>
      <w:r>
        <w:rPr>
          <w:sz w:val="24"/>
        </w:rPr>
        <w:t>vote,</w:t>
      </w:r>
      <w:r>
        <w:rPr>
          <w:spacing w:val="-1"/>
          <w:sz w:val="24"/>
        </w:rPr>
        <w:t xml:space="preserve"> </w:t>
      </w:r>
      <w:r>
        <w:rPr>
          <w:spacing w:val="-2"/>
          <w:sz w:val="24"/>
        </w:rPr>
        <w:t>Commissioners</w:t>
      </w:r>
    </w:p>
    <w:p w14:paraId="52CCAB6C" w14:textId="77777777" w:rsidR="000D48E5" w:rsidRDefault="00E21FFC">
      <w:pPr>
        <w:pStyle w:val="BodyText"/>
        <w:ind w:left="1540"/>
      </w:pPr>
      <w:r>
        <w:t>agreed</w:t>
      </w:r>
      <w:r>
        <w:rPr>
          <w:spacing w:val="-5"/>
        </w:rPr>
        <w:t xml:space="preserve"> </w:t>
      </w:r>
      <w:r>
        <w:t>to</w:t>
      </w:r>
      <w:r>
        <w:rPr>
          <w:spacing w:val="-3"/>
        </w:rPr>
        <w:t xml:space="preserve"> </w:t>
      </w:r>
      <w:r>
        <w:t>intervene</w:t>
      </w:r>
      <w:r>
        <w:rPr>
          <w:spacing w:val="-4"/>
        </w:rPr>
        <w:t xml:space="preserve"> </w:t>
      </w:r>
      <w:r>
        <w:t>and</w:t>
      </w:r>
      <w:r>
        <w:rPr>
          <w:spacing w:val="-5"/>
        </w:rPr>
        <w:t xml:space="preserve"> </w:t>
      </w:r>
      <w:r>
        <w:t>obtain</w:t>
      </w:r>
      <w:r>
        <w:rPr>
          <w:spacing w:val="-5"/>
        </w:rPr>
        <w:t xml:space="preserve"> </w:t>
      </w:r>
      <w:r>
        <w:t>a</w:t>
      </w:r>
      <w:r>
        <w:rPr>
          <w:spacing w:val="-3"/>
        </w:rPr>
        <w:t xml:space="preserve"> </w:t>
      </w:r>
      <w:r>
        <w:t>legal</w:t>
      </w:r>
      <w:r>
        <w:rPr>
          <w:spacing w:val="-2"/>
        </w:rPr>
        <w:t xml:space="preserve"> </w:t>
      </w:r>
      <w:r>
        <w:t>opinion</w:t>
      </w:r>
      <w:r>
        <w:rPr>
          <w:spacing w:val="-5"/>
        </w:rPr>
        <w:t xml:space="preserve"> </w:t>
      </w:r>
      <w:r>
        <w:t>with</w:t>
      </w:r>
      <w:r>
        <w:rPr>
          <w:spacing w:val="-3"/>
        </w:rPr>
        <w:t xml:space="preserve"> </w:t>
      </w:r>
      <w:r>
        <w:t>an</w:t>
      </w:r>
      <w:r>
        <w:rPr>
          <w:spacing w:val="-5"/>
        </w:rPr>
        <w:t xml:space="preserve"> </w:t>
      </w:r>
      <w:r>
        <w:t>agreed cap on expenditure.</w:t>
      </w:r>
    </w:p>
    <w:p w14:paraId="10D92BF9" w14:textId="77777777" w:rsidR="000D48E5" w:rsidRDefault="000D48E5">
      <w:pPr>
        <w:pStyle w:val="BodyText"/>
        <w:spacing w:before="1"/>
      </w:pPr>
    </w:p>
    <w:p w14:paraId="7678ABD9" w14:textId="77777777" w:rsidR="000D48E5" w:rsidRDefault="00E21FFC">
      <w:pPr>
        <w:ind w:left="820"/>
        <w:rPr>
          <w:b/>
          <w:sz w:val="24"/>
        </w:rPr>
      </w:pPr>
      <w:r>
        <w:rPr>
          <w:b/>
          <w:sz w:val="24"/>
        </w:rPr>
        <w:t>Action:</w:t>
      </w:r>
      <w:r>
        <w:rPr>
          <w:b/>
          <w:spacing w:val="-3"/>
          <w:sz w:val="24"/>
        </w:rPr>
        <w:t xml:space="preserve"> </w:t>
      </w:r>
      <w:r>
        <w:rPr>
          <w:b/>
          <w:sz w:val="24"/>
        </w:rPr>
        <w:t>Counsel</w:t>
      </w:r>
      <w:r>
        <w:rPr>
          <w:b/>
          <w:spacing w:val="-3"/>
          <w:sz w:val="24"/>
        </w:rPr>
        <w:t xml:space="preserve"> </w:t>
      </w:r>
      <w:r>
        <w:rPr>
          <w:b/>
          <w:sz w:val="24"/>
        </w:rPr>
        <w:t>Opinion</w:t>
      </w:r>
      <w:r>
        <w:rPr>
          <w:b/>
          <w:spacing w:val="-3"/>
          <w:sz w:val="24"/>
        </w:rPr>
        <w:t xml:space="preserve"> </w:t>
      </w:r>
      <w:r>
        <w:rPr>
          <w:b/>
          <w:sz w:val="24"/>
        </w:rPr>
        <w:t>to</w:t>
      </w:r>
      <w:r>
        <w:rPr>
          <w:b/>
          <w:spacing w:val="-2"/>
          <w:sz w:val="24"/>
        </w:rPr>
        <w:t xml:space="preserve"> </w:t>
      </w:r>
      <w:r>
        <w:rPr>
          <w:b/>
          <w:sz w:val="24"/>
        </w:rPr>
        <w:t>be</w:t>
      </w:r>
      <w:r>
        <w:rPr>
          <w:b/>
          <w:spacing w:val="-2"/>
          <w:sz w:val="24"/>
        </w:rPr>
        <w:t xml:space="preserve"> obtained.</w:t>
      </w:r>
    </w:p>
    <w:p w14:paraId="0E658D1C" w14:textId="77777777" w:rsidR="000D48E5" w:rsidRDefault="000D48E5">
      <w:pPr>
        <w:pStyle w:val="BodyText"/>
        <w:spacing w:before="12"/>
        <w:rPr>
          <w:b/>
          <w:sz w:val="23"/>
        </w:rPr>
      </w:pPr>
    </w:p>
    <w:p w14:paraId="68E32696" w14:textId="77777777" w:rsidR="000D48E5" w:rsidRDefault="00E21FFC">
      <w:pPr>
        <w:pStyle w:val="ListParagraph"/>
        <w:numPr>
          <w:ilvl w:val="1"/>
          <w:numId w:val="3"/>
        </w:numPr>
        <w:tabs>
          <w:tab w:val="left" w:pos="1540"/>
          <w:tab w:val="left" w:pos="1541"/>
        </w:tabs>
        <w:ind w:right="299"/>
        <w:rPr>
          <w:sz w:val="24"/>
        </w:rPr>
      </w:pPr>
      <w:r>
        <w:rPr>
          <w:sz w:val="24"/>
        </w:rPr>
        <w:t>The</w:t>
      </w:r>
      <w:r>
        <w:rPr>
          <w:spacing w:val="-7"/>
          <w:sz w:val="24"/>
        </w:rPr>
        <w:t xml:space="preserve"> </w:t>
      </w:r>
      <w:r>
        <w:rPr>
          <w:sz w:val="24"/>
        </w:rPr>
        <w:t>Director</w:t>
      </w:r>
      <w:r>
        <w:rPr>
          <w:spacing w:val="-7"/>
          <w:sz w:val="24"/>
        </w:rPr>
        <w:t xml:space="preserve"> </w:t>
      </w:r>
      <w:r>
        <w:rPr>
          <w:sz w:val="24"/>
        </w:rPr>
        <w:t>(Legal,</w:t>
      </w:r>
      <w:r>
        <w:rPr>
          <w:spacing w:val="-8"/>
          <w:sz w:val="24"/>
        </w:rPr>
        <w:t xml:space="preserve"> </w:t>
      </w:r>
      <w:r>
        <w:rPr>
          <w:sz w:val="24"/>
        </w:rPr>
        <w:t>Research</w:t>
      </w:r>
      <w:r>
        <w:rPr>
          <w:spacing w:val="-8"/>
          <w:sz w:val="24"/>
        </w:rPr>
        <w:t xml:space="preserve"> </w:t>
      </w:r>
      <w:r>
        <w:rPr>
          <w:sz w:val="24"/>
        </w:rPr>
        <w:t>and</w:t>
      </w:r>
      <w:r>
        <w:rPr>
          <w:spacing w:val="-8"/>
          <w:sz w:val="24"/>
        </w:rPr>
        <w:t xml:space="preserve"> </w:t>
      </w:r>
      <w:r>
        <w:rPr>
          <w:sz w:val="24"/>
        </w:rPr>
        <w:t>Investigations,</w:t>
      </w:r>
      <w:r>
        <w:rPr>
          <w:spacing w:val="-8"/>
          <w:sz w:val="24"/>
        </w:rPr>
        <w:t xml:space="preserve"> </w:t>
      </w:r>
      <w:r>
        <w:rPr>
          <w:sz w:val="24"/>
        </w:rPr>
        <w:t>and</w:t>
      </w:r>
      <w:r>
        <w:rPr>
          <w:spacing w:val="-6"/>
          <w:sz w:val="24"/>
        </w:rPr>
        <w:t xml:space="preserve"> </w:t>
      </w:r>
      <w:r>
        <w:rPr>
          <w:sz w:val="24"/>
        </w:rPr>
        <w:t>Advice to Government) and the Solicitor presented Commissioners with</w:t>
      </w:r>
      <w:r>
        <w:rPr>
          <w:spacing w:val="-4"/>
          <w:sz w:val="24"/>
        </w:rPr>
        <w:t xml:space="preserve"> </w:t>
      </w:r>
      <w:r>
        <w:rPr>
          <w:sz w:val="24"/>
        </w:rPr>
        <w:t>an</w:t>
      </w:r>
      <w:r>
        <w:rPr>
          <w:spacing w:val="-3"/>
          <w:sz w:val="24"/>
        </w:rPr>
        <w:t xml:space="preserve"> </w:t>
      </w:r>
      <w:r>
        <w:rPr>
          <w:sz w:val="24"/>
        </w:rPr>
        <w:t>Application</w:t>
      </w:r>
      <w:r>
        <w:rPr>
          <w:spacing w:val="-2"/>
          <w:sz w:val="24"/>
        </w:rPr>
        <w:t xml:space="preserve"> </w:t>
      </w:r>
      <w:r>
        <w:rPr>
          <w:sz w:val="24"/>
        </w:rPr>
        <w:t>for</w:t>
      </w:r>
      <w:r>
        <w:rPr>
          <w:spacing w:val="-1"/>
          <w:sz w:val="24"/>
        </w:rPr>
        <w:t xml:space="preserve"> </w:t>
      </w:r>
      <w:r>
        <w:rPr>
          <w:sz w:val="24"/>
        </w:rPr>
        <w:t>Assistance</w:t>
      </w:r>
      <w:r>
        <w:rPr>
          <w:spacing w:val="-3"/>
          <w:sz w:val="24"/>
        </w:rPr>
        <w:t xml:space="preserve"> </w:t>
      </w:r>
      <w:r>
        <w:rPr>
          <w:sz w:val="24"/>
        </w:rPr>
        <w:t>to</w:t>
      </w:r>
      <w:r>
        <w:rPr>
          <w:spacing w:val="-2"/>
          <w:sz w:val="24"/>
        </w:rPr>
        <w:t xml:space="preserve"> </w:t>
      </w:r>
      <w:r>
        <w:rPr>
          <w:sz w:val="24"/>
        </w:rPr>
        <w:t>obtain</w:t>
      </w:r>
      <w:r>
        <w:rPr>
          <w:spacing w:val="-4"/>
          <w:sz w:val="24"/>
        </w:rPr>
        <w:t xml:space="preserve"> </w:t>
      </w:r>
      <w:r>
        <w:rPr>
          <w:sz w:val="24"/>
        </w:rPr>
        <w:t>counsel’s</w:t>
      </w:r>
      <w:r>
        <w:rPr>
          <w:spacing w:val="-1"/>
          <w:sz w:val="24"/>
        </w:rPr>
        <w:t xml:space="preserve"> </w:t>
      </w:r>
      <w:r>
        <w:rPr>
          <w:sz w:val="24"/>
        </w:rPr>
        <w:t>opinion on the merits of challenging the Secretary of State for the Home Office for the failure to apply its own guidance on the suitability requirements under the EUSS scheme and/or the</w:t>
      </w:r>
    </w:p>
    <w:p w14:paraId="6D4C4A44" w14:textId="77777777" w:rsidR="000D48E5" w:rsidRDefault="00E21FFC">
      <w:pPr>
        <w:pStyle w:val="BodyText"/>
        <w:ind w:left="1540"/>
      </w:pPr>
      <w:r>
        <w:t>failure</w:t>
      </w:r>
      <w:r>
        <w:rPr>
          <w:spacing w:val="-4"/>
        </w:rPr>
        <w:t xml:space="preserve"> </w:t>
      </w:r>
      <w:r>
        <w:t>to</w:t>
      </w:r>
      <w:r>
        <w:rPr>
          <w:spacing w:val="-5"/>
        </w:rPr>
        <w:t xml:space="preserve"> </w:t>
      </w:r>
      <w:r>
        <w:t>make</w:t>
      </w:r>
      <w:r>
        <w:rPr>
          <w:spacing w:val="-5"/>
        </w:rPr>
        <w:t xml:space="preserve"> </w:t>
      </w:r>
      <w:r>
        <w:t>a</w:t>
      </w:r>
      <w:r>
        <w:rPr>
          <w:spacing w:val="-6"/>
        </w:rPr>
        <w:t xml:space="preserve"> </w:t>
      </w:r>
      <w:r>
        <w:t>decision</w:t>
      </w:r>
      <w:r>
        <w:rPr>
          <w:spacing w:val="-4"/>
        </w:rPr>
        <w:t xml:space="preserve"> </w:t>
      </w:r>
      <w:r>
        <w:t>in</w:t>
      </w:r>
      <w:r>
        <w:rPr>
          <w:spacing w:val="-7"/>
        </w:rPr>
        <w:t xml:space="preserve"> </w:t>
      </w:r>
      <w:r>
        <w:t>resp</w:t>
      </w:r>
      <w:r>
        <w:t>ect</w:t>
      </w:r>
      <w:r>
        <w:rPr>
          <w:spacing w:val="-7"/>
        </w:rPr>
        <w:t xml:space="preserve"> </w:t>
      </w:r>
      <w:r>
        <w:t>of</w:t>
      </w:r>
      <w:r>
        <w:rPr>
          <w:spacing w:val="-4"/>
        </w:rPr>
        <w:t xml:space="preserve"> </w:t>
      </w:r>
      <w:r>
        <w:t>applicants</w:t>
      </w:r>
      <w:r>
        <w:rPr>
          <w:spacing w:val="-6"/>
        </w:rPr>
        <w:t xml:space="preserve"> </w:t>
      </w:r>
      <w:r>
        <w:t>who</w:t>
      </w:r>
      <w:r>
        <w:rPr>
          <w:spacing w:val="-6"/>
        </w:rPr>
        <w:t xml:space="preserve"> </w:t>
      </w:r>
      <w:r>
        <w:t>have minor convictions.</w:t>
      </w:r>
    </w:p>
    <w:p w14:paraId="22CA039F" w14:textId="77777777" w:rsidR="000D48E5" w:rsidRDefault="000D48E5">
      <w:pPr>
        <w:pStyle w:val="BodyText"/>
      </w:pPr>
    </w:p>
    <w:p w14:paraId="3AF9BA69" w14:textId="77777777" w:rsidR="000D48E5" w:rsidRDefault="00E21FFC">
      <w:pPr>
        <w:pStyle w:val="ListParagraph"/>
        <w:numPr>
          <w:ilvl w:val="1"/>
          <w:numId w:val="3"/>
        </w:numPr>
        <w:tabs>
          <w:tab w:val="left" w:pos="1540"/>
          <w:tab w:val="left" w:pos="1541"/>
        </w:tabs>
        <w:ind w:right="961"/>
        <w:rPr>
          <w:sz w:val="24"/>
        </w:rPr>
      </w:pPr>
      <w:r>
        <w:rPr>
          <w:sz w:val="24"/>
        </w:rPr>
        <w:t>Commissioners</w:t>
      </w:r>
      <w:r>
        <w:rPr>
          <w:spacing w:val="-4"/>
          <w:sz w:val="24"/>
        </w:rPr>
        <w:t xml:space="preserve"> </w:t>
      </w:r>
      <w:r>
        <w:rPr>
          <w:sz w:val="24"/>
        </w:rPr>
        <w:t>agreed</w:t>
      </w:r>
      <w:r>
        <w:rPr>
          <w:spacing w:val="-5"/>
          <w:sz w:val="24"/>
        </w:rPr>
        <w:t xml:space="preserve"> </w:t>
      </w:r>
      <w:r>
        <w:rPr>
          <w:sz w:val="24"/>
        </w:rPr>
        <w:t>to</w:t>
      </w:r>
      <w:r>
        <w:rPr>
          <w:spacing w:val="-4"/>
          <w:sz w:val="24"/>
        </w:rPr>
        <w:t xml:space="preserve"> </w:t>
      </w:r>
      <w:r>
        <w:rPr>
          <w:sz w:val="24"/>
        </w:rPr>
        <w:t>obtain</w:t>
      </w:r>
      <w:r>
        <w:rPr>
          <w:spacing w:val="-5"/>
          <w:sz w:val="24"/>
        </w:rPr>
        <w:t xml:space="preserve"> </w:t>
      </w:r>
      <w:r>
        <w:rPr>
          <w:sz w:val="24"/>
        </w:rPr>
        <w:t>a</w:t>
      </w:r>
      <w:r>
        <w:rPr>
          <w:spacing w:val="-5"/>
          <w:sz w:val="24"/>
        </w:rPr>
        <w:t xml:space="preserve"> </w:t>
      </w:r>
      <w:r>
        <w:rPr>
          <w:sz w:val="24"/>
        </w:rPr>
        <w:t>legal</w:t>
      </w:r>
      <w:r>
        <w:rPr>
          <w:spacing w:val="-4"/>
          <w:sz w:val="24"/>
        </w:rPr>
        <w:t xml:space="preserve"> </w:t>
      </w:r>
      <w:r>
        <w:rPr>
          <w:sz w:val="24"/>
        </w:rPr>
        <w:t>opinion</w:t>
      </w:r>
      <w:r>
        <w:rPr>
          <w:spacing w:val="-5"/>
          <w:sz w:val="24"/>
        </w:rPr>
        <w:t xml:space="preserve"> </w:t>
      </w:r>
      <w:r>
        <w:rPr>
          <w:sz w:val="24"/>
        </w:rPr>
        <w:t>with</w:t>
      </w:r>
      <w:r>
        <w:rPr>
          <w:spacing w:val="-3"/>
          <w:sz w:val="24"/>
        </w:rPr>
        <w:t xml:space="preserve"> </w:t>
      </w:r>
      <w:r>
        <w:rPr>
          <w:sz w:val="24"/>
        </w:rPr>
        <w:t>an agreed cap on expenditure.</w:t>
      </w:r>
    </w:p>
    <w:p w14:paraId="19712B35" w14:textId="77777777" w:rsidR="000D48E5" w:rsidRDefault="00E21FFC">
      <w:pPr>
        <w:ind w:left="820"/>
        <w:rPr>
          <w:b/>
          <w:sz w:val="24"/>
        </w:rPr>
      </w:pPr>
      <w:r>
        <w:rPr>
          <w:b/>
          <w:sz w:val="24"/>
        </w:rPr>
        <w:t>Action:</w:t>
      </w:r>
      <w:r>
        <w:rPr>
          <w:b/>
          <w:spacing w:val="-3"/>
          <w:sz w:val="24"/>
        </w:rPr>
        <w:t xml:space="preserve"> </w:t>
      </w:r>
      <w:r>
        <w:rPr>
          <w:b/>
          <w:sz w:val="24"/>
        </w:rPr>
        <w:t>Counsel</w:t>
      </w:r>
      <w:r>
        <w:rPr>
          <w:b/>
          <w:spacing w:val="-3"/>
          <w:sz w:val="24"/>
        </w:rPr>
        <w:t xml:space="preserve"> </w:t>
      </w:r>
      <w:r>
        <w:rPr>
          <w:b/>
          <w:sz w:val="24"/>
        </w:rPr>
        <w:t>Opinion</w:t>
      </w:r>
      <w:r>
        <w:rPr>
          <w:b/>
          <w:spacing w:val="-3"/>
          <w:sz w:val="24"/>
        </w:rPr>
        <w:t xml:space="preserve"> </w:t>
      </w:r>
      <w:r>
        <w:rPr>
          <w:b/>
          <w:sz w:val="24"/>
        </w:rPr>
        <w:t>to</w:t>
      </w:r>
      <w:r>
        <w:rPr>
          <w:b/>
          <w:spacing w:val="-2"/>
          <w:sz w:val="24"/>
        </w:rPr>
        <w:t xml:space="preserve"> </w:t>
      </w:r>
      <w:r>
        <w:rPr>
          <w:b/>
          <w:sz w:val="24"/>
        </w:rPr>
        <w:t>be</w:t>
      </w:r>
      <w:r>
        <w:rPr>
          <w:b/>
          <w:spacing w:val="-2"/>
          <w:sz w:val="24"/>
        </w:rPr>
        <w:t xml:space="preserve"> obtained.</w:t>
      </w:r>
    </w:p>
    <w:p w14:paraId="25935AA9" w14:textId="77777777" w:rsidR="000D48E5" w:rsidRDefault="000D48E5">
      <w:pPr>
        <w:pStyle w:val="BodyText"/>
        <w:rPr>
          <w:b/>
        </w:rPr>
      </w:pPr>
    </w:p>
    <w:p w14:paraId="2109C709" w14:textId="77777777" w:rsidR="000D48E5" w:rsidRDefault="00E21FFC">
      <w:pPr>
        <w:pStyle w:val="ListParagraph"/>
        <w:numPr>
          <w:ilvl w:val="1"/>
          <w:numId w:val="3"/>
        </w:numPr>
        <w:tabs>
          <w:tab w:val="left" w:pos="1540"/>
          <w:tab w:val="left" w:pos="1541"/>
        </w:tabs>
        <w:ind w:right="299"/>
        <w:rPr>
          <w:sz w:val="24"/>
        </w:rPr>
      </w:pPr>
      <w:r>
        <w:rPr>
          <w:sz w:val="24"/>
        </w:rPr>
        <w:t>The</w:t>
      </w:r>
      <w:r>
        <w:rPr>
          <w:spacing w:val="-7"/>
          <w:sz w:val="24"/>
        </w:rPr>
        <w:t xml:space="preserve"> </w:t>
      </w:r>
      <w:r>
        <w:rPr>
          <w:sz w:val="24"/>
        </w:rPr>
        <w:t>Director</w:t>
      </w:r>
      <w:r>
        <w:rPr>
          <w:spacing w:val="-7"/>
          <w:sz w:val="24"/>
        </w:rPr>
        <w:t xml:space="preserve"> </w:t>
      </w:r>
      <w:r>
        <w:rPr>
          <w:sz w:val="24"/>
        </w:rPr>
        <w:t>(Legal,</w:t>
      </w:r>
      <w:r>
        <w:rPr>
          <w:spacing w:val="-8"/>
          <w:sz w:val="24"/>
        </w:rPr>
        <w:t xml:space="preserve"> </w:t>
      </w:r>
      <w:r>
        <w:rPr>
          <w:sz w:val="24"/>
        </w:rPr>
        <w:t>Research</w:t>
      </w:r>
      <w:r>
        <w:rPr>
          <w:spacing w:val="-8"/>
          <w:sz w:val="24"/>
        </w:rPr>
        <w:t xml:space="preserve"> </w:t>
      </w:r>
      <w:r>
        <w:rPr>
          <w:sz w:val="24"/>
        </w:rPr>
        <w:t>and</w:t>
      </w:r>
      <w:r>
        <w:rPr>
          <w:spacing w:val="-8"/>
          <w:sz w:val="24"/>
        </w:rPr>
        <w:t xml:space="preserve"> </w:t>
      </w:r>
      <w:r>
        <w:rPr>
          <w:sz w:val="24"/>
        </w:rPr>
        <w:t>Investigations,</w:t>
      </w:r>
      <w:r>
        <w:rPr>
          <w:spacing w:val="-8"/>
          <w:sz w:val="24"/>
        </w:rPr>
        <w:t xml:space="preserve"> </w:t>
      </w:r>
      <w:r>
        <w:rPr>
          <w:sz w:val="24"/>
        </w:rPr>
        <w:t>and</w:t>
      </w:r>
      <w:r>
        <w:rPr>
          <w:spacing w:val="-6"/>
          <w:sz w:val="24"/>
        </w:rPr>
        <w:t xml:space="preserve"> </w:t>
      </w:r>
      <w:r>
        <w:rPr>
          <w:sz w:val="24"/>
        </w:rPr>
        <w:t>Advice to Government) and the Solicitor presented Commissioners with an Application for Assistance challenging the failure to</w:t>
      </w:r>
    </w:p>
    <w:p w14:paraId="0F255C3F" w14:textId="77777777" w:rsidR="000D48E5" w:rsidRDefault="00E21FFC">
      <w:pPr>
        <w:pStyle w:val="BodyText"/>
        <w:spacing w:before="1"/>
        <w:ind w:left="1540"/>
      </w:pPr>
      <w:r>
        <w:t>remedy the non-payment of a bereavement social security benefit</w:t>
      </w:r>
      <w:r>
        <w:rPr>
          <w:spacing w:val="-1"/>
        </w:rPr>
        <w:t xml:space="preserve"> </w:t>
      </w:r>
      <w:r>
        <w:t>to widows/widowers of</w:t>
      </w:r>
      <w:r>
        <w:rPr>
          <w:spacing w:val="-1"/>
        </w:rPr>
        <w:t xml:space="preserve"> </w:t>
      </w:r>
      <w:r>
        <w:t>unmarried</w:t>
      </w:r>
      <w:r>
        <w:rPr>
          <w:spacing w:val="-1"/>
        </w:rPr>
        <w:t xml:space="preserve"> </w:t>
      </w:r>
      <w:r>
        <w:t xml:space="preserve">couples following a Supreme Court </w:t>
      </w:r>
      <w:r>
        <w:t>decision that failure to do so was contrary to Article</w:t>
      </w:r>
      <w:r>
        <w:rPr>
          <w:spacing w:val="-6"/>
        </w:rPr>
        <w:t xml:space="preserve"> </w:t>
      </w:r>
      <w:r>
        <w:t>8</w:t>
      </w:r>
      <w:r>
        <w:rPr>
          <w:spacing w:val="-6"/>
        </w:rPr>
        <w:t xml:space="preserve"> </w:t>
      </w:r>
      <w:r>
        <w:t>(the</w:t>
      </w:r>
      <w:r>
        <w:rPr>
          <w:spacing w:val="-6"/>
        </w:rPr>
        <w:t xml:space="preserve"> </w:t>
      </w:r>
      <w:r>
        <w:t>right</w:t>
      </w:r>
      <w:r>
        <w:rPr>
          <w:spacing w:val="-7"/>
        </w:rPr>
        <w:t xml:space="preserve"> </w:t>
      </w:r>
      <w:r>
        <w:t>to</w:t>
      </w:r>
      <w:r>
        <w:rPr>
          <w:spacing w:val="-6"/>
        </w:rPr>
        <w:t xml:space="preserve"> </w:t>
      </w:r>
      <w:r>
        <w:t>family</w:t>
      </w:r>
      <w:r>
        <w:rPr>
          <w:spacing w:val="-5"/>
        </w:rPr>
        <w:t xml:space="preserve"> </w:t>
      </w:r>
      <w:r>
        <w:t>life).</w:t>
      </w:r>
      <w:r>
        <w:rPr>
          <w:spacing w:val="-6"/>
        </w:rPr>
        <w:t xml:space="preserve"> </w:t>
      </w:r>
      <w:r>
        <w:t>To</w:t>
      </w:r>
      <w:r>
        <w:rPr>
          <w:spacing w:val="-6"/>
        </w:rPr>
        <w:t xml:space="preserve"> </w:t>
      </w:r>
      <w:r>
        <w:t>date,</w:t>
      </w:r>
      <w:r>
        <w:rPr>
          <w:spacing w:val="-7"/>
        </w:rPr>
        <w:t xml:space="preserve"> </w:t>
      </w:r>
      <w:r>
        <w:t>no</w:t>
      </w:r>
      <w:r>
        <w:rPr>
          <w:spacing w:val="-6"/>
        </w:rPr>
        <w:t xml:space="preserve"> </w:t>
      </w:r>
      <w:r>
        <w:t>Remedial</w:t>
      </w:r>
      <w:r>
        <w:rPr>
          <w:spacing w:val="-8"/>
        </w:rPr>
        <w:t xml:space="preserve"> </w:t>
      </w:r>
      <w:r>
        <w:t>Order has been issued following the Supreme Court decision.</w:t>
      </w:r>
    </w:p>
    <w:p w14:paraId="2750844D" w14:textId="77777777" w:rsidR="000D48E5" w:rsidRDefault="000D48E5">
      <w:pPr>
        <w:pStyle w:val="BodyText"/>
      </w:pPr>
    </w:p>
    <w:p w14:paraId="56F04647" w14:textId="77777777" w:rsidR="000D48E5" w:rsidRDefault="00E21FFC">
      <w:pPr>
        <w:pStyle w:val="BodyText"/>
        <w:tabs>
          <w:tab w:val="left" w:pos="1540"/>
        </w:tabs>
        <w:spacing w:line="291" w:lineRule="exact"/>
        <w:ind w:left="820"/>
      </w:pPr>
      <w:r>
        <w:rPr>
          <w:spacing w:val="-5"/>
        </w:rPr>
        <w:t>8.5</w:t>
      </w:r>
      <w:r>
        <w:tab/>
        <w:t>Commissioners</w:t>
      </w:r>
      <w:r>
        <w:rPr>
          <w:spacing w:val="-3"/>
        </w:rPr>
        <w:t xml:space="preserve"> </w:t>
      </w:r>
      <w:r>
        <w:t>agreed</w:t>
      </w:r>
      <w:r>
        <w:rPr>
          <w:spacing w:val="-4"/>
        </w:rPr>
        <w:t xml:space="preserve"> </w:t>
      </w:r>
      <w:r>
        <w:t>to</w:t>
      </w:r>
      <w:r>
        <w:rPr>
          <w:spacing w:val="-2"/>
        </w:rPr>
        <w:t xml:space="preserve"> </w:t>
      </w:r>
      <w:r>
        <w:t>issue</w:t>
      </w:r>
      <w:r>
        <w:rPr>
          <w:spacing w:val="-3"/>
        </w:rPr>
        <w:t xml:space="preserve"> </w:t>
      </w:r>
      <w:r>
        <w:t>correspondence</w:t>
      </w:r>
      <w:r>
        <w:rPr>
          <w:spacing w:val="-2"/>
        </w:rPr>
        <w:t xml:space="preserve"> </w:t>
      </w:r>
      <w:r>
        <w:t>to</w:t>
      </w:r>
      <w:r>
        <w:rPr>
          <w:spacing w:val="-2"/>
        </w:rPr>
        <w:t xml:space="preserve"> </w:t>
      </w:r>
      <w:r>
        <w:rPr>
          <w:spacing w:val="-5"/>
        </w:rPr>
        <w:t>the</w:t>
      </w:r>
    </w:p>
    <w:p w14:paraId="5AC4F67F" w14:textId="77777777" w:rsidR="000D48E5" w:rsidRDefault="00E21FFC">
      <w:pPr>
        <w:pStyle w:val="BodyText"/>
        <w:ind w:left="1540"/>
      </w:pPr>
      <w:r>
        <w:t>Department</w:t>
      </w:r>
      <w:r>
        <w:rPr>
          <w:spacing w:val="-8"/>
        </w:rPr>
        <w:t xml:space="preserve"> </w:t>
      </w:r>
      <w:r>
        <w:t>for</w:t>
      </w:r>
      <w:r>
        <w:rPr>
          <w:spacing w:val="-7"/>
        </w:rPr>
        <w:t xml:space="preserve"> </w:t>
      </w:r>
      <w:r>
        <w:t>Work</w:t>
      </w:r>
      <w:r>
        <w:rPr>
          <w:spacing w:val="-7"/>
        </w:rPr>
        <w:t xml:space="preserve"> </w:t>
      </w:r>
      <w:r>
        <w:t>and</w:t>
      </w:r>
      <w:r>
        <w:rPr>
          <w:spacing w:val="-8"/>
        </w:rPr>
        <w:t xml:space="preserve"> </w:t>
      </w:r>
      <w:r>
        <w:t>Pensions</w:t>
      </w:r>
      <w:r>
        <w:rPr>
          <w:spacing w:val="-6"/>
        </w:rPr>
        <w:t xml:space="preserve"> </w:t>
      </w:r>
      <w:r>
        <w:t>and</w:t>
      </w:r>
      <w:r>
        <w:rPr>
          <w:spacing w:val="-4"/>
        </w:rPr>
        <w:t xml:space="preserve"> </w:t>
      </w:r>
      <w:r>
        <w:t>the</w:t>
      </w:r>
      <w:r>
        <w:rPr>
          <w:spacing w:val="-7"/>
        </w:rPr>
        <w:t xml:space="preserve"> </w:t>
      </w:r>
      <w:r>
        <w:t>Department</w:t>
      </w:r>
      <w:r>
        <w:rPr>
          <w:spacing w:val="-8"/>
        </w:rPr>
        <w:t xml:space="preserve"> </w:t>
      </w:r>
      <w:r>
        <w:t xml:space="preserve">for </w:t>
      </w:r>
      <w:r>
        <w:rPr>
          <w:spacing w:val="-2"/>
        </w:rPr>
        <w:t>Communities.</w:t>
      </w:r>
    </w:p>
    <w:p w14:paraId="513144C5" w14:textId="77777777" w:rsidR="000D48E5" w:rsidRDefault="00E21FFC">
      <w:pPr>
        <w:ind w:left="820"/>
        <w:rPr>
          <w:b/>
          <w:sz w:val="24"/>
        </w:rPr>
      </w:pPr>
      <w:r>
        <w:rPr>
          <w:b/>
          <w:sz w:val="24"/>
        </w:rPr>
        <w:t>Action:</w:t>
      </w:r>
      <w:r>
        <w:rPr>
          <w:b/>
          <w:spacing w:val="-4"/>
          <w:sz w:val="24"/>
        </w:rPr>
        <w:t xml:space="preserve"> </w:t>
      </w:r>
      <w:r>
        <w:rPr>
          <w:b/>
          <w:sz w:val="24"/>
        </w:rPr>
        <w:t>Correspondence</w:t>
      </w:r>
      <w:r>
        <w:rPr>
          <w:b/>
          <w:spacing w:val="-3"/>
          <w:sz w:val="24"/>
        </w:rPr>
        <w:t xml:space="preserve"> </w:t>
      </w:r>
      <w:r>
        <w:rPr>
          <w:b/>
          <w:sz w:val="24"/>
        </w:rPr>
        <w:t>to</w:t>
      </w:r>
      <w:r>
        <w:rPr>
          <w:b/>
          <w:spacing w:val="-2"/>
          <w:sz w:val="24"/>
        </w:rPr>
        <w:t xml:space="preserve"> </w:t>
      </w:r>
      <w:r>
        <w:rPr>
          <w:b/>
          <w:sz w:val="24"/>
        </w:rPr>
        <w:t>be</w:t>
      </w:r>
      <w:r>
        <w:rPr>
          <w:b/>
          <w:spacing w:val="-4"/>
          <w:sz w:val="24"/>
        </w:rPr>
        <w:t xml:space="preserve"> </w:t>
      </w:r>
      <w:r>
        <w:rPr>
          <w:b/>
          <w:sz w:val="24"/>
        </w:rPr>
        <w:t>issued</w:t>
      </w:r>
      <w:r>
        <w:rPr>
          <w:b/>
          <w:spacing w:val="-3"/>
          <w:sz w:val="24"/>
        </w:rPr>
        <w:t xml:space="preserve"> </w:t>
      </w:r>
      <w:r>
        <w:rPr>
          <w:b/>
          <w:sz w:val="24"/>
        </w:rPr>
        <w:t>to</w:t>
      </w:r>
      <w:r>
        <w:rPr>
          <w:b/>
          <w:spacing w:val="-2"/>
          <w:sz w:val="24"/>
        </w:rPr>
        <w:t xml:space="preserve"> </w:t>
      </w:r>
      <w:r>
        <w:rPr>
          <w:b/>
          <w:spacing w:val="-4"/>
          <w:sz w:val="24"/>
        </w:rPr>
        <w:t>DWP.</w:t>
      </w:r>
    </w:p>
    <w:p w14:paraId="6A282337" w14:textId="77777777" w:rsidR="000D48E5" w:rsidRDefault="000D48E5">
      <w:pPr>
        <w:pStyle w:val="BodyText"/>
        <w:spacing w:before="1"/>
        <w:rPr>
          <w:b/>
        </w:rPr>
      </w:pPr>
    </w:p>
    <w:p w14:paraId="20DBD32B" w14:textId="77777777" w:rsidR="000D48E5" w:rsidRDefault="00E21FFC">
      <w:pPr>
        <w:pStyle w:val="Heading1"/>
        <w:numPr>
          <w:ilvl w:val="0"/>
          <w:numId w:val="3"/>
        </w:numPr>
        <w:tabs>
          <w:tab w:val="left" w:pos="820"/>
          <w:tab w:val="left" w:pos="821"/>
        </w:tabs>
        <w:spacing w:before="1"/>
        <w:ind w:left="820" w:hanging="721"/>
      </w:pPr>
      <w:r>
        <w:rPr>
          <w:color w:val="773189"/>
        </w:rPr>
        <w:t>Dedicated</w:t>
      </w:r>
      <w:r>
        <w:rPr>
          <w:color w:val="773189"/>
          <w:spacing w:val="-4"/>
        </w:rPr>
        <w:t xml:space="preserve"> </w:t>
      </w:r>
      <w:r>
        <w:rPr>
          <w:color w:val="773189"/>
          <w:spacing w:val="-2"/>
        </w:rPr>
        <w:t>Mechanism</w:t>
      </w:r>
    </w:p>
    <w:p w14:paraId="2C40D876" w14:textId="77777777" w:rsidR="000D48E5" w:rsidRDefault="000D48E5">
      <w:pPr>
        <w:pStyle w:val="BodyText"/>
        <w:spacing w:before="9"/>
        <w:rPr>
          <w:b/>
          <w:sz w:val="34"/>
        </w:rPr>
      </w:pPr>
    </w:p>
    <w:p w14:paraId="4EBCF76A" w14:textId="77777777" w:rsidR="000D48E5" w:rsidRDefault="00E21FFC">
      <w:pPr>
        <w:pStyle w:val="ListParagraph"/>
        <w:numPr>
          <w:ilvl w:val="1"/>
          <w:numId w:val="3"/>
        </w:numPr>
        <w:tabs>
          <w:tab w:val="left" w:pos="1540"/>
          <w:tab w:val="left" w:pos="1541"/>
        </w:tabs>
        <w:spacing w:line="288" w:lineRule="auto"/>
        <w:ind w:right="363"/>
        <w:rPr>
          <w:sz w:val="24"/>
        </w:rPr>
      </w:pPr>
      <w:r>
        <w:rPr>
          <w:sz w:val="24"/>
        </w:rPr>
        <w:t>The Head of Service (Dedicated Mechanism) provided Commissioners</w:t>
      </w:r>
      <w:r>
        <w:rPr>
          <w:spacing w:val="-4"/>
          <w:sz w:val="24"/>
        </w:rPr>
        <w:t xml:space="preserve"> </w:t>
      </w:r>
      <w:r>
        <w:rPr>
          <w:sz w:val="24"/>
        </w:rPr>
        <w:t>with</w:t>
      </w:r>
      <w:r>
        <w:rPr>
          <w:spacing w:val="-3"/>
          <w:sz w:val="24"/>
        </w:rPr>
        <w:t xml:space="preserve"> </w:t>
      </w:r>
      <w:r>
        <w:rPr>
          <w:sz w:val="24"/>
        </w:rPr>
        <w:t>an</w:t>
      </w:r>
      <w:r>
        <w:rPr>
          <w:spacing w:val="-6"/>
          <w:sz w:val="24"/>
        </w:rPr>
        <w:t xml:space="preserve"> </w:t>
      </w:r>
      <w:r>
        <w:rPr>
          <w:sz w:val="24"/>
        </w:rPr>
        <w:t>update</w:t>
      </w:r>
      <w:r>
        <w:rPr>
          <w:spacing w:val="-4"/>
          <w:sz w:val="24"/>
        </w:rPr>
        <w:t xml:space="preserve"> </w:t>
      </w:r>
      <w:r>
        <w:rPr>
          <w:sz w:val="24"/>
        </w:rPr>
        <w:t>on</w:t>
      </w:r>
      <w:r>
        <w:rPr>
          <w:spacing w:val="-5"/>
          <w:sz w:val="24"/>
        </w:rPr>
        <w:t xml:space="preserve"> </w:t>
      </w:r>
      <w:r>
        <w:rPr>
          <w:sz w:val="24"/>
        </w:rPr>
        <w:t>the</w:t>
      </w:r>
      <w:r>
        <w:rPr>
          <w:spacing w:val="-1"/>
          <w:sz w:val="24"/>
        </w:rPr>
        <w:t xml:space="preserve"> </w:t>
      </w:r>
      <w:r>
        <w:rPr>
          <w:sz w:val="24"/>
        </w:rPr>
        <w:t>work</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Dedicated</w:t>
      </w:r>
    </w:p>
    <w:p w14:paraId="426C8176" w14:textId="77777777" w:rsidR="000D48E5" w:rsidRDefault="000D48E5">
      <w:pPr>
        <w:spacing w:line="288" w:lineRule="auto"/>
        <w:rPr>
          <w:sz w:val="24"/>
        </w:rPr>
        <w:sectPr w:rsidR="000D48E5">
          <w:pgSz w:w="11910" w:h="16840"/>
          <w:pgMar w:top="1640" w:right="1340" w:bottom="1240" w:left="1340" w:header="0" w:footer="1013" w:gutter="0"/>
          <w:cols w:space="720"/>
        </w:sectPr>
      </w:pPr>
    </w:p>
    <w:p w14:paraId="57AF718B" w14:textId="77777777" w:rsidR="000D48E5" w:rsidRDefault="00E21FFC">
      <w:pPr>
        <w:pStyle w:val="BodyText"/>
        <w:spacing w:before="82" w:line="288" w:lineRule="auto"/>
        <w:ind w:left="1540"/>
      </w:pPr>
      <w:r>
        <w:t>Mechanism</w:t>
      </w:r>
      <w:r>
        <w:rPr>
          <w:spacing w:val="-4"/>
        </w:rPr>
        <w:t xml:space="preserve"> </w:t>
      </w:r>
      <w:r>
        <w:t>and</w:t>
      </w:r>
      <w:r>
        <w:rPr>
          <w:spacing w:val="-4"/>
        </w:rPr>
        <w:t xml:space="preserve"> </w:t>
      </w:r>
      <w:r>
        <w:t>meetings</w:t>
      </w:r>
      <w:r>
        <w:rPr>
          <w:spacing w:val="-4"/>
        </w:rPr>
        <w:t xml:space="preserve"> </w:t>
      </w:r>
      <w:r>
        <w:t>that</w:t>
      </w:r>
      <w:r>
        <w:rPr>
          <w:spacing w:val="-4"/>
        </w:rPr>
        <w:t xml:space="preserve"> </w:t>
      </w:r>
      <w:r>
        <w:t>have</w:t>
      </w:r>
      <w:r>
        <w:rPr>
          <w:spacing w:val="-5"/>
        </w:rPr>
        <w:t xml:space="preserve"> </w:t>
      </w:r>
      <w:r>
        <w:t>taken</w:t>
      </w:r>
      <w:r>
        <w:rPr>
          <w:spacing w:val="-6"/>
        </w:rPr>
        <w:t xml:space="preserve"> </w:t>
      </w:r>
      <w:r>
        <w:t>place</w:t>
      </w:r>
      <w:r>
        <w:rPr>
          <w:spacing w:val="-5"/>
        </w:rPr>
        <w:t xml:space="preserve"> </w:t>
      </w:r>
      <w:r>
        <w:t>since</w:t>
      </w:r>
      <w:r>
        <w:rPr>
          <w:spacing w:val="-5"/>
        </w:rPr>
        <w:t xml:space="preserve"> </w:t>
      </w:r>
      <w:r>
        <w:t>the</w:t>
      </w:r>
      <w:r>
        <w:rPr>
          <w:spacing w:val="-5"/>
        </w:rPr>
        <w:t xml:space="preserve"> </w:t>
      </w:r>
      <w:r>
        <w:t xml:space="preserve">last </w:t>
      </w:r>
      <w:r>
        <w:rPr>
          <w:spacing w:val="-2"/>
        </w:rPr>
        <w:t>meeting.</w:t>
      </w:r>
    </w:p>
    <w:p w14:paraId="00A3CDFF" w14:textId="77777777" w:rsidR="000D48E5" w:rsidRDefault="000D48E5">
      <w:pPr>
        <w:pStyle w:val="BodyText"/>
        <w:spacing w:before="11"/>
        <w:rPr>
          <w:sz w:val="28"/>
        </w:rPr>
      </w:pPr>
    </w:p>
    <w:p w14:paraId="272263B7" w14:textId="77777777" w:rsidR="000D48E5" w:rsidRDefault="00E21FFC">
      <w:pPr>
        <w:pStyle w:val="Heading1"/>
        <w:numPr>
          <w:ilvl w:val="0"/>
          <w:numId w:val="3"/>
        </w:numPr>
        <w:tabs>
          <w:tab w:val="left" w:pos="821"/>
        </w:tabs>
        <w:spacing w:line="288" w:lineRule="auto"/>
        <w:ind w:left="820" w:right="756" w:hanging="720"/>
      </w:pPr>
      <w:r>
        <w:rPr>
          <w:color w:val="773189"/>
        </w:rPr>
        <w:t>Education</w:t>
      </w:r>
      <w:r>
        <w:rPr>
          <w:color w:val="773189"/>
          <w:spacing w:val="-7"/>
        </w:rPr>
        <w:t xml:space="preserve"> </w:t>
      </w:r>
      <w:r>
        <w:rPr>
          <w:color w:val="773189"/>
        </w:rPr>
        <w:t>on</w:t>
      </w:r>
      <w:r>
        <w:rPr>
          <w:color w:val="773189"/>
          <w:spacing w:val="-8"/>
        </w:rPr>
        <w:t xml:space="preserve"> </w:t>
      </w:r>
      <w:r>
        <w:rPr>
          <w:color w:val="773189"/>
        </w:rPr>
        <w:t>Sexual</w:t>
      </w:r>
      <w:r>
        <w:rPr>
          <w:color w:val="773189"/>
          <w:spacing w:val="-8"/>
        </w:rPr>
        <w:t xml:space="preserve"> </w:t>
      </w:r>
      <w:r>
        <w:rPr>
          <w:color w:val="773189"/>
        </w:rPr>
        <w:t>and</w:t>
      </w:r>
      <w:r>
        <w:rPr>
          <w:color w:val="773189"/>
          <w:spacing w:val="-7"/>
        </w:rPr>
        <w:t xml:space="preserve"> </w:t>
      </w:r>
      <w:r>
        <w:rPr>
          <w:color w:val="773189"/>
        </w:rPr>
        <w:t>Reproductive</w:t>
      </w:r>
      <w:r>
        <w:rPr>
          <w:color w:val="773189"/>
          <w:spacing w:val="-6"/>
        </w:rPr>
        <w:t xml:space="preserve"> </w:t>
      </w:r>
      <w:r>
        <w:rPr>
          <w:color w:val="773189"/>
        </w:rPr>
        <w:t xml:space="preserve">health </w:t>
      </w:r>
      <w:r>
        <w:rPr>
          <w:color w:val="773189"/>
          <w:spacing w:val="-2"/>
        </w:rPr>
        <w:t>Investigation</w:t>
      </w:r>
    </w:p>
    <w:p w14:paraId="6D58202C" w14:textId="77777777" w:rsidR="000D48E5" w:rsidRDefault="000D48E5">
      <w:pPr>
        <w:pStyle w:val="BodyText"/>
        <w:spacing w:before="10"/>
        <w:rPr>
          <w:b/>
          <w:sz w:val="35"/>
        </w:rPr>
      </w:pPr>
    </w:p>
    <w:p w14:paraId="68D72245" w14:textId="77777777" w:rsidR="000D48E5" w:rsidRDefault="00E21FFC">
      <w:pPr>
        <w:pStyle w:val="ListParagraph"/>
        <w:numPr>
          <w:ilvl w:val="1"/>
          <w:numId w:val="3"/>
        </w:numPr>
        <w:tabs>
          <w:tab w:val="left" w:pos="1541"/>
        </w:tabs>
        <w:spacing w:before="1" w:line="288" w:lineRule="auto"/>
        <w:ind w:right="738"/>
        <w:rPr>
          <w:sz w:val="24"/>
        </w:rPr>
      </w:pPr>
      <w:r>
        <w:rPr>
          <w:sz w:val="24"/>
        </w:rPr>
        <w:t>Commissioners</w:t>
      </w:r>
      <w:r>
        <w:rPr>
          <w:spacing w:val="-5"/>
          <w:sz w:val="24"/>
        </w:rPr>
        <w:t xml:space="preserve"> </w:t>
      </w:r>
      <w:r>
        <w:rPr>
          <w:sz w:val="24"/>
        </w:rPr>
        <w:t>were</w:t>
      </w:r>
      <w:r>
        <w:rPr>
          <w:spacing w:val="-4"/>
          <w:sz w:val="24"/>
        </w:rPr>
        <w:t xml:space="preserve"> </w:t>
      </w:r>
      <w:r>
        <w:rPr>
          <w:sz w:val="24"/>
        </w:rPr>
        <w:t>presented</w:t>
      </w:r>
      <w:r>
        <w:rPr>
          <w:spacing w:val="-4"/>
          <w:sz w:val="24"/>
        </w:rPr>
        <w:t xml:space="preserve"> </w:t>
      </w:r>
      <w:r>
        <w:rPr>
          <w:sz w:val="24"/>
        </w:rPr>
        <w:t>and</w:t>
      </w:r>
      <w:r>
        <w:rPr>
          <w:spacing w:val="-6"/>
          <w:sz w:val="24"/>
        </w:rPr>
        <w:t xml:space="preserve"> </w:t>
      </w:r>
      <w:r>
        <w:rPr>
          <w:sz w:val="24"/>
        </w:rPr>
        <w:t>discussed</w:t>
      </w:r>
      <w:r>
        <w:rPr>
          <w:spacing w:val="-6"/>
          <w:sz w:val="24"/>
        </w:rPr>
        <w:t xml:space="preserve"> </w:t>
      </w:r>
      <w:r>
        <w:rPr>
          <w:sz w:val="24"/>
        </w:rPr>
        <w:t>a</w:t>
      </w:r>
      <w:r>
        <w:rPr>
          <w:spacing w:val="-6"/>
          <w:sz w:val="24"/>
        </w:rPr>
        <w:t xml:space="preserve"> </w:t>
      </w:r>
      <w:r>
        <w:rPr>
          <w:sz w:val="24"/>
        </w:rPr>
        <w:t>paper</w:t>
      </w:r>
      <w:r>
        <w:rPr>
          <w:spacing w:val="-4"/>
          <w:sz w:val="24"/>
        </w:rPr>
        <w:t xml:space="preserve"> </w:t>
      </w:r>
      <w:r>
        <w:rPr>
          <w:sz w:val="24"/>
        </w:rPr>
        <w:t>on conducting a human rights investigation into sexual and reproductive health education in schools following the recommendations contained in the CEDAW inquiry into abortion on this issue.</w:t>
      </w:r>
    </w:p>
    <w:p w14:paraId="204A910D" w14:textId="77777777" w:rsidR="000D48E5" w:rsidRDefault="000D48E5">
      <w:pPr>
        <w:pStyle w:val="BodyText"/>
        <w:spacing w:before="10"/>
        <w:rPr>
          <w:sz w:val="28"/>
        </w:rPr>
      </w:pPr>
    </w:p>
    <w:p w14:paraId="67AB6D59" w14:textId="77777777" w:rsidR="000D48E5" w:rsidRDefault="00E21FFC">
      <w:pPr>
        <w:pStyle w:val="ListParagraph"/>
        <w:numPr>
          <w:ilvl w:val="1"/>
          <w:numId w:val="3"/>
        </w:numPr>
        <w:tabs>
          <w:tab w:val="left" w:pos="1541"/>
        </w:tabs>
        <w:spacing w:line="288" w:lineRule="auto"/>
        <w:ind w:right="229"/>
        <w:rPr>
          <w:sz w:val="24"/>
        </w:rPr>
      </w:pPr>
      <w:r>
        <w:rPr>
          <w:sz w:val="24"/>
        </w:rPr>
        <w:t>Commissioners</w:t>
      </w:r>
      <w:r>
        <w:rPr>
          <w:spacing w:val="-4"/>
          <w:sz w:val="24"/>
        </w:rPr>
        <w:t xml:space="preserve"> </w:t>
      </w:r>
      <w:r>
        <w:rPr>
          <w:sz w:val="24"/>
        </w:rPr>
        <w:t>approved</w:t>
      </w:r>
      <w:r>
        <w:rPr>
          <w:spacing w:val="-6"/>
          <w:sz w:val="24"/>
        </w:rPr>
        <w:t xml:space="preserve"> </w:t>
      </w:r>
      <w:r>
        <w:rPr>
          <w:sz w:val="24"/>
        </w:rPr>
        <w:t>the</w:t>
      </w:r>
      <w:r>
        <w:rPr>
          <w:spacing w:val="-5"/>
          <w:sz w:val="24"/>
        </w:rPr>
        <w:t xml:space="preserve"> </w:t>
      </w:r>
      <w:r>
        <w:rPr>
          <w:sz w:val="24"/>
        </w:rPr>
        <w:t>paper</w:t>
      </w:r>
      <w:r>
        <w:rPr>
          <w:spacing w:val="-5"/>
          <w:sz w:val="24"/>
        </w:rPr>
        <w:t xml:space="preserve"> </w:t>
      </w:r>
      <w:r>
        <w:rPr>
          <w:sz w:val="24"/>
        </w:rPr>
        <w:t>with</w:t>
      </w:r>
      <w:r>
        <w:rPr>
          <w:spacing w:val="-6"/>
          <w:sz w:val="24"/>
        </w:rPr>
        <w:t xml:space="preserve"> </w:t>
      </w:r>
      <w:r>
        <w:rPr>
          <w:sz w:val="24"/>
        </w:rPr>
        <w:t>agreed</w:t>
      </w:r>
      <w:r>
        <w:rPr>
          <w:spacing w:val="-6"/>
          <w:sz w:val="24"/>
        </w:rPr>
        <w:t xml:space="preserve"> </w:t>
      </w:r>
      <w:r>
        <w:rPr>
          <w:sz w:val="24"/>
        </w:rPr>
        <w:t>amendments and</w:t>
      </w:r>
      <w:r>
        <w:rPr>
          <w:spacing w:val="-6"/>
          <w:sz w:val="24"/>
        </w:rPr>
        <w:t xml:space="preserve"> </w:t>
      </w:r>
      <w:r>
        <w:rPr>
          <w:sz w:val="24"/>
        </w:rPr>
        <w:t>agree</w:t>
      </w:r>
      <w:r>
        <w:rPr>
          <w:sz w:val="24"/>
        </w:rPr>
        <w:t>d</w:t>
      </w:r>
      <w:r>
        <w:rPr>
          <w:spacing w:val="-5"/>
          <w:sz w:val="24"/>
        </w:rPr>
        <w:t xml:space="preserve"> </w:t>
      </w:r>
      <w:r>
        <w:rPr>
          <w:sz w:val="24"/>
        </w:rPr>
        <w:t>to</w:t>
      </w:r>
      <w:r>
        <w:rPr>
          <w:spacing w:val="-4"/>
          <w:sz w:val="24"/>
        </w:rPr>
        <w:t xml:space="preserve"> </w:t>
      </w:r>
      <w:r>
        <w:rPr>
          <w:sz w:val="24"/>
        </w:rPr>
        <w:t>conduct</w:t>
      </w:r>
      <w:r>
        <w:rPr>
          <w:spacing w:val="-6"/>
          <w:sz w:val="24"/>
        </w:rPr>
        <w:t xml:space="preserve"> </w:t>
      </w:r>
      <w:r>
        <w:rPr>
          <w:sz w:val="24"/>
        </w:rPr>
        <w:t>an</w:t>
      </w:r>
      <w:r>
        <w:rPr>
          <w:spacing w:val="-3"/>
          <w:sz w:val="24"/>
        </w:rPr>
        <w:t xml:space="preserve"> </w:t>
      </w:r>
      <w:r>
        <w:rPr>
          <w:sz w:val="24"/>
        </w:rPr>
        <w:t>investigation</w:t>
      </w:r>
      <w:r>
        <w:rPr>
          <w:spacing w:val="-2"/>
          <w:sz w:val="24"/>
        </w:rPr>
        <w:t xml:space="preserve"> </w:t>
      </w:r>
      <w:r>
        <w:rPr>
          <w:sz w:val="24"/>
        </w:rPr>
        <w:t>and</w:t>
      </w:r>
      <w:r>
        <w:rPr>
          <w:spacing w:val="-5"/>
          <w:sz w:val="24"/>
        </w:rPr>
        <w:t xml:space="preserve"> </w:t>
      </w:r>
      <w:r>
        <w:rPr>
          <w:sz w:val="24"/>
        </w:rPr>
        <w:t>approved</w:t>
      </w:r>
      <w:r>
        <w:rPr>
          <w:spacing w:val="-5"/>
          <w:sz w:val="24"/>
        </w:rPr>
        <w:t xml:space="preserve"> </w:t>
      </w:r>
      <w:r>
        <w:rPr>
          <w:sz w:val="24"/>
        </w:rPr>
        <w:t>work</w:t>
      </w:r>
      <w:r>
        <w:rPr>
          <w:spacing w:val="-4"/>
          <w:sz w:val="24"/>
        </w:rPr>
        <w:t xml:space="preserve"> </w:t>
      </w:r>
      <w:r>
        <w:rPr>
          <w:sz w:val="24"/>
        </w:rPr>
        <w:t>to begin on finding external research support and on Terms of Reference for the project.</w:t>
      </w:r>
    </w:p>
    <w:p w14:paraId="368ED011" w14:textId="77777777" w:rsidR="000D48E5" w:rsidRDefault="00E21FFC">
      <w:pPr>
        <w:spacing w:before="1"/>
        <w:ind w:left="100"/>
        <w:rPr>
          <w:b/>
          <w:sz w:val="24"/>
        </w:rPr>
      </w:pPr>
      <w:r>
        <w:rPr>
          <w:b/>
          <w:sz w:val="24"/>
        </w:rPr>
        <w:t>Action:</w:t>
      </w:r>
      <w:r>
        <w:rPr>
          <w:b/>
          <w:spacing w:val="-6"/>
          <w:sz w:val="24"/>
        </w:rPr>
        <w:t xml:space="preserve"> </w:t>
      </w:r>
      <w:r>
        <w:rPr>
          <w:b/>
          <w:sz w:val="24"/>
        </w:rPr>
        <w:t>Researchers</w:t>
      </w:r>
      <w:r>
        <w:rPr>
          <w:b/>
          <w:spacing w:val="-2"/>
          <w:sz w:val="24"/>
        </w:rPr>
        <w:t xml:space="preserve"> </w:t>
      </w:r>
      <w:r>
        <w:rPr>
          <w:b/>
          <w:sz w:val="24"/>
        </w:rPr>
        <w:t>to</w:t>
      </w:r>
      <w:r>
        <w:rPr>
          <w:b/>
          <w:spacing w:val="-1"/>
          <w:sz w:val="24"/>
        </w:rPr>
        <w:t xml:space="preserve"> </w:t>
      </w:r>
      <w:r>
        <w:rPr>
          <w:b/>
          <w:sz w:val="24"/>
        </w:rPr>
        <w:t>be</w:t>
      </w:r>
      <w:r>
        <w:rPr>
          <w:b/>
          <w:spacing w:val="-4"/>
          <w:sz w:val="24"/>
        </w:rPr>
        <w:t xml:space="preserve"> </w:t>
      </w:r>
      <w:r>
        <w:rPr>
          <w:b/>
          <w:sz w:val="24"/>
        </w:rPr>
        <w:t>sought re</w:t>
      </w:r>
      <w:r>
        <w:rPr>
          <w:b/>
          <w:spacing w:val="-2"/>
          <w:sz w:val="24"/>
        </w:rPr>
        <w:t xml:space="preserve"> </w:t>
      </w:r>
      <w:r>
        <w:rPr>
          <w:b/>
          <w:sz w:val="24"/>
        </w:rPr>
        <w:t>the</w:t>
      </w:r>
      <w:r>
        <w:rPr>
          <w:b/>
          <w:spacing w:val="-4"/>
          <w:sz w:val="24"/>
        </w:rPr>
        <w:t xml:space="preserve"> </w:t>
      </w:r>
      <w:r>
        <w:rPr>
          <w:b/>
          <w:spacing w:val="-2"/>
          <w:sz w:val="24"/>
        </w:rPr>
        <w:t>investigation.</w:t>
      </w:r>
    </w:p>
    <w:p w14:paraId="1FD0E2C3" w14:textId="77777777" w:rsidR="000D48E5" w:rsidRDefault="000D48E5">
      <w:pPr>
        <w:pStyle w:val="BodyText"/>
        <w:spacing w:before="6"/>
        <w:rPr>
          <w:b/>
          <w:sz w:val="33"/>
        </w:rPr>
      </w:pPr>
    </w:p>
    <w:p w14:paraId="2B980A5D" w14:textId="77777777" w:rsidR="000D48E5" w:rsidRDefault="00E21FFC">
      <w:pPr>
        <w:ind w:left="100"/>
        <w:rPr>
          <w:b/>
          <w:sz w:val="24"/>
        </w:rPr>
      </w:pPr>
      <w:r>
        <w:rPr>
          <w:b/>
          <w:sz w:val="24"/>
        </w:rPr>
        <w:t>Action:</w:t>
      </w:r>
      <w:r>
        <w:rPr>
          <w:b/>
          <w:spacing w:val="-5"/>
          <w:sz w:val="24"/>
        </w:rPr>
        <w:t xml:space="preserve"> </w:t>
      </w:r>
      <w:r>
        <w:rPr>
          <w:b/>
          <w:sz w:val="24"/>
        </w:rPr>
        <w:t>Terms</w:t>
      </w:r>
      <w:r>
        <w:rPr>
          <w:b/>
          <w:spacing w:val="-4"/>
          <w:sz w:val="24"/>
        </w:rPr>
        <w:t xml:space="preserve"> </w:t>
      </w:r>
      <w:r>
        <w:rPr>
          <w:b/>
          <w:sz w:val="24"/>
        </w:rPr>
        <w:t>of</w:t>
      </w:r>
      <w:r>
        <w:rPr>
          <w:b/>
          <w:spacing w:val="-4"/>
          <w:sz w:val="24"/>
        </w:rPr>
        <w:t xml:space="preserve"> </w:t>
      </w:r>
      <w:r>
        <w:rPr>
          <w:b/>
          <w:sz w:val="24"/>
        </w:rPr>
        <w:t>Reference</w:t>
      </w:r>
      <w:r>
        <w:rPr>
          <w:b/>
          <w:spacing w:val="-3"/>
          <w:sz w:val="24"/>
        </w:rPr>
        <w:t xml:space="preserve"> </w:t>
      </w:r>
      <w:r>
        <w:rPr>
          <w:b/>
          <w:sz w:val="24"/>
        </w:rPr>
        <w:t>to</w:t>
      </w:r>
      <w:r>
        <w:rPr>
          <w:b/>
          <w:spacing w:val="-2"/>
          <w:sz w:val="24"/>
        </w:rPr>
        <w:t xml:space="preserve"> </w:t>
      </w:r>
      <w:r>
        <w:rPr>
          <w:b/>
          <w:sz w:val="24"/>
        </w:rPr>
        <w:t>be</w:t>
      </w:r>
      <w:r>
        <w:rPr>
          <w:b/>
          <w:spacing w:val="-4"/>
          <w:sz w:val="24"/>
        </w:rPr>
        <w:t xml:space="preserve"> </w:t>
      </w:r>
      <w:r>
        <w:rPr>
          <w:b/>
          <w:sz w:val="24"/>
        </w:rPr>
        <w:t>shared</w:t>
      </w:r>
      <w:r>
        <w:rPr>
          <w:b/>
          <w:spacing w:val="-3"/>
          <w:sz w:val="24"/>
        </w:rPr>
        <w:t xml:space="preserve"> </w:t>
      </w:r>
      <w:r>
        <w:rPr>
          <w:b/>
          <w:sz w:val="24"/>
        </w:rPr>
        <w:t>with</w:t>
      </w:r>
      <w:r>
        <w:rPr>
          <w:b/>
          <w:spacing w:val="-3"/>
          <w:sz w:val="24"/>
        </w:rPr>
        <w:t xml:space="preserve"> </w:t>
      </w:r>
      <w:r>
        <w:rPr>
          <w:b/>
          <w:spacing w:val="-2"/>
          <w:sz w:val="24"/>
        </w:rPr>
        <w:t>Commissioners.</w:t>
      </w:r>
    </w:p>
    <w:p w14:paraId="02D25C1E" w14:textId="77777777" w:rsidR="000D48E5" w:rsidRDefault="000D48E5">
      <w:pPr>
        <w:pStyle w:val="BodyText"/>
        <w:rPr>
          <w:b/>
          <w:sz w:val="28"/>
        </w:rPr>
      </w:pPr>
    </w:p>
    <w:p w14:paraId="5B24A591" w14:textId="77777777" w:rsidR="000D48E5" w:rsidRDefault="000D48E5">
      <w:pPr>
        <w:pStyle w:val="BodyText"/>
        <w:spacing w:before="6"/>
        <w:rPr>
          <w:b/>
          <w:sz w:val="34"/>
        </w:rPr>
      </w:pPr>
    </w:p>
    <w:p w14:paraId="27F08E23" w14:textId="77777777" w:rsidR="000D48E5" w:rsidRDefault="00E21FFC">
      <w:pPr>
        <w:pStyle w:val="Heading1"/>
        <w:numPr>
          <w:ilvl w:val="0"/>
          <w:numId w:val="3"/>
        </w:numPr>
        <w:tabs>
          <w:tab w:val="left" w:pos="821"/>
        </w:tabs>
        <w:ind w:left="820" w:hanging="721"/>
      </w:pPr>
      <w:r>
        <w:rPr>
          <w:color w:val="773189"/>
        </w:rPr>
        <w:t>Annual</w:t>
      </w:r>
      <w:r>
        <w:rPr>
          <w:color w:val="773189"/>
          <w:spacing w:val="-5"/>
        </w:rPr>
        <w:t xml:space="preserve"> </w:t>
      </w:r>
      <w:r>
        <w:rPr>
          <w:color w:val="773189"/>
        </w:rPr>
        <w:t>Statement</w:t>
      </w:r>
      <w:r>
        <w:rPr>
          <w:color w:val="773189"/>
          <w:spacing w:val="-5"/>
        </w:rPr>
        <w:t xml:space="preserve"> </w:t>
      </w:r>
      <w:r>
        <w:rPr>
          <w:color w:val="773189"/>
        </w:rPr>
        <w:t>Policy</w:t>
      </w:r>
      <w:r>
        <w:rPr>
          <w:color w:val="773189"/>
          <w:spacing w:val="-5"/>
        </w:rPr>
        <w:t xml:space="preserve"> </w:t>
      </w:r>
      <w:r>
        <w:rPr>
          <w:color w:val="773189"/>
          <w:spacing w:val="-2"/>
        </w:rPr>
        <w:t>Positions</w:t>
      </w:r>
    </w:p>
    <w:p w14:paraId="528992C1" w14:textId="77777777" w:rsidR="000D48E5" w:rsidRDefault="000D48E5">
      <w:pPr>
        <w:pStyle w:val="BodyText"/>
        <w:spacing w:before="10"/>
        <w:rPr>
          <w:b/>
          <w:sz w:val="34"/>
        </w:rPr>
      </w:pPr>
    </w:p>
    <w:p w14:paraId="02CFDF3E" w14:textId="77777777" w:rsidR="000D48E5" w:rsidRDefault="00E21FFC">
      <w:pPr>
        <w:pStyle w:val="ListParagraph"/>
        <w:numPr>
          <w:ilvl w:val="1"/>
          <w:numId w:val="3"/>
        </w:numPr>
        <w:tabs>
          <w:tab w:val="left" w:pos="1541"/>
        </w:tabs>
        <w:spacing w:line="288" w:lineRule="auto"/>
        <w:ind w:right="619"/>
        <w:rPr>
          <w:sz w:val="24"/>
        </w:rPr>
      </w:pPr>
      <w:r>
        <w:rPr>
          <w:sz w:val="24"/>
        </w:rPr>
        <w:t>Commissioners</w:t>
      </w:r>
      <w:r>
        <w:rPr>
          <w:spacing w:val="-6"/>
          <w:sz w:val="24"/>
        </w:rPr>
        <w:t xml:space="preserve"> </w:t>
      </w:r>
      <w:r>
        <w:rPr>
          <w:sz w:val="24"/>
        </w:rPr>
        <w:t>were</w:t>
      </w:r>
      <w:r>
        <w:rPr>
          <w:spacing w:val="-5"/>
          <w:sz w:val="24"/>
        </w:rPr>
        <w:t xml:space="preserve"> </w:t>
      </w:r>
      <w:r>
        <w:rPr>
          <w:sz w:val="24"/>
        </w:rPr>
        <w:t>provided</w:t>
      </w:r>
      <w:r>
        <w:rPr>
          <w:spacing w:val="-6"/>
          <w:sz w:val="24"/>
        </w:rPr>
        <w:t xml:space="preserve"> </w:t>
      </w:r>
      <w:r>
        <w:rPr>
          <w:sz w:val="24"/>
        </w:rPr>
        <w:t>a</w:t>
      </w:r>
      <w:r>
        <w:rPr>
          <w:spacing w:val="-6"/>
          <w:sz w:val="24"/>
        </w:rPr>
        <w:t xml:space="preserve"> </w:t>
      </w:r>
      <w:r>
        <w:rPr>
          <w:sz w:val="24"/>
        </w:rPr>
        <w:t>background</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 xml:space="preserve">Annual Statement Policy Positions and discussed the sections in </w:t>
      </w:r>
      <w:r>
        <w:rPr>
          <w:spacing w:val="-2"/>
          <w:sz w:val="24"/>
        </w:rPr>
        <w:t>detail.</w:t>
      </w:r>
    </w:p>
    <w:p w14:paraId="7BB3FAED" w14:textId="77777777" w:rsidR="000D48E5" w:rsidRDefault="000D48E5">
      <w:pPr>
        <w:pStyle w:val="BodyText"/>
        <w:spacing w:before="11"/>
        <w:rPr>
          <w:sz w:val="28"/>
        </w:rPr>
      </w:pPr>
    </w:p>
    <w:p w14:paraId="42AE5926" w14:textId="77777777" w:rsidR="000D48E5" w:rsidRDefault="00E21FFC">
      <w:pPr>
        <w:pStyle w:val="ListParagraph"/>
        <w:numPr>
          <w:ilvl w:val="1"/>
          <w:numId w:val="3"/>
        </w:numPr>
        <w:tabs>
          <w:tab w:val="left" w:pos="1541"/>
        </w:tabs>
        <w:spacing w:line="288" w:lineRule="auto"/>
        <w:ind w:right="1004"/>
        <w:rPr>
          <w:sz w:val="24"/>
        </w:rPr>
      </w:pPr>
      <w:r>
        <w:rPr>
          <w:sz w:val="24"/>
        </w:rPr>
        <w:t>Commissioners</w:t>
      </w:r>
      <w:r>
        <w:rPr>
          <w:spacing w:val="-7"/>
          <w:sz w:val="24"/>
        </w:rPr>
        <w:t xml:space="preserve"> </w:t>
      </w:r>
      <w:r>
        <w:rPr>
          <w:sz w:val="24"/>
        </w:rPr>
        <w:t>approved</w:t>
      </w:r>
      <w:r>
        <w:rPr>
          <w:spacing w:val="-8"/>
          <w:sz w:val="24"/>
        </w:rPr>
        <w:t xml:space="preserve"> </w:t>
      </w:r>
      <w:r>
        <w:rPr>
          <w:sz w:val="24"/>
        </w:rPr>
        <w:t>the</w:t>
      </w:r>
      <w:r>
        <w:rPr>
          <w:spacing w:val="-7"/>
          <w:sz w:val="24"/>
        </w:rPr>
        <w:t xml:space="preserve"> </w:t>
      </w:r>
      <w:r>
        <w:rPr>
          <w:sz w:val="24"/>
        </w:rPr>
        <w:t>policy</w:t>
      </w:r>
      <w:r>
        <w:rPr>
          <w:spacing w:val="-6"/>
          <w:sz w:val="24"/>
        </w:rPr>
        <w:t xml:space="preserve"> </w:t>
      </w:r>
      <w:r>
        <w:rPr>
          <w:sz w:val="24"/>
        </w:rPr>
        <w:t>positions</w:t>
      </w:r>
      <w:r>
        <w:rPr>
          <w:spacing w:val="-6"/>
          <w:sz w:val="24"/>
        </w:rPr>
        <w:t xml:space="preserve"> </w:t>
      </w:r>
      <w:r>
        <w:rPr>
          <w:sz w:val="24"/>
        </w:rPr>
        <w:t>that</w:t>
      </w:r>
      <w:r>
        <w:rPr>
          <w:spacing w:val="-8"/>
          <w:sz w:val="24"/>
        </w:rPr>
        <w:t xml:space="preserve"> </w:t>
      </w:r>
      <w:r>
        <w:rPr>
          <w:sz w:val="24"/>
        </w:rPr>
        <w:t xml:space="preserve">were presented subject to updates before the Statement is </w:t>
      </w:r>
      <w:r>
        <w:rPr>
          <w:spacing w:val="-2"/>
          <w:sz w:val="24"/>
        </w:rPr>
        <w:t>published.</w:t>
      </w:r>
    </w:p>
    <w:p w14:paraId="359EEBBC" w14:textId="77777777" w:rsidR="000D48E5" w:rsidRDefault="000D48E5">
      <w:pPr>
        <w:pStyle w:val="BodyText"/>
        <w:spacing w:before="9"/>
        <w:rPr>
          <w:sz w:val="28"/>
        </w:rPr>
      </w:pPr>
    </w:p>
    <w:p w14:paraId="2CC65879" w14:textId="77777777" w:rsidR="000D48E5" w:rsidRDefault="00E21FFC">
      <w:pPr>
        <w:pStyle w:val="ListParagraph"/>
        <w:numPr>
          <w:ilvl w:val="1"/>
          <w:numId w:val="3"/>
        </w:numPr>
        <w:tabs>
          <w:tab w:val="left" w:pos="1541"/>
        </w:tabs>
        <w:spacing w:line="288" w:lineRule="auto"/>
        <w:ind w:right="252"/>
        <w:rPr>
          <w:sz w:val="24"/>
        </w:rPr>
      </w:pPr>
      <w:r>
        <w:rPr>
          <w:sz w:val="24"/>
        </w:rPr>
        <w:t>It</w:t>
      </w:r>
      <w:r>
        <w:rPr>
          <w:spacing w:val="-5"/>
          <w:sz w:val="24"/>
        </w:rPr>
        <w:t xml:space="preserve"> </w:t>
      </w:r>
      <w:r>
        <w:rPr>
          <w:sz w:val="24"/>
        </w:rPr>
        <w:t>was</w:t>
      </w:r>
      <w:r>
        <w:rPr>
          <w:spacing w:val="-5"/>
          <w:sz w:val="24"/>
        </w:rPr>
        <w:t xml:space="preserve"> </w:t>
      </w:r>
      <w:r>
        <w:rPr>
          <w:sz w:val="24"/>
        </w:rPr>
        <w:t>agreed</w:t>
      </w:r>
      <w:r>
        <w:rPr>
          <w:spacing w:val="-4"/>
          <w:sz w:val="24"/>
        </w:rPr>
        <w:t xml:space="preserve"> </w:t>
      </w:r>
      <w:r>
        <w:rPr>
          <w:sz w:val="24"/>
        </w:rPr>
        <w:t>that</w:t>
      </w:r>
      <w:r>
        <w:rPr>
          <w:spacing w:val="-3"/>
          <w:sz w:val="24"/>
        </w:rPr>
        <w:t xml:space="preserve"> </w:t>
      </w:r>
      <w:r>
        <w:rPr>
          <w:sz w:val="24"/>
        </w:rPr>
        <w:t>a</w:t>
      </w:r>
      <w:r>
        <w:rPr>
          <w:spacing w:val="-3"/>
          <w:sz w:val="24"/>
        </w:rPr>
        <w:t xml:space="preserve"> </w:t>
      </w:r>
      <w:r>
        <w:rPr>
          <w:sz w:val="24"/>
        </w:rPr>
        <w:t>meeting</w:t>
      </w:r>
      <w:r>
        <w:rPr>
          <w:spacing w:val="-4"/>
          <w:sz w:val="24"/>
        </w:rPr>
        <w:t xml:space="preserve"> </w:t>
      </w:r>
      <w:r>
        <w:rPr>
          <w:sz w:val="24"/>
        </w:rPr>
        <w:t>would</w:t>
      </w:r>
      <w:r>
        <w:rPr>
          <w:spacing w:val="-5"/>
          <w:sz w:val="24"/>
        </w:rPr>
        <w:t xml:space="preserve"> </w:t>
      </w:r>
      <w:r>
        <w:rPr>
          <w:sz w:val="24"/>
        </w:rPr>
        <w:t>take</w:t>
      </w:r>
      <w:r>
        <w:rPr>
          <w:spacing w:val="-3"/>
          <w:sz w:val="24"/>
        </w:rPr>
        <w:t xml:space="preserve"> </w:t>
      </w:r>
      <w:r>
        <w:rPr>
          <w:sz w:val="24"/>
        </w:rPr>
        <w:t>place</w:t>
      </w:r>
      <w:r>
        <w:rPr>
          <w:spacing w:val="-3"/>
          <w:sz w:val="24"/>
        </w:rPr>
        <w:t xml:space="preserve"> </w:t>
      </w:r>
      <w:r>
        <w:rPr>
          <w:sz w:val="24"/>
        </w:rPr>
        <w:t>in</w:t>
      </w:r>
      <w:r>
        <w:rPr>
          <w:spacing w:val="-3"/>
          <w:sz w:val="24"/>
        </w:rPr>
        <w:t xml:space="preserve"> </w:t>
      </w:r>
      <w:r>
        <w:rPr>
          <w:sz w:val="24"/>
        </w:rPr>
        <w:t>September, separate to the board meeting on the Annual Statement.</w:t>
      </w:r>
    </w:p>
    <w:p w14:paraId="503CF73E" w14:textId="77777777" w:rsidR="000D48E5" w:rsidRDefault="00E21FFC">
      <w:pPr>
        <w:spacing w:before="1"/>
        <w:ind w:left="820"/>
        <w:rPr>
          <w:b/>
          <w:sz w:val="24"/>
        </w:rPr>
      </w:pPr>
      <w:r>
        <w:rPr>
          <w:b/>
          <w:sz w:val="24"/>
        </w:rPr>
        <w:t>Action:</w:t>
      </w:r>
      <w:r>
        <w:rPr>
          <w:b/>
          <w:spacing w:val="-5"/>
          <w:sz w:val="24"/>
        </w:rPr>
        <w:t xml:space="preserve"> </w:t>
      </w:r>
      <w:r>
        <w:rPr>
          <w:b/>
          <w:sz w:val="24"/>
        </w:rPr>
        <w:t>Date</w:t>
      </w:r>
      <w:r>
        <w:rPr>
          <w:b/>
          <w:spacing w:val="-3"/>
          <w:sz w:val="24"/>
        </w:rPr>
        <w:t xml:space="preserve"> </w:t>
      </w:r>
      <w:r>
        <w:rPr>
          <w:b/>
          <w:sz w:val="24"/>
        </w:rPr>
        <w:t>for</w:t>
      </w:r>
      <w:r>
        <w:rPr>
          <w:b/>
          <w:spacing w:val="-2"/>
          <w:sz w:val="24"/>
        </w:rPr>
        <w:t xml:space="preserve"> </w:t>
      </w:r>
      <w:r>
        <w:rPr>
          <w:b/>
          <w:sz w:val="24"/>
        </w:rPr>
        <w:t>a</w:t>
      </w:r>
      <w:r>
        <w:rPr>
          <w:b/>
          <w:spacing w:val="-5"/>
          <w:sz w:val="24"/>
        </w:rPr>
        <w:t xml:space="preserve"> </w:t>
      </w:r>
      <w:r>
        <w:rPr>
          <w:b/>
          <w:sz w:val="24"/>
        </w:rPr>
        <w:t>separate</w:t>
      </w:r>
      <w:r>
        <w:rPr>
          <w:b/>
          <w:spacing w:val="-3"/>
          <w:sz w:val="24"/>
        </w:rPr>
        <w:t xml:space="preserve"> </w:t>
      </w:r>
      <w:r>
        <w:rPr>
          <w:b/>
          <w:sz w:val="24"/>
        </w:rPr>
        <w:t>September</w:t>
      </w:r>
      <w:r>
        <w:rPr>
          <w:b/>
          <w:spacing w:val="-2"/>
          <w:sz w:val="24"/>
        </w:rPr>
        <w:t xml:space="preserve"> </w:t>
      </w:r>
      <w:r>
        <w:rPr>
          <w:b/>
          <w:sz w:val="24"/>
        </w:rPr>
        <w:t>meeting</w:t>
      </w:r>
      <w:r>
        <w:rPr>
          <w:b/>
          <w:spacing w:val="-3"/>
          <w:sz w:val="24"/>
        </w:rPr>
        <w:t xml:space="preserve"> </w:t>
      </w:r>
      <w:r>
        <w:rPr>
          <w:b/>
          <w:sz w:val="24"/>
        </w:rPr>
        <w:t>to</w:t>
      </w:r>
      <w:r>
        <w:rPr>
          <w:b/>
          <w:spacing w:val="-2"/>
          <w:sz w:val="24"/>
        </w:rPr>
        <w:t xml:space="preserve"> </w:t>
      </w:r>
      <w:r>
        <w:rPr>
          <w:b/>
          <w:sz w:val="24"/>
        </w:rPr>
        <w:t>be</w:t>
      </w:r>
      <w:r>
        <w:rPr>
          <w:b/>
          <w:spacing w:val="-2"/>
          <w:sz w:val="24"/>
        </w:rPr>
        <w:t xml:space="preserve"> agreed.</w:t>
      </w:r>
    </w:p>
    <w:p w14:paraId="4DE5E4D5" w14:textId="77777777" w:rsidR="000D48E5" w:rsidRDefault="000D48E5">
      <w:pPr>
        <w:pStyle w:val="BodyText"/>
        <w:spacing w:before="6"/>
        <w:rPr>
          <w:b/>
          <w:sz w:val="33"/>
        </w:rPr>
      </w:pPr>
    </w:p>
    <w:p w14:paraId="07889B05" w14:textId="77777777" w:rsidR="000D48E5" w:rsidRDefault="00E21FFC">
      <w:pPr>
        <w:pStyle w:val="Heading1"/>
        <w:numPr>
          <w:ilvl w:val="0"/>
          <w:numId w:val="3"/>
        </w:numPr>
        <w:tabs>
          <w:tab w:val="left" w:pos="821"/>
        </w:tabs>
        <w:ind w:left="820" w:hanging="721"/>
      </w:pPr>
      <w:r>
        <w:rPr>
          <w:color w:val="773189"/>
        </w:rPr>
        <w:t>Communications</w:t>
      </w:r>
      <w:r>
        <w:rPr>
          <w:color w:val="773189"/>
          <w:spacing w:val="-11"/>
        </w:rPr>
        <w:t xml:space="preserve"> </w:t>
      </w:r>
      <w:r>
        <w:rPr>
          <w:color w:val="773189"/>
          <w:spacing w:val="-2"/>
        </w:rPr>
        <w:t>Report</w:t>
      </w:r>
    </w:p>
    <w:p w14:paraId="1EAFC7EA" w14:textId="77777777" w:rsidR="000D48E5" w:rsidRDefault="000D48E5">
      <w:pPr>
        <w:pStyle w:val="BodyText"/>
        <w:spacing w:before="9"/>
        <w:rPr>
          <w:b/>
          <w:sz w:val="34"/>
        </w:rPr>
      </w:pPr>
    </w:p>
    <w:p w14:paraId="58951F38" w14:textId="77777777" w:rsidR="000D48E5" w:rsidRDefault="00E21FFC">
      <w:pPr>
        <w:pStyle w:val="ListParagraph"/>
        <w:numPr>
          <w:ilvl w:val="1"/>
          <w:numId w:val="2"/>
        </w:numPr>
        <w:tabs>
          <w:tab w:val="left" w:pos="1624"/>
          <w:tab w:val="left" w:pos="1625"/>
        </w:tabs>
        <w:spacing w:line="288" w:lineRule="auto"/>
        <w:ind w:right="439"/>
        <w:rPr>
          <w:sz w:val="24"/>
        </w:rPr>
      </w:pPr>
      <w:r>
        <w:rPr>
          <w:sz w:val="24"/>
        </w:rPr>
        <w:t>The</w:t>
      </w:r>
      <w:r>
        <w:rPr>
          <w:spacing w:val="-7"/>
          <w:sz w:val="24"/>
        </w:rPr>
        <w:t xml:space="preserve"> </w:t>
      </w:r>
      <w:r>
        <w:rPr>
          <w:sz w:val="24"/>
        </w:rPr>
        <w:t>Director</w:t>
      </w:r>
      <w:r>
        <w:rPr>
          <w:spacing w:val="-7"/>
          <w:sz w:val="24"/>
        </w:rPr>
        <w:t xml:space="preserve"> </w:t>
      </w:r>
      <w:r>
        <w:rPr>
          <w:sz w:val="24"/>
        </w:rPr>
        <w:t>(Communications,</w:t>
      </w:r>
      <w:r>
        <w:rPr>
          <w:spacing w:val="-8"/>
          <w:sz w:val="24"/>
        </w:rPr>
        <w:t xml:space="preserve"> </w:t>
      </w:r>
      <w:r>
        <w:rPr>
          <w:sz w:val="24"/>
        </w:rPr>
        <w:t>Information</w:t>
      </w:r>
      <w:r>
        <w:rPr>
          <w:spacing w:val="-8"/>
          <w:sz w:val="24"/>
        </w:rPr>
        <w:t xml:space="preserve"> </w:t>
      </w:r>
      <w:r>
        <w:rPr>
          <w:sz w:val="24"/>
        </w:rPr>
        <w:t>and</w:t>
      </w:r>
      <w:r>
        <w:rPr>
          <w:spacing w:val="-8"/>
          <w:sz w:val="24"/>
        </w:rPr>
        <w:t xml:space="preserve"> </w:t>
      </w:r>
      <w:r>
        <w:rPr>
          <w:sz w:val="24"/>
        </w:rPr>
        <w:t>Education, Public and Political Affairs) presented the Communications</w:t>
      </w:r>
    </w:p>
    <w:p w14:paraId="6BDB7E8F" w14:textId="77777777" w:rsidR="000D48E5" w:rsidRDefault="000D48E5">
      <w:pPr>
        <w:spacing w:line="288" w:lineRule="auto"/>
        <w:rPr>
          <w:sz w:val="24"/>
        </w:rPr>
        <w:sectPr w:rsidR="000D48E5">
          <w:pgSz w:w="11910" w:h="16840"/>
          <w:pgMar w:top="1340" w:right="1340" w:bottom="1240" w:left="1340" w:header="0" w:footer="1013" w:gutter="0"/>
          <w:cols w:space="720"/>
        </w:sectPr>
      </w:pPr>
    </w:p>
    <w:p w14:paraId="5E931E45" w14:textId="77777777" w:rsidR="000D48E5" w:rsidRDefault="00E21FFC">
      <w:pPr>
        <w:pStyle w:val="BodyText"/>
        <w:spacing w:before="82" w:line="288" w:lineRule="auto"/>
        <w:ind w:left="1624"/>
      </w:pPr>
      <w:r>
        <w:t>report</w:t>
      </w:r>
      <w:r>
        <w:rPr>
          <w:spacing w:val="-5"/>
        </w:rPr>
        <w:t xml:space="preserve"> </w:t>
      </w:r>
      <w:r>
        <w:t>which</w:t>
      </w:r>
      <w:r>
        <w:rPr>
          <w:spacing w:val="-5"/>
        </w:rPr>
        <w:t xml:space="preserve"> </w:t>
      </w:r>
      <w:r>
        <w:t>included</w:t>
      </w:r>
      <w:r>
        <w:rPr>
          <w:spacing w:val="-5"/>
        </w:rPr>
        <w:t xml:space="preserve"> </w:t>
      </w:r>
      <w:r>
        <w:t>updates</w:t>
      </w:r>
      <w:r>
        <w:rPr>
          <w:spacing w:val="-5"/>
        </w:rPr>
        <w:t xml:space="preserve"> </w:t>
      </w:r>
      <w:r>
        <w:t>on</w:t>
      </w:r>
      <w:r>
        <w:rPr>
          <w:spacing w:val="-5"/>
        </w:rPr>
        <w:t xml:space="preserve"> </w:t>
      </w:r>
      <w:r>
        <w:t>the</w:t>
      </w:r>
      <w:r>
        <w:rPr>
          <w:spacing w:val="-4"/>
        </w:rPr>
        <w:t xml:space="preserve"> </w:t>
      </w:r>
      <w:r>
        <w:t>press</w:t>
      </w:r>
      <w:r>
        <w:rPr>
          <w:spacing w:val="-2"/>
        </w:rPr>
        <w:t xml:space="preserve"> </w:t>
      </w:r>
      <w:r>
        <w:t>and</w:t>
      </w:r>
      <w:r>
        <w:rPr>
          <w:spacing w:val="-5"/>
        </w:rPr>
        <w:t xml:space="preserve"> </w:t>
      </w:r>
      <w:r>
        <w:t>the</w:t>
      </w:r>
      <w:r>
        <w:rPr>
          <w:spacing w:val="-2"/>
        </w:rPr>
        <w:t xml:space="preserve"> </w:t>
      </w:r>
      <w:r>
        <w:t>launch</w:t>
      </w:r>
      <w:r>
        <w:rPr>
          <w:spacing w:val="-3"/>
        </w:rPr>
        <w:t xml:space="preserve"> </w:t>
      </w:r>
      <w:r>
        <w:t>of Climate animations with Queens Univers</w:t>
      </w:r>
      <w:r>
        <w:t>ity.</w:t>
      </w:r>
    </w:p>
    <w:p w14:paraId="4CFD33AD" w14:textId="77777777" w:rsidR="000D48E5" w:rsidRDefault="000D48E5">
      <w:pPr>
        <w:pStyle w:val="BodyText"/>
        <w:spacing w:before="11"/>
        <w:rPr>
          <w:sz w:val="28"/>
        </w:rPr>
      </w:pPr>
    </w:p>
    <w:p w14:paraId="28B4624B" w14:textId="77777777" w:rsidR="000D48E5" w:rsidRDefault="00E21FFC">
      <w:pPr>
        <w:pStyle w:val="ListParagraph"/>
        <w:numPr>
          <w:ilvl w:val="1"/>
          <w:numId w:val="2"/>
        </w:numPr>
        <w:tabs>
          <w:tab w:val="left" w:pos="1624"/>
          <w:tab w:val="left" w:pos="1625"/>
        </w:tabs>
        <w:spacing w:before="1" w:line="285" w:lineRule="auto"/>
        <w:ind w:right="549"/>
        <w:rPr>
          <w:sz w:val="24"/>
        </w:rPr>
      </w:pPr>
      <w:r>
        <w:rPr>
          <w:sz w:val="24"/>
        </w:rPr>
        <w:t>Commissioners</w:t>
      </w:r>
      <w:r>
        <w:rPr>
          <w:spacing w:val="-5"/>
          <w:sz w:val="24"/>
        </w:rPr>
        <w:t xml:space="preserve"> </w:t>
      </w:r>
      <w:r>
        <w:rPr>
          <w:sz w:val="24"/>
        </w:rPr>
        <w:t>agreed</w:t>
      </w:r>
      <w:r>
        <w:rPr>
          <w:spacing w:val="-7"/>
          <w:sz w:val="24"/>
        </w:rPr>
        <w:t xml:space="preserve"> </w:t>
      </w:r>
      <w:r>
        <w:rPr>
          <w:sz w:val="24"/>
        </w:rPr>
        <w:t>that</w:t>
      </w:r>
      <w:r>
        <w:rPr>
          <w:spacing w:val="-7"/>
          <w:sz w:val="24"/>
        </w:rPr>
        <w:t xml:space="preserve"> </w:t>
      </w:r>
      <w:r>
        <w:rPr>
          <w:sz w:val="24"/>
        </w:rPr>
        <w:t>Communications</w:t>
      </w:r>
      <w:r>
        <w:rPr>
          <w:spacing w:val="-7"/>
          <w:sz w:val="24"/>
        </w:rPr>
        <w:t xml:space="preserve"> </w:t>
      </w:r>
      <w:r>
        <w:rPr>
          <w:sz w:val="24"/>
        </w:rPr>
        <w:t>would</w:t>
      </w:r>
      <w:r>
        <w:rPr>
          <w:spacing w:val="-7"/>
          <w:sz w:val="24"/>
        </w:rPr>
        <w:t xml:space="preserve"> </w:t>
      </w:r>
      <w:r>
        <w:rPr>
          <w:sz w:val="24"/>
        </w:rPr>
        <w:t>be</w:t>
      </w:r>
      <w:r>
        <w:rPr>
          <w:spacing w:val="-6"/>
          <w:sz w:val="24"/>
        </w:rPr>
        <w:t xml:space="preserve"> </w:t>
      </w:r>
      <w:r>
        <w:rPr>
          <w:sz w:val="24"/>
        </w:rPr>
        <w:t>put further up the agenda.</w:t>
      </w:r>
    </w:p>
    <w:p w14:paraId="2B2BA70C" w14:textId="77777777" w:rsidR="000D48E5" w:rsidRDefault="00E21FFC">
      <w:pPr>
        <w:spacing w:before="4" w:line="288" w:lineRule="auto"/>
        <w:ind w:left="666"/>
        <w:rPr>
          <w:b/>
          <w:sz w:val="24"/>
        </w:rPr>
      </w:pPr>
      <w:r>
        <w:rPr>
          <w:b/>
          <w:sz w:val="24"/>
        </w:rPr>
        <w:t>Action:</w:t>
      </w:r>
      <w:r>
        <w:rPr>
          <w:b/>
          <w:spacing w:val="-5"/>
          <w:sz w:val="24"/>
        </w:rPr>
        <w:t xml:space="preserve"> </w:t>
      </w:r>
      <w:r>
        <w:rPr>
          <w:b/>
          <w:sz w:val="24"/>
        </w:rPr>
        <w:t>Communications</w:t>
      </w:r>
      <w:r>
        <w:rPr>
          <w:b/>
          <w:spacing w:val="-5"/>
          <w:sz w:val="24"/>
        </w:rPr>
        <w:t xml:space="preserve"> </w:t>
      </w:r>
      <w:r>
        <w:rPr>
          <w:b/>
          <w:sz w:val="24"/>
        </w:rPr>
        <w:t>to</w:t>
      </w:r>
      <w:r>
        <w:rPr>
          <w:b/>
          <w:spacing w:val="-3"/>
          <w:sz w:val="24"/>
        </w:rPr>
        <w:t xml:space="preserve"> </w:t>
      </w:r>
      <w:r>
        <w:rPr>
          <w:b/>
          <w:sz w:val="24"/>
        </w:rPr>
        <w:t>be</w:t>
      </w:r>
      <w:r>
        <w:rPr>
          <w:b/>
          <w:spacing w:val="-6"/>
          <w:sz w:val="24"/>
        </w:rPr>
        <w:t xml:space="preserve"> </w:t>
      </w:r>
      <w:r>
        <w:rPr>
          <w:b/>
          <w:sz w:val="24"/>
        </w:rPr>
        <w:t>placed</w:t>
      </w:r>
      <w:r>
        <w:rPr>
          <w:b/>
          <w:spacing w:val="-5"/>
          <w:sz w:val="24"/>
        </w:rPr>
        <w:t xml:space="preserve"> </w:t>
      </w:r>
      <w:r>
        <w:rPr>
          <w:b/>
          <w:sz w:val="24"/>
        </w:rPr>
        <w:t>earlier</w:t>
      </w:r>
      <w:r>
        <w:rPr>
          <w:b/>
          <w:spacing w:val="-4"/>
          <w:sz w:val="24"/>
        </w:rPr>
        <w:t xml:space="preserve"> </w:t>
      </w:r>
      <w:r>
        <w:rPr>
          <w:b/>
          <w:sz w:val="24"/>
        </w:rPr>
        <w:t>on</w:t>
      </w:r>
      <w:r>
        <w:rPr>
          <w:b/>
          <w:spacing w:val="-6"/>
          <w:sz w:val="24"/>
        </w:rPr>
        <w:t xml:space="preserve"> </w:t>
      </w:r>
      <w:r>
        <w:rPr>
          <w:b/>
          <w:sz w:val="24"/>
        </w:rPr>
        <w:t>the</w:t>
      </w:r>
      <w:r>
        <w:rPr>
          <w:b/>
          <w:spacing w:val="-6"/>
          <w:sz w:val="24"/>
        </w:rPr>
        <w:t xml:space="preserve"> </w:t>
      </w:r>
      <w:r>
        <w:rPr>
          <w:b/>
          <w:sz w:val="24"/>
        </w:rPr>
        <w:t>agenda</w:t>
      </w:r>
      <w:r>
        <w:rPr>
          <w:b/>
          <w:spacing w:val="-4"/>
          <w:sz w:val="24"/>
        </w:rPr>
        <w:t xml:space="preserve"> </w:t>
      </w:r>
      <w:r>
        <w:rPr>
          <w:b/>
          <w:sz w:val="24"/>
        </w:rPr>
        <w:t>for meetings going forward.</w:t>
      </w:r>
    </w:p>
    <w:p w14:paraId="44B43BFE" w14:textId="77777777" w:rsidR="000D48E5" w:rsidRDefault="000D48E5">
      <w:pPr>
        <w:pStyle w:val="BodyText"/>
        <w:spacing w:before="10"/>
        <w:rPr>
          <w:b/>
          <w:sz w:val="28"/>
        </w:rPr>
      </w:pPr>
    </w:p>
    <w:p w14:paraId="516E67CC" w14:textId="77777777" w:rsidR="000D48E5" w:rsidRDefault="00E21FFC">
      <w:pPr>
        <w:pStyle w:val="Heading1"/>
        <w:numPr>
          <w:ilvl w:val="0"/>
          <w:numId w:val="1"/>
        </w:numPr>
        <w:tabs>
          <w:tab w:val="left" w:pos="821"/>
        </w:tabs>
        <w:ind w:hanging="721"/>
      </w:pPr>
      <w:r>
        <w:rPr>
          <w:color w:val="773189"/>
        </w:rPr>
        <w:t>Any</w:t>
      </w:r>
      <w:r>
        <w:rPr>
          <w:color w:val="773189"/>
          <w:spacing w:val="-4"/>
        </w:rPr>
        <w:t xml:space="preserve"> </w:t>
      </w:r>
      <w:r>
        <w:rPr>
          <w:color w:val="773189"/>
        </w:rPr>
        <w:t>Other</w:t>
      </w:r>
      <w:r>
        <w:rPr>
          <w:color w:val="773189"/>
          <w:spacing w:val="-3"/>
        </w:rPr>
        <w:t xml:space="preserve"> </w:t>
      </w:r>
      <w:r>
        <w:rPr>
          <w:color w:val="773189"/>
          <w:spacing w:val="-2"/>
        </w:rPr>
        <w:t>Business</w:t>
      </w:r>
    </w:p>
    <w:p w14:paraId="1390E5DD" w14:textId="77777777" w:rsidR="000D48E5" w:rsidRDefault="000D48E5">
      <w:pPr>
        <w:pStyle w:val="BodyText"/>
        <w:spacing w:before="10"/>
        <w:rPr>
          <w:b/>
          <w:sz w:val="34"/>
        </w:rPr>
      </w:pPr>
    </w:p>
    <w:p w14:paraId="38CF0037" w14:textId="77777777" w:rsidR="000D48E5" w:rsidRDefault="00E21FFC">
      <w:pPr>
        <w:pStyle w:val="ListParagraph"/>
        <w:numPr>
          <w:ilvl w:val="1"/>
          <w:numId w:val="1"/>
        </w:numPr>
        <w:tabs>
          <w:tab w:val="left" w:pos="1541"/>
        </w:tabs>
        <w:spacing w:line="288" w:lineRule="auto"/>
        <w:ind w:right="535"/>
        <w:rPr>
          <w:sz w:val="24"/>
        </w:rPr>
      </w:pPr>
      <w:r>
        <w:rPr>
          <w:sz w:val="24"/>
        </w:rPr>
        <w:t>Commissioners acknowledged that June marked the last meeting</w:t>
      </w:r>
      <w:r>
        <w:rPr>
          <w:spacing w:val="-6"/>
          <w:sz w:val="24"/>
        </w:rPr>
        <w:t xml:space="preserve"> </w:t>
      </w:r>
      <w:r>
        <w:rPr>
          <w:sz w:val="24"/>
        </w:rPr>
        <w:t>for</w:t>
      </w:r>
      <w:r>
        <w:rPr>
          <w:spacing w:val="-4"/>
          <w:sz w:val="24"/>
        </w:rPr>
        <w:t xml:space="preserve"> </w:t>
      </w:r>
      <w:r>
        <w:rPr>
          <w:sz w:val="24"/>
        </w:rPr>
        <w:t>Nikita</w:t>
      </w:r>
      <w:r>
        <w:rPr>
          <w:spacing w:val="-6"/>
          <w:sz w:val="24"/>
        </w:rPr>
        <w:t xml:space="preserve"> </w:t>
      </w:r>
      <w:r>
        <w:rPr>
          <w:sz w:val="24"/>
        </w:rPr>
        <w:t>Brijpaul,</w:t>
      </w:r>
      <w:r>
        <w:rPr>
          <w:spacing w:val="-6"/>
          <w:sz w:val="24"/>
        </w:rPr>
        <w:t xml:space="preserve"> </w:t>
      </w:r>
      <w:r>
        <w:rPr>
          <w:sz w:val="24"/>
        </w:rPr>
        <w:t>Boardroom</w:t>
      </w:r>
      <w:r>
        <w:rPr>
          <w:spacing w:val="-6"/>
          <w:sz w:val="24"/>
        </w:rPr>
        <w:t xml:space="preserve"> </w:t>
      </w:r>
      <w:r>
        <w:rPr>
          <w:sz w:val="24"/>
        </w:rPr>
        <w:t>Apprentice</w:t>
      </w:r>
      <w:r>
        <w:rPr>
          <w:spacing w:val="-4"/>
          <w:sz w:val="24"/>
        </w:rPr>
        <w:t xml:space="preserve"> </w:t>
      </w:r>
      <w:r>
        <w:rPr>
          <w:sz w:val="24"/>
        </w:rPr>
        <w:t>who</w:t>
      </w:r>
      <w:r>
        <w:rPr>
          <w:spacing w:val="-6"/>
          <w:sz w:val="24"/>
        </w:rPr>
        <w:t xml:space="preserve"> </w:t>
      </w:r>
      <w:r>
        <w:rPr>
          <w:sz w:val="24"/>
        </w:rPr>
        <w:t>has been with the Commission for 10 months under unprecedented conditions.</w:t>
      </w:r>
    </w:p>
    <w:p w14:paraId="784808E8" w14:textId="77777777" w:rsidR="000D48E5" w:rsidRDefault="00E21FFC">
      <w:pPr>
        <w:pStyle w:val="BodyText"/>
        <w:spacing w:line="288" w:lineRule="auto"/>
        <w:ind w:left="1540"/>
      </w:pPr>
      <w:r>
        <w:t>Commissioners</w:t>
      </w:r>
      <w:r>
        <w:rPr>
          <w:spacing w:val="-6"/>
        </w:rPr>
        <w:t xml:space="preserve"> </w:t>
      </w:r>
      <w:r>
        <w:t>expressed</w:t>
      </w:r>
      <w:r>
        <w:rPr>
          <w:spacing w:val="-7"/>
        </w:rPr>
        <w:t xml:space="preserve"> </w:t>
      </w:r>
      <w:r>
        <w:t>their</w:t>
      </w:r>
      <w:r>
        <w:rPr>
          <w:spacing w:val="-6"/>
        </w:rPr>
        <w:t xml:space="preserve"> </w:t>
      </w:r>
      <w:r>
        <w:t>thanks</w:t>
      </w:r>
      <w:r>
        <w:rPr>
          <w:spacing w:val="-7"/>
        </w:rPr>
        <w:t xml:space="preserve"> </w:t>
      </w:r>
      <w:r>
        <w:t>and</w:t>
      </w:r>
      <w:r>
        <w:rPr>
          <w:spacing w:val="-7"/>
        </w:rPr>
        <w:t xml:space="preserve"> </w:t>
      </w:r>
      <w:r>
        <w:t>warm</w:t>
      </w:r>
      <w:r>
        <w:rPr>
          <w:spacing w:val="-7"/>
        </w:rPr>
        <w:t xml:space="preserve"> </w:t>
      </w:r>
      <w:r>
        <w:t>wishes</w:t>
      </w:r>
      <w:r>
        <w:rPr>
          <w:spacing w:val="-5"/>
        </w:rPr>
        <w:t xml:space="preserve"> </w:t>
      </w:r>
      <w:r>
        <w:t>to Nikita for the future.</w:t>
      </w:r>
    </w:p>
    <w:p w14:paraId="7E8A9EB1" w14:textId="77777777" w:rsidR="000D48E5" w:rsidRDefault="00E21FFC">
      <w:pPr>
        <w:pStyle w:val="BodyText"/>
        <w:spacing w:before="1" w:line="288" w:lineRule="auto"/>
        <w:ind w:left="1540"/>
      </w:pPr>
      <w:r>
        <w:t>A</w:t>
      </w:r>
      <w:r>
        <w:rPr>
          <w:spacing w:val="-6"/>
        </w:rPr>
        <w:t xml:space="preserve"> </w:t>
      </w:r>
      <w:r>
        <w:t>new</w:t>
      </w:r>
      <w:r>
        <w:rPr>
          <w:spacing w:val="-6"/>
        </w:rPr>
        <w:t xml:space="preserve"> </w:t>
      </w:r>
      <w:r>
        <w:t>Boardroom</w:t>
      </w:r>
      <w:r>
        <w:rPr>
          <w:spacing w:val="-6"/>
        </w:rPr>
        <w:t xml:space="preserve"> </w:t>
      </w:r>
      <w:r>
        <w:t>Apprentice</w:t>
      </w:r>
      <w:r>
        <w:rPr>
          <w:spacing w:val="-5"/>
        </w:rPr>
        <w:t xml:space="preserve"> </w:t>
      </w:r>
      <w:r>
        <w:t>will</w:t>
      </w:r>
      <w:r>
        <w:rPr>
          <w:spacing w:val="-7"/>
        </w:rPr>
        <w:t xml:space="preserve"> </w:t>
      </w:r>
      <w:r>
        <w:t>commence</w:t>
      </w:r>
      <w:r>
        <w:rPr>
          <w:spacing w:val="-5"/>
        </w:rPr>
        <w:t xml:space="preserve"> </w:t>
      </w:r>
      <w:r>
        <w:t>in</w:t>
      </w:r>
      <w:r>
        <w:rPr>
          <w:spacing w:val="-6"/>
        </w:rPr>
        <w:t xml:space="preserve"> </w:t>
      </w:r>
      <w:r>
        <w:t xml:space="preserve">September </w:t>
      </w:r>
      <w:r>
        <w:rPr>
          <w:spacing w:val="-2"/>
        </w:rPr>
        <w:t>2021.</w:t>
      </w:r>
    </w:p>
    <w:p w14:paraId="26F6FA97" w14:textId="77777777" w:rsidR="000D48E5" w:rsidRDefault="000D48E5">
      <w:pPr>
        <w:pStyle w:val="BodyText"/>
        <w:spacing w:before="8"/>
        <w:rPr>
          <w:sz w:val="28"/>
        </w:rPr>
      </w:pPr>
    </w:p>
    <w:p w14:paraId="6BF84A4B" w14:textId="77777777" w:rsidR="000D48E5" w:rsidRDefault="00E21FFC">
      <w:pPr>
        <w:pStyle w:val="BodyText"/>
        <w:ind w:left="100"/>
      </w:pPr>
      <w:r>
        <w:t>The</w:t>
      </w:r>
      <w:r>
        <w:rPr>
          <w:spacing w:val="-3"/>
        </w:rPr>
        <w:t xml:space="preserve"> </w:t>
      </w:r>
      <w:r>
        <w:t>meeting</w:t>
      </w:r>
      <w:r>
        <w:rPr>
          <w:spacing w:val="-2"/>
        </w:rPr>
        <w:t xml:space="preserve"> </w:t>
      </w:r>
      <w:r>
        <w:t>closed</w:t>
      </w:r>
      <w:r>
        <w:rPr>
          <w:spacing w:val="-2"/>
        </w:rPr>
        <w:t xml:space="preserve"> </w:t>
      </w:r>
      <w:r>
        <w:t>at</w:t>
      </w:r>
      <w:r>
        <w:rPr>
          <w:spacing w:val="-3"/>
        </w:rPr>
        <w:t xml:space="preserve"> </w:t>
      </w:r>
      <w:r>
        <w:rPr>
          <w:spacing w:val="-2"/>
        </w:rPr>
        <w:t>15:40pm.</w:t>
      </w:r>
    </w:p>
    <w:sectPr w:rsidR="000D48E5">
      <w:pgSz w:w="11910" w:h="16840"/>
      <w:pgMar w:top="1340" w:right="1340" w:bottom="1240" w:left="1340" w:header="0" w:footer="10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AD704" w14:textId="77777777" w:rsidR="00000000" w:rsidRDefault="00E21FFC">
      <w:r>
        <w:separator/>
      </w:r>
    </w:p>
  </w:endnote>
  <w:endnote w:type="continuationSeparator" w:id="0">
    <w:p w14:paraId="6B92B185" w14:textId="77777777" w:rsidR="00000000" w:rsidRDefault="00E21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9B5A9" w14:textId="2F3DBE44" w:rsidR="000D48E5" w:rsidRDefault="00E21FFC">
    <w:pPr>
      <w:pStyle w:val="BodyText"/>
      <w:spacing w:line="14" w:lineRule="auto"/>
      <w:rPr>
        <w:sz w:val="20"/>
      </w:rPr>
    </w:pPr>
    <w:r>
      <w:rPr>
        <w:noProof/>
        <w:lang w:val="en-GB" w:eastAsia="en-GB"/>
      </w:rPr>
      <mc:AlternateContent>
        <mc:Choice Requires="wps">
          <w:drawing>
            <wp:anchor distT="0" distB="0" distL="114300" distR="114300" simplePos="0" relativeHeight="251657728" behindDoc="1" locked="0" layoutInCell="1" allowOverlap="1" wp14:anchorId="608347D7" wp14:editId="5C471D59">
              <wp:simplePos x="0" y="0"/>
              <wp:positionH relativeFrom="page">
                <wp:posOffset>6531610</wp:posOffset>
              </wp:positionH>
              <wp:positionV relativeFrom="page">
                <wp:posOffset>9890125</wp:posOffset>
              </wp:positionV>
              <wp:extent cx="166370" cy="17780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7E650" w14:textId="77777777" w:rsidR="000D48E5" w:rsidRDefault="00E21FFC">
                          <w:pPr>
                            <w:pStyle w:val="BodyText"/>
                            <w:spacing w:line="264"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noProof/>
                            </w:rPr>
                            <w:t>1</w:t>
                          </w:r>
                          <w:r>
                            <w:rPr>
                              <w:rFonts w:ascii="Calibr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8347D7" id="_x0000_t202" coordsize="21600,21600" o:spt="202" path="m,l,21600r21600,l21600,xe">
              <v:stroke joinstyle="miter"/>
              <v:path gradientshapeok="t" o:connecttype="rect"/>
            </v:shapetype>
            <v:shape id="docshape1" o:spid="_x0000_s1026" type="#_x0000_t202" style="position:absolute;margin-left:514.3pt;margin-top:778.75pt;width:13.1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EorQIAAKcFAAAOAAAAZHJzL2Uyb0RvYy54bWysVG1vmzAQ/j5p/8Hyd8rLCAmopGpDmCZ1&#10;L1K3H+BgE6yBzWwn0E377zubkqatJk3b/ME68Pm5e+4e3+XV2LXoyJTmUuQ4vAgwYqKSlIt9jr98&#10;Lr0VRtoQQUkrBcvxPdP4av361eXQZyySjWwpUwhAhM6GPseNMX3m+7pqWEf0heyZgMNaqo4Y+FR7&#10;nyoyAHrX+lEQJP4gFe2VrJjW8LeYDvHa4dc1q8zHutbMoDbHkJtxu3L7zu7++pJke0X6hlcPaZC/&#10;yKIjXEDQE1RBDEEHxV9AdbxSUsvaXFSy82Vd84o5DsAmDJ6xuWtIzxwXKI7uT2XS/w+2+nD8pBCn&#10;OY4wEqSDFlFZaRs4tMUZep2Bz10PXma8kSM02RHV/a2svmok5KYhYs+ulZJDwwiF5NxN/+zqhKMt&#10;yG54LylEIQcjHdBYq85WDmqBAB2adH9qDBsNqmzIJHmzhJMKjsLlchW4xvkkmy/3Spu3THbIGjlW&#10;0HcHTo632gANcJ1dbCwhS962rvetePIDHKc/EBqu2jObhGvljzRIt6vtKvbiKNl6cVAU3nW5ib2k&#10;DJeL4k2x2RThTxs3jLOGU8qEDTPLKoz/rG0PAp8EcRKWli2nFs6mpNV+t2kVOhKQdemWbRYkf+bm&#10;P03DHQOXZ5TCKA5uotQrk9XSi8t44aXLYOUFYXqTJkGcxkX5lNItF+zfKaEhx+kiWkxa+i23wK2X&#10;3EjWcQODo+VdjkEOsKanbBW4FdS11hDeTvZZKWz6j6WAis2Ndnq1Ep3EasbdCChWxDtJ70G5SoKy&#10;QIQw7cBopPqO0QCTI8f624EohlH7ToD67ZiZDTUbu9kgooKrOTYYTebGTOPo0Cu+bwB5el9CXsML&#10;qblT72MWkLr9gGngSDxMLjtuzr+d1+N8Xf8CAAD//wMAUEsDBBQABgAIAAAAIQD0BKNb4QAAAA8B&#10;AAAPAAAAZHJzL2Rvd25yZXYueG1sTI/BTsMwEETvSPyDtUjcqE2FQwhxqgrBCQmRhgNHJ3ETq/E6&#10;xG4b/p7Nid52dkezb/LN7AZ2MlOwHhXcrwQwg41vLXYKvqq3uxRYiBpbPXg0Cn5NgE1xfZXrrPVn&#10;LM1pFztGIRgyraCPccw4D01vnA4rPxqk295PTkeSU8fbSZ8p3A18LUTCnbZIH3o9mpfeNIfd0SnY&#10;fmP5an8+6s9yX9qqehL4nhyUur2Zt8/AopnjvxkWfEKHgphqf8Q2sIG0WKcJeWmS8lECWzxCPlCf&#10;etmlUgIvcn7Zo/gDAAD//wMAUEsBAi0AFAAGAAgAAAAhALaDOJL+AAAA4QEAABMAAAAAAAAAAAAA&#10;AAAAAAAAAFtDb250ZW50X1R5cGVzXS54bWxQSwECLQAUAAYACAAAACEAOP0h/9YAAACUAQAACwAA&#10;AAAAAAAAAAAAAAAvAQAAX3JlbHMvLnJlbHNQSwECLQAUAAYACAAAACEAoCvhKK0CAACnBQAADgAA&#10;AAAAAAAAAAAAAAAuAgAAZHJzL2Uyb0RvYy54bWxQSwECLQAUAAYACAAAACEA9ASjW+EAAAAPAQAA&#10;DwAAAAAAAAAAAAAAAAAHBQAAZHJzL2Rvd25yZXYueG1sUEsFBgAAAAAEAAQA8wAAABUGAAAAAA==&#10;" filled="f" stroked="f">
              <v:textbox inset="0,0,0,0">
                <w:txbxContent>
                  <w:p w14:paraId="2767E650" w14:textId="77777777" w:rsidR="000D48E5" w:rsidRDefault="00E21FFC">
                    <w:pPr>
                      <w:pStyle w:val="BodyText"/>
                      <w:spacing w:line="264"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noProof/>
                      </w:rPr>
                      <w:t>1</w:t>
                    </w:r>
                    <w:r>
                      <w:rPr>
                        <w:rFonts w:ascii="Calibr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871FE" w14:textId="77777777" w:rsidR="00000000" w:rsidRDefault="00E21FFC">
      <w:r>
        <w:separator/>
      </w:r>
    </w:p>
  </w:footnote>
  <w:footnote w:type="continuationSeparator" w:id="0">
    <w:p w14:paraId="5086CF6C" w14:textId="77777777" w:rsidR="00000000" w:rsidRDefault="00E21F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14C36"/>
    <w:multiLevelType w:val="multilevel"/>
    <w:tmpl w:val="5712B588"/>
    <w:lvl w:ilvl="0">
      <w:start w:val="11"/>
      <w:numFmt w:val="decimal"/>
      <w:lvlText w:val="%1"/>
      <w:lvlJc w:val="left"/>
      <w:pPr>
        <w:ind w:left="1624" w:hanging="804"/>
        <w:jc w:val="left"/>
      </w:pPr>
      <w:rPr>
        <w:rFonts w:hint="default"/>
        <w:lang w:val="en-US" w:eastAsia="en-US" w:bidi="ar-SA"/>
      </w:rPr>
    </w:lvl>
    <w:lvl w:ilvl="1">
      <w:start w:val="1"/>
      <w:numFmt w:val="decimal"/>
      <w:lvlText w:val="%1.%2"/>
      <w:lvlJc w:val="left"/>
      <w:pPr>
        <w:ind w:left="1624" w:hanging="804"/>
        <w:jc w:val="left"/>
      </w:pPr>
      <w:rPr>
        <w:rFonts w:ascii="Verdana" w:eastAsia="Verdana" w:hAnsi="Verdana" w:cs="Verdana" w:hint="default"/>
        <w:b w:val="0"/>
        <w:bCs w:val="0"/>
        <w:i w:val="0"/>
        <w:iCs w:val="0"/>
        <w:spacing w:val="-1"/>
        <w:w w:val="100"/>
        <w:sz w:val="24"/>
        <w:szCs w:val="24"/>
        <w:lang w:val="en-US" w:eastAsia="en-US" w:bidi="ar-SA"/>
      </w:rPr>
    </w:lvl>
    <w:lvl w:ilvl="2">
      <w:numFmt w:val="bullet"/>
      <w:lvlText w:val="•"/>
      <w:lvlJc w:val="left"/>
      <w:pPr>
        <w:ind w:left="3141" w:hanging="804"/>
      </w:pPr>
      <w:rPr>
        <w:rFonts w:hint="default"/>
        <w:lang w:val="en-US" w:eastAsia="en-US" w:bidi="ar-SA"/>
      </w:rPr>
    </w:lvl>
    <w:lvl w:ilvl="3">
      <w:numFmt w:val="bullet"/>
      <w:lvlText w:val="•"/>
      <w:lvlJc w:val="left"/>
      <w:pPr>
        <w:ind w:left="3901" w:hanging="804"/>
      </w:pPr>
      <w:rPr>
        <w:rFonts w:hint="default"/>
        <w:lang w:val="en-US" w:eastAsia="en-US" w:bidi="ar-SA"/>
      </w:rPr>
    </w:lvl>
    <w:lvl w:ilvl="4">
      <w:numFmt w:val="bullet"/>
      <w:lvlText w:val="•"/>
      <w:lvlJc w:val="left"/>
      <w:pPr>
        <w:ind w:left="4662" w:hanging="804"/>
      </w:pPr>
      <w:rPr>
        <w:rFonts w:hint="default"/>
        <w:lang w:val="en-US" w:eastAsia="en-US" w:bidi="ar-SA"/>
      </w:rPr>
    </w:lvl>
    <w:lvl w:ilvl="5">
      <w:numFmt w:val="bullet"/>
      <w:lvlText w:val="•"/>
      <w:lvlJc w:val="left"/>
      <w:pPr>
        <w:ind w:left="5423" w:hanging="804"/>
      </w:pPr>
      <w:rPr>
        <w:rFonts w:hint="default"/>
        <w:lang w:val="en-US" w:eastAsia="en-US" w:bidi="ar-SA"/>
      </w:rPr>
    </w:lvl>
    <w:lvl w:ilvl="6">
      <w:numFmt w:val="bullet"/>
      <w:lvlText w:val="•"/>
      <w:lvlJc w:val="left"/>
      <w:pPr>
        <w:ind w:left="6183" w:hanging="804"/>
      </w:pPr>
      <w:rPr>
        <w:rFonts w:hint="default"/>
        <w:lang w:val="en-US" w:eastAsia="en-US" w:bidi="ar-SA"/>
      </w:rPr>
    </w:lvl>
    <w:lvl w:ilvl="7">
      <w:numFmt w:val="bullet"/>
      <w:lvlText w:val="•"/>
      <w:lvlJc w:val="left"/>
      <w:pPr>
        <w:ind w:left="6944" w:hanging="804"/>
      </w:pPr>
      <w:rPr>
        <w:rFonts w:hint="default"/>
        <w:lang w:val="en-US" w:eastAsia="en-US" w:bidi="ar-SA"/>
      </w:rPr>
    </w:lvl>
    <w:lvl w:ilvl="8">
      <w:numFmt w:val="bullet"/>
      <w:lvlText w:val="•"/>
      <w:lvlJc w:val="left"/>
      <w:pPr>
        <w:ind w:left="7705" w:hanging="804"/>
      </w:pPr>
      <w:rPr>
        <w:rFonts w:hint="default"/>
        <w:lang w:val="en-US" w:eastAsia="en-US" w:bidi="ar-SA"/>
      </w:rPr>
    </w:lvl>
  </w:abstractNum>
  <w:abstractNum w:abstractNumId="1" w15:restartNumberingAfterBreak="0">
    <w:nsid w:val="3B950EE3"/>
    <w:multiLevelType w:val="multilevel"/>
    <w:tmpl w:val="D6FE7C28"/>
    <w:lvl w:ilvl="0">
      <w:start w:val="12"/>
      <w:numFmt w:val="decimal"/>
      <w:lvlText w:val="%1."/>
      <w:lvlJc w:val="left"/>
      <w:pPr>
        <w:ind w:left="820" w:hanging="720"/>
        <w:jc w:val="left"/>
      </w:pPr>
      <w:rPr>
        <w:rFonts w:ascii="Verdana" w:eastAsia="Verdana" w:hAnsi="Verdana" w:cs="Verdana" w:hint="default"/>
        <w:b/>
        <w:bCs/>
        <w:i w:val="0"/>
        <w:iCs w:val="0"/>
        <w:color w:val="773189"/>
        <w:w w:val="100"/>
        <w:sz w:val="30"/>
        <w:szCs w:val="30"/>
        <w:lang w:val="en-US" w:eastAsia="en-US" w:bidi="ar-SA"/>
      </w:rPr>
    </w:lvl>
    <w:lvl w:ilvl="1">
      <w:start w:val="1"/>
      <w:numFmt w:val="decimal"/>
      <w:lvlText w:val="%1.%2"/>
      <w:lvlJc w:val="left"/>
      <w:pPr>
        <w:ind w:left="1540" w:hanging="720"/>
        <w:jc w:val="left"/>
      </w:pPr>
      <w:rPr>
        <w:rFonts w:ascii="Verdana" w:eastAsia="Verdana" w:hAnsi="Verdana" w:cs="Verdana" w:hint="default"/>
        <w:b w:val="0"/>
        <w:bCs w:val="0"/>
        <w:i w:val="0"/>
        <w:iCs w:val="0"/>
        <w:spacing w:val="-1"/>
        <w:w w:val="100"/>
        <w:sz w:val="24"/>
        <w:szCs w:val="24"/>
        <w:lang w:val="en-US" w:eastAsia="en-US" w:bidi="ar-SA"/>
      </w:rPr>
    </w:lvl>
    <w:lvl w:ilvl="2">
      <w:numFmt w:val="bullet"/>
      <w:lvlText w:val="•"/>
      <w:lvlJc w:val="left"/>
      <w:pPr>
        <w:ind w:left="2394" w:hanging="720"/>
      </w:pPr>
      <w:rPr>
        <w:rFonts w:hint="default"/>
        <w:lang w:val="en-US" w:eastAsia="en-US" w:bidi="ar-SA"/>
      </w:rPr>
    </w:lvl>
    <w:lvl w:ilvl="3">
      <w:numFmt w:val="bullet"/>
      <w:lvlText w:val="•"/>
      <w:lvlJc w:val="left"/>
      <w:pPr>
        <w:ind w:left="3248" w:hanging="720"/>
      </w:pPr>
      <w:rPr>
        <w:rFonts w:hint="default"/>
        <w:lang w:val="en-US" w:eastAsia="en-US" w:bidi="ar-SA"/>
      </w:rPr>
    </w:lvl>
    <w:lvl w:ilvl="4">
      <w:numFmt w:val="bullet"/>
      <w:lvlText w:val="•"/>
      <w:lvlJc w:val="left"/>
      <w:pPr>
        <w:ind w:left="4102" w:hanging="720"/>
      </w:pPr>
      <w:rPr>
        <w:rFonts w:hint="default"/>
        <w:lang w:val="en-US" w:eastAsia="en-US" w:bidi="ar-SA"/>
      </w:rPr>
    </w:lvl>
    <w:lvl w:ilvl="5">
      <w:numFmt w:val="bullet"/>
      <w:lvlText w:val="•"/>
      <w:lvlJc w:val="left"/>
      <w:pPr>
        <w:ind w:left="4956" w:hanging="720"/>
      </w:pPr>
      <w:rPr>
        <w:rFonts w:hint="default"/>
        <w:lang w:val="en-US" w:eastAsia="en-US" w:bidi="ar-SA"/>
      </w:rPr>
    </w:lvl>
    <w:lvl w:ilvl="6">
      <w:numFmt w:val="bullet"/>
      <w:lvlText w:val="•"/>
      <w:lvlJc w:val="left"/>
      <w:pPr>
        <w:ind w:left="5810" w:hanging="720"/>
      </w:pPr>
      <w:rPr>
        <w:rFonts w:hint="default"/>
        <w:lang w:val="en-US" w:eastAsia="en-US" w:bidi="ar-SA"/>
      </w:rPr>
    </w:lvl>
    <w:lvl w:ilvl="7">
      <w:numFmt w:val="bullet"/>
      <w:lvlText w:val="•"/>
      <w:lvlJc w:val="left"/>
      <w:pPr>
        <w:ind w:left="6664" w:hanging="720"/>
      </w:pPr>
      <w:rPr>
        <w:rFonts w:hint="default"/>
        <w:lang w:val="en-US" w:eastAsia="en-US" w:bidi="ar-SA"/>
      </w:rPr>
    </w:lvl>
    <w:lvl w:ilvl="8">
      <w:numFmt w:val="bullet"/>
      <w:lvlText w:val="•"/>
      <w:lvlJc w:val="left"/>
      <w:pPr>
        <w:ind w:left="7518" w:hanging="720"/>
      </w:pPr>
      <w:rPr>
        <w:rFonts w:hint="default"/>
        <w:lang w:val="en-US" w:eastAsia="en-US" w:bidi="ar-SA"/>
      </w:rPr>
    </w:lvl>
  </w:abstractNum>
  <w:abstractNum w:abstractNumId="2" w15:restartNumberingAfterBreak="0">
    <w:nsid w:val="708278BA"/>
    <w:multiLevelType w:val="multilevel"/>
    <w:tmpl w:val="74BA981C"/>
    <w:lvl w:ilvl="0">
      <w:start w:val="1"/>
      <w:numFmt w:val="decimal"/>
      <w:lvlText w:val="%1."/>
      <w:lvlJc w:val="left"/>
      <w:pPr>
        <w:ind w:left="808" w:hanging="708"/>
        <w:jc w:val="left"/>
      </w:pPr>
      <w:rPr>
        <w:rFonts w:ascii="Verdana" w:eastAsia="Verdana" w:hAnsi="Verdana" w:cs="Verdana" w:hint="default"/>
        <w:b/>
        <w:bCs/>
        <w:i w:val="0"/>
        <w:iCs w:val="0"/>
        <w:color w:val="773189"/>
        <w:w w:val="100"/>
        <w:sz w:val="30"/>
        <w:szCs w:val="30"/>
        <w:lang w:val="en-US" w:eastAsia="en-US" w:bidi="ar-SA"/>
      </w:rPr>
    </w:lvl>
    <w:lvl w:ilvl="1">
      <w:start w:val="1"/>
      <w:numFmt w:val="decimal"/>
      <w:lvlText w:val="%1.%2"/>
      <w:lvlJc w:val="left"/>
      <w:pPr>
        <w:ind w:left="1540" w:hanging="720"/>
        <w:jc w:val="left"/>
      </w:pPr>
      <w:rPr>
        <w:rFonts w:hint="default"/>
        <w:spacing w:val="-1"/>
        <w:w w:val="100"/>
        <w:lang w:val="en-US" w:eastAsia="en-US" w:bidi="ar-SA"/>
      </w:rPr>
    </w:lvl>
    <w:lvl w:ilvl="2">
      <w:numFmt w:val="bullet"/>
      <w:lvlText w:val=""/>
      <w:lvlJc w:val="left"/>
      <w:pPr>
        <w:ind w:left="3864" w:hanging="720"/>
      </w:pPr>
      <w:rPr>
        <w:rFonts w:ascii="Symbol" w:eastAsia="Symbol" w:hAnsi="Symbol" w:cs="Symbol" w:hint="default"/>
        <w:b w:val="0"/>
        <w:bCs w:val="0"/>
        <w:i w:val="0"/>
        <w:iCs w:val="0"/>
        <w:color w:val="22201F"/>
        <w:w w:val="100"/>
        <w:sz w:val="24"/>
        <w:szCs w:val="24"/>
        <w:lang w:val="en-US" w:eastAsia="en-US" w:bidi="ar-SA"/>
      </w:rPr>
    </w:lvl>
    <w:lvl w:ilvl="3">
      <w:numFmt w:val="bullet"/>
      <w:lvlText w:val="•"/>
      <w:lvlJc w:val="left"/>
      <w:pPr>
        <w:ind w:left="3860" w:hanging="720"/>
      </w:pPr>
      <w:rPr>
        <w:rFonts w:hint="default"/>
        <w:lang w:val="en-US" w:eastAsia="en-US" w:bidi="ar-SA"/>
      </w:rPr>
    </w:lvl>
    <w:lvl w:ilvl="4">
      <w:numFmt w:val="bullet"/>
      <w:lvlText w:val="•"/>
      <w:lvlJc w:val="left"/>
      <w:pPr>
        <w:ind w:left="4626" w:hanging="720"/>
      </w:pPr>
      <w:rPr>
        <w:rFonts w:hint="default"/>
        <w:lang w:val="en-US" w:eastAsia="en-US" w:bidi="ar-SA"/>
      </w:rPr>
    </w:lvl>
    <w:lvl w:ilvl="5">
      <w:numFmt w:val="bullet"/>
      <w:lvlText w:val="•"/>
      <w:lvlJc w:val="left"/>
      <w:pPr>
        <w:ind w:left="5393" w:hanging="720"/>
      </w:pPr>
      <w:rPr>
        <w:rFonts w:hint="default"/>
        <w:lang w:val="en-US" w:eastAsia="en-US" w:bidi="ar-SA"/>
      </w:rPr>
    </w:lvl>
    <w:lvl w:ilvl="6">
      <w:numFmt w:val="bullet"/>
      <w:lvlText w:val="•"/>
      <w:lvlJc w:val="left"/>
      <w:pPr>
        <w:ind w:left="6159" w:hanging="720"/>
      </w:pPr>
      <w:rPr>
        <w:rFonts w:hint="default"/>
        <w:lang w:val="en-US" w:eastAsia="en-US" w:bidi="ar-SA"/>
      </w:rPr>
    </w:lvl>
    <w:lvl w:ilvl="7">
      <w:numFmt w:val="bullet"/>
      <w:lvlText w:val="•"/>
      <w:lvlJc w:val="left"/>
      <w:pPr>
        <w:ind w:left="6926" w:hanging="720"/>
      </w:pPr>
      <w:rPr>
        <w:rFonts w:hint="default"/>
        <w:lang w:val="en-US" w:eastAsia="en-US" w:bidi="ar-SA"/>
      </w:rPr>
    </w:lvl>
    <w:lvl w:ilvl="8">
      <w:numFmt w:val="bullet"/>
      <w:lvlText w:val="•"/>
      <w:lvlJc w:val="left"/>
      <w:pPr>
        <w:ind w:left="7693" w:hanging="720"/>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8E5"/>
    <w:rsid w:val="000D48E5"/>
    <w:rsid w:val="00E21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E3765"/>
  <w15:docId w15:val="{0BA3F67F-3781-4B51-99A9-1E939D035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rPr>
  </w:style>
  <w:style w:type="paragraph" w:styleId="Heading1">
    <w:name w:val="heading 1"/>
    <w:basedOn w:val="Normal"/>
    <w:uiPriority w:val="1"/>
    <w:qFormat/>
    <w:pPr>
      <w:ind w:left="820" w:hanging="721"/>
      <w:outlineLvl w:val="0"/>
    </w:pPr>
    <w:rP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100"/>
    </w:pPr>
    <w:rPr>
      <w:b/>
      <w:bCs/>
      <w:sz w:val="36"/>
      <w:szCs w:val="36"/>
    </w:rPr>
  </w:style>
  <w:style w:type="paragraph" w:styleId="ListParagraph">
    <w:name w:val="List Paragraph"/>
    <w:basedOn w:val="Normal"/>
    <w:uiPriority w:val="1"/>
    <w:qFormat/>
    <w:pPr>
      <w:ind w:left="154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CAD2BB5DFF6441BF4CFA009782A63B" ma:contentTypeVersion="13" ma:contentTypeDescription="Create a new document." ma:contentTypeScope="" ma:versionID="147d82c501052dabfed3890b3dffbea4">
  <xsd:schema xmlns:xsd="http://www.w3.org/2001/XMLSchema" xmlns:xs="http://www.w3.org/2001/XMLSchema" xmlns:p="http://schemas.microsoft.com/office/2006/metadata/properties" xmlns:ns3="18f1ece0-6612-47c8-941d-14a5148bb64f" xmlns:ns4="3984fc5b-0a8c-4ebb-a749-8beb1c1c7da3" targetNamespace="http://schemas.microsoft.com/office/2006/metadata/properties" ma:root="true" ma:fieldsID="a0ba306d588fbb64063cce8702d1d929" ns3:_="" ns4:_="">
    <xsd:import namespace="18f1ece0-6612-47c8-941d-14a5148bb64f"/>
    <xsd:import namespace="3984fc5b-0a8c-4ebb-a749-8beb1c1c7d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1ece0-6612-47c8-941d-14a5148bb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84fc5b-0a8c-4ebb-a749-8beb1c1c7d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F63CAB-C1DE-4232-98C7-C84BFCFE5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1ece0-6612-47c8-941d-14a5148bb64f"/>
    <ds:schemaRef ds:uri="3984fc5b-0a8c-4ebb-a749-8beb1c1c7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A5E84C-37FD-488D-83E2-2DA9397C757E}">
  <ds:schemaRefs>
    <ds:schemaRef ds:uri="http://schemas.microsoft.com/sharepoint/v3/contenttype/forms"/>
  </ds:schemaRefs>
</ds:datastoreItem>
</file>

<file path=customXml/itemProps3.xml><?xml version="1.0" encoding="utf-8"?>
<ds:datastoreItem xmlns:ds="http://schemas.openxmlformats.org/officeDocument/2006/customXml" ds:itemID="{2DE689CC-2128-4994-BABD-08D467CA291B}">
  <ds:schemaRefs>
    <ds:schemaRef ds:uri="http://purl.org/dc/dcmitype/"/>
    <ds:schemaRef ds:uri="18f1ece0-6612-47c8-941d-14a5148bb64f"/>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schemas.microsoft.com/office/infopath/2007/PartnerControls"/>
    <ds:schemaRef ds:uri="3984fc5b-0a8c-4ebb-a749-8beb1c1c7da3"/>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1266</Words>
  <Characters>7221</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Equality Commission</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Magee</dc:creator>
  <cp:lastModifiedBy>Barbara Smith</cp:lastModifiedBy>
  <cp:revision>2</cp:revision>
  <dcterms:created xsi:type="dcterms:W3CDTF">2022-07-25T07:58:00Z</dcterms:created>
  <dcterms:modified xsi:type="dcterms:W3CDTF">2022-07-25T07:58:00Z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2021-10-21T00:00:00Z</vt:filetime>
  </property>
  <property fmtid="{D5CDD505-2E9C-101B-9397-08002B2CF9AE}" pid="3" name="Creator">
    <vt:lpwstr>Microsoft® Word for Microsoft 365</vt:lpwstr>
  </property>
  <property fmtid="{D5CDD505-2E9C-101B-9397-08002B2CF9AE}" pid="4" name="LastSaved">
    <vt:filetime>2022-07-22T00:00:00Z</vt:filetime>
  </property>
  <property fmtid="{D5CDD505-2E9C-101B-9397-08002B2CF9AE}" pid="5" name="Producer">
    <vt:lpwstr>Microsoft® Word for Microsoft 365</vt:lpwstr>
  </property>
  <property fmtid="{D5CDD505-2E9C-101B-9397-08002B2CF9AE}" pid="6" name="ContentTypeId">
    <vt:lpwstr>0x010100CECAD2BB5DFF6441BF4CFA009782A63B</vt:lpwstr>
  </property>
</Properties>
</file>