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46D8" w14:textId="77777777" w:rsidR="00BE2CDA" w:rsidRPr="00FB4FD5" w:rsidRDefault="00BE2CDA" w:rsidP="00BE2CDA">
      <w:pPr>
        <w:spacing w:line="288" w:lineRule="auto"/>
        <w:rPr>
          <w:rFonts w:ascii="Verdana" w:eastAsia="Times New Roman" w:hAnsi="Verdana" w:cs="Arial"/>
          <w:b/>
          <w:color w:val="232120"/>
        </w:rPr>
      </w:pPr>
      <w:r w:rsidRPr="00FB4FD5">
        <w:rPr>
          <w:noProof/>
          <w:lang w:eastAsia="en-GB"/>
        </w:rPr>
        <w:drawing>
          <wp:inline distT="0" distB="0" distL="0" distR="0" wp14:anchorId="46710B33" wp14:editId="79C7881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6189A362" w14:textId="32892983" w:rsidR="00BE2CDA" w:rsidRPr="00FB4FD5" w:rsidRDefault="001D1490" w:rsidP="00BE2CDA">
      <w:pPr>
        <w:spacing w:line="288" w:lineRule="auto"/>
        <w:rPr>
          <w:rFonts w:ascii="Verdana" w:eastAsia="Times New Roman" w:hAnsi="Verdana" w:cs="Arial"/>
          <w:b/>
          <w:color w:val="232120"/>
        </w:rPr>
      </w:pPr>
      <w:r>
        <w:rPr>
          <w:rFonts w:ascii="Verdana" w:eastAsia="Times New Roman" w:hAnsi="Verdana" w:cs="Arial"/>
          <w:b/>
          <w:color w:val="232120"/>
        </w:rPr>
        <w:t>30 August</w:t>
      </w:r>
      <w:r w:rsidR="00BE2CDA">
        <w:rPr>
          <w:rFonts w:ascii="Verdana" w:eastAsia="Times New Roman" w:hAnsi="Verdana" w:cs="Arial"/>
          <w:b/>
          <w:color w:val="232120"/>
        </w:rPr>
        <w:t xml:space="preserve"> 2022</w:t>
      </w:r>
    </w:p>
    <w:p w14:paraId="784DDB69"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34791"/>
        </w:rPr>
      </w:pPr>
    </w:p>
    <w:p w14:paraId="5DE7522A" w14:textId="2EB931C6"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1D1490">
        <w:rPr>
          <w:rFonts w:ascii="Verdana" w:eastAsia="Times New Roman" w:hAnsi="Verdana" w:cs="Arial"/>
          <w:b/>
          <w:bCs/>
          <w:color w:val="77328A"/>
          <w:sz w:val="36"/>
          <w:szCs w:val="36"/>
        </w:rPr>
        <w:t>48</w:t>
      </w:r>
      <w:r w:rsidRPr="00BE2CD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0E47FB63" w14:textId="77777777" w:rsidR="00BE2CDA"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7A83CE8B" w14:textId="134D8485"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w:t>
      </w:r>
      <w:r w:rsidR="00B778FE">
        <w:rPr>
          <w:rFonts w:ascii="Verdana" w:eastAsia="Times New Roman" w:hAnsi="Verdana" w:cs="Arial"/>
          <w:b/>
          <w:bCs/>
          <w:color w:val="77328A"/>
          <w:sz w:val="36"/>
          <w:szCs w:val="36"/>
        </w:rPr>
        <w:t xml:space="preserve"> and via Teams</w:t>
      </w:r>
    </w:p>
    <w:p w14:paraId="2D979293"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2ADED06B" w14:textId="77777777" w:rsidR="00BE2CDA" w:rsidRPr="00FB4FD5"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40EE697F" w14:textId="3A82B918"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1551F1B3" w14:textId="742408B1"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r w:rsidR="00B778FE">
        <w:rPr>
          <w:rFonts w:ascii="Verdana" w:eastAsia="Times New Roman" w:hAnsi="Verdana" w:cs="Arial"/>
          <w:color w:val="232120"/>
        </w:rPr>
        <w:t xml:space="preserve"> </w:t>
      </w:r>
    </w:p>
    <w:p w14:paraId="03B21B3A" w14:textId="42444EF6"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David A Lavery CB </w:t>
      </w:r>
    </w:p>
    <w:p w14:paraId="62CB2036" w14:textId="77777777" w:rsidR="00BE2CDA" w:rsidRDefault="00BE2CDA" w:rsidP="00BE2CD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259FB4E6" w14:textId="108C4B8A" w:rsidR="00BE2CDA"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r w:rsidR="00BA7FA9">
        <w:rPr>
          <w:rFonts w:ascii="Verdana" w:eastAsia="Times New Roman" w:hAnsi="Verdana" w:cs="Arial"/>
          <w:color w:val="232120"/>
        </w:rPr>
        <w:t xml:space="preserve"> </w:t>
      </w:r>
      <w:r w:rsidR="00BA7FA9" w:rsidRPr="00BA7FA9">
        <w:rPr>
          <w:rFonts w:ascii="Verdana" w:eastAsia="Times New Roman" w:hAnsi="Verdana" w:cs="Arial"/>
          <w:color w:val="232120"/>
        </w:rPr>
        <w:t xml:space="preserve">(agenda items </w:t>
      </w:r>
      <w:r w:rsidR="00BA7FA9">
        <w:rPr>
          <w:rFonts w:ascii="Verdana" w:eastAsia="Times New Roman" w:hAnsi="Verdana" w:cs="Arial"/>
          <w:color w:val="232120"/>
        </w:rPr>
        <w:t>except 7-9 &amp; 14</w:t>
      </w:r>
      <w:r w:rsidR="00BA7FA9" w:rsidRPr="00BA7FA9">
        <w:rPr>
          <w:rFonts w:ascii="Verdana" w:eastAsia="Times New Roman" w:hAnsi="Verdana" w:cs="Arial"/>
          <w:color w:val="232120"/>
        </w:rPr>
        <w:t>)</w:t>
      </w:r>
    </w:p>
    <w:p w14:paraId="7AEBAA00" w14:textId="77777777" w:rsidR="00BE2CDA" w:rsidRPr="00FB4FD5" w:rsidRDefault="00BE2CDA" w:rsidP="00BE2CD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46F30838" w14:textId="77777777"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David Russell, Chief Executive</w:t>
      </w:r>
    </w:p>
    <w:p w14:paraId="3DE5C905" w14:textId="6B3B4FA1" w:rsidR="00BE2CDA" w:rsidRDefault="00BE2CDA" w:rsidP="00BE2CD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 (to Chief Commissioner and Chief Executive)</w:t>
      </w:r>
      <w:r>
        <w:rPr>
          <w:rFonts w:ascii="Verdana" w:eastAsia="Times New Roman" w:hAnsi="Verdana" w:cs="Arial"/>
          <w:color w:val="232120"/>
        </w:rPr>
        <w:t xml:space="preserve"> </w:t>
      </w:r>
      <w:r w:rsidR="003F7A7B">
        <w:rPr>
          <w:rFonts w:ascii="Verdana" w:eastAsia="Times New Roman" w:hAnsi="Verdana" w:cs="Arial"/>
          <w:color w:val="232120"/>
        </w:rPr>
        <w:t>(all agenda items except 10)</w:t>
      </w:r>
    </w:p>
    <w:p w14:paraId="5D6ABF9C" w14:textId="3F193722" w:rsidR="003F7A7B" w:rsidRDefault="003F7A7B" w:rsidP="00833717">
      <w:pPr>
        <w:widowControl w:val="0"/>
        <w:suppressAutoHyphens/>
        <w:autoSpaceDE w:val="0"/>
        <w:autoSpaceDN w:val="0"/>
        <w:adjustRightInd w:val="0"/>
        <w:spacing w:line="288" w:lineRule="auto"/>
        <w:ind w:left="2160"/>
        <w:rPr>
          <w:rFonts w:ascii="Verdana" w:eastAsia="Times New Roman" w:hAnsi="Verdana" w:cs="Arial"/>
          <w:b/>
          <w:bCs/>
          <w:color w:val="232120"/>
        </w:rPr>
      </w:pPr>
      <w:r w:rsidRPr="00BA7FA9">
        <w:rPr>
          <w:rFonts w:ascii="Verdana" w:eastAsia="Times New Roman" w:hAnsi="Verdana" w:cs="Arial"/>
          <w:color w:val="232120"/>
        </w:rPr>
        <w:t>Rhyannon Blythe, Director</w:t>
      </w:r>
      <w:r w:rsidRPr="00BA7FA9">
        <w:rPr>
          <w:rFonts w:ascii="Verdana" w:eastAsia="Times New Roman" w:hAnsi="Verdana" w:cs="Arial"/>
          <w:b/>
          <w:bCs/>
          <w:color w:val="232120"/>
        </w:rPr>
        <w:t xml:space="preserve"> </w:t>
      </w:r>
      <w:r w:rsidR="00833717" w:rsidRPr="00BA7FA9">
        <w:rPr>
          <w:rFonts w:ascii="Verdana" w:eastAsia="Times New Roman" w:hAnsi="Verdana" w:cs="Arial"/>
          <w:color w:val="232120"/>
        </w:rPr>
        <w:t>(</w:t>
      </w:r>
      <w:r w:rsidR="00833717" w:rsidRPr="00B45030">
        <w:rPr>
          <w:rFonts w:ascii="Verdana" w:eastAsia="Times New Roman" w:hAnsi="Verdana" w:cs="Arial"/>
          <w:color w:val="232120"/>
        </w:rPr>
        <w:t xml:space="preserve">Legal, </w:t>
      </w:r>
      <w:bookmarkStart w:id="0" w:name="_Hlk114219312"/>
      <w:r w:rsidR="00833717" w:rsidRPr="00B45030">
        <w:rPr>
          <w:rFonts w:ascii="Verdana" w:eastAsia="Times New Roman" w:hAnsi="Verdana" w:cs="Arial"/>
          <w:color w:val="232120"/>
        </w:rPr>
        <w:t>Research and Investigations, and Advice to Government</w:t>
      </w:r>
      <w:bookmarkEnd w:id="0"/>
      <w:r w:rsidR="00833717" w:rsidRPr="00B45030">
        <w:rPr>
          <w:rFonts w:ascii="Verdana" w:eastAsia="Times New Roman" w:hAnsi="Verdana" w:cs="Arial"/>
          <w:color w:val="232120"/>
        </w:rPr>
        <w:t>)</w:t>
      </w:r>
    </w:p>
    <w:p w14:paraId="6BBC21CC" w14:textId="77777777" w:rsidR="00E9602C" w:rsidRDefault="00E9602C" w:rsidP="00E9602C">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Lorraine Hamill, Director (Finance, Personnel and </w:t>
      </w:r>
    </w:p>
    <w:p w14:paraId="574276FC" w14:textId="77F3174D" w:rsidR="00E9602C" w:rsidRPr="00E9602C" w:rsidRDefault="00E9602C" w:rsidP="00E9602C">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Corporate Affairs)</w:t>
      </w:r>
      <w:r w:rsidRPr="00E9602C">
        <w:t xml:space="preserve"> </w:t>
      </w:r>
      <w:r w:rsidRPr="00E9602C">
        <w:rPr>
          <w:rFonts w:ascii="Verdana" w:eastAsia="Times New Roman" w:hAnsi="Verdana" w:cs="Arial"/>
          <w:color w:val="232120"/>
        </w:rPr>
        <w:t>(all agenda items except 10)</w:t>
      </w:r>
    </w:p>
    <w:p w14:paraId="14EBFCDA" w14:textId="2ADF7481"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(Human Rights after EU Withdrawal)</w:t>
      </w:r>
      <w:r w:rsidR="008710CE">
        <w:rPr>
          <w:rFonts w:ascii="Verdana" w:eastAsia="Times New Roman" w:hAnsi="Verdana" w:cs="Arial"/>
          <w:color w:val="232120"/>
        </w:rPr>
        <w:t xml:space="preserve"> </w:t>
      </w:r>
      <w:r w:rsidR="003F7A7B">
        <w:rPr>
          <w:rFonts w:ascii="Verdana" w:eastAsia="Times New Roman" w:hAnsi="Verdana" w:cs="Arial"/>
          <w:color w:val="232120"/>
        </w:rPr>
        <w:t>(all agenda items except 10)</w:t>
      </w:r>
    </w:p>
    <w:p w14:paraId="0F9999E8" w14:textId="2906B3E2"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w:t>
      </w:r>
      <w:r w:rsidR="008710CE">
        <w:rPr>
          <w:rFonts w:ascii="Verdana" w:eastAsia="Times New Roman" w:hAnsi="Verdana" w:cs="Arial"/>
          <w:color w:val="232120"/>
        </w:rPr>
        <w:t xml:space="preserve"> (</w:t>
      </w:r>
      <w:r w:rsidR="00C83586">
        <w:rPr>
          <w:rFonts w:ascii="Verdana" w:eastAsia="Times New Roman" w:hAnsi="Verdana" w:cs="Arial"/>
          <w:color w:val="232120"/>
        </w:rPr>
        <w:t xml:space="preserve">all agenda items except </w:t>
      </w:r>
      <w:r w:rsidR="003F7A7B">
        <w:rPr>
          <w:rFonts w:ascii="Verdana" w:eastAsia="Times New Roman" w:hAnsi="Verdana" w:cs="Arial"/>
          <w:color w:val="232120"/>
        </w:rPr>
        <w:t>10</w:t>
      </w:r>
      <w:r w:rsidR="008710CE">
        <w:rPr>
          <w:rFonts w:ascii="Verdana" w:eastAsia="Times New Roman" w:hAnsi="Verdana" w:cs="Arial"/>
          <w:color w:val="232120"/>
        </w:rPr>
        <w:t>)</w:t>
      </w:r>
    </w:p>
    <w:p w14:paraId="14920BBA" w14:textId="46087AAE" w:rsidR="00BE2CDA" w:rsidRDefault="00BE2CDA" w:rsidP="00BE2CDA">
      <w:pPr>
        <w:widowControl w:val="0"/>
        <w:suppressAutoHyphens/>
        <w:autoSpaceDE w:val="0"/>
        <w:autoSpaceDN w:val="0"/>
        <w:adjustRightInd w:val="0"/>
        <w:spacing w:line="288" w:lineRule="auto"/>
        <w:ind w:left="2160"/>
        <w:rPr>
          <w:rFonts w:ascii="Verdana" w:hAnsi="Verdana" w:cs="Arial"/>
        </w:rPr>
      </w:pPr>
      <w:r>
        <w:rPr>
          <w:rFonts w:ascii="Verdana" w:hAnsi="Verdana" w:cs="Arial"/>
        </w:rPr>
        <w:t>Laura Banks, Solicitor (agenda item</w:t>
      </w:r>
      <w:r w:rsidR="00C942E5">
        <w:rPr>
          <w:rFonts w:ascii="Verdana" w:hAnsi="Verdana" w:cs="Arial"/>
        </w:rPr>
        <w:t>s 11</w:t>
      </w:r>
      <w:r w:rsidR="004B670B">
        <w:rPr>
          <w:rFonts w:ascii="Verdana" w:hAnsi="Verdana" w:cs="Arial"/>
        </w:rPr>
        <w:t>-13)</w:t>
      </w:r>
    </w:p>
    <w:p w14:paraId="5CAF2C45" w14:textId="4341E50F" w:rsidR="00C83586" w:rsidRPr="00C83586" w:rsidRDefault="00C83586" w:rsidP="00BE2CDA">
      <w:pPr>
        <w:widowControl w:val="0"/>
        <w:suppressAutoHyphens/>
        <w:autoSpaceDE w:val="0"/>
        <w:autoSpaceDN w:val="0"/>
        <w:adjustRightInd w:val="0"/>
        <w:spacing w:line="288" w:lineRule="auto"/>
        <w:ind w:left="2160"/>
        <w:rPr>
          <w:rFonts w:ascii="Verdana" w:hAnsi="Verdana" w:cs="Arial"/>
          <w:b/>
          <w:bCs/>
        </w:rPr>
      </w:pPr>
      <w:r w:rsidRPr="00BA7FA9">
        <w:rPr>
          <w:rFonts w:ascii="Verdana" w:hAnsi="Verdana" w:cs="Arial"/>
        </w:rPr>
        <w:t>Colin Caughey, Director (</w:t>
      </w:r>
      <w:r w:rsidR="00BA7FA9">
        <w:rPr>
          <w:rFonts w:ascii="Verdana" w:hAnsi="Verdana" w:cs="Arial"/>
        </w:rPr>
        <w:t>Policy</w:t>
      </w:r>
      <w:r w:rsidR="00C93104">
        <w:rPr>
          <w:rFonts w:ascii="Verdana" w:hAnsi="Verdana" w:cs="Arial"/>
        </w:rPr>
        <w:t xml:space="preserve">) </w:t>
      </w:r>
      <w:r w:rsidR="003F7A7B" w:rsidRPr="003F7A7B">
        <w:rPr>
          <w:rFonts w:ascii="Verdana" w:hAnsi="Verdana" w:cs="Arial"/>
        </w:rPr>
        <w:t>(all agenda items except 10)</w:t>
      </w:r>
    </w:p>
    <w:p w14:paraId="0B3E1332" w14:textId="77777777" w:rsidR="00BE2CDA" w:rsidRDefault="00BE2CDA" w:rsidP="00BE2CDA">
      <w:pPr>
        <w:widowControl w:val="0"/>
        <w:suppressAutoHyphens/>
        <w:autoSpaceDE w:val="0"/>
        <w:autoSpaceDN w:val="0"/>
        <w:adjustRightInd w:val="0"/>
        <w:spacing w:line="288" w:lineRule="auto"/>
        <w:ind w:left="2160"/>
        <w:rPr>
          <w:rFonts w:ascii="Verdana" w:eastAsia="Times New Roman" w:hAnsi="Verdana" w:cs="Arial"/>
          <w:color w:val="232120"/>
        </w:rPr>
      </w:pPr>
    </w:p>
    <w:p w14:paraId="67731FFB" w14:textId="77777777" w:rsidR="00BE2CDA" w:rsidRPr="00FB4FD5" w:rsidRDefault="00BE2CDA" w:rsidP="00BE2CDA">
      <w:pPr>
        <w:pStyle w:val="BasicParagraph"/>
        <w:numPr>
          <w:ilvl w:val="0"/>
          <w:numId w:val="1"/>
        </w:numPr>
        <w:suppressAutoHyphens/>
        <w:ind w:left="709" w:hanging="709"/>
        <w:rPr>
          <w:rFonts w:ascii="Verdana" w:hAnsi="Verdana" w:cs="Arial"/>
          <w:b/>
          <w:color w:val="77328A"/>
          <w:sz w:val="30"/>
          <w:szCs w:val="30"/>
        </w:rPr>
      </w:pPr>
      <w:bookmarkStart w:id="1" w:name="_Hlk89765174"/>
      <w:r w:rsidRPr="00FB4FD5">
        <w:rPr>
          <w:rFonts w:ascii="Verdana" w:hAnsi="Verdana" w:cs="Arial"/>
          <w:b/>
          <w:color w:val="77328A"/>
          <w:sz w:val="30"/>
          <w:szCs w:val="30"/>
        </w:rPr>
        <w:t>Apologies and Declarations of Interest</w:t>
      </w:r>
    </w:p>
    <w:p w14:paraId="469ED093" w14:textId="77777777" w:rsidR="00BE2CDA" w:rsidRPr="00FB4FD5" w:rsidRDefault="00BE2CDA" w:rsidP="00BE2CDA">
      <w:pPr>
        <w:rPr>
          <w:rFonts w:ascii="Verdana" w:hAnsi="Verdana" w:cs="Arial"/>
        </w:rPr>
      </w:pPr>
    </w:p>
    <w:p w14:paraId="55B482EC" w14:textId="6EC9C4C1" w:rsidR="00BE2CDA" w:rsidRPr="00912A09" w:rsidRDefault="003F7A7B" w:rsidP="00912A09">
      <w:pPr>
        <w:pStyle w:val="ListParagraph"/>
        <w:numPr>
          <w:ilvl w:val="1"/>
          <w:numId w:val="1"/>
        </w:numPr>
        <w:rPr>
          <w:rFonts w:ascii="Verdana" w:hAnsi="Verdana" w:cs="Arial"/>
        </w:rPr>
      </w:pPr>
      <w:r>
        <w:rPr>
          <w:rFonts w:ascii="Verdana" w:hAnsi="Verdana" w:cs="Arial"/>
        </w:rPr>
        <w:t xml:space="preserve">There were no apologies. </w:t>
      </w:r>
    </w:p>
    <w:p w14:paraId="090F8AAE" w14:textId="77777777" w:rsidR="00BE2CDA" w:rsidRDefault="00BE2CDA" w:rsidP="00BE2CDA">
      <w:pPr>
        <w:ind w:left="720"/>
        <w:rPr>
          <w:rFonts w:ascii="Verdana" w:hAnsi="Verdana" w:cs="Arial"/>
        </w:rPr>
      </w:pPr>
    </w:p>
    <w:p w14:paraId="3447DAC0" w14:textId="77777777" w:rsidR="00BE2CDA" w:rsidRPr="002F27EC" w:rsidRDefault="00BE2CDA" w:rsidP="00BE2CDA">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1"/>
    <w:p w14:paraId="439FD1AA" w14:textId="77777777" w:rsidR="00BE2CDA" w:rsidRDefault="00BE2CDA" w:rsidP="00BE2CDA">
      <w:pPr>
        <w:rPr>
          <w:rFonts w:ascii="Verdana" w:hAnsi="Verdana" w:cs="Arial"/>
        </w:rPr>
      </w:pPr>
    </w:p>
    <w:p w14:paraId="653B3F65" w14:textId="77777777" w:rsidR="00BE2CDA" w:rsidRPr="0068486E" w:rsidRDefault="00BE2CDA" w:rsidP="00BE2CDA">
      <w:pPr>
        <w:rPr>
          <w:rFonts w:ascii="Verdana" w:hAnsi="Verdana" w:cs="Arial"/>
        </w:rPr>
      </w:pPr>
    </w:p>
    <w:p w14:paraId="2CFC0153" w14:textId="044727C6"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24</w:t>
      </w:r>
      <w:r w:rsidR="00921E7E">
        <w:rPr>
          <w:rFonts w:ascii="Verdana" w:hAnsi="Verdana" w:cs="Arial"/>
          <w:b/>
          <w:color w:val="77328A"/>
          <w:sz w:val="30"/>
          <w:szCs w:val="30"/>
        </w:rPr>
        <w:t>6</w:t>
      </w:r>
      <w:r w:rsidR="00D42E97" w:rsidRPr="00D42E97">
        <w:rPr>
          <w:rFonts w:ascii="Verdana" w:hAnsi="Verdana" w:cs="Arial"/>
          <w:b/>
          <w:color w:val="77328A"/>
          <w:sz w:val="30"/>
          <w:szCs w:val="30"/>
          <w:vertAlign w:val="superscript"/>
        </w:rPr>
        <w:t>th</w:t>
      </w:r>
      <w:r w:rsidR="00D42E97">
        <w:rPr>
          <w:rFonts w:ascii="Verdana" w:hAnsi="Verdana" w:cs="Arial"/>
          <w:b/>
          <w:color w:val="77328A"/>
          <w:sz w:val="30"/>
          <w:szCs w:val="30"/>
        </w:rPr>
        <w:t xml:space="preserve"> </w:t>
      </w:r>
      <w:r>
        <w:rPr>
          <w:rFonts w:ascii="Verdana" w:hAnsi="Verdana" w:cs="Arial"/>
          <w:b/>
          <w:color w:val="77328A"/>
          <w:sz w:val="30"/>
          <w:szCs w:val="30"/>
        </w:rPr>
        <w:t>Commission meeting</w:t>
      </w:r>
    </w:p>
    <w:p w14:paraId="5ACB9BC0" w14:textId="77777777" w:rsidR="00BE2CDA" w:rsidRDefault="00BE2CDA" w:rsidP="00BE2CDA">
      <w:pPr>
        <w:pStyle w:val="BasicParagraph"/>
        <w:suppressAutoHyphens/>
        <w:ind w:left="720" w:hanging="720"/>
        <w:rPr>
          <w:rFonts w:ascii="Verdana" w:hAnsi="Verdana" w:cs="Arial"/>
          <w:bCs/>
          <w:color w:val="000000" w:themeColor="text1"/>
        </w:rPr>
      </w:pPr>
    </w:p>
    <w:p w14:paraId="50230358" w14:textId="4F945844" w:rsidR="00BE2CDA" w:rsidRDefault="00BE2CDA" w:rsidP="00BE2CDA">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345522">
        <w:rPr>
          <w:rFonts w:ascii="Verdana" w:hAnsi="Verdana" w:cs="Arial"/>
          <w:bCs/>
          <w:color w:val="000000" w:themeColor="text1"/>
        </w:rPr>
        <w:t>24</w:t>
      </w:r>
      <w:r w:rsidR="003F7A7B">
        <w:rPr>
          <w:rFonts w:ascii="Verdana" w:hAnsi="Verdana" w:cs="Arial"/>
          <w:bCs/>
          <w:color w:val="000000" w:themeColor="text1"/>
        </w:rPr>
        <w:t>6</w:t>
      </w:r>
      <w:r w:rsidR="00E23DF5" w:rsidRPr="00E23DF5">
        <w:rPr>
          <w:rFonts w:ascii="Verdana" w:hAnsi="Verdana" w:cs="Arial"/>
          <w:bCs/>
          <w:color w:val="000000" w:themeColor="text1"/>
          <w:vertAlign w:val="superscript"/>
        </w:rPr>
        <w:t>th</w:t>
      </w:r>
      <w:r w:rsidR="00E23DF5">
        <w:rPr>
          <w:rFonts w:ascii="Verdana" w:hAnsi="Verdana" w:cs="Arial"/>
          <w:bCs/>
          <w:color w:val="000000" w:themeColor="text1"/>
        </w:rPr>
        <w:t xml:space="preserve"> </w:t>
      </w:r>
      <w:r>
        <w:rPr>
          <w:rFonts w:ascii="Verdana" w:hAnsi="Verdana" w:cs="Arial"/>
          <w:bCs/>
          <w:color w:val="000000" w:themeColor="text1"/>
        </w:rPr>
        <w:t xml:space="preserve">Commission meeting held on </w:t>
      </w:r>
      <w:r w:rsidR="003F7A7B">
        <w:rPr>
          <w:rFonts w:ascii="Verdana" w:hAnsi="Verdana" w:cs="Arial"/>
          <w:bCs/>
          <w:color w:val="000000" w:themeColor="text1"/>
        </w:rPr>
        <w:t>27 June</w:t>
      </w:r>
      <w:r w:rsidR="00912A09">
        <w:rPr>
          <w:rFonts w:ascii="Verdana" w:hAnsi="Verdana" w:cs="Arial"/>
          <w:bCs/>
          <w:color w:val="000000" w:themeColor="text1"/>
        </w:rPr>
        <w:t xml:space="preserve"> </w:t>
      </w:r>
      <w:r w:rsidR="00345522">
        <w:rPr>
          <w:rFonts w:ascii="Verdana" w:hAnsi="Verdana" w:cs="Arial"/>
          <w:bCs/>
          <w:color w:val="000000" w:themeColor="text1"/>
        </w:rPr>
        <w:t xml:space="preserve">2022 </w:t>
      </w:r>
      <w:r>
        <w:rPr>
          <w:rFonts w:ascii="Verdana" w:hAnsi="Verdana" w:cs="Arial"/>
          <w:bCs/>
          <w:color w:val="000000" w:themeColor="text1"/>
        </w:rPr>
        <w:t>were agreed as an accurate record</w:t>
      </w:r>
      <w:r w:rsidR="00345522">
        <w:rPr>
          <w:rFonts w:ascii="Verdana" w:hAnsi="Verdana" w:cs="Arial"/>
          <w:bCs/>
          <w:color w:val="000000" w:themeColor="text1"/>
        </w:rPr>
        <w:t xml:space="preserve"> following a minor amendment. </w:t>
      </w:r>
    </w:p>
    <w:p w14:paraId="6A4424B4" w14:textId="05568CB7" w:rsidR="00BE2CDA" w:rsidRDefault="00BE2CDA" w:rsidP="00BE2CDA">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24</w:t>
      </w:r>
      <w:r w:rsidR="003F7A7B">
        <w:rPr>
          <w:rFonts w:ascii="Verdana" w:hAnsi="Verdana" w:cs="Arial"/>
          <w:b/>
          <w:color w:val="000000" w:themeColor="text1"/>
        </w:rPr>
        <w:t>6</w:t>
      </w:r>
      <w:r w:rsidR="00E23DF5" w:rsidRPr="00E23DF5">
        <w:rPr>
          <w:rFonts w:ascii="Verdana" w:hAnsi="Verdana" w:cs="Arial"/>
          <w:b/>
          <w:color w:val="000000" w:themeColor="text1"/>
          <w:vertAlign w:val="superscript"/>
        </w:rPr>
        <w:t>th</w:t>
      </w:r>
      <w:r w:rsidR="00E23DF5">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2182B7C6" w14:textId="2ED0DE14" w:rsidR="00E23DF5" w:rsidRDefault="00E23DF5" w:rsidP="00BE2CDA">
      <w:pPr>
        <w:pStyle w:val="BasicParagraph"/>
        <w:suppressAutoHyphens/>
        <w:ind w:left="709" w:hanging="11"/>
        <w:rPr>
          <w:rFonts w:ascii="Verdana" w:hAnsi="Verdana" w:cs="Arial"/>
          <w:b/>
          <w:color w:val="000000" w:themeColor="text1"/>
        </w:rPr>
      </w:pPr>
    </w:p>
    <w:p w14:paraId="5340F025" w14:textId="77777777" w:rsidR="00BE2CDA" w:rsidRDefault="00BE2CDA" w:rsidP="00BE2CDA"/>
    <w:p w14:paraId="7D49A4B6" w14:textId="77777777"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D40E231" w14:textId="77777777" w:rsidR="00BE2CDA" w:rsidRPr="00FB4FD5" w:rsidRDefault="00BE2CDA" w:rsidP="00BE2CDA">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0D321FE3" w14:textId="568410D3"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3</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The Chief Commissioner’s report</w:t>
      </w:r>
      <w:r w:rsidR="00B51A54">
        <w:rPr>
          <w:rFonts w:ascii="Verdana" w:hAnsi="Verdana" w:cs="Arial"/>
          <w:color w:val="auto"/>
        </w:rPr>
        <w:t xml:space="preserve">ed on the recruitment of the new Commissioner.  </w:t>
      </w:r>
      <w:r w:rsidR="00B51A54" w:rsidRPr="0062505F">
        <w:rPr>
          <w:rFonts w:ascii="Verdana" w:hAnsi="Verdana" w:cs="Arial"/>
          <w:b/>
          <w:bCs/>
          <w:color w:val="auto"/>
        </w:rPr>
        <w:t>Justin K</w:t>
      </w:r>
      <w:r w:rsidR="0009099E" w:rsidRPr="0062505F">
        <w:rPr>
          <w:rFonts w:ascii="Verdana" w:hAnsi="Verdana" w:cs="Arial"/>
          <w:b/>
          <w:bCs/>
          <w:color w:val="auto"/>
        </w:rPr>
        <w:t>ou</w:t>
      </w:r>
      <w:r w:rsidR="0062505F" w:rsidRPr="0062505F">
        <w:rPr>
          <w:rFonts w:ascii="Verdana" w:hAnsi="Verdana" w:cs="Arial"/>
          <w:b/>
          <w:bCs/>
          <w:color w:val="auto"/>
        </w:rPr>
        <w:t>a</w:t>
      </w:r>
      <w:r w:rsidR="0009099E" w:rsidRPr="0062505F">
        <w:rPr>
          <w:rFonts w:ascii="Verdana" w:hAnsi="Verdana" w:cs="Arial"/>
          <w:b/>
          <w:bCs/>
          <w:color w:val="auto"/>
        </w:rPr>
        <w:t xml:space="preserve">me </w:t>
      </w:r>
      <w:r w:rsidR="0009099E">
        <w:rPr>
          <w:rFonts w:ascii="Verdana" w:hAnsi="Verdana" w:cs="Arial"/>
          <w:color w:val="auto"/>
        </w:rPr>
        <w:t xml:space="preserve">has been appointed from 1 September.  Commissioners are delighted to welcome Justin to the Commission. </w:t>
      </w:r>
    </w:p>
    <w:p w14:paraId="3B66BFA0" w14:textId="6FD22EB8" w:rsidR="0009099E" w:rsidRDefault="0009099E" w:rsidP="00BE2CDA">
      <w:pPr>
        <w:pStyle w:val="BasicParagraph"/>
        <w:suppressAutoHyphens/>
        <w:ind w:left="1440" w:hanging="720"/>
        <w:rPr>
          <w:rFonts w:ascii="Verdana" w:hAnsi="Verdana" w:cs="Arial"/>
          <w:color w:val="auto"/>
        </w:rPr>
      </w:pPr>
    </w:p>
    <w:p w14:paraId="6D5741A0" w14:textId="53A90B31" w:rsidR="0009099E" w:rsidRDefault="0009099E" w:rsidP="00BE2CDA">
      <w:pPr>
        <w:pStyle w:val="BasicParagraph"/>
        <w:suppressAutoHyphens/>
        <w:ind w:left="1440" w:hanging="720"/>
        <w:rPr>
          <w:rFonts w:ascii="Verdana" w:hAnsi="Verdana" w:cs="Arial"/>
          <w:color w:val="auto"/>
        </w:rPr>
      </w:pPr>
      <w:r>
        <w:rPr>
          <w:rFonts w:ascii="Verdana" w:hAnsi="Verdana" w:cs="Arial"/>
          <w:color w:val="auto"/>
        </w:rPr>
        <w:t>3.2</w:t>
      </w:r>
      <w:r>
        <w:rPr>
          <w:rFonts w:ascii="Verdana" w:hAnsi="Verdana" w:cs="Arial"/>
          <w:color w:val="auto"/>
        </w:rPr>
        <w:tab/>
        <w:t>The Chief Commissioner reported on her meetings and events since the last meeting.  These included:</w:t>
      </w:r>
    </w:p>
    <w:p w14:paraId="171F2F98" w14:textId="30DB9291" w:rsidR="0009099E" w:rsidRPr="0009099E" w:rsidRDefault="0009099E" w:rsidP="0009099E">
      <w:pPr>
        <w:pStyle w:val="BasicParagraph"/>
        <w:numPr>
          <w:ilvl w:val="0"/>
          <w:numId w:val="6"/>
        </w:numPr>
        <w:suppressAutoHyphens/>
        <w:rPr>
          <w:rFonts w:ascii="Verdana" w:hAnsi="Verdana" w:cs="Arial"/>
          <w:color w:val="auto"/>
        </w:rPr>
      </w:pPr>
      <w:proofErr w:type="spellStart"/>
      <w:r w:rsidRPr="00D439AD">
        <w:rPr>
          <w:rFonts w:ascii="Verdana" w:hAnsi="Verdana"/>
        </w:rPr>
        <w:t>Dunja</w:t>
      </w:r>
      <w:proofErr w:type="spellEnd"/>
      <w:r w:rsidRPr="00D439AD">
        <w:rPr>
          <w:rFonts w:ascii="Verdana" w:hAnsi="Verdana"/>
        </w:rPr>
        <w:t xml:space="preserve"> </w:t>
      </w:r>
      <w:proofErr w:type="spellStart"/>
      <w:r w:rsidRPr="00D439AD">
        <w:rPr>
          <w:rFonts w:ascii="Verdana" w:hAnsi="Verdana"/>
        </w:rPr>
        <w:t>Mijatović</w:t>
      </w:r>
      <w:proofErr w:type="spellEnd"/>
      <w:r>
        <w:rPr>
          <w:rFonts w:ascii="Verdana" w:hAnsi="Verdana"/>
        </w:rPr>
        <w:t>, Council of Europe High Commissioner for Human Rights</w:t>
      </w:r>
    </w:p>
    <w:p w14:paraId="72928B08" w14:textId="2EF4107E" w:rsidR="0009099E" w:rsidRPr="0009099E" w:rsidRDefault="0009099E" w:rsidP="0009099E">
      <w:pPr>
        <w:pStyle w:val="BasicParagraph"/>
        <w:numPr>
          <w:ilvl w:val="0"/>
          <w:numId w:val="6"/>
        </w:numPr>
        <w:suppressAutoHyphens/>
        <w:rPr>
          <w:rFonts w:ascii="Verdana" w:hAnsi="Verdana" w:cs="Arial"/>
          <w:color w:val="auto"/>
        </w:rPr>
      </w:pPr>
      <w:r>
        <w:rPr>
          <w:rFonts w:ascii="Verdana" w:hAnsi="Verdana"/>
        </w:rPr>
        <w:t>Baroness Hale</w:t>
      </w:r>
    </w:p>
    <w:p w14:paraId="64298F48" w14:textId="28C15583" w:rsidR="0009099E" w:rsidRDefault="0009099E" w:rsidP="0009099E">
      <w:pPr>
        <w:pStyle w:val="BasicParagraph"/>
        <w:numPr>
          <w:ilvl w:val="0"/>
          <w:numId w:val="6"/>
        </w:numPr>
        <w:suppressAutoHyphens/>
        <w:rPr>
          <w:rFonts w:ascii="Verdana" w:hAnsi="Verdana" w:cs="Arial"/>
          <w:color w:val="auto"/>
        </w:rPr>
      </w:pPr>
      <w:r w:rsidRPr="0009099E">
        <w:rPr>
          <w:rFonts w:ascii="Verdana" w:hAnsi="Verdana" w:cs="Arial"/>
          <w:color w:val="auto"/>
        </w:rPr>
        <w:t>DFA Independent Reporting Commission</w:t>
      </w:r>
    </w:p>
    <w:p w14:paraId="1BFA58D6" w14:textId="44597005" w:rsidR="0009099E" w:rsidRDefault="0009099E" w:rsidP="0009099E">
      <w:pPr>
        <w:pStyle w:val="BasicParagraph"/>
        <w:numPr>
          <w:ilvl w:val="0"/>
          <w:numId w:val="6"/>
        </w:numPr>
        <w:suppressAutoHyphens/>
        <w:rPr>
          <w:rFonts w:ascii="Verdana" w:hAnsi="Verdana" w:cs="Arial"/>
          <w:color w:val="auto"/>
        </w:rPr>
      </w:pPr>
      <w:r w:rsidRPr="0009099E">
        <w:rPr>
          <w:rFonts w:ascii="Verdana" w:hAnsi="Verdana" w:cs="Arial"/>
          <w:color w:val="auto"/>
        </w:rPr>
        <w:t>Pride Talks Back</w:t>
      </w:r>
    </w:p>
    <w:p w14:paraId="362B5665" w14:textId="2977F010" w:rsidR="0009099E" w:rsidRDefault="0009099E" w:rsidP="0009099E">
      <w:pPr>
        <w:pStyle w:val="BasicParagraph"/>
        <w:numPr>
          <w:ilvl w:val="0"/>
          <w:numId w:val="6"/>
        </w:numPr>
        <w:suppressAutoHyphens/>
        <w:rPr>
          <w:rFonts w:ascii="Verdana" w:hAnsi="Verdana" w:cs="Arial"/>
          <w:color w:val="auto"/>
        </w:rPr>
      </w:pPr>
      <w:r w:rsidRPr="0009099E">
        <w:rPr>
          <w:rFonts w:ascii="Verdana" w:hAnsi="Verdana" w:cs="Arial"/>
          <w:color w:val="auto"/>
        </w:rPr>
        <w:t>Rainbow Pride 22</w:t>
      </w:r>
    </w:p>
    <w:p w14:paraId="79416B14" w14:textId="67B3817F" w:rsidR="0009099E" w:rsidRDefault="0009099E" w:rsidP="0009099E">
      <w:pPr>
        <w:pStyle w:val="BasicParagraph"/>
        <w:numPr>
          <w:ilvl w:val="0"/>
          <w:numId w:val="6"/>
        </w:numPr>
        <w:suppressAutoHyphens/>
        <w:rPr>
          <w:rFonts w:ascii="Verdana" w:hAnsi="Verdana" w:cs="Arial"/>
          <w:color w:val="auto"/>
        </w:rPr>
      </w:pPr>
      <w:r w:rsidRPr="0009099E">
        <w:rPr>
          <w:rFonts w:ascii="Verdana" w:hAnsi="Verdana" w:cs="Arial"/>
          <w:color w:val="auto"/>
        </w:rPr>
        <w:t>Commission for Victims and Survivors</w:t>
      </w:r>
    </w:p>
    <w:p w14:paraId="7A39153A" w14:textId="0CDEAE43" w:rsidR="0009099E" w:rsidRPr="0009099E" w:rsidRDefault="0009099E" w:rsidP="0009099E">
      <w:pPr>
        <w:pStyle w:val="BasicParagraph"/>
        <w:numPr>
          <w:ilvl w:val="0"/>
          <w:numId w:val="6"/>
        </w:numPr>
        <w:suppressAutoHyphens/>
        <w:rPr>
          <w:rFonts w:ascii="Verdana" w:hAnsi="Verdana" w:cs="Arial"/>
          <w:color w:val="auto"/>
        </w:rPr>
      </w:pPr>
      <w:r>
        <w:rPr>
          <w:rFonts w:ascii="Verdana" w:hAnsi="Verdana"/>
        </w:rPr>
        <w:t xml:space="preserve">Lord Caine, </w:t>
      </w:r>
      <w:r w:rsidRPr="00E76318">
        <w:rPr>
          <w:rFonts w:ascii="Verdana" w:hAnsi="Verdana"/>
        </w:rPr>
        <w:t>Under Secretary of State at the Northern Ireland</w:t>
      </w:r>
      <w:r>
        <w:rPr>
          <w:rFonts w:ascii="Verdana" w:hAnsi="Verdana"/>
        </w:rPr>
        <w:t xml:space="preserve"> with NIO representatives</w:t>
      </w:r>
    </w:p>
    <w:p w14:paraId="56FDEFC6" w14:textId="77777777" w:rsidR="00BE2CDA" w:rsidRDefault="00BE2CDA" w:rsidP="00BE2CDA">
      <w:pPr>
        <w:pStyle w:val="BasicParagraph"/>
        <w:suppressAutoHyphens/>
        <w:rPr>
          <w:rFonts w:ascii="Verdana" w:hAnsi="Verdana" w:cs="Arial"/>
          <w:bCs/>
          <w:color w:val="auto"/>
        </w:rPr>
      </w:pPr>
    </w:p>
    <w:p w14:paraId="66E4747D" w14:textId="77777777" w:rsidR="00BE2CDA" w:rsidRPr="00FB4FD5" w:rsidRDefault="00BE2CDA" w:rsidP="00BE2CDA">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6555DF63" w14:textId="04A1B23A" w:rsidR="00BE2CDA" w:rsidRPr="00FB4FD5" w:rsidRDefault="00BE2CDA" w:rsidP="00BE2CDA">
      <w:pPr>
        <w:pStyle w:val="BasicParagraph"/>
        <w:suppressAutoHyphens/>
        <w:rPr>
          <w:rFonts w:ascii="Verdana" w:hAnsi="Verdana" w:cs="Arial"/>
          <w:b/>
          <w:color w:val="77328A"/>
        </w:rPr>
      </w:pPr>
    </w:p>
    <w:p w14:paraId="080F5110" w14:textId="6788B182" w:rsidR="00BE2CDA" w:rsidRDefault="00BE2CDA" w:rsidP="00973871">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6402CB">
        <w:rPr>
          <w:rFonts w:ascii="Verdana" w:hAnsi="Verdana" w:cs="Arial"/>
          <w:color w:val="auto"/>
        </w:rPr>
        <w:t xml:space="preserve">Commissioner Henderson </w:t>
      </w:r>
      <w:r w:rsidR="0009099E">
        <w:rPr>
          <w:rFonts w:ascii="Verdana" w:hAnsi="Verdana" w:cs="Arial"/>
          <w:color w:val="auto"/>
        </w:rPr>
        <w:t xml:space="preserve">and Commissioner White </w:t>
      </w:r>
      <w:r w:rsidR="006402CB">
        <w:rPr>
          <w:rFonts w:ascii="Verdana" w:hAnsi="Verdana" w:cs="Arial"/>
          <w:color w:val="auto"/>
        </w:rPr>
        <w:t>reported</w:t>
      </w:r>
      <w:r w:rsidR="0009099E">
        <w:rPr>
          <w:rFonts w:ascii="Verdana" w:hAnsi="Verdana" w:cs="Arial"/>
          <w:color w:val="auto"/>
        </w:rPr>
        <w:t xml:space="preserve"> on the IMNI Forum which both attended. </w:t>
      </w:r>
    </w:p>
    <w:p w14:paraId="057E3D05" w14:textId="56F7A236" w:rsidR="006402CB" w:rsidRDefault="006402CB" w:rsidP="00973871">
      <w:pPr>
        <w:pStyle w:val="BasicParagraph"/>
        <w:suppressAutoHyphens/>
        <w:ind w:left="1440" w:hanging="720"/>
        <w:rPr>
          <w:rFonts w:ascii="Verdana" w:hAnsi="Verdana" w:cs="Arial"/>
          <w:color w:val="auto"/>
        </w:rPr>
      </w:pPr>
    </w:p>
    <w:p w14:paraId="7516D0B3" w14:textId="649E1D83" w:rsidR="006402CB" w:rsidRDefault="006402CB" w:rsidP="00973871">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 xml:space="preserve">Commissioner </w:t>
      </w:r>
      <w:r w:rsidR="0009099E">
        <w:rPr>
          <w:rFonts w:ascii="Verdana" w:hAnsi="Verdana" w:cs="Arial"/>
          <w:color w:val="auto"/>
        </w:rPr>
        <w:t xml:space="preserve">Rooney reported on the Article 2 Working Group of the Dedicated </w:t>
      </w:r>
      <w:r w:rsidR="00E9602C">
        <w:rPr>
          <w:rFonts w:ascii="Verdana" w:hAnsi="Verdana" w:cs="Arial"/>
          <w:color w:val="auto"/>
        </w:rPr>
        <w:t>Mechanism</w:t>
      </w:r>
      <w:r w:rsidR="0009099E">
        <w:rPr>
          <w:rFonts w:ascii="Verdana" w:hAnsi="Verdana" w:cs="Arial"/>
          <w:color w:val="auto"/>
        </w:rPr>
        <w:t xml:space="preserve"> </w:t>
      </w:r>
      <w:r w:rsidR="00E9602C">
        <w:rPr>
          <w:rFonts w:ascii="Verdana" w:hAnsi="Verdana" w:cs="Arial"/>
          <w:color w:val="auto"/>
        </w:rPr>
        <w:t xml:space="preserve">which he attended on behalf of the Chief Commissioner. </w:t>
      </w:r>
    </w:p>
    <w:p w14:paraId="20DF1C09" w14:textId="2A4338E6" w:rsidR="00E9602C" w:rsidRDefault="00E9602C" w:rsidP="00973871">
      <w:pPr>
        <w:pStyle w:val="BasicParagraph"/>
        <w:suppressAutoHyphens/>
        <w:ind w:left="1440" w:hanging="720"/>
        <w:rPr>
          <w:rFonts w:ascii="Verdana" w:hAnsi="Verdana" w:cs="Arial"/>
          <w:color w:val="auto"/>
        </w:rPr>
      </w:pPr>
    </w:p>
    <w:p w14:paraId="6FEA88CC" w14:textId="7E767149" w:rsidR="00E9602C" w:rsidRDefault="00E9602C" w:rsidP="00973871">
      <w:pPr>
        <w:pStyle w:val="BasicParagraph"/>
        <w:suppressAutoHyphens/>
        <w:ind w:left="1440" w:hanging="720"/>
        <w:rPr>
          <w:rFonts w:ascii="Verdana" w:hAnsi="Verdana" w:cs="Arial"/>
          <w:color w:val="auto"/>
        </w:rPr>
      </w:pPr>
      <w:r>
        <w:rPr>
          <w:rFonts w:ascii="Verdana" w:hAnsi="Verdana" w:cs="Arial"/>
          <w:color w:val="auto"/>
        </w:rPr>
        <w:lastRenderedPageBreak/>
        <w:t>4.3</w:t>
      </w:r>
      <w:r>
        <w:rPr>
          <w:rFonts w:ascii="Verdana" w:hAnsi="Verdana" w:cs="Arial"/>
          <w:color w:val="auto"/>
        </w:rPr>
        <w:tab/>
        <w:t xml:space="preserve">Commissioner Rooney reported on the Annual Lecture with Baroness Hale which he chaired.  The event was received very </w:t>
      </w:r>
      <w:proofErr w:type="gramStart"/>
      <w:r>
        <w:rPr>
          <w:rFonts w:ascii="Verdana" w:hAnsi="Verdana" w:cs="Arial"/>
          <w:color w:val="auto"/>
        </w:rPr>
        <w:t>positively</w:t>
      </w:r>
      <w:proofErr w:type="gramEnd"/>
      <w:r>
        <w:rPr>
          <w:rFonts w:ascii="Verdana" w:hAnsi="Verdana" w:cs="Arial"/>
          <w:color w:val="auto"/>
        </w:rPr>
        <w:t xml:space="preserve"> and attendance was high both in person and virtually. </w:t>
      </w:r>
    </w:p>
    <w:p w14:paraId="4EA582C4" w14:textId="77777777" w:rsidR="00BE2CDA" w:rsidRPr="001224C9" w:rsidRDefault="00BE2CDA" w:rsidP="00BE2CDA">
      <w:pPr>
        <w:pStyle w:val="BasicParagraph"/>
        <w:suppressAutoHyphens/>
        <w:rPr>
          <w:rFonts w:ascii="Verdana" w:hAnsi="Verdana" w:cs="Arial"/>
          <w:vanish/>
          <w:color w:val="auto"/>
        </w:rPr>
      </w:pPr>
    </w:p>
    <w:p w14:paraId="3E967CA2" w14:textId="77777777" w:rsidR="00BE2CDA" w:rsidRPr="001224C9" w:rsidRDefault="00BE2CDA" w:rsidP="00BE2CDA">
      <w:pPr>
        <w:pStyle w:val="BasicParagraph"/>
        <w:suppressAutoHyphens/>
        <w:ind w:left="1440" w:hanging="720"/>
        <w:rPr>
          <w:rFonts w:ascii="Verdana" w:hAnsi="Verdana" w:cs="Arial"/>
          <w:vanish/>
          <w:color w:val="auto"/>
        </w:rPr>
      </w:pPr>
    </w:p>
    <w:p w14:paraId="2E382E1E"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3C4DF184" w14:textId="77777777" w:rsidR="00BE2CDA" w:rsidRPr="001224C9" w:rsidRDefault="00BE2CDA" w:rsidP="00BE2CDA">
      <w:pPr>
        <w:pStyle w:val="BasicParagraph"/>
        <w:suppressAutoHyphens/>
        <w:ind w:left="1440" w:hanging="720"/>
        <w:rPr>
          <w:rFonts w:ascii="Verdana" w:hAnsi="Verdana" w:cs="Arial"/>
          <w:vanish/>
          <w:color w:val="auto"/>
        </w:rPr>
      </w:pPr>
    </w:p>
    <w:p w14:paraId="15372CC6" w14:textId="77777777" w:rsidR="00BE2CDA" w:rsidRPr="001224C9" w:rsidRDefault="00BE2CDA" w:rsidP="00BE2CDA">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00BD56EA" w14:textId="77777777" w:rsidR="00BE2CDA" w:rsidRPr="00D10C28" w:rsidRDefault="00BE2CDA" w:rsidP="00BE2CDA">
      <w:pPr>
        <w:pStyle w:val="BasicParagraph"/>
        <w:suppressAutoHyphens/>
        <w:rPr>
          <w:rFonts w:ascii="Verdana" w:hAnsi="Verdana"/>
        </w:rPr>
      </w:pPr>
    </w:p>
    <w:p w14:paraId="7ABBFE36" w14:textId="54591618" w:rsidR="00BE2CDA" w:rsidRDefault="00BE2CDA" w:rsidP="00BE2CDA">
      <w:pPr>
        <w:pStyle w:val="BasicParagraph"/>
        <w:suppressAutoHyphens/>
        <w:rPr>
          <w:rFonts w:ascii="Verdana" w:hAnsi="Verdana" w:cs="Arial"/>
          <w:b/>
          <w:color w:val="77328A"/>
          <w:sz w:val="30"/>
          <w:szCs w:val="30"/>
        </w:rPr>
      </w:pPr>
      <w:r>
        <w:rPr>
          <w:rFonts w:ascii="Verdana" w:hAnsi="Verdana" w:cs="Arial"/>
          <w:b/>
          <w:color w:val="77328A"/>
          <w:sz w:val="30"/>
          <w:szCs w:val="30"/>
        </w:rPr>
        <w:t>5.</w:t>
      </w:r>
      <w:r>
        <w:rPr>
          <w:rFonts w:ascii="Verdana" w:hAnsi="Verdana" w:cs="Arial"/>
          <w:b/>
          <w:color w:val="77328A"/>
          <w:sz w:val="30"/>
          <w:szCs w:val="30"/>
        </w:rPr>
        <w:tab/>
      </w:r>
      <w:r w:rsidR="00921E7E">
        <w:rPr>
          <w:rFonts w:ascii="Verdana" w:hAnsi="Verdana" w:cs="Arial"/>
          <w:b/>
          <w:color w:val="77328A"/>
          <w:sz w:val="30"/>
          <w:szCs w:val="30"/>
        </w:rPr>
        <w:t xml:space="preserve">Finance Report </w:t>
      </w:r>
    </w:p>
    <w:p w14:paraId="19144818" w14:textId="77777777" w:rsidR="00BE2CDA" w:rsidRDefault="00BE2CDA" w:rsidP="00BE2CDA">
      <w:pPr>
        <w:pStyle w:val="BasicParagraph"/>
        <w:suppressAutoHyphens/>
        <w:ind w:left="1440" w:hanging="720"/>
        <w:rPr>
          <w:rFonts w:ascii="Verdana" w:hAnsi="Verdana" w:cs="Arial"/>
          <w:color w:val="auto"/>
        </w:rPr>
      </w:pPr>
    </w:p>
    <w:p w14:paraId="1BF4FB91" w14:textId="68859FC2" w:rsidR="00BE2CDA" w:rsidRDefault="00BE2CDA" w:rsidP="00A52CF0">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6402CB">
        <w:rPr>
          <w:rFonts w:ascii="Verdana" w:hAnsi="Verdana" w:cs="Arial"/>
          <w:color w:val="auto"/>
        </w:rPr>
        <w:t xml:space="preserve">The </w:t>
      </w:r>
      <w:r w:rsidR="00E9602C" w:rsidRPr="00E9602C">
        <w:rPr>
          <w:rFonts w:ascii="Verdana" w:hAnsi="Verdana" w:cs="Arial"/>
          <w:color w:val="auto"/>
        </w:rPr>
        <w:t>Director (Finance, Personnel and Corporate Affairs)</w:t>
      </w:r>
      <w:r w:rsidR="00E9602C">
        <w:rPr>
          <w:rFonts w:ascii="Verdana" w:hAnsi="Verdana" w:cs="Arial"/>
          <w:color w:val="auto"/>
        </w:rPr>
        <w:t xml:space="preserve"> presented the July Finance Report for Core and Dedicated Mechanism.</w:t>
      </w:r>
    </w:p>
    <w:p w14:paraId="694EBD40" w14:textId="77777777" w:rsidR="00A52CF0" w:rsidRDefault="00A52CF0" w:rsidP="00A52CF0">
      <w:pPr>
        <w:pStyle w:val="BasicParagraph"/>
        <w:suppressAutoHyphens/>
        <w:ind w:left="1440" w:hanging="720"/>
        <w:rPr>
          <w:rFonts w:ascii="Verdana" w:hAnsi="Verdana" w:cs="Arial"/>
          <w:color w:val="auto"/>
        </w:rPr>
      </w:pPr>
    </w:p>
    <w:p w14:paraId="2063A3BF" w14:textId="719F6386" w:rsidR="00BE2CDA" w:rsidRPr="00FB4FD5" w:rsidRDefault="00BE2CDA" w:rsidP="00921E7E">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921E7E">
        <w:rPr>
          <w:rFonts w:ascii="Verdana" w:hAnsi="Verdana" w:cs="Arial"/>
          <w:b/>
          <w:color w:val="77328A"/>
          <w:sz w:val="30"/>
          <w:szCs w:val="30"/>
        </w:rPr>
        <w:t>Chief Executive’s Report (including Core Budget update paper)</w:t>
      </w:r>
    </w:p>
    <w:p w14:paraId="298DA776" w14:textId="77777777" w:rsidR="00BE2CDA" w:rsidRDefault="00BE2CDA" w:rsidP="00BE2CDA">
      <w:pPr>
        <w:pStyle w:val="BasicParagraph"/>
        <w:suppressAutoHyphens/>
        <w:ind w:left="1440" w:hanging="720"/>
        <w:rPr>
          <w:rFonts w:ascii="Verdana" w:hAnsi="Verdana" w:cs="Arial"/>
          <w:color w:val="auto"/>
        </w:rPr>
      </w:pPr>
    </w:p>
    <w:p w14:paraId="5D795D5F" w14:textId="75E0DF91" w:rsidR="00BE2CDA" w:rsidRDefault="00BE2CDA" w:rsidP="00973871">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r>
      <w:r w:rsidR="00A071FD" w:rsidRPr="00A071FD">
        <w:rPr>
          <w:rFonts w:ascii="Verdana" w:hAnsi="Verdana" w:cs="Arial"/>
          <w:color w:val="auto"/>
        </w:rPr>
        <w:t xml:space="preserve">The Chief Executive </w:t>
      </w:r>
      <w:r w:rsidR="00833717">
        <w:rPr>
          <w:rFonts w:ascii="Verdana" w:hAnsi="Verdana" w:cs="Arial"/>
          <w:color w:val="auto"/>
        </w:rPr>
        <w:t xml:space="preserve">presented </w:t>
      </w:r>
      <w:r w:rsidR="00B67E23">
        <w:rPr>
          <w:rFonts w:ascii="Verdana" w:hAnsi="Verdana" w:cs="Arial"/>
          <w:color w:val="auto"/>
        </w:rPr>
        <w:t xml:space="preserve">Commissioners with a background briefing on the Core Budget update paper.  </w:t>
      </w:r>
    </w:p>
    <w:p w14:paraId="69C7F3C8" w14:textId="36E03273" w:rsidR="00B67E23" w:rsidRDefault="00B67E23" w:rsidP="00973871">
      <w:pPr>
        <w:pStyle w:val="BasicParagraph"/>
        <w:suppressAutoHyphens/>
        <w:ind w:left="1440" w:hanging="720"/>
        <w:rPr>
          <w:rFonts w:ascii="Verdana" w:hAnsi="Verdana" w:cs="Arial"/>
          <w:color w:val="auto"/>
        </w:rPr>
      </w:pPr>
    </w:p>
    <w:p w14:paraId="51FC23BE" w14:textId="3053974A" w:rsidR="00B67E23" w:rsidRDefault="00B67E23" w:rsidP="00973871">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t>Commissioners discussed the paper in depth and the following was agreed:</w:t>
      </w:r>
    </w:p>
    <w:p w14:paraId="11DFB8EB" w14:textId="698285CF" w:rsidR="00B67E23" w:rsidRDefault="00446637" w:rsidP="00B67E23">
      <w:pPr>
        <w:pStyle w:val="BasicParagraph"/>
        <w:numPr>
          <w:ilvl w:val="0"/>
          <w:numId w:val="7"/>
        </w:numPr>
        <w:suppressAutoHyphens/>
        <w:rPr>
          <w:rFonts w:ascii="Verdana" w:hAnsi="Verdana" w:cs="Arial"/>
          <w:color w:val="auto"/>
        </w:rPr>
      </w:pPr>
      <w:r>
        <w:rPr>
          <w:rFonts w:ascii="Verdana" w:hAnsi="Verdana" w:cs="Arial"/>
          <w:color w:val="auto"/>
        </w:rPr>
        <w:t>Commissioners support a</w:t>
      </w:r>
      <w:r w:rsidR="00B67E23">
        <w:rPr>
          <w:rFonts w:ascii="Verdana" w:hAnsi="Verdana" w:cs="Arial"/>
          <w:color w:val="auto"/>
        </w:rPr>
        <w:t>n uplift in legal budget to cover the next stage in the NM case</w:t>
      </w:r>
      <w:r>
        <w:rPr>
          <w:rFonts w:ascii="Verdana" w:hAnsi="Verdana" w:cs="Arial"/>
          <w:color w:val="auto"/>
        </w:rPr>
        <w:t xml:space="preserve"> and that all other cases before the board will be dealt with on a </w:t>
      </w:r>
      <w:r w:rsidR="00833717">
        <w:rPr>
          <w:rFonts w:ascii="Verdana" w:hAnsi="Verdana" w:cs="Arial"/>
          <w:color w:val="auto"/>
        </w:rPr>
        <w:t>case-by-case</w:t>
      </w:r>
      <w:r>
        <w:rPr>
          <w:rFonts w:ascii="Verdana" w:hAnsi="Verdana" w:cs="Arial"/>
          <w:color w:val="auto"/>
        </w:rPr>
        <w:t xml:space="preserve"> basis. </w:t>
      </w:r>
    </w:p>
    <w:p w14:paraId="1A4DCD21" w14:textId="5CE43955" w:rsidR="00B67E23" w:rsidRDefault="00446637" w:rsidP="00446637">
      <w:pPr>
        <w:pStyle w:val="BasicParagraph"/>
        <w:numPr>
          <w:ilvl w:val="0"/>
          <w:numId w:val="7"/>
        </w:numPr>
        <w:suppressAutoHyphens/>
        <w:rPr>
          <w:rFonts w:ascii="Verdana" w:hAnsi="Verdana" w:cs="Arial"/>
          <w:color w:val="auto"/>
        </w:rPr>
      </w:pPr>
      <w:r>
        <w:rPr>
          <w:rFonts w:ascii="Verdana" w:hAnsi="Verdana" w:cs="Arial"/>
          <w:color w:val="auto"/>
        </w:rPr>
        <w:t>Commissioners request a</w:t>
      </w:r>
      <w:r w:rsidR="00B67E23">
        <w:rPr>
          <w:rFonts w:ascii="Verdana" w:hAnsi="Verdana" w:cs="Arial"/>
          <w:color w:val="auto"/>
        </w:rPr>
        <w:t>n updated business plan report to show where programme costs are no longer available</w:t>
      </w:r>
    </w:p>
    <w:p w14:paraId="2C7863DB" w14:textId="74648A2D" w:rsidR="00446637" w:rsidRDefault="00446637" w:rsidP="00446637">
      <w:pPr>
        <w:pStyle w:val="BasicParagraph"/>
        <w:numPr>
          <w:ilvl w:val="0"/>
          <w:numId w:val="7"/>
        </w:numPr>
        <w:suppressAutoHyphens/>
        <w:rPr>
          <w:rFonts w:ascii="Verdana" w:hAnsi="Verdana" w:cs="Arial"/>
          <w:color w:val="auto"/>
        </w:rPr>
      </w:pPr>
      <w:r>
        <w:rPr>
          <w:rFonts w:ascii="Verdana" w:hAnsi="Verdana" w:cs="Arial"/>
          <w:color w:val="auto"/>
        </w:rPr>
        <w:t xml:space="preserve">Commissioners agreed that maternity cover for the posts of Senior Policy and Research Officer, and Solicitor would not be provided. </w:t>
      </w:r>
    </w:p>
    <w:p w14:paraId="48E028B5" w14:textId="0FFADEC7" w:rsidR="00446637" w:rsidRDefault="00446637" w:rsidP="00446637">
      <w:pPr>
        <w:pStyle w:val="BasicParagraph"/>
        <w:numPr>
          <w:ilvl w:val="0"/>
          <w:numId w:val="7"/>
        </w:numPr>
        <w:suppressAutoHyphens/>
        <w:rPr>
          <w:rFonts w:ascii="Verdana" w:hAnsi="Verdana" w:cs="Arial"/>
          <w:color w:val="auto"/>
        </w:rPr>
      </w:pPr>
      <w:r>
        <w:rPr>
          <w:rFonts w:ascii="Verdana" w:hAnsi="Verdana" w:cs="Arial"/>
          <w:color w:val="auto"/>
        </w:rPr>
        <w:t>Commissioners request that the Budget to be given a substantive item on the September agenda.</w:t>
      </w:r>
      <w:r>
        <w:rPr>
          <w:rFonts w:ascii="Verdana" w:hAnsi="Verdana" w:cs="Arial"/>
          <w:color w:val="auto"/>
        </w:rPr>
        <w:br/>
      </w:r>
    </w:p>
    <w:p w14:paraId="69185600" w14:textId="0B9EBB17" w:rsidR="00446637" w:rsidRPr="00446637" w:rsidRDefault="00446637" w:rsidP="00446637">
      <w:pPr>
        <w:pStyle w:val="BasicParagraph"/>
        <w:suppressAutoHyphens/>
        <w:ind w:left="720"/>
        <w:rPr>
          <w:rFonts w:ascii="Verdana" w:hAnsi="Verdana" w:cs="Arial"/>
          <w:b/>
          <w:bCs/>
          <w:color w:val="auto"/>
        </w:rPr>
      </w:pPr>
      <w:r w:rsidRPr="00446637">
        <w:rPr>
          <w:rFonts w:ascii="Verdana" w:hAnsi="Verdana" w:cs="Arial"/>
          <w:b/>
          <w:bCs/>
          <w:color w:val="auto"/>
        </w:rPr>
        <w:t xml:space="preserve">Action: Updated business plan report to be on September meeting agenda. </w:t>
      </w:r>
    </w:p>
    <w:p w14:paraId="637C216B" w14:textId="2C1AEB53" w:rsidR="00446637" w:rsidRPr="00446637" w:rsidRDefault="00446637" w:rsidP="00446637">
      <w:pPr>
        <w:pStyle w:val="BasicParagraph"/>
        <w:suppressAutoHyphens/>
        <w:ind w:left="720"/>
        <w:rPr>
          <w:rFonts w:ascii="Verdana" w:hAnsi="Verdana" w:cs="Arial"/>
          <w:b/>
          <w:bCs/>
          <w:color w:val="auto"/>
        </w:rPr>
      </w:pPr>
    </w:p>
    <w:p w14:paraId="1FC2A6BF" w14:textId="56EAFD0E" w:rsidR="00446637" w:rsidRPr="00446637" w:rsidRDefault="00446637" w:rsidP="00446637">
      <w:pPr>
        <w:pStyle w:val="BasicParagraph"/>
        <w:suppressAutoHyphens/>
        <w:ind w:left="720"/>
        <w:rPr>
          <w:rFonts w:ascii="Verdana" w:hAnsi="Verdana" w:cs="Arial"/>
          <w:b/>
          <w:bCs/>
          <w:color w:val="auto"/>
        </w:rPr>
      </w:pPr>
      <w:r w:rsidRPr="00446637">
        <w:rPr>
          <w:rFonts w:ascii="Verdana" w:hAnsi="Verdana" w:cs="Arial"/>
          <w:b/>
          <w:bCs/>
          <w:color w:val="auto"/>
        </w:rPr>
        <w:t>Action: Budget to be given a substantial item on September meeting agenda.</w:t>
      </w:r>
    </w:p>
    <w:p w14:paraId="11872376" w14:textId="08681F31" w:rsidR="00A071FD" w:rsidRDefault="00A071FD" w:rsidP="00973871">
      <w:pPr>
        <w:pStyle w:val="BasicParagraph"/>
        <w:suppressAutoHyphens/>
        <w:ind w:left="1440" w:hanging="720"/>
        <w:rPr>
          <w:rFonts w:ascii="Verdana" w:hAnsi="Verdana" w:cs="Arial"/>
          <w:color w:val="auto"/>
        </w:rPr>
      </w:pPr>
    </w:p>
    <w:p w14:paraId="1D814C8E" w14:textId="44F687E1" w:rsidR="00A071FD" w:rsidRDefault="00A071FD" w:rsidP="00973871">
      <w:pPr>
        <w:pStyle w:val="BasicParagraph"/>
        <w:suppressAutoHyphens/>
        <w:ind w:left="1440" w:hanging="720"/>
        <w:rPr>
          <w:rFonts w:ascii="Verdana" w:hAnsi="Verdana" w:cs="Arial"/>
          <w:color w:val="auto"/>
        </w:rPr>
      </w:pPr>
      <w:r>
        <w:rPr>
          <w:rFonts w:ascii="Verdana" w:hAnsi="Verdana" w:cs="Arial"/>
          <w:color w:val="auto"/>
        </w:rPr>
        <w:t>6.</w:t>
      </w:r>
      <w:r w:rsidR="00833717">
        <w:rPr>
          <w:rFonts w:ascii="Verdana" w:hAnsi="Verdana" w:cs="Arial"/>
          <w:color w:val="auto"/>
        </w:rPr>
        <w:t>3</w:t>
      </w:r>
      <w:r>
        <w:rPr>
          <w:rFonts w:ascii="Verdana" w:hAnsi="Verdana" w:cs="Arial"/>
          <w:color w:val="auto"/>
        </w:rPr>
        <w:tab/>
        <w:t xml:space="preserve">The Chief Executive </w:t>
      </w:r>
      <w:proofErr w:type="gramStart"/>
      <w:r w:rsidR="00446637">
        <w:rPr>
          <w:rFonts w:ascii="Verdana" w:hAnsi="Verdana" w:cs="Arial"/>
          <w:color w:val="auto"/>
        </w:rPr>
        <w:t>updated</w:t>
      </w:r>
      <w:proofErr w:type="gramEnd"/>
      <w:r w:rsidR="00446637">
        <w:rPr>
          <w:rFonts w:ascii="Verdana" w:hAnsi="Verdana" w:cs="Arial"/>
          <w:color w:val="auto"/>
        </w:rPr>
        <w:t xml:space="preserve"> Commissioners on the Commonwealth Forum </w:t>
      </w:r>
      <w:r w:rsidR="00833717">
        <w:rPr>
          <w:rFonts w:ascii="Verdana" w:hAnsi="Verdana" w:cs="Arial"/>
          <w:color w:val="auto"/>
        </w:rPr>
        <w:t xml:space="preserve">chair business case bid which is ongoing. </w:t>
      </w:r>
    </w:p>
    <w:p w14:paraId="13FFF2E9" w14:textId="77777777" w:rsidR="00BE2CDA" w:rsidRDefault="00BE2CDA" w:rsidP="00BE2CDA">
      <w:pPr>
        <w:pStyle w:val="BasicParagraph"/>
        <w:suppressAutoHyphens/>
        <w:rPr>
          <w:rFonts w:ascii="Verdana" w:hAnsi="Verdana" w:cs="Arial"/>
          <w:color w:val="auto"/>
        </w:rPr>
      </w:pPr>
    </w:p>
    <w:p w14:paraId="5D168F9D" w14:textId="6E28F730" w:rsidR="00BE2CDA"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sidR="00973871">
        <w:rPr>
          <w:rFonts w:ascii="Verdana" w:hAnsi="Verdana" w:cs="Arial"/>
          <w:b/>
          <w:color w:val="77328A"/>
          <w:sz w:val="30"/>
          <w:szCs w:val="30"/>
        </w:rPr>
        <w:t>Engagement and Communications report</w:t>
      </w:r>
    </w:p>
    <w:p w14:paraId="45905200" w14:textId="77777777" w:rsidR="00BE2CDA" w:rsidRDefault="00BE2CDA" w:rsidP="00BE2CDA">
      <w:pPr>
        <w:pStyle w:val="BasicParagraph"/>
        <w:suppressAutoHyphens/>
        <w:ind w:left="1440" w:hanging="720"/>
        <w:rPr>
          <w:rFonts w:ascii="Verdana" w:hAnsi="Verdana" w:cs="Arial"/>
          <w:color w:val="auto"/>
        </w:rPr>
      </w:pPr>
    </w:p>
    <w:p w14:paraId="42B209E8" w14:textId="1DB92702" w:rsidR="00BE2CDA" w:rsidRDefault="00BE2CDA" w:rsidP="00BE2CDA">
      <w:pPr>
        <w:pStyle w:val="BasicParagraph"/>
        <w:suppressAutoHyphens/>
        <w:ind w:left="1440" w:hanging="720"/>
        <w:rPr>
          <w:rFonts w:ascii="Verdana" w:hAnsi="Verdana" w:cs="Arial"/>
          <w:color w:val="auto"/>
        </w:rPr>
      </w:pPr>
      <w:r>
        <w:rPr>
          <w:rFonts w:ascii="Verdana" w:hAnsi="Verdana" w:cs="Arial"/>
          <w:color w:val="auto"/>
        </w:rPr>
        <w:t>7</w:t>
      </w:r>
      <w:r w:rsidRPr="00FB4FD5">
        <w:rPr>
          <w:rFonts w:ascii="Verdana" w:hAnsi="Verdana" w:cs="Arial"/>
          <w:color w:val="auto"/>
        </w:rPr>
        <w:t>.1</w:t>
      </w:r>
      <w:r w:rsidRPr="00FB4FD5">
        <w:rPr>
          <w:rFonts w:ascii="Verdana" w:hAnsi="Verdana" w:cs="Arial"/>
          <w:color w:val="auto"/>
        </w:rPr>
        <w:tab/>
      </w:r>
      <w:r w:rsidR="004C16BE">
        <w:rPr>
          <w:rFonts w:ascii="Verdana" w:hAnsi="Verdana" w:cs="Arial"/>
          <w:color w:val="auto"/>
        </w:rPr>
        <w:t xml:space="preserve">The </w:t>
      </w:r>
      <w:r w:rsidR="004C16BE" w:rsidRPr="004C16BE">
        <w:rPr>
          <w:rFonts w:ascii="Verdana" w:hAnsi="Verdana" w:cs="Arial"/>
          <w:color w:val="auto"/>
        </w:rPr>
        <w:t>Director (Engagement and Communications)</w:t>
      </w:r>
      <w:r w:rsidR="004C16BE">
        <w:rPr>
          <w:rFonts w:ascii="Verdana" w:hAnsi="Verdana" w:cs="Arial"/>
          <w:color w:val="auto"/>
        </w:rPr>
        <w:t xml:space="preserve"> </w:t>
      </w:r>
      <w:r w:rsidR="00860274">
        <w:rPr>
          <w:rFonts w:ascii="Verdana" w:hAnsi="Verdana" w:cs="Arial"/>
          <w:color w:val="auto"/>
        </w:rPr>
        <w:t>updated Commissioners on the work of the Engagement and Communications team.  This included highli</w:t>
      </w:r>
      <w:r w:rsidR="00CC199F">
        <w:rPr>
          <w:rFonts w:ascii="Verdana" w:hAnsi="Verdana" w:cs="Arial"/>
          <w:color w:val="auto"/>
        </w:rPr>
        <w:t>ghtin</w:t>
      </w:r>
      <w:r w:rsidR="00770EDE">
        <w:rPr>
          <w:rFonts w:ascii="Verdana" w:hAnsi="Verdana" w:cs="Arial"/>
          <w:color w:val="auto"/>
        </w:rPr>
        <w:t xml:space="preserve">g the Annual Lecture with Baroness Hale, the launch of the Human Trafficking and Article 2 research report and the launch of the </w:t>
      </w:r>
      <w:r w:rsidR="00770EDE" w:rsidRPr="00770EDE">
        <w:rPr>
          <w:rFonts w:ascii="Verdana" w:hAnsi="Verdana" w:cs="Arial"/>
          <w:color w:val="auto"/>
        </w:rPr>
        <w:t>Healthcare and Protocol Article 2 research</w:t>
      </w:r>
      <w:r w:rsidR="00770EDE">
        <w:rPr>
          <w:rFonts w:ascii="Verdana" w:hAnsi="Verdana" w:cs="Arial"/>
          <w:color w:val="auto"/>
        </w:rPr>
        <w:t xml:space="preserve"> report.</w:t>
      </w:r>
    </w:p>
    <w:p w14:paraId="631A4367" w14:textId="0198B1CB" w:rsidR="00770EDE" w:rsidRDefault="00770EDE" w:rsidP="00BE2CDA">
      <w:pPr>
        <w:pStyle w:val="BasicParagraph"/>
        <w:suppressAutoHyphens/>
        <w:ind w:left="1440" w:hanging="720"/>
        <w:rPr>
          <w:rFonts w:ascii="Verdana" w:hAnsi="Verdana" w:cs="Arial"/>
          <w:color w:val="auto"/>
        </w:rPr>
      </w:pPr>
    </w:p>
    <w:p w14:paraId="59E97763" w14:textId="1C3F4559" w:rsidR="00770EDE" w:rsidRDefault="00770EDE" w:rsidP="00BE2CDA">
      <w:pPr>
        <w:pStyle w:val="BasicParagraph"/>
        <w:suppressAutoHyphens/>
        <w:ind w:left="1440" w:hanging="720"/>
        <w:rPr>
          <w:rFonts w:ascii="Verdana" w:hAnsi="Verdana" w:cs="Arial"/>
          <w:color w:val="auto"/>
        </w:rPr>
      </w:pPr>
      <w:r>
        <w:rPr>
          <w:rFonts w:ascii="Verdana" w:hAnsi="Verdana" w:cs="Arial"/>
          <w:color w:val="auto"/>
        </w:rPr>
        <w:t>7.2</w:t>
      </w:r>
      <w:r>
        <w:rPr>
          <w:rFonts w:ascii="Verdana" w:hAnsi="Verdana" w:cs="Arial"/>
          <w:color w:val="auto"/>
        </w:rPr>
        <w:tab/>
        <w:t xml:space="preserve">The Director (Engagement and Communications) updated Commissioners on the ongoing school visits with two workshops given to Banbridge Academy on 6 and 21 June. </w:t>
      </w:r>
    </w:p>
    <w:p w14:paraId="4332E059" w14:textId="77777777" w:rsidR="00BE2CDA" w:rsidRDefault="00BE2CDA" w:rsidP="00BE2CDA">
      <w:pPr>
        <w:pStyle w:val="BasicParagraph"/>
        <w:suppressAutoHyphens/>
        <w:rPr>
          <w:rFonts w:ascii="Verdana" w:hAnsi="Verdana" w:cs="Arial"/>
          <w:b/>
          <w:color w:val="77328A"/>
          <w:sz w:val="30"/>
          <w:szCs w:val="30"/>
        </w:rPr>
      </w:pPr>
    </w:p>
    <w:p w14:paraId="11D592B9" w14:textId="56BA0A30" w:rsidR="00BE2CDA" w:rsidRPr="00FB4FD5" w:rsidRDefault="00BE2CDA" w:rsidP="00BE2CDA">
      <w:pPr>
        <w:pStyle w:val="BasicParagraph"/>
        <w:suppressAutoHyphens/>
        <w:rPr>
          <w:rFonts w:ascii="Verdana" w:hAnsi="Verdana" w:cs="Arial"/>
          <w:color w:val="auto"/>
        </w:rPr>
      </w:pPr>
      <w:r>
        <w:rPr>
          <w:rFonts w:ascii="Verdana" w:hAnsi="Verdana" w:cs="Arial"/>
          <w:b/>
          <w:color w:val="77328A"/>
          <w:sz w:val="30"/>
          <w:szCs w:val="30"/>
        </w:rPr>
        <w:t>8.</w:t>
      </w:r>
      <w:r>
        <w:rPr>
          <w:rFonts w:ascii="Verdana" w:hAnsi="Verdana" w:cs="Arial"/>
          <w:b/>
          <w:color w:val="77328A"/>
          <w:sz w:val="30"/>
          <w:szCs w:val="30"/>
        </w:rPr>
        <w:tab/>
      </w:r>
      <w:r w:rsidR="00921E7E">
        <w:rPr>
          <w:rFonts w:ascii="Verdana" w:hAnsi="Verdana" w:cs="Arial"/>
          <w:b/>
          <w:color w:val="77328A"/>
          <w:sz w:val="30"/>
          <w:szCs w:val="30"/>
        </w:rPr>
        <w:t>Dedicated Mechanism report</w:t>
      </w:r>
      <w:r w:rsidRPr="00FB4FD5">
        <w:rPr>
          <w:rFonts w:ascii="Verdana" w:hAnsi="Verdana" w:cs="Arial"/>
          <w:b/>
          <w:color w:val="77328A"/>
          <w:sz w:val="30"/>
          <w:szCs w:val="30"/>
        </w:rPr>
        <w:br/>
      </w:r>
    </w:p>
    <w:p w14:paraId="3C03B4FC" w14:textId="109248FF" w:rsidR="004C16AF" w:rsidRDefault="00BE2CDA" w:rsidP="00921E7E">
      <w:pPr>
        <w:pStyle w:val="Standard"/>
        <w:ind w:left="1440" w:hanging="720"/>
        <w:rPr>
          <w:rFonts w:ascii="Verdana" w:hAnsi="Verdana" w:cs="Arial"/>
        </w:rPr>
      </w:pPr>
      <w:r>
        <w:rPr>
          <w:rFonts w:ascii="Verdana" w:hAnsi="Verdana" w:cs="Arial"/>
        </w:rPr>
        <w:t>8.1</w:t>
      </w:r>
      <w:r>
        <w:rPr>
          <w:rFonts w:ascii="Verdana" w:hAnsi="Verdana" w:cs="Arial"/>
        </w:rPr>
        <w:tab/>
      </w:r>
      <w:r w:rsidR="00E676B9">
        <w:rPr>
          <w:rFonts w:ascii="Verdana" w:hAnsi="Verdana" w:cs="Arial"/>
        </w:rPr>
        <w:t xml:space="preserve">The </w:t>
      </w:r>
      <w:r w:rsidR="00770EDE" w:rsidRPr="00770EDE">
        <w:rPr>
          <w:rFonts w:ascii="Verdana" w:hAnsi="Verdana" w:cs="Arial"/>
        </w:rPr>
        <w:t>Director (Human Rights after EU Withdrawal)</w:t>
      </w:r>
      <w:r w:rsidR="002A59BD">
        <w:rPr>
          <w:rFonts w:ascii="Verdana" w:hAnsi="Verdana" w:cs="Arial"/>
        </w:rPr>
        <w:t xml:space="preserve"> updated Commissioners on the work of the Dedicated Mechanism since the last meeting. This included highlighting the publication and launch of the </w:t>
      </w:r>
      <w:r w:rsidR="00E772F7" w:rsidRPr="00E772F7">
        <w:rPr>
          <w:rFonts w:ascii="Verdana" w:hAnsi="Verdana" w:cs="Arial"/>
        </w:rPr>
        <w:t>First Annual Report on D</w:t>
      </w:r>
      <w:r w:rsidR="00E772F7">
        <w:rPr>
          <w:rFonts w:ascii="Verdana" w:hAnsi="Verdana" w:cs="Arial"/>
        </w:rPr>
        <w:t xml:space="preserve">edicated Mechanism </w:t>
      </w:r>
      <w:r w:rsidR="00E772F7" w:rsidRPr="00E772F7">
        <w:rPr>
          <w:rFonts w:ascii="Verdana" w:hAnsi="Verdana" w:cs="Arial"/>
        </w:rPr>
        <w:t>jointly published with ECNI</w:t>
      </w:r>
      <w:r w:rsidR="00E772F7">
        <w:rPr>
          <w:rFonts w:ascii="Verdana" w:hAnsi="Verdana" w:cs="Arial"/>
        </w:rPr>
        <w:t xml:space="preserve">, the </w:t>
      </w:r>
      <w:r w:rsidR="00E772F7" w:rsidRPr="00E772F7">
        <w:rPr>
          <w:rFonts w:ascii="Verdana" w:hAnsi="Verdana" w:cs="Arial"/>
        </w:rPr>
        <w:t>launch of the Human Trafficking and Article 2 research report and the launch of the Healthcare and Protocol Article 2 research report.</w:t>
      </w:r>
    </w:p>
    <w:p w14:paraId="44E6E0E1" w14:textId="684DF1A6" w:rsidR="00E772F7" w:rsidRDefault="00E772F7" w:rsidP="00921E7E">
      <w:pPr>
        <w:pStyle w:val="Standard"/>
        <w:ind w:left="1440" w:hanging="720"/>
        <w:rPr>
          <w:rFonts w:ascii="Verdana" w:hAnsi="Verdana" w:cs="Arial"/>
        </w:rPr>
      </w:pPr>
    </w:p>
    <w:p w14:paraId="113C6C50" w14:textId="1DFC18B6" w:rsidR="00E772F7" w:rsidRDefault="00E772F7" w:rsidP="00921E7E">
      <w:pPr>
        <w:pStyle w:val="Standard"/>
        <w:ind w:left="1440" w:hanging="720"/>
        <w:rPr>
          <w:rFonts w:ascii="Verdana" w:hAnsi="Verdana" w:cs="Arial"/>
        </w:rPr>
      </w:pPr>
      <w:r>
        <w:rPr>
          <w:rFonts w:ascii="Verdana" w:hAnsi="Verdana" w:cs="Arial"/>
        </w:rPr>
        <w:t>8.2</w:t>
      </w:r>
      <w:r>
        <w:rPr>
          <w:rFonts w:ascii="Verdana" w:hAnsi="Verdana" w:cs="Arial"/>
        </w:rPr>
        <w:tab/>
        <w:t>The Director (Human Rights after EU Withdrawal) updated Commissioners on the f</w:t>
      </w:r>
      <w:r w:rsidRPr="00E772F7">
        <w:rPr>
          <w:rFonts w:ascii="Verdana" w:hAnsi="Verdana" w:cs="Arial"/>
        </w:rPr>
        <w:t xml:space="preserve">irst </w:t>
      </w:r>
      <w:proofErr w:type="gramStart"/>
      <w:r w:rsidRPr="00E772F7">
        <w:rPr>
          <w:rFonts w:ascii="Verdana" w:hAnsi="Verdana" w:cs="Arial"/>
        </w:rPr>
        <w:t>round-table</w:t>
      </w:r>
      <w:proofErr w:type="gramEnd"/>
      <w:r w:rsidRPr="00E772F7">
        <w:rPr>
          <w:rFonts w:ascii="Verdana" w:hAnsi="Verdana" w:cs="Arial"/>
        </w:rPr>
        <w:t xml:space="preserve"> </w:t>
      </w:r>
      <w:r w:rsidR="001B3DD1" w:rsidRPr="001B3DD1">
        <w:rPr>
          <w:rFonts w:ascii="Verdana" w:hAnsi="Verdana" w:cs="Arial"/>
        </w:rPr>
        <w:t>to discuss the two Commissions’ working paper on</w:t>
      </w:r>
      <w:r>
        <w:rPr>
          <w:rFonts w:ascii="Verdana" w:hAnsi="Verdana" w:cs="Arial"/>
        </w:rPr>
        <w:t xml:space="preserve"> Article 2 </w:t>
      </w:r>
      <w:r w:rsidRPr="00E772F7">
        <w:rPr>
          <w:rFonts w:ascii="Verdana" w:hAnsi="Verdana" w:cs="Arial"/>
        </w:rPr>
        <w:t>held with stakeholders</w:t>
      </w:r>
      <w:r>
        <w:rPr>
          <w:rFonts w:ascii="Verdana" w:hAnsi="Verdana" w:cs="Arial"/>
        </w:rPr>
        <w:t xml:space="preserve"> with</w:t>
      </w:r>
      <w:r w:rsidRPr="00E772F7">
        <w:rPr>
          <w:rFonts w:ascii="Verdana" w:hAnsi="Verdana" w:cs="Arial"/>
        </w:rPr>
        <w:t xml:space="preserve"> additional meetings planned in September.</w:t>
      </w:r>
    </w:p>
    <w:p w14:paraId="45C1AF09" w14:textId="3264BA45" w:rsidR="00E772F7" w:rsidRDefault="00E772F7" w:rsidP="00921E7E">
      <w:pPr>
        <w:pStyle w:val="Standard"/>
        <w:ind w:left="1440" w:hanging="720"/>
        <w:rPr>
          <w:rFonts w:ascii="Verdana" w:hAnsi="Verdana" w:cs="Arial"/>
        </w:rPr>
      </w:pPr>
    </w:p>
    <w:p w14:paraId="5D4AC647" w14:textId="6B0B9AAE" w:rsidR="00E772F7" w:rsidRDefault="00E772F7" w:rsidP="00921E7E">
      <w:pPr>
        <w:pStyle w:val="Standard"/>
        <w:ind w:left="1440" w:hanging="720"/>
        <w:rPr>
          <w:rFonts w:ascii="Verdana" w:hAnsi="Verdana" w:cs="Arial"/>
        </w:rPr>
      </w:pPr>
      <w:r>
        <w:rPr>
          <w:rFonts w:ascii="Verdana" w:hAnsi="Verdana" w:cs="Arial"/>
        </w:rPr>
        <w:t>8.3</w:t>
      </w:r>
      <w:r>
        <w:rPr>
          <w:rFonts w:ascii="Verdana" w:hAnsi="Verdana" w:cs="Arial"/>
        </w:rPr>
        <w:tab/>
        <w:t xml:space="preserve">The Director (Human Rights after EU </w:t>
      </w:r>
      <w:r w:rsidR="00116E64">
        <w:rPr>
          <w:rFonts w:ascii="Verdana" w:hAnsi="Verdana" w:cs="Arial"/>
        </w:rPr>
        <w:t>Withdrawal</w:t>
      </w:r>
      <w:r>
        <w:rPr>
          <w:rFonts w:ascii="Verdana" w:hAnsi="Verdana" w:cs="Arial"/>
        </w:rPr>
        <w:t xml:space="preserve">) alerted Commissioners to an upcoming report </w:t>
      </w:r>
      <w:r w:rsidRPr="00E772F7">
        <w:rPr>
          <w:rFonts w:ascii="Verdana" w:hAnsi="Verdana" w:cs="Arial"/>
        </w:rPr>
        <w:t>‘EU developments in Equality &amp; Human Rights: Impact of Brexit on the divergence of rights and best practice on the island of Ireland’</w:t>
      </w:r>
      <w:r>
        <w:rPr>
          <w:rFonts w:ascii="Verdana" w:hAnsi="Verdana" w:cs="Arial"/>
        </w:rPr>
        <w:t xml:space="preserve"> by the three Commission (NIHRC, ECNI and IHREC) which will be presented at the September board meeting. </w:t>
      </w:r>
    </w:p>
    <w:p w14:paraId="4EB0277D" w14:textId="344D812E" w:rsidR="00E772F7" w:rsidRPr="003A1B3F" w:rsidRDefault="00E772F7" w:rsidP="003A1B3F">
      <w:pPr>
        <w:pStyle w:val="Standard"/>
        <w:ind w:left="709"/>
        <w:rPr>
          <w:rFonts w:ascii="Verdana" w:hAnsi="Verdana" w:cs="Arial"/>
          <w:b/>
          <w:bCs/>
        </w:rPr>
      </w:pPr>
      <w:r w:rsidRPr="003A1B3F">
        <w:rPr>
          <w:rFonts w:ascii="Verdana" w:hAnsi="Verdana" w:cs="Arial"/>
          <w:b/>
          <w:bCs/>
        </w:rPr>
        <w:t xml:space="preserve">Action: </w:t>
      </w:r>
      <w:r w:rsidR="003A1B3F" w:rsidRPr="003A1B3F">
        <w:rPr>
          <w:rFonts w:ascii="Verdana" w:hAnsi="Verdana" w:cs="Arial"/>
          <w:b/>
          <w:bCs/>
        </w:rPr>
        <w:t xml:space="preserve">‘EU developments in Equality &amp; Human Rights: Impact of Brexit on the divergence of rights and best practice on the island of Ireland’ paper to be on September meeting agenda. </w:t>
      </w:r>
    </w:p>
    <w:p w14:paraId="00B89467" w14:textId="77777777" w:rsidR="00BE2CDA" w:rsidRDefault="00BE2CDA" w:rsidP="00BE2CDA">
      <w:pPr>
        <w:pStyle w:val="Standard"/>
        <w:ind w:left="1440" w:hanging="720"/>
        <w:rPr>
          <w:rFonts w:ascii="Verdana" w:hAnsi="Verdana" w:cs="Arial"/>
          <w:b/>
        </w:rPr>
      </w:pPr>
    </w:p>
    <w:p w14:paraId="4421EDA1" w14:textId="6D7B200D" w:rsidR="00BE2CDA" w:rsidRPr="00FB4FD5" w:rsidRDefault="006B3A0E"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BE2CDA" w:rsidRPr="00FB4FD5">
        <w:rPr>
          <w:rFonts w:ascii="Verdana" w:hAnsi="Verdana" w:cs="Arial"/>
          <w:b/>
          <w:color w:val="77328A"/>
          <w:sz w:val="30"/>
          <w:szCs w:val="30"/>
        </w:rPr>
        <w:t>.</w:t>
      </w:r>
      <w:r w:rsidR="00BE2CDA" w:rsidRPr="00FB4FD5">
        <w:rPr>
          <w:rFonts w:ascii="Verdana" w:hAnsi="Verdana" w:cs="Arial"/>
          <w:b/>
          <w:color w:val="77328A"/>
          <w:sz w:val="30"/>
          <w:szCs w:val="30"/>
        </w:rPr>
        <w:tab/>
      </w:r>
      <w:r w:rsidR="00921E7E">
        <w:rPr>
          <w:rFonts w:ascii="Verdana" w:hAnsi="Verdana" w:cs="Arial"/>
          <w:b/>
          <w:color w:val="77328A"/>
          <w:sz w:val="30"/>
          <w:szCs w:val="30"/>
        </w:rPr>
        <w:t>Annual Statement Chapters</w:t>
      </w:r>
    </w:p>
    <w:p w14:paraId="64A6093D" w14:textId="77777777" w:rsidR="00BE2CDA" w:rsidRDefault="00BE2CDA" w:rsidP="00BE2CDA">
      <w:pPr>
        <w:pStyle w:val="BasicParagraph"/>
        <w:suppressAutoHyphens/>
        <w:rPr>
          <w:rFonts w:ascii="Verdana" w:hAnsi="Verdana" w:cs="Arial"/>
          <w:color w:val="auto"/>
        </w:rPr>
      </w:pPr>
    </w:p>
    <w:p w14:paraId="5F27F4A5" w14:textId="6C897ACE" w:rsidR="00326175" w:rsidRPr="000B640E" w:rsidRDefault="006B3A0E" w:rsidP="00921E7E">
      <w:pPr>
        <w:pStyle w:val="BasicParagraph"/>
        <w:suppressAutoHyphens/>
        <w:ind w:left="1440" w:hanging="720"/>
        <w:rPr>
          <w:rFonts w:ascii="Verdana" w:hAnsi="Verdana" w:cs="Arial"/>
          <w:b/>
          <w:bCs/>
          <w:color w:val="auto"/>
        </w:rPr>
      </w:pPr>
      <w:r>
        <w:rPr>
          <w:rFonts w:ascii="Verdana" w:hAnsi="Verdana" w:cs="Arial"/>
          <w:color w:val="auto"/>
        </w:rPr>
        <w:t>9</w:t>
      </w:r>
      <w:r w:rsidR="00BE2CDA">
        <w:rPr>
          <w:rFonts w:ascii="Verdana" w:hAnsi="Verdana" w:cs="Arial"/>
          <w:color w:val="auto"/>
        </w:rPr>
        <w:t>.1</w:t>
      </w:r>
      <w:r w:rsidR="00BE2CDA">
        <w:rPr>
          <w:rFonts w:ascii="Verdana" w:hAnsi="Verdana" w:cs="Arial"/>
          <w:color w:val="auto"/>
        </w:rPr>
        <w:tab/>
      </w:r>
      <w:r w:rsidR="002A59BD">
        <w:rPr>
          <w:rFonts w:ascii="Verdana" w:hAnsi="Verdana" w:cs="Arial"/>
          <w:color w:val="auto"/>
        </w:rPr>
        <w:t xml:space="preserve">Commissioners agreed to deal with the Annual Statement </w:t>
      </w:r>
      <w:r w:rsidR="002A59BD">
        <w:rPr>
          <w:rFonts w:ascii="Verdana" w:hAnsi="Verdana" w:cs="Arial"/>
          <w:color w:val="auto"/>
        </w:rPr>
        <w:lastRenderedPageBreak/>
        <w:t xml:space="preserve">Chapters via emails with responses due with the </w:t>
      </w:r>
      <w:r w:rsidR="002A59BD" w:rsidRPr="002A59BD">
        <w:rPr>
          <w:rFonts w:ascii="Verdana" w:hAnsi="Verdana" w:cs="Arial"/>
          <w:color w:val="auto"/>
        </w:rPr>
        <w:t>Director (Legal, Research and Investigations, and Advice to Government)</w:t>
      </w:r>
      <w:r w:rsidR="002A59BD">
        <w:rPr>
          <w:rFonts w:ascii="Verdana" w:hAnsi="Verdana" w:cs="Arial"/>
          <w:color w:val="auto"/>
        </w:rPr>
        <w:t xml:space="preserve"> by the end of the week. </w:t>
      </w:r>
    </w:p>
    <w:p w14:paraId="7EE11945" w14:textId="77777777" w:rsidR="00BE2CDA" w:rsidRPr="00CC68EA" w:rsidRDefault="00BE2CDA" w:rsidP="00BE2CDA">
      <w:pPr>
        <w:pStyle w:val="BasicParagraph"/>
        <w:suppressAutoHyphens/>
        <w:ind w:left="720" w:hanging="720"/>
        <w:rPr>
          <w:rFonts w:ascii="Verdana" w:hAnsi="Verdana" w:cs="Arial"/>
        </w:rPr>
      </w:pPr>
      <w:r>
        <w:rPr>
          <w:rFonts w:ascii="Verdana" w:hAnsi="Verdana" w:cs="Arial"/>
        </w:rPr>
        <w:t xml:space="preserve"> </w:t>
      </w:r>
    </w:p>
    <w:p w14:paraId="1C936CDF" w14:textId="397573ED" w:rsidR="00BE2CDA" w:rsidRPr="00FB4FD5" w:rsidRDefault="00BE2CDA" w:rsidP="00BE2CD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326175">
        <w:rPr>
          <w:rFonts w:ascii="Verdana" w:hAnsi="Verdana" w:cs="Arial"/>
          <w:b/>
          <w:color w:val="77328A"/>
          <w:sz w:val="30"/>
          <w:szCs w:val="30"/>
        </w:rPr>
        <w:t>0</w:t>
      </w:r>
      <w:r w:rsidRPr="00FB4FD5">
        <w:rPr>
          <w:rFonts w:ascii="Verdana" w:hAnsi="Verdana" w:cs="Arial"/>
          <w:b/>
          <w:color w:val="77328A"/>
          <w:sz w:val="30"/>
          <w:szCs w:val="30"/>
        </w:rPr>
        <w:t>.</w:t>
      </w:r>
      <w:r w:rsidRPr="00FB4FD5">
        <w:rPr>
          <w:rFonts w:ascii="Verdana" w:hAnsi="Verdana" w:cs="Arial"/>
          <w:b/>
          <w:color w:val="77328A"/>
          <w:sz w:val="30"/>
          <w:szCs w:val="30"/>
        </w:rPr>
        <w:tab/>
      </w:r>
      <w:r w:rsidR="00921E7E">
        <w:rPr>
          <w:rFonts w:ascii="Verdana" w:hAnsi="Verdana" w:cs="Arial"/>
          <w:b/>
          <w:color w:val="77328A"/>
          <w:sz w:val="30"/>
          <w:szCs w:val="30"/>
        </w:rPr>
        <w:t>Presentation by the Women’s Policy Group</w:t>
      </w:r>
    </w:p>
    <w:p w14:paraId="5EC463C7" w14:textId="77777777" w:rsidR="00BE2CDA" w:rsidRDefault="00BE2CDA" w:rsidP="00BE2CDA">
      <w:pPr>
        <w:pStyle w:val="BasicParagraph"/>
        <w:suppressAutoHyphens/>
        <w:rPr>
          <w:rFonts w:ascii="Verdana" w:hAnsi="Verdana" w:cs="Arial"/>
          <w:color w:val="auto"/>
        </w:rPr>
      </w:pPr>
    </w:p>
    <w:p w14:paraId="7603B0AE" w14:textId="71D93578" w:rsidR="002E1947" w:rsidRDefault="00BE2CDA" w:rsidP="00921E7E">
      <w:pPr>
        <w:pStyle w:val="BasicParagraph"/>
        <w:suppressAutoHyphens/>
        <w:ind w:left="1440" w:hanging="720"/>
        <w:rPr>
          <w:rFonts w:ascii="Verdana" w:hAnsi="Verdana" w:cs="Arial"/>
          <w:color w:val="auto"/>
        </w:rPr>
      </w:pPr>
      <w:r>
        <w:rPr>
          <w:rFonts w:ascii="Verdana" w:hAnsi="Verdana" w:cs="Arial"/>
          <w:color w:val="auto"/>
        </w:rPr>
        <w:t>1</w:t>
      </w:r>
      <w:r w:rsidR="00326175">
        <w:rPr>
          <w:rFonts w:ascii="Verdana" w:hAnsi="Verdana" w:cs="Arial"/>
          <w:color w:val="auto"/>
        </w:rPr>
        <w:t>0</w:t>
      </w:r>
      <w:r>
        <w:rPr>
          <w:rFonts w:ascii="Verdana" w:hAnsi="Verdana" w:cs="Arial"/>
          <w:color w:val="auto"/>
        </w:rPr>
        <w:t>.1</w:t>
      </w:r>
      <w:r>
        <w:rPr>
          <w:rFonts w:ascii="Verdana" w:hAnsi="Verdana" w:cs="Arial"/>
          <w:color w:val="auto"/>
        </w:rPr>
        <w:tab/>
      </w:r>
      <w:r w:rsidR="002A59BD">
        <w:rPr>
          <w:rFonts w:ascii="Verdana" w:hAnsi="Verdana" w:cs="Arial"/>
          <w:color w:val="auto"/>
        </w:rPr>
        <w:t>Commissioners received a presentation on Violence Against Women and Girls in Northern Ireland – research findings by the Women’s Policy Group (WPG).  Commissioners thank the WPG</w:t>
      </w:r>
      <w:r w:rsidR="00414A9D">
        <w:rPr>
          <w:rFonts w:ascii="Verdana" w:hAnsi="Verdana" w:cs="Arial"/>
          <w:color w:val="auto"/>
        </w:rPr>
        <w:t xml:space="preserve"> </w:t>
      </w:r>
      <w:r w:rsidR="002A59BD">
        <w:rPr>
          <w:rFonts w:ascii="Verdana" w:hAnsi="Verdana" w:cs="Arial"/>
          <w:color w:val="auto"/>
        </w:rPr>
        <w:t xml:space="preserve">for the informative presentation and discussion. </w:t>
      </w:r>
    </w:p>
    <w:p w14:paraId="20B28130" w14:textId="77777777" w:rsidR="00BE2CDA" w:rsidRPr="00A54424" w:rsidRDefault="00BE2CDA" w:rsidP="00BE2CDA">
      <w:pPr>
        <w:pStyle w:val="BasicParagraph"/>
        <w:suppressAutoHyphens/>
        <w:rPr>
          <w:rFonts w:ascii="Verdana" w:hAnsi="Verdana" w:cs="Arial"/>
          <w:color w:val="auto"/>
        </w:rPr>
      </w:pPr>
    </w:p>
    <w:p w14:paraId="7B12CB80" w14:textId="171E54F2" w:rsidR="00BE2CDA" w:rsidRDefault="00BE2CDA" w:rsidP="00BE2CDA">
      <w:pPr>
        <w:pStyle w:val="BasicParagraph"/>
        <w:suppressAutoHyphens/>
        <w:ind w:left="720" w:hanging="720"/>
        <w:rPr>
          <w:rFonts w:ascii="Verdana" w:hAnsi="Verdana" w:cs="Arial"/>
          <w:b/>
          <w:color w:val="77328A"/>
          <w:sz w:val="30"/>
          <w:szCs w:val="30"/>
        </w:rPr>
      </w:pPr>
      <w:bookmarkStart w:id="2" w:name="_Hlk100310478"/>
      <w:r>
        <w:rPr>
          <w:rFonts w:ascii="Verdana" w:hAnsi="Verdana" w:cs="Arial"/>
          <w:b/>
          <w:color w:val="77328A"/>
          <w:sz w:val="30"/>
          <w:szCs w:val="30"/>
        </w:rPr>
        <w:t>1</w:t>
      </w:r>
      <w:r w:rsidR="00B778FE">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921E7E">
        <w:rPr>
          <w:rFonts w:ascii="Verdana" w:hAnsi="Verdana" w:cs="Arial"/>
          <w:b/>
          <w:color w:val="77328A"/>
          <w:sz w:val="30"/>
          <w:szCs w:val="30"/>
        </w:rPr>
        <w:t>Legal Functions report and Investigation Legal Challenge Update</w:t>
      </w:r>
      <w:r w:rsidR="00FF75E4">
        <w:rPr>
          <w:rFonts w:ascii="Verdana" w:hAnsi="Verdana" w:cs="Arial"/>
          <w:b/>
          <w:color w:val="77328A"/>
          <w:sz w:val="30"/>
          <w:szCs w:val="30"/>
        </w:rPr>
        <w:t xml:space="preserve"> </w:t>
      </w:r>
    </w:p>
    <w:bookmarkEnd w:id="2"/>
    <w:p w14:paraId="1B15EF21" w14:textId="77777777" w:rsidR="00BE2CDA" w:rsidRDefault="00BE2CDA" w:rsidP="00BE2CDA">
      <w:pPr>
        <w:pStyle w:val="BasicParagraph"/>
        <w:suppressAutoHyphens/>
        <w:ind w:left="720" w:hanging="720"/>
        <w:rPr>
          <w:rFonts w:ascii="Verdana" w:hAnsi="Verdana" w:cs="Arial"/>
          <w:b/>
          <w:color w:val="77328A"/>
          <w:sz w:val="30"/>
          <w:szCs w:val="30"/>
        </w:rPr>
      </w:pPr>
    </w:p>
    <w:p w14:paraId="12074291" w14:textId="786C17E1" w:rsidR="00833717" w:rsidRPr="00833717" w:rsidRDefault="00BE2CDA" w:rsidP="00833717">
      <w:pPr>
        <w:pStyle w:val="BasicParagraph"/>
        <w:suppressAutoHyphens/>
        <w:ind w:left="1440" w:hanging="720"/>
        <w:rPr>
          <w:rFonts w:ascii="Verdana" w:hAnsi="Verdana" w:cs="Arial"/>
          <w:bCs/>
          <w:color w:val="auto"/>
        </w:rPr>
      </w:pPr>
      <w:r>
        <w:rPr>
          <w:rFonts w:ascii="Verdana" w:hAnsi="Verdana" w:cs="Arial"/>
          <w:bCs/>
          <w:color w:val="auto"/>
        </w:rPr>
        <w:t>1</w:t>
      </w:r>
      <w:r w:rsidR="00B778FE">
        <w:rPr>
          <w:rFonts w:ascii="Verdana" w:hAnsi="Verdana" w:cs="Arial"/>
          <w:bCs/>
          <w:color w:val="auto"/>
        </w:rPr>
        <w:t>1.1</w:t>
      </w:r>
      <w:r w:rsidR="00B778FE">
        <w:rPr>
          <w:rFonts w:ascii="Verdana" w:hAnsi="Verdana" w:cs="Arial"/>
          <w:bCs/>
          <w:color w:val="auto"/>
        </w:rPr>
        <w:tab/>
        <w:t xml:space="preserve">The </w:t>
      </w:r>
      <w:r w:rsidR="00833717">
        <w:rPr>
          <w:rFonts w:ascii="Verdana" w:hAnsi="Verdana" w:cs="Arial"/>
          <w:bCs/>
          <w:color w:val="auto"/>
        </w:rPr>
        <w:t xml:space="preserve">Director </w:t>
      </w:r>
      <w:r w:rsidR="00833717" w:rsidRPr="00833717">
        <w:rPr>
          <w:rFonts w:ascii="Verdana" w:hAnsi="Verdana" w:cs="Arial"/>
          <w:bCs/>
          <w:color w:val="auto"/>
        </w:rPr>
        <w:t>(Legal, Research and Investigations, and Advice to Government)</w:t>
      </w:r>
      <w:r w:rsidR="00833717">
        <w:rPr>
          <w:rFonts w:ascii="Verdana" w:hAnsi="Verdana" w:cs="Arial"/>
          <w:bCs/>
          <w:color w:val="auto"/>
        </w:rPr>
        <w:t xml:space="preserve"> </w:t>
      </w:r>
      <w:r w:rsidR="00833717" w:rsidRPr="00833717">
        <w:rPr>
          <w:rFonts w:ascii="Verdana" w:hAnsi="Verdana" w:cs="Arial"/>
          <w:bCs/>
          <w:color w:val="auto"/>
        </w:rPr>
        <w:t>provided an update on:</w:t>
      </w:r>
    </w:p>
    <w:p w14:paraId="3B916096" w14:textId="7003CF4E" w:rsidR="00833717" w:rsidRDefault="00833717" w:rsidP="006770B3">
      <w:pPr>
        <w:pStyle w:val="BasicParagraph"/>
        <w:suppressAutoHyphens/>
        <w:ind w:left="2160" w:hanging="720"/>
        <w:rPr>
          <w:rFonts w:ascii="Verdana" w:hAnsi="Verdana" w:cs="Arial"/>
          <w:bCs/>
          <w:color w:val="auto"/>
        </w:rPr>
      </w:pPr>
      <w:r w:rsidRPr="00833717">
        <w:rPr>
          <w:rFonts w:ascii="Verdana" w:hAnsi="Verdana" w:cs="Arial"/>
          <w:bCs/>
          <w:color w:val="auto"/>
        </w:rPr>
        <w:t>•</w:t>
      </w:r>
      <w:r w:rsidRPr="00833717">
        <w:rPr>
          <w:rFonts w:ascii="Verdana" w:hAnsi="Verdana" w:cs="Arial"/>
          <w:bCs/>
          <w:color w:val="auto"/>
        </w:rPr>
        <w:tab/>
        <w:t xml:space="preserve">JR123 (Rehabilitation of Offenders): </w:t>
      </w:r>
      <w:r>
        <w:rPr>
          <w:rFonts w:ascii="Verdana" w:hAnsi="Verdana" w:cs="Arial"/>
          <w:bCs/>
          <w:color w:val="auto"/>
        </w:rPr>
        <w:t>The case has been listed for a review on 23 September</w:t>
      </w:r>
      <w:r w:rsidR="000C0110">
        <w:rPr>
          <w:rFonts w:ascii="Verdana" w:hAnsi="Verdana" w:cs="Arial"/>
          <w:bCs/>
          <w:color w:val="auto"/>
        </w:rPr>
        <w:t>.</w:t>
      </w:r>
    </w:p>
    <w:p w14:paraId="5D34E63C" w14:textId="5F985496" w:rsidR="000C0110" w:rsidRPr="00833717" w:rsidRDefault="000C0110" w:rsidP="000C0110">
      <w:pPr>
        <w:pStyle w:val="BasicParagraph"/>
        <w:numPr>
          <w:ilvl w:val="0"/>
          <w:numId w:val="8"/>
        </w:numPr>
        <w:suppressAutoHyphens/>
        <w:ind w:hanging="742"/>
        <w:rPr>
          <w:rFonts w:ascii="Verdana" w:hAnsi="Verdana" w:cs="Arial"/>
          <w:bCs/>
          <w:color w:val="auto"/>
        </w:rPr>
      </w:pPr>
      <w:r w:rsidRPr="000C0110">
        <w:rPr>
          <w:rFonts w:ascii="Verdana" w:hAnsi="Verdana" w:cs="Arial"/>
          <w:bCs/>
          <w:color w:val="auto"/>
        </w:rPr>
        <w:t xml:space="preserve">NIHE </w:t>
      </w:r>
      <w:r>
        <w:rPr>
          <w:rFonts w:ascii="Verdana" w:hAnsi="Verdana" w:cs="Arial"/>
          <w:bCs/>
          <w:color w:val="auto"/>
        </w:rPr>
        <w:t>(</w:t>
      </w:r>
      <w:r w:rsidRPr="000C0110">
        <w:rPr>
          <w:rFonts w:ascii="Verdana" w:hAnsi="Verdana" w:cs="Arial"/>
          <w:bCs/>
          <w:color w:val="auto"/>
        </w:rPr>
        <w:t>Intimidation points</w:t>
      </w:r>
      <w:r>
        <w:rPr>
          <w:rFonts w:ascii="Verdana" w:hAnsi="Verdana" w:cs="Arial"/>
          <w:bCs/>
          <w:color w:val="auto"/>
        </w:rPr>
        <w:t>):</w:t>
      </w:r>
      <w:r w:rsidRPr="000C0110">
        <w:t xml:space="preserve"> </w:t>
      </w:r>
      <w:r w:rsidRPr="000C0110">
        <w:rPr>
          <w:rFonts w:ascii="Verdana" w:hAnsi="Verdana" w:cs="Arial"/>
          <w:bCs/>
          <w:color w:val="auto"/>
        </w:rPr>
        <w:t>Both NIHE and DSO have sought a brief extension for a reply date of 6 September which has been accepted. A further update will be provided to Commissioners on receipt of full responses.</w:t>
      </w:r>
    </w:p>
    <w:p w14:paraId="71D890B6" w14:textId="364B49C0" w:rsidR="000C0110" w:rsidRPr="00833717" w:rsidRDefault="00833717" w:rsidP="006770B3">
      <w:pPr>
        <w:pStyle w:val="BasicParagraph"/>
        <w:suppressAutoHyphens/>
        <w:ind w:left="1440"/>
        <w:rPr>
          <w:rFonts w:ascii="Verdana" w:hAnsi="Verdana" w:cs="Arial"/>
          <w:bCs/>
          <w:color w:val="auto"/>
        </w:rPr>
      </w:pPr>
      <w:r w:rsidRPr="00833717">
        <w:rPr>
          <w:rFonts w:ascii="Verdana" w:hAnsi="Verdana" w:cs="Arial"/>
          <w:bCs/>
          <w:color w:val="auto"/>
        </w:rPr>
        <w:t>•</w:t>
      </w:r>
      <w:r w:rsidRPr="00833717">
        <w:rPr>
          <w:rFonts w:ascii="Verdana" w:hAnsi="Verdana" w:cs="Arial"/>
          <w:bCs/>
          <w:color w:val="auto"/>
        </w:rPr>
        <w:tab/>
      </w:r>
      <w:r>
        <w:rPr>
          <w:rFonts w:ascii="Verdana" w:hAnsi="Verdana" w:cs="Arial"/>
          <w:bCs/>
          <w:color w:val="auto"/>
        </w:rPr>
        <w:t>SPUC</w:t>
      </w:r>
      <w:r w:rsidRPr="00833717">
        <w:rPr>
          <w:rFonts w:ascii="Verdana" w:hAnsi="Verdana" w:cs="Arial"/>
          <w:bCs/>
          <w:color w:val="auto"/>
        </w:rPr>
        <w:t xml:space="preserve"> </w:t>
      </w:r>
      <w:r w:rsidR="000C0110">
        <w:rPr>
          <w:rFonts w:ascii="Verdana" w:hAnsi="Verdana" w:cs="Arial"/>
          <w:bCs/>
          <w:color w:val="auto"/>
        </w:rPr>
        <w:t xml:space="preserve">3: hearing pushed to November 2022. </w:t>
      </w:r>
    </w:p>
    <w:p w14:paraId="00993780" w14:textId="63DF38E2" w:rsidR="004C16BE" w:rsidRDefault="004C16BE" w:rsidP="00833717">
      <w:pPr>
        <w:pStyle w:val="BasicParagraph"/>
        <w:suppressAutoHyphens/>
        <w:ind w:left="1440" w:hanging="720"/>
        <w:rPr>
          <w:rFonts w:ascii="Verdana" w:hAnsi="Verdana" w:cs="Arial"/>
          <w:bCs/>
          <w:color w:val="auto"/>
        </w:rPr>
      </w:pPr>
    </w:p>
    <w:p w14:paraId="05962D9E" w14:textId="2D833B41" w:rsidR="006770B3" w:rsidRDefault="006770B3" w:rsidP="00833717">
      <w:pPr>
        <w:pStyle w:val="BasicParagraph"/>
        <w:suppressAutoHyphens/>
        <w:ind w:left="1440" w:hanging="720"/>
        <w:rPr>
          <w:rFonts w:ascii="Verdana" w:hAnsi="Verdana" w:cs="Arial"/>
          <w:bCs/>
          <w:color w:val="auto"/>
        </w:rPr>
      </w:pPr>
      <w:r>
        <w:rPr>
          <w:rFonts w:ascii="Verdana" w:hAnsi="Verdana" w:cs="Arial"/>
          <w:bCs/>
          <w:color w:val="auto"/>
        </w:rPr>
        <w:t>11.2</w:t>
      </w:r>
      <w:r>
        <w:rPr>
          <w:rFonts w:ascii="Verdana" w:hAnsi="Verdana" w:cs="Arial"/>
          <w:bCs/>
          <w:color w:val="auto"/>
        </w:rPr>
        <w:tab/>
      </w:r>
      <w:r w:rsidRPr="006770B3">
        <w:rPr>
          <w:rFonts w:ascii="Verdana" w:hAnsi="Verdana" w:cs="Arial"/>
          <w:bCs/>
          <w:color w:val="auto"/>
        </w:rPr>
        <w:t>The Director (Legal, Research and Investigations, and Advice to Government)</w:t>
      </w:r>
      <w:r>
        <w:rPr>
          <w:rFonts w:ascii="Verdana" w:hAnsi="Verdana" w:cs="Arial"/>
          <w:bCs/>
          <w:color w:val="auto"/>
        </w:rPr>
        <w:t xml:space="preserve"> updated Commissioners on </w:t>
      </w:r>
      <w:proofErr w:type="gramStart"/>
      <w:r>
        <w:rPr>
          <w:rFonts w:ascii="Verdana" w:hAnsi="Verdana" w:cs="Arial"/>
          <w:bCs/>
          <w:color w:val="auto"/>
        </w:rPr>
        <w:t>an</w:t>
      </w:r>
      <w:proofErr w:type="gramEnd"/>
      <w:r>
        <w:rPr>
          <w:rFonts w:ascii="Verdana" w:hAnsi="Verdana" w:cs="Arial"/>
          <w:bCs/>
          <w:color w:val="auto"/>
        </w:rPr>
        <w:t xml:space="preserve"> query received in relation to Whistleblowing within the Royal Victoria Hospital for Sick Children.  There is a Right to Life concern and letters have been written to the Chief Executive of the Belfast Trust, and the RQIA.  An update will be provided in due course. </w:t>
      </w:r>
    </w:p>
    <w:p w14:paraId="5D2413C0" w14:textId="4C16865D" w:rsidR="006770B3" w:rsidRDefault="006770B3" w:rsidP="00833717">
      <w:pPr>
        <w:pStyle w:val="BasicParagraph"/>
        <w:suppressAutoHyphens/>
        <w:ind w:left="1440" w:hanging="720"/>
        <w:rPr>
          <w:rFonts w:ascii="Verdana" w:hAnsi="Verdana" w:cs="Arial"/>
          <w:bCs/>
          <w:color w:val="auto"/>
        </w:rPr>
      </w:pPr>
    </w:p>
    <w:p w14:paraId="172D80EB" w14:textId="0DB28DB7" w:rsidR="006770B3" w:rsidRDefault="006770B3" w:rsidP="00833717">
      <w:pPr>
        <w:pStyle w:val="BasicParagraph"/>
        <w:suppressAutoHyphens/>
        <w:ind w:left="1440" w:hanging="720"/>
        <w:rPr>
          <w:rFonts w:ascii="Verdana" w:hAnsi="Verdana" w:cs="Arial"/>
          <w:bCs/>
          <w:color w:val="auto"/>
        </w:rPr>
      </w:pPr>
      <w:r>
        <w:rPr>
          <w:rFonts w:ascii="Verdana" w:hAnsi="Verdana" w:cs="Arial"/>
          <w:bCs/>
          <w:color w:val="auto"/>
        </w:rPr>
        <w:t>11.3</w:t>
      </w:r>
      <w:r>
        <w:rPr>
          <w:rFonts w:ascii="Verdana" w:hAnsi="Verdana" w:cs="Arial"/>
          <w:bCs/>
          <w:color w:val="auto"/>
        </w:rPr>
        <w:tab/>
      </w:r>
      <w:r w:rsidRPr="006770B3">
        <w:rPr>
          <w:rFonts w:ascii="Verdana" w:hAnsi="Verdana" w:cs="Arial"/>
          <w:bCs/>
          <w:color w:val="auto"/>
        </w:rPr>
        <w:t>The Director (Legal, Research and Investigations, and Advice to Government) updated Commissioners</w:t>
      </w:r>
      <w:r>
        <w:rPr>
          <w:rFonts w:ascii="Verdana" w:hAnsi="Verdana" w:cs="Arial"/>
          <w:bCs/>
          <w:color w:val="auto"/>
        </w:rPr>
        <w:t xml:space="preserve"> on a query received in relation to continued accommodation in hotels for asylum seekers.  Meetings have taken place with </w:t>
      </w:r>
      <w:proofErr w:type="gramStart"/>
      <w:r>
        <w:rPr>
          <w:rFonts w:ascii="Verdana" w:hAnsi="Verdana" w:cs="Arial"/>
          <w:bCs/>
          <w:color w:val="auto"/>
        </w:rPr>
        <w:t>PPR</w:t>
      </w:r>
      <w:proofErr w:type="gramEnd"/>
      <w:r>
        <w:rPr>
          <w:rFonts w:ascii="Verdana" w:hAnsi="Verdana" w:cs="Arial"/>
          <w:bCs/>
          <w:color w:val="auto"/>
        </w:rPr>
        <w:t xml:space="preserve"> and others and a meeting has been sought with the Home Office. </w:t>
      </w:r>
    </w:p>
    <w:p w14:paraId="15F36506" w14:textId="35774BDB" w:rsidR="00C942E5" w:rsidRDefault="00C942E5" w:rsidP="00833717">
      <w:pPr>
        <w:pStyle w:val="BasicParagraph"/>
        <w:suppressAutoHyphens/>
        <w:ind w:left="1440" w:hanging="720"/>
        <w:rPr>
          <w:rFonts w:ascii="Verdana" w:hAnsi="Verdana" w:cs="Arial"/>
          <w:bCs/>
          <w:color w:val="auto"/>
        </w:rPr>
      </w:pPr>
    </w:p>
    <w:p w14:paraId="3CA5DEA2" w14:textId="12775ADC" w:rsidR="00C942E5" w:rsidRDefault="00C942E5" w:rsidP="00833717">
      <w:pPr>
        <w:pStyle w:val="BasicParagraph"/>
        <w:suppressAutoHyphens/>
        <w:ind w:left="1440" w:hanging="720"/>
        <w:rPr>
          <w:rFonts w:ascii="Verdana" w:hAnsi="Verdana" w:cs="Arial"/>
          <w:bCs/>
          <w:color w:val="auto"/>
        </w:rPr>
      </w:pPr>
      <w:r>
        <w:rPr>
          <w:rFonts w:ascii="Verdana" w:hAnsi="Verdana" w:cs="Arial"/>
          <w:bCs/>
          <w:color w:val="auto"/>
        </w:rPr>
        <w:t>11.4</w:t>
      </w:r>
      <w:r>
        <w:rPr>
          <w:rFonts w:ascii="Verdana" w:hAnsi="Verdana" w:cs="Arial"/>
          <w:bCs/>
          <w:color w:val="auto"/>
        </w:rPr>
        <w:tab/>
        <w:t>The</w:t>
      </w:r>
      <w:r w:rsidRPr="00C942E5">
        <w:rPr>
          <w:rFonts w:ascii="Verdana" w:hAnsi="Verdana" w:cs="Arial"/>
          <w:bCs/>
          <w:color w:val="auto"/>
        </w:rPr>
        <w:t xml:space="preserve"> Director (Legal, Research and Investigations, and Advice to Government) updated Commissioners on a query</w:t>
      </w:r>
      <w:r>
        <w:rPr>
          <w:rFonts w:ascii="Verdana" w:hAnsi="Verdana" w:cs="Arial"/>
          <w:bCs/>
          <w:color w:val="auto"/>
        </w:rPr>
        <w:t xml:space="preserve"> received in relation to the </w:t>
      </w:r>
      <w:proofErr w:type="spellStart"/>
      <w:r>
        <w:rPr>
          <w:rFonts w:ascii="Verdana" w:hAnsi="Verdana" w:cs="Arial"/>
          <w:bCs/>
          <w:color w:val="auto"/>
        </w:rPr>
        <w:t>Muckamore</w:t>
      </w:r>
      <w:proofErr w:type="spellEnd"/>
      <w:r>
        <w:rPr>
          <w:rFonts w:ascii="Verdana" w:hAnsi="Verdana" w:cs="Arial"/>
          <w:bCs/>
          <w:color w:val="auto"/>
        </w:rPr>
        <w:t xml:space="preserve"> Inquiry and whether the </w:t>
      </w:r>
      <w:r>
        <w:rPr>
          <w:rFonts w:ascii="Verdana" w:hAnsi="Verdana" w:cs="Arial"/>
          <w:bCs/>
          <w:color w:val="auto"/>
        </w:rPr>
        <w:lastRenderedPageBreak/>
        <w:t xml:space="preserve">Commission holds any information that would be of benefit to the Inquiry.  Information has been passed to the Inquiry. </w:t>
      </w:r>
    </w:p>
    <w:p w14:paraId="617D6D0D" w14:textId="23CD69FC" w:rsidR="006770B3" w:rsidRDefault="006770B3" w:rsidP="00833717">
      <w:pPr>
        <w:pStyle w:val="BasicParagraph"/>
        <w:suppressAutoHyphens/>
        <w:ind w:left="1440" w:hanging="720"/>
        <w:rPr>
          <w:rFonts w:ascii="Verdana" w:hAnsi="Verdana" w:cs="Arial"/>
          <w:bCs/>
          <w:color w:val="auto"/>
        </w:rPr>
      </w:pPr>
    </w:p>
    <w:p w14:paraId="1A67AF5B" w14:textId="3111F420" w:rsidR="006770B3" w:rsidRDefault="006770B3" w:rsidP="00833717">
      <w:pPr>
        <w:pStyle w:val="BasicParagraph"/>
        <w:suppressAutoHyphens/>
        <w:ind w:left="1440" w:hanging="720"/>
        <w:rPr>
          <w:rFonts w:ascii="Verdana" w:hAnsi="Verdana" w:cs="Arial"/>
          <w:bCs/>
          <w:color w:val="auto"/>
        </w:rPr>
      </w:pPr>
      <w:r w:rsidRPr="00BA7FA9">
        <w:rPr>
          <w:rFonts w:ascii="Verdana" w:hAnsi="Verdana" w:cs="Arial"/>
          <w:bCs/>
          <w:color w:val="auto"/>
        </w:rPr>
        <w:t>11.</w:t>
      </w:r>
      <w:r w:rsidR="00C942E5" w:rsidRPr="00BA7FA9">
        <w:rPr>
          <w:rFonts w:ascii="Verdana" w:hAnsi="Verdana" w:cs="Arial"/>
          <w:bCs/>
          <w:color w:val="auto"/>
        </w:rPr>
        <w:t>5</w:t>
      </w:r>
      <w:r w:rsidRPr="00BA7FA9">
        <w:rPr>
          <w:rFonts w:ascii="Verdana" w:hAnsi="Verdana" w:cs="Arial"/>
          <w:bCs/>
          <w:color w:val="auto"/>
        </w:rPr>
        <w:tab/>
        <w:t>The Director (Legal, Research and Investigations, and Advice to Government)</w:t>
      </w:r>
      <w:r w:rsidR="00C942E5" w:rsidRPr="00BA7FA9">
        <w:rPr>
          <w:rFonts w:ascii="Verdana" w:hAnsi="Verdana" w:cs="Arial"/>
          <w:bCs/>
          <w:color w:val="auto"/>
        </w:rPr>
        <w:t xml:space="preserve"> and Solicitor</w:t>
      </w:r>
      <w:r w:rsidRPr="00BA7FA9">
        <w:rPr>
          <w:rFonts w:ascii="Verdana" w:hAnsi="Verdana" w:cs="Arial"/>
          <w:bCs/>
          <w:color w:val="auto"/>
        </w:rPr>
        <w:t xml:space="preserve"> provided an update on the Love for Life legal challenge</w:t>
      </w:r>
      <w:r w:rsidR="00C942E5" w:rsidRPr="00BA7FA9">
        <w:rPr>
          <w:rFonts w:ascii="Verdana" w:hAnsi="Verdana" w:cs="Arial"/>
          <w:bCs/>
          <w:color w:val="auto"/>
        </w:rPr>
        <w:t xml:space="preserve">.  An opinion was sought from Senior Counsel who have advised that the Commission should not take any further enforcement action while the statutory appeal is pending.  Senior counsel has also advised that he does not consider there is any need to suspend the investigation </w:t>
      </w:r>
      <w:proofErr w:type="gramStart"/>
      <w:r w:rsidR="00C942E5" w:rsidRPr="00BA7FA9">
        <w:rPr>
          <w:rFonts w:ascii="Verdana" w:hAnsi="Verdana" w:cs="Arial"/>
          <w:bCs/>
          <w:color w:val="auto"/>
        </w:rPr>
        <w:t>on the basis of</w:t>
      </w:r>
      <w:proofErr w:type="gramEnd"/>
      <w:r w:rsidR="00C942E5" w:rsidRPr="00BA7FA9">
        <w:rPr>
          <w:rFonts w:ascii="Verdana" w:hAnsi="Verdana" w:cs="Arial"/>
          <w:bCs/>
          <w:color w:val="auto"/>
        </w:rPr>
        <w:t xml:space="preserve"> Love for Life’s appeal to the County Court.</w:t>
      </w:r>
    </w:p>
    <w:p w14:paraId="7A20C393" w14:textId="77777777" w:rsidR="00BE2CDA" w:rsidRDefault="00BE2CDA" w:rsidP="0087341A">
      <w:pPr>
        <w:pStyle w:val="BasicParagraph"/>
        <w:suppressAutoHyphens/>
        <w:rPr>
          <w:rFonts w:ascii="Verdana" w:hAnsi="Verdana" w:cs="Arial"/>
          <w:b/>
          <w:color w:val="77328A"/>
          <w:sz w:val="30"/>
          <w:szCs w:val="30"/>
        </w:rPr>
      </w:pPr>
    </w:p>
    <w:p w14:paraId="55FBE63F" w14:textId="784DA147" w:rsidR="00BE2CDA" w:rsidRPr="002117A2" w:rsidRDefault="00BE2CDA" w:rsidP="00BE2CDA">
      <w:pPr>
        <w:pStyle w:val="BasicParagraph"/>
        <w:suppressAutoHyphens/>
        <w:ind w:left="720" w:hanging="720"/>
        <w:rPr>
          <w:rFonts w:ascii="Verdana" w:hAnsi="Verdana" w:cs="Arial"/>
          <w:color w:val="auto"/>
        </w:rPr>
      </w:pPr>
      <w:r>
        <w:rPr>
          <w:rFonts w:ascii="Verdana" w:hAnsi="Verdana" w:cs="Arial"/>
          <w:b/>
          <w:color w:val="77328A"/>
          <w:sz w:val="30"/>
          <w:szCs w:val="30"/>
        </w:rPr>
        <w:t>1</w:t>
      </w:r>
      <w:r w:rsidR="0087341A">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sidR="00921E7E">
        <w:rPr>
          <w:rFonts w:ascii="Verdana" w:hAnsi="Verdana" w:cs="Arial"/>
          <w:b/>
          <w:color w:val="77328A"/>
          <w:sz w:val="30"/>
          <w:szCs w:val="30"/>
        </w:rPr>
        <w:t xml:space="preserve">Application for Assistances (SPUC3 and FG) </w:t>
      </w:r>
    </w:p>
    <w:p w14:paraId="3BBCE4DD" w14:textId="77777777" w:rsidR="00BE2CDA" w:rsidRPr="002117A2" w:rsidRDefault="00BE2CDA" w:rsidP="00BE2CDA">
      <w:pPr>
        <w:pStyle w:val="BasicParagraph"/>
        <w:suppressAutoHyphens/>
        <w:rPr>
          <w:rFonts w:ascii="Verdana" w:hAnsi="Verdana" w:cs="Arial"/>
          <w:color w:val="auto"/>
        </w:rPr>
      </w:pPr>
    </w:p>
    <w:p w14:paraId="63C10378" w14:textId="13431A86" w:rsidR="004B670B" w:rsidRDefault="00BE2CDA" w:rsidP="00346497">
      <w:pPr>
        <w:pStyle w:val="BasicParagraph"/>
        <w:suppressAutoHyphens/>
        <w:ind w:left="1440" w:hanging="720"/>
        <w:rPr>
          <w:rFonts w:ascii="Verdana" w:hAnsi="Verdana" w:cs="Arial"/>
          <w:color w:val="auto"/>
        </w:rPr>
      </w:pPr>
      <w:r w:rsidRPr="000F15E2">
        <w:rPr>
          <w:rFonts w:ascii="Verdana" w:hAnsi="Verdana" w:cs="Arial"/>
          <w:color w:val="auto"/>
        </w:rPr>
        <w:t>1</w:t>
      </w:r>
      <w:r w:rsidR="0087341A" w:rsidRPr="000F15E2">
        <w:rPr>
          <w:rFonts w:ascii="Verdana" w:hAnsi="Verdana" w:cs="Arial"/>
          <w:color w:val="auto"/>
        </w:rPr>
        <w:t>2</w:t>
      </w:r>
      <w:r w:rsidRPr="000F15E2">
        <w:rPr>
          <w:rFonts w:ascii="Verdana" w:hAnsi="Verdana" w:cs="Arial"/>
          <w:color w:val="auto"/>
        </w:rPr>
        <w:t>.1</w:t>
      </w:r>
      <w:r w:rsidRPr="000F15E2">
        <w:rPr>
          <w:rFonts w:ascii="Verdana" w:hAnsi="Verdana" w:cs="Arial"/>
          <w:color w:val="auto"/>
        </w:rPr>
        <w:tab/>
      </w:r>
      <w:r w:rsidR="002E1947">
        <w:rPr>
          <w:rFonts w:ascii="Verdana" w:hAnsi="Verdana" w:cs="Arial"/>
          <w:color w:val="auto"/>
        </w:rPr>
        <w:t>The</w:t>
      </w:r>
      <w:r w:rsidR="00C942E5">
        <w:rPr>
          <w:rFonts w:ascii="Verdana" w:hAnsi="Verdana" w:cs="Arial"/>
          <w:color w:val="auto"/>
        </w:rPr>
        <w:t xml:space="preserve"> Solicitor presented the Application for Assistance (FG </w:t>
      </w:r>
      <w:r w:rsidR="00221C39">
        <w:rPr>
          <w:rFonts w:ascii="Verdana" w:hAnsi="Verdana" w:cs="Arial"/>
          <w:color w:val="auto"/>
        </w:rPr>
        <w:t>–</w:t>
      </w:r>
      <w:r w:rsidR="00C942E5">
        <w:rPr>
          <w:rFonts w:ascii="Verdana" w:hAnsi="Verdana" w:cs="Arial"/>
          <w:color w:val="auto"/>
        </w:rPr>
        <w:t xml:space="preserve"> </w:t>
      </w:r>
      <w:r w:rsidR="00221C39">
        <w:rPr>
          <w:rFonts w:ascii="Verdana" w:hAnsi="Verdana" w:cs="Arial"/>
          <w:color w:val="auto"/>
        </w:rPr>
        <w:t>representation to a Social Security Tribunal)</w:t>
      </w:r>
      <w:r w:rsidR="004B670B">
        <w:rPr>
          <w:rFonts w:ascii="Verdana" w:hAnsi="Verdana" w:cs="Arial"/>
          <w:color w:val="auto"/>
        </w:rPr>
        <w:t xml:space="preserve">.  Commissioners discussed the Application for Assistance and agreed to support the application with staff representation at the Tribunal hearing. </w:t>
      </w:r>
    </w:p>
    <w:p w14:paraId="105D50C9" w14:textId="77777777" w:rsidR="004B670B" w:rsidRDefault="004B670B" w:rsidP="00346497">
      <w:pPr>
        <w:pStyle w:val="BasicParagraph"/>
        <w:suppressAutoHyphens/>
        <w:ind w:left="1440" w:hanging="720"/>
        <w:rPr>
          <w:rFonts w:ascii="Verdana" w:hAnsi="Verdana" w:cs="Arial"/>
          <w:color w:val="auto"/>
        </w:rPr>
      </w:pPr>
    </w:p>
    <w:p w14:paraId="225E53CE" w14:textId="375F0FA5" w:rsidR="00346497" w:rsidRPr="00346497" w:rsidRDefault="004B670B" w:rsidP="00346497">
      <w:pPr>
        <w:pStyle w:val="BasicParagraph"/>
        <w:suppressAutoHyphens/>
        <w:ind w:left="1440" w:hanging="720"/>
        <w:rPr>
          <w:rFonts w:ascii="Verdana" w:hAnsi="Verdana" w:cs="Arial"/>
          <w:color w:val="auto"/>
        </w:rPr>
      </w:pPr>
      <w:r>
        <w:rPr>
          <w:rFonts w:ascii="Verdana" w:hAnsi="Verdana" w:cs="Arial"/>
          <w:color w:val="auto"/>
        </w:rPr>
        <w:t>12.2</w:t>
      </w:r>
      <w:r>
        <w:rPr>
          <w:rFonts w:ascii="Verdana" w:hAnsi="Verdana" w:cs="Arial"/>
          <w:color w:val="auto"/>
        </w:rPr>
        <w:tab/>
      </w:r>
      <w:r w:rsidRPr="004B670B">
        <w:rPr>
          <w:rFonts w:ascii="Verdana" w:hAnsi="Verdana" w:cs="Arial"/>
          <w:color w:val="auto"/>
        </w:rPr>
        <w:t>The Solicitor presented the Application for Assistance</w:t>
      </w:r>
      <w:r>
        <w:rPr>
          <w:rFonts w:ascii="Verdana" w:hAnsi="Verdana" w:cs="Arial"/>
          <w:color w:val="auto"/>
        </w:rPr>
        <w:t xml:space="preserve"> (SPUC3).  Commissioners discussed the Application for Assistance and agreed to keep a watching brief at this stage of the case. </w:t>
      </w:r>
    </w:p>
    <w:p w14:paraId="727BB97E" w14:textId="3039175D" w:rsidR="004D3BB7" w:rsidRDefault="004D3BB7"/>
    <w:p w14:paraId="75057A96" w14:textId="4DF0BD23" w:rsidR="005C404E" w:rsidRDefault="005C404E" w:rsidP="005C404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sidR="00921E7E">
        <w:rPr>
          <w:rFonts w:ascii="Verdana" w:hAnsi="Verdana" w:cs="Arial"/>
          <w:b/>
          <w:color w:val="77328A"/>
          <w:sz w:val="30"/>
          <w:szCs w:val="30"/>
        </w:rPr>
        <w:t>Sexual and Reproductive Health Education Investigation</w:t>
      </w:r>
    </w:p>
    <w:p w14:paraId="3F18AFFC" w14:textId="31242021" w:rsidR="005C404E" w:rsidRDefault="005C404E" w:rsidP="005C404E">
      <w:pPr>
        <w:pStyle w:val="BasicParagraph"/>
        <w:suppressAutoHyphens/>
        <w:ind w:left="720" w:hanging="720"/>
        <w:rPr>
          <w:rFonts w:ascii="Verdana" w:hAnsi="Verdana" w:cs="Arial"/>
          <w:b/>
          <w:color w:val="77328A"/>
          <w:sz w:val="30"/>
          <w:szCs w:val="30"/>
        </w:rPr>
      </w:pPr>
    </w:p>
    <w:p w14:paraId="453A8489" w14:textId="1F4E050C" w:rsidR="003F00E3" w:rsidRDefault="005C404E" w:rsidP="002E1947">
      <w:pPr>
        <w:pStyle w:val="BasicParagraph"/>
        <w:suppressAutoHyphens/>
        <w:ind w:left="1440" w:hanging="720"/>
        <w:rPr>
          <w:rFonts w:ascii="Verdana" w:hAnsi="Verdana" w:cs="Arial"/>
          <w:bCs/>
          <w:color w:val="auto"/>
        </w:rPr>
      </w:pPr>
      <w:bookmarkStart w:id="3" w:name="_Hlk113957836"/>
      <w:r>
        <w:rPr>
          <w:rFonts w:ascii="Verdana" w:hAnsi="Verdana" w:cs="Arial"/>
          <w:bCs/>
          <w:color w:val="auto"/>
        </w:rPr>
        <w:t>13.1</w:t>
      </w:r>
      <w:bookmarkEnd w:id="3"/>
      <w:r>
        <w:rPr>
          <w:rFonts w:ascii="Verdana" w:hAnsi="Verdana" w:cs="Arial"/>
          <w:bCs/>
          <w:color w:val="auto"/>
        </w:rPr>
        <w:tab/>
      </w:r>
      <w:r w:rsidR="00CC199F">
        <w:rPr>
          <w:rFonts w:ascii="Verdana" w:hAnsi="Verdana" w:cs="Arial"/>
          <w:bCs/>
          <w:color w:val="auto"/>
        </w:rPr>
        <w:t>The Solicitor presented an update paper on the Sexual and Reproductive Health Education Investigation.</w:t>
      </w:r>
    </w:p>
    <w:p w14:paraId="0F245BC7" w14:textId="00E1A089" w:rsidR="00CC199F" w:rsidRDefault="00CC199F" w:rsidP="002E1947">
      <w:pPr>
        <w:pStyle w:val="BasicParagraph"/>
        <w:suppressAutoHyphens/>
        <w:ind w:left="1440" w:hanging="720"/>
        <w:rPr>
          <w:rFonts w:ascii="Verdana" w:hAnsi="Verdana" w:cs="Arial"/>
          <w:bCs/>
          <w:color w:val="auto"/>
        </w:rPr>
      </w:pPr>
    </w:p>
    <w:p w14:paraId="6AD866EF" w14:textId="4CF52CDB" w:rsidR="00CC199F" w:rsidRDefault="00CC199F" w:rsidP="002E1947">
      <w:pPr>
        <w:pStyle w:val="BasicParagraph"/>
        <w:suppressAutoHyphens/>
        <w:ind w:left="1440" w:hanging="720"/>
        <w:rPr>
          <w:rFonts w:ascii="Verdana" w:hAnsi="Verdana" w:cs="Arial"/>
          <w:bCs/>
          <w:color w:val="auto"/>
        </w:rPr>
      </w:pPr>
      <w:r>
        <w:rPr>
          <w:rFonts w:ascii="Verdana" w:hAnsi="Verdana" w:cs="Arial"/>
          <w:bCs/>
          <w:color w:val="auto"/>
        </w:rPr>
        <w:t>13.2</w:t>
      </w:r>
      <w:r>
        <w:rPr>
          <w:rFonts w:ascii="Verdana" w:hAnsi="Verdana" w:cs="Arial"/>
          <w:bCs/>
          <w:color w:val="auto"/>
        </w:rPr>
        <w:tab/>
        <w:t>Commissioners discussed the recommendations in the update paper in relation to next steps and agreed to take no</w:t>
      </w:r>
      <w:r w:rsidRPr="00CC199F">
        <w:rPr>
          <w:rFonts w:ascii="Verdana" w:hAnsi="Verdana" w:cs="Arial"/>
          <w:bCs/>
          <w:color w:val="auto"/>
        </w:rPr>
        <w:t xml:space="preserve"> action in relation to non-compliant schools and proceed with the report using the responses </w:t>
      </w:r>
      <w:r>
        <w:rPr>
          <w:rFonts w:ascii="Verdana" w:hAnsi="Verdana" w:cs="Arial"/>
          <w:bCs/>
          <w:color w:val="auto"/>
        </w:rPr>
        <w:t xml:space="preserve">that have been received. </w:t>
      </w:r>
    </w:p>
    <w:p w14:paraId="74C6A659" w14:textId="03E8878B" w:rsidR="00CC199F" w:rsidRDefault="00CC199F" w:rsidP="002E1947">
      <w:pPr>
        <w:pStyle w:val="BasicParagraph"/>
        <w:suppressAutoHyphens/>
        <w:ind w:left="1440" w:hanging="720"/>
        <w:rPr>
          <w:rFonts w:ascii="Verdana" w:hAnsi="Verdana" w:cs="Arial"/>
          <w:bCs/>
          <w:color w:val="auto"/>
        </w:rPr>
      </w:pPr>
    </w:p>
    <w:p w14:paraId="2D39EBC2" w14:textId="2C20766C" w:rsidR="00CC199F" w:rsidRDefault="00CC199F" w:rsidP="002E1947">
      <w:pPr>
        <w:pStyle w:val="BasicParagraph"/>
        <w:suppressAutoHyphens/>
        <w:ind w:left="1440" w:hanging="720"/>
        <w:rPr>
          <w:rFonts w:ascii="Verdana" w:hAnsi="Verdana" w:cs="Arial"/>
          <w:bCs/>
          <w:color w:val="auto"/>
        </w:rPr>
      </w:pPr>
      <w:r>
        <w:rPr>
          <w:rFonts w:ascii="Verdana" w:hAnsi="Verdana" w:cs="Arial"/>
          <w:bCs/>
          <w:color w:val="auto"/>
        </w:rPr>
        <w:t>13.3</w:t>
      </w:r>
      <w:r>
        <w:rPr>
          <w:rFonts w:ascii="Verdana" w:hAnsi="Verdana" w:cs="Arial"/>
          <w:bCs/>
          <w:color w:val="auto"/>
        </w:rPr>
        <w:tab/>
        <w:t>Commissioners also agreed that staff are to proceed</w:t>
      </w:r>
      <w:r w:rsidRPr="00CC199F">
        <w:rPr>
          <w:rFonts w:ascii="Verdana" w:hAnsi="Verdana" w:cs="Arial"/>
          <w:bCs/>
          <w:color w:val="auto"/>
        </w:rPr>
        <w:t xml:space="preserve"> with the report and name schools that did not comply with the investigation</w:t>
      </w:r>
      <w:r>
        <w:rPr>
          <w:rFonts w:ascii="Verdana" w:hAnsi="Verdana" w:cs="Arial"/>
          <w:bCs/>
          <w:color w:val="auto"/>
        </w:rPr>
        <w:t>.</w:t>
      </w:r>
    </w:p>
    <w:p w14:paraId="5EA752E6" w14:textId="54242582" w:rsidR="00921E7E" w:rsidRDefault="00921E7E" w:rsidP="00921E7E">
      <w:pPr>
        <w:pStyle w:val="BasicParagraph"/>
        <w:suppressAutoHyphens/>
        <w:rPr>
          <w:rFonts w:ascii="Verdana" w:hAnsi="Verdana" w:cs="Arial"/>
          <w:bCs/>
          <w:color w:val="auto"/>
        </w:rPr>
      </w:pPr>
    </w:p>
    <w:p w14:paraId="1EE4776B" w14:textId="710B7944" w:rsidR="00921E7E" w:rsidRDefault="00921E7E" w:rsidP="00921E7E">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14</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082BE325" w14:textId="77777777" w:rsidR="00921E7E" w:rsidRDefault="00921E7E" w:rsidP="00B25194">
      <w:pPr>
        <w:pStyle w:val="BasicParagraph"/>
        <w:suppressAutoHyphens/>
        <w:rPr>
          <w:rFonts w:ascii="Verdana" w:hAnsi="Verdana" w:cs="Arial"/>
          <w:b/>
          <w:color w:val="auto"/>
        </w:rPr>
      </w:pPr>
      <w:r>
        <w:rPr>
          <w:rFonts w:ascii="Verdana" w:hAnsi="Verdana" w:cs="Arial"/>
          <w:b/>
          <w:color w:val="auto"/>
        </w:rPr>
        <w:tab/>
      </w:r>
    </w:p>
    <w:p w14:paraId="6C10D846" w14:textId="31566FFD" w:rsidR="00B25194" w:rsidRDefault="00921E7E" w:rsidP="003A1B3F">
      <w:pPr>
        <w:pStyle w:val="BasicParagraph"/>
        <w:suppressAutoHyphens/>
        <w:ind w:left="1440" w:hanging="720"/>
        <w:rPr>
          <w:rFonts w:ascii="Verdana" w:hAnsi="Verdana" w:cs="Arial"/>
          <w:bCs/>
          <w:color w:val="auto"/>
        </w:rPr>
      </w:pPr>
      <w:r w:rsidRPr="00921E7E">
        <w:rPr>
          <w:rFonts w:ascii="Verdana" w:hAnsi="Verdana" w:cs="Arial"/>
          <w:bCs/>
          <w:color w:val="auto"/>
        </w:rPr>
        <w:t>1</w:t>
      </w:r>
      <w:r>
        <w:rPr>
          <w:rFonts w:ascii="Verdana" w:hAnsi="Verdana" w:cs="Arial"/>
          <w:bCs/>
          <w:color w:val="auto"/>
        </w:rPr>
        <w:t>4</w:t>
      </w:r>
      <w:r w:rsidRPr="00921E7E">
        <w:rPr>
          <w:rFonts w:ascii="Verdana" w:hAnsi="Verdana" w:cs="Arial"/>
          <w:bCs/>
          <w:color w:val="auto"/>
        </w:rPr>
        <w:t>.1</w:t>
      </w:r>
      <w:r w:rsidR="003A1B3F">
        <w:rPr>
          <w:rFonts w:ascii="Verdana" w:hAnsi="Verdana" w:cs="Arial"/>
          <w:bCs/>
          <w:color w:val="auto"/>
        </w:rPr>
        <w:tab/>
        <w:t xml:space="preserve">Commissioners noted the information papers – Framework Document with NIO and Terms of Reference for Review Panel. </w:t>
      </w:r>
    </w:p>
    <w:p w14:paraId="5C12F99A" w14:textId="5EFE67BA" w:rsidR="003A1B3F" w:rsidRDefault="003A1B3F" w:rsidP="003A1B3F">
      <w:pPr>
        <w:pStyle w:val="BasicParagraph"/>
        <w:suppressAutoHyphens/>
        <w:ind w:left="1440" w:hanging="720"/>
        <w:rPr>
          <w:rFonts w:ascii="Verdana" w:hAnsi="Verdana" w:cs="Arial"/>
          <w:bCs/>
          <w:color w:val="auto"/>
        </w:rPr>
      </w:pPr>
    </w:p>
    <w:p w14:paraId="60DE4227" w14:textId="01208642" w:rsidR="003A1B3F" w:rsidRPr="00921E7E" w:rsidRDefault="003A1B3F" w:rsidP="003A1B3F">
      <w:pPr>
        <w:pStyle w:val="BasicParagraph"/>
        <w:suppressAutoHyphens/>
        <w:ind w:left="1440" w:hanging="720"/>
        <w:rPr>
          <w:rFonts w:ascii="Verdana" w:hAnsi="Verdana" w:cs="Arial"/>
          <w:bCs/>
          <w:color w:val="auto"/>
        </w:rPr>
      </w:pPr>
      <w:r>
        <w:rPr>
          <w:rFonts w:ascii="Verdana" w:hAnsi="Verdana" w:cs="Arial"/>
          <w:bCs/>
          <w:color w:val="auto"/>
        </w:rPr>
        <w:t>14.2</w:t>
      </w:r>
      <w:r>
        <w:rPr>
          <w:rFonts w:ascii="Verdana" w:hAnsi="Verdana" w:cs="Arial"/>
          <w:bCs/>
          <w:color w:val="auto"/>
        </w:rPr>
        <w:tab/>
        <w:t xml:space="preserve">Commissioner Rooney highlighted that the new Boardroom Apprentice will be starting with the Commission on 1 September with Commissioner Rooney acting as ‘Boardroom Buddy’ for the year.  The Boardroom Apprentice will attend the September Commission meeting. </w:t>
      </w:r>
    </w:p>
    <w:p w14:paraId="5B55D1C6" w14:textId="77777777" w:rsidR="00B25194" w:rsidRDefault="00B25194" w:rsidP="00B25194">
      <w:pPr>
        <w:pStyle w:val="BasicParagraph"/>
        <w:suppressAutoHyphens/>
        <w:rPr>
          <w:rFonts w:ascii="Verdana" w:hAnsi="Verdana" w:cs="Arial"/>
          <w:bCs/>
          <w:color w:val="auto"/>
        </w:rPr>
      </w:pPr>
    </w:p>
    <w:p w14:paraId="5ADF93CB" w14:textId="6F596C07" w:rsidR="00B25194" w:rsidRPr="005C404E" w:rsidRDefault="00B25194" w:rsidP="00B25194">
      <w:pPr>
        <w:pStyle w:val="BasicParagraph"/>
        <w:suppressAutoHyphens/>
        <w:rPr>
          <w:rFonts w:ascii="Verdana" w:hAnsi="Verdana" w:cs="Arial"/>
          <w:bCs/>
          <w:color w:val="auto"/>
        </w:rPr>
      </w:pPr>
      <w:r>
        <w:rPr>
          <w:rFonts w:ascii="Verdana" w:hAnsi="Verdana" w:cs="Arial"/>
          <w:bCs/>
          <w:color w:val="auto"/>
        </w:rPr>
        <w:t xml:space="preserve">The meeting closed at </w:t>
      </w:r>
      <w:r w:rsidR="003A1B3F">
        <w:rPr>
          <w:rFonts w:ascii="Verdana" w:hAnsi="Verdana" w:cs="Arial"/>
          <w:bCs/>
          <w:color w:val="auto"/>
        </w:rPr>
        <w:t>15:30pm.</w:t>
      </w:r>
    </w:p>
    <w:p w14:paraId="1C938120" w14:textId="732AEB43" w:rsidR="005C404E" w:rsidRDefault="005C404E"/>
    <w:sectPr w:rsidR="005C404E"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0050" w14:textId="77777777" w:rsidR="003F3F08" w:rsidRDefault="003F3F08">
      <w:r>
        <w:separator/>
      </w:r>
    </w:p>
  </w:endnote>
  <w:endnote w:type="continuationSeparator" w:id="0">
    <w:p w14:paraId="6C5FA194" w14:textId="77777777" w:rsidR="003F3F08" w:rsidRDefault="003F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2521CB61" w14:textId="77777777" w:rsidR="00CA11AA" w:rsidRDefault="005C7BC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C8411F8" w14:textId="77777777" w:rsidR="00CA11AA" w:rsidRDefault="00572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C423" w14:textId="77777777" w:rsidR="003F3F08" w:rsidRDefault="003F3F08">
      <w:r>
        <w:separator/>
      </w:r>
    </w:p>
  </w:footnote>
  <w:footnote w:type="continuationSeparator" w:id="0">
    <w:p w14:paraId="321152DC" w14:textId="77777777" w:rsidR="003F3F08" w:rsidRDefault="003F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5E53" w14:textId="77777777" w:rsidR="0046645F" w:rsidRDefault="00572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980"/>
    <w:multiLevelType w:val="hybridMultilevel"/>
    <w:tmpl w:val="F21A62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2DF0013A"/>
    <w:multiLevelType w:val="hybridMultilevel"/>
    <w:tmpl w:val="9028C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93376DB"/>
    <w:multiLevelType w:val="hybridMultilevel"/>
    <w:tmpl w:val="F9CE01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F1C38F3"/>
    <w:multiLevelType w:val="hybridMultilevel"/>
    <w:tmpl w:val="1C32EA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A63300C"/>
    <w:multiLevelType w:val="hybridMultilevel"/>
    <w:tmpl w:val="A89A8E96"/>
    <w:lvl w:ilvl="0" w:tplc="448ADA9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6E64F3"/>
    <w:multiLevelType w:val="hybridMultilevel"/>
    <w:tmpl w:val="F820AA14"/>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num w:numId="1" w16cid:durableId="2055495877">
    <w:abstractNumId w:val="1"/>
  </w:num>
  <w:num w:numId="2" w16cid:durableId="760495214">
    <w:abstractNumId w:val="4"/>
  </w:num>
  <w:num w:numId="3" w16cid:durableId="78065260">
    <w:abstractNumId w:val="6"/>
  </w:num>
  <w:num w:numId="4" w16cid:durableId="2041784362">
    <w:abstractNumId w:val="0"/>
  </w:num>
  <w:num w:numId="5" w16cid:durableId="1809741466">
    <w:abstractNumId w:val="3"/>
  </w:num>
  <w:num w:numId="6" w16cid:durableId="130682404">
    <w:abstractNumId w:val="2"/>
  </w:num>
  <w:num w:numId="7" w16cid:durableId="1116488082">
    <w:abstractNumId w:val="5"/>
  </w:num>
  <w:num w:numId="8" w16cid:durableId="79454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DA"/>
    <w:rsid w:val="00026083"/>
    <w:rsid w:val="00085729"/>
    <w:rsid w:val="0009099E"/>
    <w:rsid w:val="000C0110"/>
    <w:rsid w:val="000F15E2"/>
    <w:rsid w:val="00116E64"/>
    <w:rsid w:val="001651CF"/>
    <w:rsid w:val="00177377"/>
    <w:rsid w:val="001B3DD1"/>
    <w:rsid w:val="001C3C6B"/>
    <w:rsid w:val="001D1490"/>
    <w:rsid w:val="00210EE9"/>
    <w:rsid w:val="00221C39"/>
    <w:rsid w:val="0027099F"/>
    <w:rsid w:val="0027270A"/>
    <w:rsid w:val="002A59BD"/>
    <w:rsid w:val="002E1947"/>
    <w:rsid w:val="003253FE"/>
    <w:rsid w:val="00326175"/>
    <w:rsid w:val="00345522"/>
    <w:rsid w:val="00346497"/>
    <w:rsid w:val="003537ED"/>
    <w:rsid w:val="00363414"/>
    <w:rsid w:val="003A1B3F"/>
    <w:rsid w:val="003F00E3"/>
    <w:rsid w:val="003F3F08"/>
    <w:rsid w:val="003F7A7B"/>
    <w:rsid w:val="00414A9D"/>
    <w:rsid w:val="004415F4"/>
    <w:rsid w:val="00446637"/>
    <w:rsid w:val="004B670B"/>
    <w:rsid w:val="004C16AF"/>
    <w:rsid w:val="004C16BE"/>
    <w:rsid w:val="004D3BB7"/>
    <w:rsid w:val="0057252C"/>
    <w:rsid w:val="0058481D"/>
    <w:rsid w:val="00591982"/>
    <w:rsid w:val="005C404E"/>
    <w:rsid w:val="005C7BC3"/>
    <w:rsid w:val="005E5006"/>
    <w:rsid w:val="00604641"/>
    <w:rsid w:val="0062505F"/>
    <w:rsid w:val="00625F88"/>
    <w:rsid w:val="006402CB"/>
    <w:rsid w:val="006503EB"/>
    <w:rsid w:val="00650B0C"/>
    <w:rsid w:val="006770B3"/>
    <w:rsid w:val="00693CFC"/>
    <w:rsid w:val="00696F90"/>
    <w:rsid w:val="006B3A0E"/>
    <w:rsid w:val="006E770A"/>
    <w:rsid w:val="00722B31"/>
    <w:rsid w:val="00770EDE"/>
    <w:rsid w:val="007F2F5B"/>
    <w:rsid w:val="00833717"/>
    <w:rsid w:val="00860274"/>
    <w:rsid w:val="008710CE"/>
    <w:rsid w:val="0087341A"/>
    <w:rsid w:val="008F3391"/>
    <w:rsid w:val="00912A09"/>
    <w:rsid w:val="00921E7E"/>
    <w:rsid w:val="00933B21"/>
    <w:rsid w:val="00973871"/>
    <w:rsid w:val="00A071FD"/>
    <w:rsid w:val="00A52CF0"/>
    <w:rsid w:val="00A5389F"/>
    <w:rsid w:val="00A56D64"/>
    <w:rsid w:val="00AF5E78"/>
    <w:rsid w:val="00B25194"/>
    <w:rsid w:val="00B51A54"/>
    <w:rsid w:val="00B67E23"/>
    <w:rsid w:val="00B70984"/>
    <w:rsid w:val="00B769C9"/>
    <w:rsid w:val="00B778FE"/>
    <w:rsid w:val="00BA7FA9"/>
    <w:rsid w:val="00BE2CDA"/>
    <w:rsid w:val="00C73ECD"/>
    <w:rsid w:val="00C83586"/>
    <w:rsid w:val="00C93104"/>
    <w:rsid w:val="00C942E5"/>
    <w:rsid w:val="00CC199F"/>
    <w:rsid w:val="00CE6BB6"/>
    <w:rsid w:val="00D42E97"/>
    <w:rsid w:val="00DF1824"/>
    <w:rsid w:val="00E23DF5"/>
    <w:rsid w:val="00E33F66"/>
    <w:rsid w:val="00E410A3"/>
    <w:rsid w:val="00E56AFA"/>
    <w:rsid w:val="00E676B9"/>
    <w:rsid w:val="00E772F7"/>
    <w:rsid w:val="00E9273E"/>
    <w:rsid w:val="00E9602C"/>
    <w:rsid w:val="00EF7D05"/>
    <w:rsid w:val="00F1501B"/>
    <w:rsid w:val="00F7570A"/>
    <w:rsid w:val="00FB4420"/>
    <w:rsid w:val="00FC279A"/>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445D"/>
  <w15:chartTrackingRefBased/>
  <w15:docId w15:val="{00E99E6E-01C0-45CF-A4DD-EAF7E554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D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E2CD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BE2CDA"/>
    <w:pPr>
      <w:ind w:left="720"/>
      <w:contextualSpacing/>
    </w:pPr>
  </w:style>
  <w:style w:type="paragraph" w:styleId="Footer">
    <w:name w:val="footer"/>
    <w:basedOn w:val="Normal"/>
    <w:link w:val="FooterChar"/>
    <w:uiPriority w:val="99"/>
    <w:unhideWhenUsed/>
    <w:rsid w:val="00BE2CDA"/>
    <w:pPr>
      <w:tabs>
        <w:tab w:val="center" w:pos="4513"/>
        <w:tab w:val="right" w:pos="9026"/>
      </w:tabs>
    </w:pPr>
  </w:style>
  <w:style w:type="character" w:customStyle="1" w:styleId="FooterChar">
    <w:name w:val="Footer Char"/>
    <w:basedOn w:val="DefaultParagraphFont"/>
    <w:link w:val="Footer"/>
    <w:uiPriority w:val="99"/>
    <w:rsid w:val="00BE2CDA"/>
    <w:rPr>
      <w:rFonts w:eastAsiaTheme="minorEastAsia"/>
      <w:sz w:val="24"/>
      <w:szCs w:val="24"/>
    </w:rPr>
  </w:style>
  <w:style w:type="paragraph" w:customStyle="1" w:styleId="Standard">
    <w:name w:val="Standard"/>
    <w:rsid w:val="00BE2C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BE2CDA"/>
    <w:pPr>
      <w:tabs>
        <w:tab w:val="center" w:pos="4513"/>
        <w:tab w:val="right" w:pos="9026"/>
      </w:tabs>
    </w:pPr>
  </w:style>
  <w:style w:type="character" w:customStyle="1" w:styleId="HeaderChar">
    <w:name w:val="Header Char"/>
    <w:basedOn w:val="DefaultParagraphFont"/>
    <w:link w:val="Header"/>
    <w:uiPriority w:val="99"/>
    <w:rsid w:val="00BE2CDA"/>
    <w:rPr>
      <w:rFonts w:eastAsiaTheme="minorEastAsia"/>
      <w:sz w:val="24"/>
      <w:szCs w:val="24"/>
    </w:rPr>
  </w:style>
  <w:style w:type="character" w:styleId="CommentReference">
    <w:name w:val="annotation reference"/>
    <w:basedOn w:val="DefaultParagraphFont"/>
    <w:uiPriority w:val="99"/>
    <w:semiHidden/>
    <w:unhideWhenUsed/>
    <w:rsid w:val="00A5389F"/>
    <w:rPr>
      <w:sz w:val="16"/>
      <w:szCs w:val="16"/>
    </w:rPr>
  </w:style>
  <w:style w:type="paragraph" w:styleId="CommentText">
    <w:name w:val="annotation text"/>
    <w:basedOn w:val="Normal"/>
    <w:link w:val="CommentTextChar"/>
    <w:uiPriority w:val="99"/>
    <w:semiHidden/>
    <w:unhideWhenUsed/>
    <w:rsid w:val="00A5389F"/>
    <w:rPr>
      <w:sz w:val="20"/>
      <w:szCs w:val="20"/>
    </w:rPr>
  </w:style>
  <w:style w:type="character" w:customStyle="1" w:styleId="CommentTextChar">
    <w:name w:val="Comment Text Char"/>
    <w:basedOn w:val="DefaultParagraphFont"/>
    <w:link w:val="CommentText"/>
    <w:uiPriority w:val="99"/>
    <w:semiHidden/>
    <w:rsid w:val="00A538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389F"/>
    <w:rPr>
      <w:b/>
      <w:bCs/>
    </w:rPr>
  </w:style>
  <w:style w:type="character" w:customStyle="1" w:styleId="CommentSubjectChar">
    <w:name w:val="Comment Subject Char"/>
    <w:basedOn w:val="CommentTextChar"/>
    <w:link w:val="CommentSubject"/>
    <w:uiPriority w:val="99"/>
    <w:semiHidden/>
    <w:rsid w:val="00A5389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6547-AB92-4417-B676-B2F3B4AB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cp:lastPrinted>2022-06-08T13:47:00Z</cp:lastPrinted>
  <dcterms:created xsi:type="dcterms:W3CDTF">2022-12-01T11:48:00Z</dcterms:created>
  <dcterms:modified xsi:type="dcterms:W3CDTF">2022-12-01T11:48:00Z</dcterms:modified>
</cp:coreProperties>
</file>