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101A" w14:textId="77777777" w:rsidR="00993E68" w:rsidRPr="00FB4FD5" w:rsidRDefault="00993E68" w:rsidP="00993E6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FB4FD5">
        <w:rPr>
          <w:noProof/>
          <w:lang w:eastAsia="en-GB"/>
        </w:rPr>
        <w:drawing>
          <wp:inline distT="0" distB="0" distL="0" distR="0" wp14:anchorId="087A895C" wp14:editId="5FF44425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CB8CC" w14:textId="7DF2CD94" w:rsidR="00993E68" w:rsidRPr="00FB4FD5" w:rsidRDefault="00993E68" w:rsidP="00993E68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26 September 2022</w:t>
      </w:r>
    </w:p>
    <w:p w14:paraId="56FA2D9E" w14:textId="77777777" w:rsidR="00993E68" w:rsidRPr="00FB4FD5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14:paraId="56B4F97D" w14:textId="47D9E775" w:rsidR="00993E68" w:rsidRPr="00FB4FD5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249</w:t>
      </w:r>
      <w:r w:rsidRPr="00BE2CDA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77D40A3F" w14:textId="7777777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Held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in the Commission’s Offices, </w:t>
      </w:r>
    </w:p>
    <w:p w14:paraId="1C9A0AED" w14:textId="77777777" w:rsidR="00993E68" w:rsidRPr="00FB4FD5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5CA1D946" w14:textId="77777777" w:rsidR="00993E68" w:rsidRPr="00FB4FD5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14:paraId="48192E97" w14:textId="77777777" w:rsidR="00993E68" w:rsidRPr="00FB4FD5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>Alyson Kilpatrick</w:t>
      </w:r>
      <w:r w:rsidRPr="00FB4FD5">
        <w:rPr>
          <w:rFonts w:ascii="Verdana" w:eastAsia="Times New Roman" w:hAnsi="Verdana" w:cs="Arial"/>
          <w:color w:val="232120"/>
        </w:rPr>
        <w:t xml:space="preserve">, Chief Commissioner </w:t>
      </w:r>
    </w:p>
    <w:p w14:paraId="091D40BC" w14:textId="7777777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</w:t>
      </w:r>
      <w:r>
        <w:rPr>
          <w:rFonts w:ascii="Verdana" w:eastAsia="Times New Roman" w:hAnsi="Verdana" w:cs="Arial"/>
          <w:color w:val="232120"/>
        </w:rPr>
        <w:t xml:space="preserve">Henderson </w:t>
      </w:r>
    </w:p>
    <w:p w14:paraId="424912A9" w14:textId="7777777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Jonathan Kearney </w:t>
      </w:r>
    </w:p>
    <w:p w14:paraId="085DB73D" w14:textId="7777777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David A Lavery CB </w:t>
      </w:r>
    </w:p>
    <w:p w14:paraId="0E4B4A79" w14:textId="7777777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Eddie Rooney </w:t>
      </w:r>
    </w:p>
    <w:p w14:paraId="7974B6FB" w14:textId="60404BC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Stephen White </w:t>
      </w:r>
      <w:bookmarkStart w:id="0" w:name="_GoBack"/>
      <w:bookmarkEnd w:id="0"/>
    </w:p>
    <w:p w14:paraId="0D9CAFC7" w14:textId="77777777" w:rsidR="00993E68" w:rsidRPr="00FB4FD5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4F100AAE" w14:textId="7777777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>David Russell, Chief Executive</w:t>
      </w:r>
    </w:p>
    <w:p w14:paraId="3576A78D" w14:textId="7ACEB659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r>
        <w:rPr>
          <w:rFonts w:ascii="Verdana" w:eastAsia="Times New Roman" w:hAnsi="Verdana" w:cs="Arial"/>
          <w:bCs/>
          <w:color w:val="232120"/>
        </w:rPr>
        <w:t>Rebecca Magee, Executive Assistant (to Chief Commissioner and Chief Executive)</w:t>
      </w:r>
      <w:r>
        <w:rPr>
          <w:rFonts w:ascii="Verdana" w:eastAsia="Times New Roman" w:hAnsi="Verdana" w:cs="Arial"/>
          <w:color w:val="232120"/>
        </w:rPr>
        <w:t xml:space="preserve"> </w:t>
      </w:r>
    </w:p>
    <w:p w14:paraId="3B71A129" w14:textId="71C1E26C" w:rsidR="00993E68" w:rsidRPr="009D2587" w:rsidRDefault="00993E68" w:rsidP="009D2587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b/>
          <w:bCs/>
          <w:color w:val="232120"/>
        </w:rPr>
      </w:pPr>
      <w:r w:rsidRPr="00BA7FA9">
        <w:rPr>
          <w:rFonts w:ascii="Verdana" w:eastAsia="Times New Roman" w:hAnsi="Verdana" w:cs="Arial"/>
          <w:color w:val="232120"/>
        </w:rPr>
        <w:t>Rhyannon Blythe, Director</w:t>
      </w:r>
      <w:r w:rsidRPr="00BA7FA9">
        <w:rPr>
          <w:rFonts w:ascii="Verdana" w:eastAsia="Times New Roman" w:hAnsi="Verdana" w:cs="Arial"/>
          <w:b/>
          <w:bCs/>
          <w:color w:val="232120"/>
        </w:rPr>
        <w:t xml:space="preserve"> </w:t>
      </w:r>
      <w:r w:rsidRPr="00BA7FA9">
        <w:rPr>
          <w:rFonts w:ascii="Verdana" w:eastAsia="Times New Roman" w:hAnsi="Verdana" w:cs="Arial"/>
          <w:color w:val="232120"/>
        </w:rPr>
        <w:t>(</w:t>
      </w:r>
      <w:r w:rsidRPr="00B45030">
        <w:rPr>
          <w:rFonts w:ascii="Verdana" w:eastAsia="Times New Roman" w:hAnsi="Verdana" w:cs="Arial"/>
          <w:color w:val="232120"/>
        </w:rPr>
        <w:t xml:space="preserve">Legal, </w:t>
      </w:r>
      <w:bookmarkStart w:id="1" w:name="_Hlk114219312"/>
      <w:r w:rsidRPr="00B45030">
        <w:rPr>
          <w:rFonts w:ascii="Verdana" w:eastAsia="Times New Roman" w:hAnsi="Verdana" w:cs="Arial"/>
          <w:color w:val="232120"/>
        </w:rPr>
        <w:t>Research and Investigations, and Advice to Government</w:t>
      </w:r>
      <w:bookmarkEnd w:id="1"/>
      <w:r w:rsidRPr="00B45030">
        <w:rPr>
          <w:rFonts w:ascii="Verdana" w:eastAsia="Times New Roman" w:hAnsi="Verdana" w:cs="Arial"/>
          <w:color w:val="232120"/>
        </w:rPr>
        <w:t>)</w:t>
      </w:r>
    </w:p>
    <w:p w14:paraId="11406CFA" w14:textId="67366206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237F52">
        <w:rPr>
          <w:rFonts w:ascii="Verdana" w:eastAsia="Times New Roman" w:hAnsi="Verdana" w:cs="Arial"/>
          <w:color w:val="232120"/>
        </w:rPr>
        <w:t>Éilis Haughey</w:t>
      </w:r>
      <w:r>
        <w:rPr>
          <w:rFonts w:ascii="Verdana" w:eastAsia="Times New Roman" w:hAnsi="Verdana" w:cs="Arial"/>
          <w:color w:val="232120"/>
        </w:rPr>
        <w:t>, Director</w:t>
      </w:r>
      <w:r w:rsidRPr="00237F52">
        <w:rPr>
          <w:rFonts w:ascii="Verdana" w:eastAsia="Times New Roman" w:hAnsi="Verdana" w:cs="Arial"/>
          <w:color w:val="232120"/>
        </w:rPr>
        <w:t xml:space="preserve"> </w:t>
      </w:r>
      <w:r>
        <w:rPr>
          <w:rFonts w:ascii="Verdana" w:eastAsia="Times New Roman" w:hAnsi="Verdana" w:cs="Arial"/>
          <w:color w:val="232120"/>
        </w:rPr>
        <w:t xml:space="preserve">(Human Rights after EU Withdrawal) </w:t>
      </w:r>
    </w:p>
    <w:p w14:paraId="6FA16671" w14:textId="2C5B7D63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eastAsia="Times New Roman" w:hAnsi="Verdana" w:cs="Arial"/>
          <w:color w:val="232120"/>
        </w:rPr>
        <w:t>Claire Martin,</w:t>
      </w:r>
      <w:r w:rsidRPr="00BE2CDA">
        <w:t xml:space="preserve"> </w:t>
      </w:r>
      <w:r w:rsidRPr="00BE2CDA">
        <w:rPr>
          <w:rFonts w:ascii="Verdana" w:eastAsia="Times New Roman" w:hAnsi="Verdana" w:cs="Arial"/>
          <w:color w:val="232120"/>
        </w:rPr>
        <w:t xml:space="preserve">Director </w:t>
      </w:r>
      <w:r>
        <w:rPr>
          <w:rFonts w:ascii="Verdana" w:eastAsia="Times New Roman" w:hAnsi="Verdana" w:cs="Arial"/>
          <w:color w:val="232120"/>
        </w:rPr>
        <w:t>(</w:t>
      </w:r>
      <w:r w:rsidRPr="00BE2CDA">
        <w:rPr>
          <w:rFonts w:ascii="Verdana" w:eastAsia="Times New Roman" w:hAnsi="Verdana" w:cs="Arial"/>
          <w:color w:val="232120"/>
        </w:rPr>
        <w:t>Engagement and Communications</w:t>
      </w:r>
      <w:r>
        <w:rPr>
          <w:rFonts w:ascii="Verdana" w:eastAsia="Times New Roman" w:hAnsi="Verdana" w:cs="Arial"/>
          <w:color w:val="232120"/>
        </w:rPr>
        <w:t xml:space="preserve">) </w:t>
      </w:r>
    </w:p>
    <w:p w14:paraId="4F54CE54" w14:textId="4CE60672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BA7FA9">
        <w:rPr>
          <w:rFonts w:ascii="Verdana" w:hAnsi="Verdana" w:cs="Arial"/>
        </w:rPr>
        <w:t>Colin Caughey, Director (</w:t>
      </w:r>
      <w:r>
        <w:rPr>
          <w:rFonts w:ascii="Verdana" w:hAnsi="Verdana" w:cs="Arial"/>
        </w:rPr>
        <w:t>Policy)</w:t>
      </w:r>
    </w:p>
    <w:p w14:paraId="38AF777B" w14:textId="7EA3A64E" w:rsidR="009D2587" w:rsidRDefault="009D2587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>
        <w:rPr>
          <w:rFonts w:ascii="Verdana" w:hAnsi="Verdana" w:cs="Arial"/>
        </w:rPr>
        <w:t>Claire McCa</w:t>
      </w:r>
      <w:r w:rsidR="00F16FCB">
        <w:rPr>
          <w:rFonts w:ascii="Verdana" w:hAnsi="Verdana" w:cs="Arial"/>
        </w:rPr>
        <w:t>nn, Senior Policy and Research Officer</w:t>
      </w:r>
    </w:p>
    <w:p w14:paraId="672FEAAE" w14:textId="7C54D3CE" w:rsidR="00A92DBE" w:rsidRPr="00C83586" w:rsidRDefault="00A92DBE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t xml:space="preserve">Elsie </w:t>
      </w:r>
      <w:r w:rsidR="005F2F57">
        <w:rPr>
          <w:rFonts w:ascii="Verdana" w:hAnsi="Verdana" w:cs="Arial"/>
        </w:rPr>
        <w:t>Trainor</w:t>
      </w:r>
      <w:r>
        <w:rPr>
          <w:rFonts w:ascii="Verdana" w:hAnsi="Verdana" w:cs="Arial"/>
        </w:rPr>
        <w:t>, Boardroom Apprentice</w:t>
      </w:r>
    </w:p>
    <w:p w14:paraId="037C3B7E" w14:textId="77777777" w:rsidR="00993E68" w:rsidRDefault="00993E68" w:rsidP="00993E68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5003157B" w14:textId="77777777" w:rsidR="00993E68" w:rsidRPr="00FB4FD5" w:rsidRDefault="00993E68" w:rsidP="00993E68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bookmarkStart w:id="2" w:name="_Hlk89765174"/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14:paraId="215BFF2E" w14:textId="77777777" w:rsidR="00993E68" w:rsidRPr="00FB4FD5" w:rsidRDefault="00993E68" w:rsidP="00993E68">
      <w:pPr>
        <w:rPr>
          <w:rFonts w:ascii="Verdana" w:hAnsi="Verdana" w:cs="Arial"/>
        </w:rPr>
      </w:pPr>
    </w:p>
    <w:p w14:paraId="615945FA" w14:textId="3A43C9E1" w:rsidR="00993E68" w:rsidRPr="009D2587" w:rsidRDefault="009D2587" w:rsidP="009D2587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Apologies were received from </w:t>
      </w:r>
      <w:r w:rsidRPr="009D2587">
        <w:rPr>
          <w:rFonts w:ascii="Verdana" w:hAnsi="Verdana" w:cs="Arial"/>
        </w:rPr>
        <w:t>Lorraine Hamill, Director (Finance, Personnel and Corporate Affairs)</w:t>
      </w:r>
      <w:r>
        <w:rPr>
          <w:rFonts w:ascii="Verdana" w:hAnsi="Verdana" w:cs="Arial"/>
        </w:rPr>
        <w:t>.</w:t>
      </w:r>
    </w:p>
    <w:p w14:paraId="38DE5F7D" w14:textId="77777777" w:rsidR="00993E68" w:rsidRDefault="00993E68" w:rsidP="00993E68">
      <w:pPr>
        <w:ind w:left="720"/>
        <w:rPr>
          <w:rFonts w:ascii="Verdana" w:hAnsi="Verdana" w:cs="Arial"/>
        </w:rPr>
      </w:pPr>
    </w:p>
    <w:p w14:paraId="460205D1" w14:textId="77777777" w:rsidR="00993E68" w:rsidRPr="002F27EC" w:rsidRDefault="00993E68" w:rsidP="00993E68">
      <w:pPr>
        <w:ind w:left="720"/>
        <w:rPr>
          <w:rFonts w:ascii="Verdana" w:hAnsi="Verdana" w:cs="Arial"/>
        </w:rPr>
      </w:pPr>
      <w:r>
        <w:rPr>
          <w:rFonts w:ascii="Verdana" w:hAnsi="Verdana" w:cs="Arial"/>
        </w:rPr>
        <w:t>1.2</w:t>
      </w:r>
      <w:r>
        <w:rPr>
          <w:rFonts w:ascii="Verdana" w:hAnsi="Verdana" w:cs="Arial"/>
        </w:rPr>
        <w:tab/>
      </w:r>
      <w:r w:rsidRPr="002F27EC">
        <w:rPr>
          <w:rFonts w:ascii="Verdana" w:hAnsi="Verdana" w:cs="Arial"/>
        </w:rPr>
        <w:t>There were no declarations of interests.</w:t>
      </w:r>
    </w:p>
    <w:bookmarkEnd w:id="2"/>
    <w:p w14:paraId="56A600BC" w14:textId="77777777" w:rsidR="00993E68" w:rsidRDefault="00993E68" w:rsidP="00993E68">
      <w:pPr>
        <w:rPr>
          <w:rFonts w:ascii="Verdana" w:hAnsi="Verdana" w:cs="Arial"/>
        </w:rPr>
      </w:pPr>
    </w:p>
    <w:p w14:paraId="39771605" w14:textId="77777777" w:rsidR="00993E68" w:rsidRPr="0068486E" w:rsidRDefault="00993E68" w:rsidP="00993E68">
      <w:pPr>
        <w:rPr>
          <w:rFonts w:ascii="Verdana" w:hAnsi="Verdana" w:cs="Arial"/>
        </w:rPr>
      </w:pPr>
    </w:p>
    <w:p w14:paraId="2894A2F9" w14:textId="4F8F0F1A" w:rsidR="00993E68" w:rsidRDefault="00993E68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2.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Minutes of the 24</w:t>
      </w:r>
      <w:r w:rsidR="00493C73">
        <w:rPr>
          <w:rFonts w:ascii="Verdana" w:hAnsi="Verdana" w:cs="Arial"/>
          <w:b/>
          <w:color w:val="77328A"/>
          <w:sz w:val="30"/>
          <w:szCs w:val="30"/>
        </w:rPr>
        <w:t>8</w:t>
      </w:r>
      <w:r w:rsidRPr="00D42E97"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Commission meeting</w:t>
      </w:r>
    </w:p>
    <w:p w14:paraId="693CE62C" w14:textId="77777777" w:rsidR="00993E68" w:rsidRDefault="00993E68" w:rsidP="00993E68">
      <w:pPr>
        <w:pStyle w:val="BasicParagraph"/>
        <w:suppressAutoHyphens/>
        <w:ind w:left="720" w:hanging="720"/>
        <w:rPr>
          <w:rFonts w:ascii="Verdana" w:hAnsi="Verdana" w:cs="Arial"/>
          <w:bCs/>
          <w:color w:val="000000" w:themeColor="text1"/>
        </w:rPr>
      </w:pPr>
    </w:p>
    <w:p w14:paraId="60571D45" w14:textId="7F0A266F" w:rsidR="00993E68" w:rsidRDefault="00993E68" w:rsidP="00993E68">
      <w:pPr>
        <w:pStyle w:val="BasicParagraph"/>
        <w:suppressAutoHyphens/>
        <w:ind w:left="1440" w:hanging="720"/>
        <w:rPr>
          <w:rFonts w:ascii="Verdana" w:hAnsi="Verdana" w:cs="Arial"/>
          <w:bCs/>
          <w:color w:val="000000" w:themeColor="text1"/>
        </w:rPr>
      </w:pPr>
      <w:r>
        <w:rPr>
          <w:rFonts w:ascii="Verdana" w:hAnsi="Verdana" w:cs="Arial"/>
          <w:bCs/>
          <w:color w:val="000000" w:themeColor="text1"/>
        </w:rPr>
        <w:t>2.1</w:t>
      </w:r>
      <w:r>
        <w:rPr>
          <w:rFonts w:ascii="Verdana" w:hAnsi="Verdana" w:cs="Arial"/>
          <w:bCs/>
          <w:color w:val="000000" w:themeColor="text1"/>
        </w:rPr>
        <w:tab/>
        <w:t>The minutes of the 24</w:t>
      </w:r>
      <w:r w:rsidR="00493C73">
        <w:rPr>
          <w:rFonts w:ascii="Verdana" w:hAnsi="Verdana" w:cs="Arial"/>
          <w:bCs/>
          <w:color w:val="000000" w:themeColor="text1"/>
        </w:rPr>
        <w:t>8</w:t>
      </w:r>
      <w:r w:rsidRPr="00E23DF5">
        <w:rPr>
          <w:rFonts w:ascii="Verdana" w:hAnsi="Verdana" w:cs="Arial"/>
          <w:bCs/>
          <w:color w:val="000000" w:themeColor="text1"/>
          <w:vertAlign w:val="superscript"/>
        </w:rPr>
        <w:t>th</w:t>
      </w:r>
      <w:r>
        <w:rPr>
          <w:rFonts w:ascii="Verdana" w:hAnsi="Verdana" w:cs="Arial"/>
          <w:bCs/>
          <w:color w:val="000000" w:themeColor="text1"/>
        </w:rPr>
        <w:t xml:space="preserve"> Commission meeting held on </w:t>
      </w:r>
      <w:r w:rsidR="005E3947">
        <w:rPr>
          <w:rFonts w:ascii="Verdana" w:hAnsi="Verdana" w:cs="Arial"/>
          <w:bCs/>
          <w:color w:val="000000" w:themeColor="text1"/>
        </w:rPr>
        <w:t>30 August 2022</w:t>
      </w:r>
      <w:r>
        <w:rPr>
          <w:rFonts w:ascii="Verdana" w:hAnsi="Verdana" w:cs="Arial"/>
          <w:bCs/>
          <w:color w:val="000000" w:themeColor="text1"/>
        </w:rPr>
        <w:t xml:space="preserve"> were agreed as an accurate record following a minor amendment. </w:t>
      </w:r>
    </w:p>
    <w:p w14:paraId="090AC081" w14:textId="0067F503" w:rsidR="00993E68" w:rsidRDefault="00993E68" w:rsidP="00993E68">
      <w:pPr>
        <w:pStyle w:val="BasicParagraph"/>
        <w:suppressAutoHyphens/>
        <w:ind w:left="709" w:hanging="11"/>
        <w:rPr>
          <w:rFonts w:ascii="Verdana" w:hAnsi="Verdana" w:cs="Arial"/>
          <w:b/>
          <w:color w:val="000000" w:themeColor="text1"/>
        </w:rPr>
      </w:pPr>
      <w:r w:rsidRPr="004E6788">
        <w:rPr>
          <w:rFonts w:ascii="Verdana" w:hAnsi="Verdana" w:cs="Arial"/>
          <w:b/>
          <w:color w:val="000000" w:themeColor="text1"/>
        </w:rPr>
        <w:t>Action: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Minutes of the</w:t>
      </w:r>
      <w:r>
        <w:rPr>
          <w:rFonts w:ascii="Verdana" w:hAnsi="Verdana" w:cs="Arial"/>
          <w:b/>
          <w:color w:val="000000" w:themeColor="text1"/>
        </w:rPr>
        <w:t xml:space="preserve"> 24</w:t>
      </w:r>
      <w:r w:rsidR="00493C73">
        <w:rPr>
          <w:rFonts w:ascii="Verdana" w:hAnsi="Verdana" w:cs="Arial"/>
          <w:b/>
          <w:color w:val="000000" w:themeColor="text1"/>
        </w:rPr>
        <w:t>8</w:t>
      </w:r>
      <w:r w:rsidRPr="00E23DF5">
        <w:rPr>
          <w:rFonts w:ascii="Verdana" w:hAnsi="Verdana" w:cs="Arial"/>
          <w:b/>
          <w:color w:val="000000" w:themeColor="text1"/>
          <w:vertAlign w:val="superscript"/>
        </w:rPr>
        <w:t>th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Commission meeting to be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Pr="004E6788">
        <w:rPr>
          <w:rFonts w:ascii="Verdana" w:hAnsi="Verdana" w:cs="Arial"/>
          <w:b/>
          <w:color w:val="000000" w:themeColor="text1"/>
        </w:rPr>
        <w:t>uploaded</w:t>
      </w:r>
      <w:r>
        <w:rPr>
          <w:rFonts w:ascii="Verdana" w:hAnsi="Verdana" w:cs="Arial"/>
          <w:b/>
          <w:color w:val="000000" w:themeColor="text1"/>
        </w:rPr>
        <w:t xml:space="preserve"> to the website</w:t>
      </w:r>
      <w:r w:rsidRPr="004E6788">
        <w:rPr>
          <w:rFonts w:ascii="Verdana" w:hAnsi="Verdana" w:cs="Arial"/>
          <w:b/>
          <w:color w:val="000000" w:themeColor="text1"/>
        </w:rPr>
        <w:t xml:space="preserve">. </w:t>
      </w:r>
      <w:r w:rsidRPr="004E6788">
        <w:rPr>
          <w:rFonts w:ascii="Verdana" w:hAnsi="Verdana" w:cs="Arial"/>
          <w:b/>
          <w:color w:val="000000" w:themeColor="text1"/>
        </w:rPr>
        <w:tab/>
      </w:r>
    </w:p>
    <w:p w14:paraId="7C87BF92" w14:textId="77777777" w:rsidR="00993E68" w:rsidRDefault="00993E68" w:rsidP="00993E68">
      <w:pPr>
        <w:pStyle w:val="BasicParagraph"/>
        <w:suppressAutoHyphens/>
        <w:ind w:left="709" w:hanging="11"/>
        <w:rPr>
          <w:rFonts w:ascii="Verdana" w:hAnsi="Verdana" w:cs="Arial"/>
          <w:b/>
          <w:color w:val="000000" w:themeColor="text1"/>
        </w:rPr>
      </w:pPr>
    </w:p>
    <w:p w14:paraId="7ECD3268" w14:textId="77777777" w:rsidR="00993E68" w:rsidRDefault="00993E68" w:rsidP="00993E68"/>
    <w:p w14:paraId="2113AF0D" w14:textId="77777777" w:rsidR="00993E68" w:rsidRPr="00FB4FD5" w:rsidRDefault="00993E68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3.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Chief Commissioner’s report</w:t>
      </w:r>
    </w:p>
    <w:p w14:paraId="0B2F5586" w14:textId="77777777" w:rsidR="00993E68" w:rsidRPr="00FB4FD5" w:rsidRDefault="00993E68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color w:val="auto"/>
        </w:rPr>
        <w:tab/>
      </w:r>
    </w:p>
    <w:p w14:paraId="00834A95" w14:textId="4488ACA6" w:rsidR="00CC6F80" w:rsidRPr="00027F3F" w:rsidRDefault="00993E68" w:rsidP="00027F3F">
      <w:pPr>
        <w:pStyle w:val="BasicParagraph"/>
        <w:numPr>
          <w:ilvl w:val="1"/>
          <w:numId w:val="6"/>
        </w:numPr>
        <w:suppressAutoHyphens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The Chief Commissioner reported on her meetings and events since the last meeting.  Th</w:t>
      </w:r>
      <w:r w:rsidR="00E84EDC">
        <w:rPr>
          <w:rFonts w:ascii="Verdana" w:hAnsi="Verdana" w:cs="Arial"/>
          <w:color w:val="auto"/>
        </w:rPr>
        <w:t>is included and update on an app</w:t>
      </w:r>
      <w:r w:rsidR="00027F3F">
        <w:rPr>
          <w:rFonts w:ascii="Verdana" w:hAnsi="Verdana" w:cs="Arial"/>
          <w:color w:val="auto"/>
        </w:rPr>
        <w:t xml:space="preserve">earance before </w:t>
      </w:r>
      <w:r w:rsidR="00A17E7C" w:rsidRPr="00027F3F">
        <w:rPr>
          <w:rFonts w:ascii="Verdana" w:hAnsi="Verdana" w:cs="Arial"/>
          <w:color w:val="auto"/>
        </w:rPr>
        <w:t>Public Committee Meeting</w:t>
      </w:r>
      <w:r w:rsidR="00CC6F80" w:rsidRPr="00027F3F">
        <w:rPr>
          <w:rFonts w:ascii="Verdana" w:hAnsi="Verdana" w:cs="Arial"/>
          <w:color w:val="auto"/>
        </w:rPr>
        <w:t xml:space="preserve"> of the Oireachta</w:t>
      </w:r>
      <w:r w:rsidR="00E84EDC" w:rsidRPr="00027F3F">
        <w:rPr>
          <w:rFonts w:ascii="Verdana" w:hAnsi="Verdana" w:cs="Arial"/>
          <w:color w:val="auto"/>
        </w:rPr>
        <w:t>s</w:t>
      </w:r>
      <w:r w:rsidR="00DF04D6">
        <w:rPr>
          <w:rFonts w:ascii="Verdana" w:hAnsi="Verdana" w:cs="Arial"/>
          <w:color w:val="auto"/>
        </w:rPr>
        <w:t>.</w:t>
      </w:r>
    </w:p>
    <w:p w14:paraId="65FE0662" w14:textId="77777777" w:rsidR="00993E68" w:rsidRDefault="00993E68" w:rsidP="00993E68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5D47D795" w14:textId="77777777" w:rsidR="00993E68" w:rsidRPr="00FB4FD5" w:rsidRDefault="00993E68" w:rsidP="00993E68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4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Commissioners</w:t>
      </w:r>
      <w:r>
        <w:rPr>
          <w:rFonts w:ascii="Verdana" w:hAnsi="Verdana" w:cs="Arial"/>
          <w:b/>
          <w:color w:val="77328A"/>
          <w:sz w:val="30"/>
          <w:szCs w:val="30"/>
        </w:rPr>
        <w:t>’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 xml:space="preserve"> Report</w:t>
      </w:r>
      <w:r>
        <w:rPr>
          <w:rFonts w:ascii="Verdana" w:hAnsi="Verdana" w:cs="Arial"/>
          <w:b/>
          <w:color w:val="77328A"/>
          <w:sz w:val="30"/>
          <w:szCs w:val="30"/>
        </w:rPr>
        <w:t>s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 xml:space="preserve"> </w:t>
      </w:r>
    </w:p>
    <w:p w14:paraId="2826643E" w14:textId="77777777" w:rsidR="00993E68" w:rsidRPr="00FB4FD5" w:rsidRDefault="00993E68" w:rsidP="00993E68">
      <w:pPr>
        <w:pStyle w:val="BasicParagraph"/>
        <w:suppressAutoHyphens/>
        <w:rPr>
          <w:rFonts w:ascii="Verdana" w:hAnsi="Verdana" w:cs="Arial"/>
          <w:b/>
          <w:color w:val="77328A"/>
        </w:rPr>
      </w:pPr>
    </w:p>
    <w:p w14:paraId="285AC49F" w14:textId="7599110F" w:rsidR="00993E68" w:rsidRDefault="00993E68" w:rsidP="00493C73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4</w:t>
      </w:r>
      <w:r w:rsidRPr="00B167C0">
        <w:rPr>
          <w:rFonts w:ascii="Verdana" w:hAnsi="Verdana" w:cs="Arial"/>
          <w:color w:val="auto"/>
        </w:rPr>
        <w:t>.1</w:t>
      </w:r>
      <w:r w:rsidRPr="00B167C0">
        <w:rPr>
          <w:rFonts w:ascii="Verdana" w:hAnsi="Verdana" w:cs="Arial"/>
          <w:color w:val="auto"/>
        </w:rPr>
        <w:tab/>
      </w:r>
      <w:r>
        <w:rPr>
          <w:rFonts w:ascii="Verdana" w:hAnsi="Verdana" w:cs="Arial"/>
          <w:color w:val="auto"/>
        </w:rPr>
        <w:t xml:space="preserve"> </w:t>
      </w:r>
      <w:r w:rsidR="00E130C6">
        <w:rPr>
          <w:rFonts w:ascii="Verdana" w:hAnsi="Verdana" w:cs="Arial"/>
          <w:color w:val="auto"/>
        </w:rPr>
        <w:t>There was not</w:t>
      </w:r>
      <w:r w:rsidR="00B00236">
        <w:rPr>
          <w:rFonts w:ascii="Verdana" w:hAnsi="Verdana" w:cs="Arial"/>
          <w:color w:val="auto"/>
        </w:rPr>
        <w:t xml:space="preserve">hing to report. </w:t>
      </w:r>
    </w:p>
    <w:p w14:paraId="3D35C08F" w14:textId="77777777" w:rsidR="00993E68" w:rsidRPr="001224C9" w:rsidRDefault="00993E68" w:rsidP="00993E68">
      <w:pPr>
        <w:pStyle w:val="BasicParagraph"/>
        <w:suppressAutoHyphens/>
        <w:rPr>
          <w:rFonts w:ascii="Verdana" w:hAnsi="Verdana" w:cs="Arial"/>
          <w:vanish/>
          <w:color w:val="auto"/>
        </w:rPr>
      </w:pPr>
    </w:p>
    <w:p w14:paraId="5228FBA6" w14:textId="77777777" w:rsidR="00993E68" w:rsidRPr="001224C9" w:rsidRDefault="00993E68" w:rsidP="00993E68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</w:p>
    <w:p w14:paraId="094AF702" w14:textId="77777777" w:rsidR="00993E68" w:rsidRPr="001224C9" w:rsidRDefault="00993E68" w:rsidP="00993E68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  <w:r w:rsidRPr="001224C9">
        <w:rPr>
          <w:rFonts w:ascii="Verdana" w:hAnsi="Verdana" w:cs="Arial"/>
          <w:vanish/>
          <w:color w:val="auto"/>
        </w:rPr>
        <w:t>4.2</w:t>
      </w:r>
      <w:r w:rsidRPr="001224C9">
        <w:rPr>
          <w:rFonts w:ascii="Verdana" w:hAnsi="Verdana" w:cs="Arial"/>
          <w:vanish/>
          <w:color w:val="auto"/>
        </w:rPr>
        <w:tab/>
        <w:t xml:space="preserve">Commissioner Henderson reported on an upcoming </w:t>
      </w:r>
      <w:r w:rsidRPr="001224C9">
        <w:rPr>
          <w:rFonts w:ascii="Verdana" w:hAnsi="Verdana"/>
          <w:vanish/>
        </w:rPr>
        <w:t>QUB School of Law event -  "Expert Briefing on the Rights of Nature - A legal revolution" with Jurist, Valérie Cabanes.</w:t>
      </w:r>
    </w:p>
    <w:p w14:paraId="1BF2CA31" w14:textId="77777777" w:rsidR="00993E68" w:rsidRPr="001224C9" w:rsidRDefault="00993E68" w:rsidP="00993E68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</w:p>
    <w:p w14:paraId="4C4371B2" w14:textId="77777777" w:rsidR="00993E68" w:rsidRPr="001224C9" w:rsidRDefault="00993E68" w:rsidP="00993E68">
      <w:pPr>
        <w:pStyle w:val="BasicParagraph"/>
        <w:suppressAutoHyphens/>
        <w:ind w:left="1440" w:hanging="720"/>
        <w:rPr>
          <w:rFonts w:ascii="Verdana" w:hAnsi="Verdana" w:cs="Arial"/>
          <w:vanish/>
          <w:color w:val="auto"/>
        </w:rPr>
      </w:pPr>
      <w:r w:rsidRPr="001224C9">
        <w:rPr>
          <w:rFonts w:ascii="Verdana" w:hAnsi="Verdana" w:cs="Arial"/>
          <w:vanish/>
          <w:color w:val="auto"/>
        </w:rPr>
        <w:t>4.3</w:t>
      </w:r>
      <w:r w:rsidRPr="001224C9">
        <w:rPr>
          <w:rFonts w:ascii="Verdana" w:hAnsi="Verdana" w:cs="Arial"/>
          <w:vanish/>
          <w:color w:val="auto"/>
        </w:rPr>
        <w:tab/>
        <w:t>Commissioner White reported on an upcoming event that he will attend in a personal capacity-  PSNI@20: Human Rights Reflections on Policing Reform North and South - A joint seminar between ICCL and CAJ, hosted by the Senator George J. Mitchell Institute for Global Peace, Security and Justice and School of Law at Queen’s University, Belfast.</w:t>
      </w:r>
    </w:p>
    <w:p w14:paraId="78DBAF36" w14:textId="77777777" w:rsidR="00993E68" w:rsidRDefault="00993E68" w:rsidP="0091245C">
      <w:pPr>
        <w:pStyle w:val="BasicParagraph"/>
        <w:suppressAutoHyphens/>
        <w:rPr>
          <w:rFonts w:ascii="Verdana" w:hAnsi="Verdana" w:cs="Arial"/>
          <w:color w:val="auto"/>
        </w:rPr>
      </w:pPr>
    </w:p>
    <w:p w14:paraId="1EDDAD5F" w14:textId="5377C126" w:rsidR="00993E68" w:rsidRPr="00FB4FD5" w:rsidRDefault="0091245C" w:rsidP="00993E68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="00993E68"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="00993E68"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993E68">
        <w:rPr>
          <w:rFonts w:ascii="Verdana" w:hAnsi="Verdana" w:cs="Arial"/>
          <w:b/>
          <w:color w:val="77328A"/>
          <w:sz w:val="30"/>
          <w:szCs w:val="30"/>
        </w:rPr>
        <w:t xml:space="preserve">Chief Executive’s Report </w:t>
      </w:r>
    </w:p>
    <w:p w14:paraId="3950C7A4" w14:textId="77777777" w:rsidR="00993E68" w:rsidRDefault="00993E68" w:rsidP="00993E6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4D260FCF" w14:textId="5A2FBEEF" w:rsidR="00993E68" w:rsidRPr="00446637" w:rsidRDefault="0091245C" w:rsidP="00286B62">
      <w:pPr>
        <w:pStyle w:val="BasicParagraph"/>
        <w:suppressAutoHyphens/>
        <w:ind w:left="1440" w:hanging="720"/>
        <w:rPr>
          <w:rFonts w:ascii="Verdana" w:hAnsi="Verdana" w:cs="Arial"/>
          <w:b/>
          <w:bCs/>
          <w:color w:val="auto"/>
        </w:rPr>
      </w:pPr>
      <w:r>
        <w:rPr>
          <w:rFonts w:ascii="Verdana" w:hAnsi="Verdana" w:cs="Arial"/>
          <w:color w:val="auto"/>
        </w:rPr>
        <w:t>5</w:t>
      </w:r>
      <w:r w:rsidR="00993E68">
        <w:rPr>
          <w:rFonts w:ascii="Verdana" w:hAnsi="Verdana" w:cs="Arial"/>
          <w:color w:val="auto"/>
        </w:rPr>
        <w:t>.1</w:t>
      </w:r>
      <w:r w:rsidR="00993E68">
        <w:rPr>
          <w:rFonts w:ascii="Verdana" w:hAnsi="Verdana" w:cs="Arial"/>
          <w:color w:val="auto"/>
        </w:rPr>
        <w:tab/>
      </w:r>
      <w:r w:rsidR="00993E68" w:rsidRPr="00A071FD">
        <w:rPr>
          <w:rFonts w:ascii="Verdana" w:hAnsi="Verdana" w:cs="Arial"/>
          <w:color w:val="auto"/>
        </w:rPr>
        <w:t xml:space="preserve">The Chief Executive </w:t>
      </w:r>
      <w:r w:rsidR="00C47AFD">
        <w:rPr>
          <w:rFonts w:ascii="Verdana" w:hAnsi="Verdana" w:cs="Arial"/>
          <w:color w:val="auto"/>
        </w:rPr>
        <w:t>updated Commissioners on the recruitment for the Para-Legal post</w:t>
      </w:r>
      <w:r w:rsidR="00791EE2">
        <w:rPr>
          <w:rFonts w:ascii="Verdana" w:hAnsi="Verdana" w:cs="Arial"/>
          <w:color w:val="auto"/>
        </w:rPr>
        <w:t>, with a successful a</w:t>
      </w:r>
      <w:r w:rsidR="00993E68">
        <w:rPr>
          <w:rFonts w:ascii="Verdana" w:hAnsi="Verdana" w:cs="Arial"/>
          <w:color w:val="auto"/>
        </w:rPr>
        <w:t xml:space="preserve"> </w:t>
      </w:r>
      <w:r w:rsidR="00164779">
        <w:rPr>
          <w:rFonts w:ascii="Verdana" w:hAnsi="Verdana" w:cs="Arial"/>
          <w:color w:val="auto"/>
        </w:rPr>
        <w:t>candidate</w:t>
      </w:r>
      <w:r w:rsidR="00550155">
        <w:rPr>
          <w:rFonts w:ascii="Verdana" w:hAnsi="Verdana" w:cs="Arial"/>
          <w:color w:val="auto"/>
        </w:rPr>
        <w:t xml:space="preserve"> appointed.  The Chief Executive informed Commissioners that the recruitment for the Senior Finance and </w:t>
      </w:r>
      <w:r w:rsidR="00164779">
        <w:rPr>
          <w:rFonts w:ascii="Verdana" w:hAnsi="Verdana" w:cs="Arial"/>
          <w:color w:val="auto"/>
        </w:rPr>
        <w:t>Personnel</w:t>
      </w:r>
      <w:r w:rsidR="00550155">
        <w:rPr>
          <w:rFonts w:ascii="Verdana" w:hAnsi="Verdana" w:cs="Arial"/>
          <w:color w:val="auto"/>
        </w:rPr>
        <w:t xml:space="preserve"> Officer was unsuccessful and that </w:t>
      </w:r>
      <w:r w:rsidR="00164779">
        <w:rPr>
          <w:rFonts w:ascii="Verdana" w:hAnsi="Verdana" w:cs="Arial"/>
          <w:color w:val="auto"/>
        </w:rPr>
        <w:t>further consideration was needed before moving forward</w:t>
      </w:r>
      <w:r w:rsidR="00530B0A">
        <w:rPr>
          <w:rFonts w:ascii="Verdana" w:hAnsi="Verdana" w:cs="Arial"/>
          <w:color w:val="auto"/>
        </w:rPr>
        <w:t>.  The Chief Executive noted that the Corporate Services team were under increasing pressure without this post</w:t>
      </w:r>
      <w:r w:rsidR="00164779">
        <w:rPr>
          <w:rFonts w:ascii="Verdana" w:hAnsi="Verdana" w:cs="Arial"/>
          <w:color w:val="auto"/>
        </w:rPr>
        <w:t xml:space="preserve">. </w:t>
      </w:r>
    </w:p>
    <w:p w14:paraId="2F41429D" w14:textId="56D67444" w:rsidR="0091245C" w:rsidRDefault="0091245C" w:rsidP="0091245C">
      <w:pPr>
        <w:pStyle w:val="BasicParagraph"/>
        <w:suppressAutoHyphens/>
        <w:rPr>
          <w:rFonts w:ascii="Verdana" w:hAnsi="Verdana" w:cs="Arial"/>
          <w:color w:val="auto"/>
        </w:rPr>
      </w:pPr>
    </w:p>
    <w:p w14:paraId="6E76DFD8" w14:textId="639F3CFE" w:rsidR="0091245C" w:rsidRDefault="0091245C" w:rsidP="0091245C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6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Quarterly Report against the Business Plan</w:t>
      </w:r>
    </w:p>
    <w:p w14:paraId="6EF3C1E0" w14:textId="77777777" w:rsidR="00200DA9" w:rsidRPr="00FB4FD5" w:rsidRDefault="00200DA9" w:rsidP="0091245C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</w:p>
    <w:p w14:paraId="278CE7A4" w14:textId="49BF15BD" w:rsidR="00200DA9" w:rsidRDefault="00200DA9" w:rsidP="00200DA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6.1</w:t>
      </w:r>
      <w:r>
        <w:rPr>
          <w:rFonts w:ascii="Verdana" w:hAnsi="Verdana" w:cs="Arial"/>
          <w:color w:val="auto"/>
        </w:rPr>
        <w:tab/>
      </w:r>
      <w:r w:rsidRPr="00A071FD">
        <w:rPr>
          <w:rFonts w:ascii="Verdana" w:hAnsi="Verdana" w:cs="Arial"/>
          <w:color w:val="auto"/>
        </w:rPr>
        <w:t xml:space="preserve">The Chief Executive </w:t>
      </w:r>
      <w:r>
        <w:rPr>
          <w:rFonts w:ascii="Verdana" w:hAnsi="Verdana" w:cs="Arial"/>
          <w:color w:val="auto"/>
        </w:rPr>
        <w:t xml:space="preserve">presented Commissioners with </w:t>
      </w:r>
      <w:r w:rsidR="00286B62">
        <w:rPr>
          <w:rFonts w:ascii="Verdana" w:hAnsi="Verdana" w:cs="Arial"/>
          <w:color w:val="auto"/>
        </w:rPr>
        <w:t>the Quarterly Report against the Business Plan which broke down the costs</w:t>
      </w:r>
      <w:r w:rsidR="00AB01DA">
        <w:rPr>
          <w:rFonts w:ascii="Verdana" w:hAnsi="Verdana" w:cs="Arial"/>
          <w:color w:val="auto"/>
        </w:rPr>
        <w:t xml:space="preserve"> per item</w:t>
      </w:r>
      <w:r w:rsidR="00286B62">
        <w:rPr>
          <w:rFonts w:ascii="Verdana" w:hAnsi="Verdana" w:cs="Arial"/>
          <w:color w:val="auto"/>
        </w:rPr>
        <w:t xml:space="preserve"> in relation to the budget as it stands in September. </w:t>
      </w:r>
      <w:r>
        <w:rPr>
          <w:rFonts w:ascii="Verdana" w:hAnsi="Verdana" w:cs="Arial"/>
          <w:color w:val="auto"/>
        </w:rPr>
        <w:t xml:space="preserve">  </w:t>
      </w:r>
    </w:p>
    <w:p w14:paraId="42B1CF26" w14:textId="3A64B654" w:rsidR="004D43E4" w:rsidRDefault="004D43E4" w:rsidP="00200DA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7C373EF3" w14:textId="06DB31D6" w:rsidR="0091245C" w:rsidRDefault="004D43E4" w:rsidP="00A34BD0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6.2</w:t>
      </w:r>
      <w:r>
        <w:rPr>
          <w:rFonts w:ascii="Verdana" w:hAnsi="Verdana" w:cs="Arial"/>
          <w:color w:val="auto"/>
        </w:rPr>
        <w:tab/>
        <w:t xml:space="preserve">Commissioners discussed the Quarterly Report against the </w:t>
      </w:r>
      <w:r>
        <w:rPr>
          <w:rFonts w:ascii="Verdana" w:hAnsi="Verdana" w:cs="Arial"/>
          <w:color w:val="auto"/>
        </w:rPr>
        <w:lastRenderedPageBreak/>
        <w:t xml:space="preserve">Business Plan and </w:t>
      </w:r>
      <w:r w:rsidR="00A34BD0">
        <w:rPr>
          <w:rFonts w:ascii="Verdana" w:hAnsi="Verdana" w:cs="Arial"/>
          <w:color w:val="auto"/>
        </w:rPr>
        <w:t xml:space="preserve">noted the projects that were unlikely to be completed due to budget restraints. </w:t>
      </w:r>
    </w:p>
    <w:p w14:paraId="26462697" w14:textId="77777777" w:rsidR="00993E68" w:rsidRDefault="00993E68" w:rsidP="00993E68">
      <w:pPr>
        <w:pStyle w:val="BasicParagraph"/>
        <w:suppressAutoHyphens/>
        <w:rPr>
          <w:rFonts w:ascii="Verdana" w:hAnsi="Verdana" w:cs="Arial"/>
          <w:color w:val="auto"/>
        </w:rPr>
      </w:pPr>
    </w:p>
    <w:p w14:paraId="5F72EF62" w14:textId="1514AEDD" w:rsidR="00200DA9" w:rsidRDefault="00993E68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200DA9">
        <w:rPr>
          <w:rFonts w:ascii="Verdana" w:hAnsi="Verdana" w:cs="Arial"/>
          <w:b/>
          <w:color w:val="77328A"/>
          <w:sz w:val="30"/>
          <w:szCs w:val="30"/>
        </w:rPr>
        <w:t xml:space="preserve">Finance Report </w:t>
      </w:r>
    </w:p>
    <w:p w14:paraId="55850955" w14:textId="77777777" w:rsidR="00A34BD0" w:rsidRDefault="00A34BD0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623101A9" w14:textId="593DAD51" w:rsidR="00A34BD0" w:rsidRDefault="00A34BD0" w:rsidP="00890A6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7.1</w:t>
      </w:r>
      <w:r>
        <w:rPr>
          <w:rFonts w:ascii="Verdana" w:hAnsi="Verdana" w:cs="Arial"/>
          <w:color w:val="auto"/>
        </w:rPr>
        <w:tab/>
      </w:r>
      <w:r w:rsidRPr="00A071FD">
        <w:rPr>
          <w:rFonts w:ascii="Verdana" w:hAnsi="Verdana" w:cs="Arial"/>
          <w:color w:val="auto"/>
        </w:rPr>
        <w:t>The Chief Executive</w:t>
      </w:r>
      <w:r w:rsidR="00111615">
        <w:rPr>
          <w:rFonts w:ascii="Verdana" w:hAnsi="Verdana" w:cs="Arial"/>
          <w:color w:val="auto"/>
        </w:rPr>
        <w:t xml:space="preserve"> deferred t</w:t>
      </w:r>
      <w:r w:rsidR="00B52F03">
        <w:rPr>
          <w:rFonts w:ascii="Verdana" w:hAnsi="Verdana" w:cs="Arial"/>
          <w:color w:val="auto"/>
        </w:rPr>
        <w:t>his item as the</w:t>
      </w:r>
      <w:r w:rsidR="00B52F03" w:rsidRPr="00B52F03">
        <w:t xml:space="preserve"> </w:t>
      </w:r>
      <w:r w:rsidR="00B52F03" w:rsidRPr="00B52F03">
        <w:rPr>
          <w:rFonts w:ascii="Verdana" w:hAnsi="Verdana" w:cs="Arial"/>
          <w:color w:val="auto"/>
        </w:rPr>
        <w:t>Director (Finance, Personnel and Corporate Affairs)</w:t>
      </w:r>
      <w:r w:rsidR="00B52F03">
        <w:rPr>
          <w:rFonts w:ascii="Verdana" w:hAnsi="Verdana" w:cs="Arial"/>
          <w:color w:val="auto"/>
        </w:rPr>
        <w:t xml:space="preserve"> was </w:t>
      </w:r>
      <w:r w:rsidR="00890A69">
        <w:rPr>
          <w:rFonts w:ascii="Verdana" w:hAnsi="Verdana" w:cs="Arial"/>
          <w:color w:val="auto"/>
        </w:rPr>
        <w:t xml:space="preserve">not at the meeting.  </w:t>
      </w:r>
    </w:p>
    <w:p w14:paraId="5008A441" w14:textId="3816C31F" w:rsidR="00890A69" w:rsidRPr="00A46525" w:rsidRDefault="00890A69" w:rsidP="00A46525">
      <w:pPr>
        <w:pStyle w:val="BasicParagraph"/>
        <w:suppressAutoHyphens/>
        <w:ind w:left="1440" w:hanging="720"/>
        <w:rPr>
          <w:rFonts w:ascii="Verdana" w:hAnsi="Verdana" w:cs="Arial"/>
          <w:b/>
          <w:bCs/>
          <w:color w:val="auto"/>
        </w:rPr>
      </w:pPr>
      <w:r w:rsidRPr="00890A69">
        <w:rPr>
          <w:rFonts w:ascii="Verdana" w:hAnsi="Verdana" w:cs="Arial"/>
          <w:b/>
          <w:bCs/>
          <w:color w:val="auto"/>
        </w:rPr>
        <w:t xml:space="preserve">Action: Finance Report to be emailed to Commissioners. </w:t>
      </w:r>
    </w:p>
    <w:p w14:paraId="2AD9C20C" w14:textId="77777777" w:rsidR="00200DA9" w:rsidRDefault="00200DA9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377A8AD4" w14:textId="1D4D919F" w:rsidR="00D0688C" w:rsidRDefault="00D0688C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8.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Annual Statement Chapters</w:t>
      </w:r>
    </w:p>
    <w:p w14:paraId="43D850C9" w14:textId="77777777" w:rsidR="002C46F9" w:rsidRDefault="002C46F9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5FC4D5DE" w14:textId="7CE029AB" w:rsidR="002C46F9" w:rsidRDefault="002C46F9" w:rsidP="002C46F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8.1</w:t>
      </w:r>
      <w:r>
        <w:rPr>
          <w:rFonts w:ascii="Verdana" w:hAnsi="Verdana" w:cs="Arial"/>
          <w:color w:val="auto"/>
        </w:rPr>
        <w:tab/>
        <w:t xml:space="preserve">Commissioners agreed to deal with the Annual Statement Chapters via emails with responses due with the </w:t>
      </w:r>
      <w:r w:rsidRPr="002A59BD">
        <w:rPr>
          <w:rFonts w:ascii="Verdana" w:hAnsi="Verdana" w:cs="Arial"/>
          <w:color w:val="auto"/>
        </w:rPr>
        <w:t>Director (Legal, Research and Investigations, and Advice to Government)</w:t>
      </w:r>
      <w:r>
        <w:rPr>
          <w:rFonts w:ascii="Verdana" w:hAnsi="Verdana" w:cs="Arial"/>
          <w:color w:val="auto"/>
        </w:rPr>
        <w:t xml:space="preserve"> by the end of the week. </w:t>
      </w:r>
      <w:r w:rsidR="00A46525">
        <w:rPr>
          <w:rFonts w:ascii="Verdana" w:hAnsi="Verdana" w:cs="Arial"/>
          <w:color w:val="auto"/>
        </w:rPr>
        <w:t xml:space="preserve"> The complete Annual Statement draft will be with the October papers for final sign off. </w:t>
      </w:r>
    </w:p>
    <w:p w14:paraId="7324A46D" w14:textId="7F3E64FB" w:rsidR="002C46F9" w:rsidRPr="00A46525" w:rsidRDefault="00A46525" w:rsidP="00A46525">
      <w:pPr>
        <w:pStyle w:val="BasicParagraph"/>
        <w:suppressAutoHyphens/>
        <w:ind w:left="709"/>
        <w:rPr>
          <w:rFonts w:ascii="Verdana" w:hAnsi="Verdana" w:cs="Arial"/>
          <w:b/>
          <w:bCs/>
          <w:color w:val="auto"/>
        </w:rPr>
      </w:pPr>
      <w:r w:rsidRPr="00A46525">
        <w:rPr>
          <w:rFonts w:ascii="Verdana" w:hAnsi="Verdana" w:cs="Arial"/>
          <w:b/>
          <w:bCs/>
          <w:color w:val="auto"/>
        </w:rPr>
        <w:t xml:space="preserve">Action: Complete Annual Statement draft to be presented at October meeting. </w:t>
      </w:r>
    </w:p>
    <w:p w14:paraId="132F4E6E" w14:textId="77777777" w:rsidR="00D0688C" w:rsidRDefault="00D0688C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4E54DA2C" w14:textId="5693DABA" w:rsidR="00D0688C" w:rsidRDefault="00D0688C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9.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Legal Update</w:t>
      </w:r>
    </w:p>
    <w:p w14:paraId="013AF59B" w14:textId="77777777" w:rsidR="002C46F9" w:rsidRDefault="002C46F9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6ED3C47E" w14:textId="74AB1BE0" w:rsidR="002C46F9" w:rsidRDefault="002C46F9" w:rsidP="002C46F9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9.1</w:t>
      </w:r>
      <w:r>
        <w:rPr>
          <w:rFonts w:ascii="Verdana" w:hAnsi="Verdana" w:cs="Arial"/>
          <w:bCs/>
          <w:color w:val="auto"/>
        </w:rPr>
        <w:tab/>
        <w:t xml:space="preserve">The Director </w:t>
      </w:r>
      <w:r w:rsidRPr="00833717">
        <w:rPr>
          <w:rFonts w:ascii="Verdana" w:hAnsi="Verdana" w:cs="Arial"/>
          <w:bCs/>
          <w:color w:val="auto"/>
        </w:rPr>
        <w:t>(Legal, Research and Investigations, and Advice to Government)</w:t>
      </w:r>
      <w:r>
        <w:rPr>
          <w:rFonts w:ascii="Verdana" w:hAnsi="Verdana" w:cs="Arial"/>
          <w:bCs/>
          <w:color w:val="auto"/>
        </w:rPr>
        <w:t xml:space="preserve"> </w:t>
      </w:r>
      <w:r w:rsidRPr="00833717">
        <w:rPr>
          <w:rFonts w:ascii="Verdana" w:hAnsi="Verdana" w:cs="Arial"/>
          <w:bCs/>
          <w:color w:val="auto"/>
        </w:rPr>
        <w:t>provided an update on:</w:t>
      </w:r>
    </w:p>
    <w:p w14:paraId="63594587" w14:textId="4443386F" w:rsidR="003C0EF8" w:rsidRDefault="003C0EF8" w:rsidP="003C0EF8">
      <w:pPr>
        <w:pStyle w:val="BasicParagraph"/>
        <w:numPr>
          <w:ilvl w:val="0"/>
          <w:numId w:val="7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NM </w:t>
      </w:r>
      <w:r w:rsidR="00BD533D">
        <w:rPr>
          <w:rFonts w:ascii="Verdana" w:hAnsi="Verdana" w:cs="Arial"/>
          <w:bCs/>
          <w:color w:val="auto"/>
        </w:rPr>
        <w:t xml:space="preserve">(Access to DoJ pension): The Court hearing was delayed and a new date is being sought. </w:t>
      </w:r>
    </w:p>
    <w:p w14:paraId="61D8E698" w14:textId="78085D82" w:rsidR="00896C48" w:rsidRDefault="00896C48" w:rsidP="003C0EF8">
      <w:pPr>
        <w:pStyle w:val="BasicParagraph"/>
        <w:numPr>
          <w:ilvl w:val="0"/>
          <w:numId w:val="7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JR123 (Rehabilitation of Offenders): The case </w:t>
      </w:r>
      <w:r w:rsidR="003E21F3">
        <w:rPr>
          <w:rFonts w:ascii="Verdana" w:hAnsi="Verdana" w:cs="Arial"/>
          <w:bCs/>
          <w:color w:val="auto"/>
        </w:rPr>
        <w:t xml:space="preserve">hearing </w:t>
      </w:r>
      <w:r>
        <w:rPr>
          <w:rFonts w:ascii="Verdana" w:hAnsi="Verdana" w:cs="Arial"/>
          <w:bCs/>
          <w:color w:val="auto"/>
        </w:rPr>
        <w:t xml:space="preserve">has been moved </w:t>
      </w:r>
      <w:r w:rsidR="003E21F3">
        <w:rPr>
          <w:rFonts w:ascii="Verdana" w:hAnsi="Verdana" w:cs="Arial"/>
          <w:bCs/>
          <w:color w:val="auto"/>
        </w:rPr>
        <w:t>to 10 March 2023.</w:t>
      </w:r>
    </w:p>
    <w:p w14:paraId="73F83EE2" w14:textId="3B2A27F6" w:rsidR="004E4EA3" w:rsidRDefault="004E4EA3" w:rsidP="003C0EF8">
      <w:pPr>
        <w:pStyle w:val="BasicParagraph"/>
        <w:numPr>
          <w:ilvl w:val="0"/>
          <w:numId w:val="7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RMC (</w:t>
      </w:r>
      <w:r w:rsidRPr="004E4EA3">
        <w:rPr>
          <w:rFonts w:ascii="Verdana" w:hAnsi="Verdana" w:cs="Arial"/>
          <w:bCs/>
          <w:color w:val="auto"/>
        </w:rPr>
        <w:t>Challenge to decision and policy on continuing health care</w:t>
      </w:r>
      <w:r>
        <w:rPr>
          <w:rFonts w:ascii="Verdana" w:hAnsi="Verdana" w:cs="Arial"/>
          <w:bCs/>
          <w:color w:val="auto"/>
        </w:rPr>
        <w:t xml:space="preserve">): </w:t>
      </w:r>
      <w:r w:rsidR="00C96100">
        <w:rPr>
          <w:rFonts w:ascii="Verdana" w:hAnsi="Verdana" w:cs="Arial"/>
          <w:bCs/>
          <w:color w:val="auto"/>
        </w:rPr>
        <w:t>The Commission provided a third party intervention.  Hearing listed for 12 and 13 October.</w:t>
      </w:r>
    </w:p>
    <w:p w14:paraId="5B4BE966" w14:textId="09CAB797" w:rsidR="00FA1F44" w:rsidRDefault="003046D2" w:rsidP="003C0EF8">
      <w:pPr>
        <w:pStyle w:val="BasicParagraph"/>
        <w:numPr>
          <w:ilvl w:val="0"/>
          <w:numId w:val="7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SPUC: hearing listed for </w:t>
      </w:r>
      <w:r w:rsidR="00913166">
        <w:rPr>
          <w:rFonts w:ascii="Verdana" w:hAnsi="Verdana" w:cs="Arial"/>
          <w:bCs/>
          <w:color w:val="auto"/>
        </w:rPr>
        <w:t xml:space="preserve">8 and 9 November. </w:t>
      </w:r>
    </w:p>
    <w:p w14:paraId="40F1E510" w14:textId="6252647F" w:rsidR="00913166" w:rsidRDefault="00F47104" w:rsidP="003C0EF8">
      <w:pPr>
        <w:pStyle w:val="BasicParagraph"/>
        <w:numPr>
          <w:ilvl w:val="0"/>
          <w:numId w:val="7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RV (</w:t>
      </w:r>
      <w:r w:rsidRPr="00F47104">
        <w:rPr>
          <w:rFonts w:ascii="Verdana" w:hAnsi="Verdana" w:cs="Arial"/>
          <w:bCs/>
          <w:color w:val="auto"/>
        </w:rPr>
        <w:t>Data extraction of mobile phone data by the PSNI</w:t>
      </w:r>
      <w:r>
        <w:rPr>
          <w:rFonts w:ascii="Verdana" w:hAnsi="Verdana" w:cs="Arial"/>
          <w:bCs/>
          <w:color w:val="auto"/>
        </w:rPr>
        <w:t>):</w:t>
      </w:r>
      <w:r w:rsidR="00A75CD8">
        <w:rPr>
          <w:rFonts w:ascii="Verdana" w:hAnsi="Verdana" w:cs="Arial"/>
          <w:bCs/>
          <w:color w:val="auto"/>
        </w:rPr>
        <w:t xml:space="preserve"> </w:t>
      </w:r>
      <w:r>
        <w:rPr>
          <w:rFonts w:ascii="Verdana" w:hAnsi="Verdana" w:cs="Arial"/>
          <w:bCs/>
          <w:color w:val="auto"/>
        </w:rPr>
        <w:t xml:space="preserve">this case has been settled and </w:t>
      </w:r>
      <w:r w:rsidR="003B286D">
        <w:rPr>
          <w:rFonts w:ascii="Verdana" w:hAnsi="Verdana" w:cs="Arial"/>
          <w:bCs/>
          <w:color w:val="auto"/>
        </w:rPr>
        <w:t>awaiting confirmation of costs.</w:t>
      </w:r>
    </w:p>
    <w:p w14:paraId="24AEDA5A" w14:textId="4F179540" w:rsidR="00A75CD8" w:rsidRDefault="00A75CD8" w:rsidP="00A75CD8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56C5A951" w14:textId="254C5DF8" w:rsidR="00A75CD8" w:rsidRDefault="00A75CD8" w:rsidP="00A75CD8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>9.2</w:t>
      </w:r>
      <w:r>
        <w:rPr>
          <w:rFonts w:ascii="Verdana" w:hAnsi="Verdana" w:cs="Arial"/>
          <w:bCs/>
          <w:color w:val="auto"/>
        </w:rPr>
        <w:tab/>
        <w:t xml:space="preserve">The Director </w:t>
      </w:r>
      <w:r w:rsidRPr="00833717">
        <w:rPr>
          <w:rFonts w:ascii="Verdana" w:hAnsi="Verdana" w:cs="Arial"/>
          <w:bCs/>
          <w:color w:val="auto"/>
        </w:rPr>
        <w:t>(Legal, Research and Investigations, and Advice to Government)</w:t>
      </w:r>
      <w:r>
        <w:rPr>
          <w:rFonts w:ascii="Verdana" w:hAnsi="Verdana" w:cs="Arial"/>
          <w:bCs/>
          <w:color w:val="auto"/>
        </w:rPr>
        <w:t xml:space="preserve"> </w:t>
      </w:r>
      <w:r w:rsidRPr="00833717">
        <w:rPr>
          <w:rFonts w:ascii="Verdana" w:hAnsi="Verdana" w:cs="Arial"/>
          <w:bCs/>
          <w:color w:val="auto"/>
        </w:rPr>
        <w:t>provided an update</w:t>
      </w:r>
      <w:r w:rsidR="00835549">
        <w:rPr>
          <w:rFonts w:ascii="Verdana" w:hAnsi="Verdana" w:cs="Arial"/>
          <w:bCs/>
          <w:color w:val="auto"/>
        </w:rPr>
        <w:t xml:space="preserve"> on the Love for Life legal </w:t>
      </w:r>
      <w:r w:rsidR="00835549">
        <w:rPr>
          <w:rFonts w:ascii="Verdana" w:hAnsi="Verdana" w:cs="Arial"/>
          <w:bCs/>
          <w:color w:val="auto"/>
        </w:rPr>
        <w:lastRenderedPageBreak/>
        <w:t>challenge, with no costs</w:t>
      </w:r>
      <w:r w:rsidR="00957A54">
        <w:rPr>
          <w:rFonts w:ascii="Verdana" w:hAnsi="Verdana" w:cs="Arial"/>
          <w:bCs/>
          <w:color w:val="auto"/>
        </w:rPr>
        <w:t xml:space="preserve"> anticipated going forward.</w:t>
      </w:r>
    </w:p>
    <w:p w14:paraId="20571E88" w14:textId="77777777" w:rsidR="00D0688C" w:rsidRDefault="00D0688C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1AC9E87B" w14:textId="3F2AAD8A" w:rsidR="00D0688C" w:rsidRDefault="00D0688C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2C46F9">
        <w:rPr>
          <w:rFonts w:ascii="Verdana" w:hAnsi="Verdana" w:cs="Arial"/>
          <w:b/>
          <w:color w:val="77328A"/>
          <w:sz w:val="30"/>
          <w:szCs w:val="30"/>
        </w:rPr>
        <w:t>Sexual and Reproductive Health Education Investigation update</w:t>
      </w:r>
    </w:p>
    <w:p w14:paraId="63504E50" w14:textId="77777777" w:rsidR="002C46F9" w:rsidRDefault="002C46F9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2EB05E9E" w14:textId="665BC3AB" w:rsidR="002C46F9" w:rsidRDefault="002C46F9" w:rsidP="002C46F9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bookmarkStart w:id="3" w:name="_Hlk113957836"/>
      <w:r>
        <w:rPr>
          <w:rFonts w:ascii="Verdana" w:hAnsi="Verdana" w:cs="Arial"/>
          <w:bCs/>
          <w:color w:val="auto"/>
        </w:rPr>
        <w:t>13.1</w:t>
      </w:r>
      <w:bookmarkEnd w:id="3"/>
      <w:r>
        <w:rPr>
          <w:rFonts w:ascii="Verdana" w:hAnsi="Verdana" w:cs="Arial"/>
          <w:bCs/>
          <w:color w:val="auto"/>
        </w:rPr>
        <w:tab/>
        <w:t xml:space="preserve">The </w:t>
      </w:r>
      <w:r w:rsidR="00957A54" w:rsidRPr="00957A54">
        <w:rPr>
          <w:rFonts w:ascii="Verdana" w:hAnsi="Verdana" w:cs="Arial"/>
          <w:bCs/>
          <w:color w:val="auto"/>
        </w:rPr>
        <w:t>Director (Policy)</w:t>
      </w:r>
      <w:r w:rsidR="00957A54">
        <w:rPr>
          <w:rFonts w:ascii="Verdana" w:hAnsi="Verdana" w:cs="Arial"/>
          <w:bCs/>
          <w:color w:val="auto"/>
        </w:rPr>
        <w:t xml:space="preserve"> updated Commissioners </w:t>
      </w:r>
      <w:r>
        <w:rPr>
          <w:rFonts w:ascii="Verdana" w:hAnsi="Verdana" w:cs="Arial"/>
          <w:bCs/>
          <w:color w:val="auto"/>
        </w:rPr>
        <w:t>on the Sexual and Reproductive Health Education Investigation</w:t>
      </w:r>
      <w:r w:rsidR="00E26B00">
        <w:rPr>
          <w:rFonts w:ascii="Verdana" w:hAnsi="Verdana" w:cs="Arial"/>
          <w:bCs/>
          <w:color w:val="auto"/>
        </w:rPr>
        <w:t xml:space="preserve"> with the majority of schools </w:t>
      </w:r>
      <w:r w:rsidR="00ED4B6C">
        <w:rPr>
          <w:rFonts w:ascii="Verdana" w:hAnsi="Verdana" w:cs="Arial"/>
          <w:bCs/>
          <w:color w:val="auto"/>
        </w:rPr>
        <w:t>information</w:t>
      </w:r>
      <w:r w:rsidR="00E26B00">
        <w:rPr>
          <w:rFonts w:ascii="Verdana" w:hAnsi="Verdana" w:cs="Arial"/>
          <w:bCs/>
          <w:color w:val="auto"/>
        </w:rPr>
        <w:t xml:space="preserve"> now completed</w:t>
      </w:r>
      <w:r>
        <w:rPr>
          <w:rFonts w:ascii="Verdana" w:hAnsi="Verdana" w:cs="Arial"/>
          <w:bCs/>
          <w:color w:val="auto"/>
        </w:rPr>
        <w:t>.</w:t>
      </w:r>
      <w:r w:rsidR="009A58A8">
        <w:rPr>
          <w:rFonts w:ascii="Verdana" w:hAnsi="Verdana" w:cs="Arial"/>
          <w:bCs/>
          <w:color w:val="auto"/>
        </w:rPr>
        <w:t xml:space="preserve">  Conversations internally are due to take place regarding ongoing engagement with schools. </w:t>
      </w:r>
    </w:p>
    <w:p w14:paraId="460E1265" w14:textId="77777777" w:rsidR="002C46F9" w:rsidRDefault="002C46F9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6C433642" w14:textId="18760D33" w:rsidR="00993E68" w:rsidRDefault="002C46F9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11.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993E68">
        <w:rPr>
          <w:rFonts w:ascii="Verdana" w:hAnsi="Verdana" w:cs="Arial"/>
          <w:b/>
          <w:color w:val="77328A"/>
          <w:sz w:val="30"/>
          <w:szCs w:val="30"/>
        </w:rPr>
        <w:t>Engagement and Communications report</w:t>
      </w:r>
    </w:p>
    <w:p w14:paraId="69858626" w14:textId="77777777" w:rsidR="00993E68" w:rsidRDefault="00993E68" w:rsidP="00993E6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14:paraId="5633513F" w14:textId="04B3EB90" w:rsidR="00993E68" w:rsidRDefault="002C46F9" w:rsidP="002C46F9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11</w:t>
      </w:r>
      <w:r w:rsidR="00993E68" w:rsidRPr="00FB4FD5">
        <w:rPr>
          <w:rFonts w:ascii="Verdana" w:hAnsi="Verdana" w:cs="Arial"/>
          <w:color w:val="auto"/>
        </w:rPr>
        <w:t>.1</w:t>
      </w:r>
      <w:r w:rsidR="00993E68" w:rsidRPr="00FB4FD5">
        <w:rPr>
          <w:rFonts w:ascii="Verdana" w:hAnsi="Verdana" w:cs="Arial"/>
          <w:color w:val="auto"/>
        </w:rPr>
        <w:tab/>
      </w:r>
      <w:r w:rsidR="00993E68">
        <w:rPr>
          <w:rFonts w:ascii="Verdana" w:hAnsi="Verdana" w:cs="Arial"/>
          <w:color w:val="auto"/>
        </w:rPr>
        <w:t xml:space="preserve">The </w:t>
      </w:r>
      <w:r w:rsidR="00993E68" w:rsidRPr="004C16BE">
        <w:rPr>
          <w:rFonts w:ascii="Verdana" w:hAnsi="Verdana" w:cs="Arial"/>
          <w:color w:val="auto"/>
        </w:rPr>
        <w:t>Director (Engagement and Communications)</w:t>
      </w:r>
      <w:r w:rsidR="00993E68">
        <w:rPr>
          <w:rFonts w:ascii="Verdana" w:hAnsi="Verdana" w:cs="Arial"/>
          <w:color w:val="auto"/>
        </w:rPr>
        <w:t xml:space="preserve"> updated Commissioners on the work of the Engagement and Communications team.  This included highlighting </w:t>
      </w:r>
      <w:r w:rsidR="00B83F11">
        <w:rPr>
          <w:rFonts w:ascii="Verdana" w:hAnsi="Verdana" w:cs="Arial"/>
          <w:color w:val="auto"/>
        </w:rPr>
        <w:t>recent schools visits to Ashfield Boys</w:t>
      </w:r>
      <w:r w:rsidR="00E77385">
        <w:rPr>
          <w:rFonts w:ascii="Verdana" w:hAnsi="Verdana" w:cs="Arial"/>
          <w:color w:val="auto"/>
        </w:rPr>
        <w:t xml:space="preserve"> and the </w:t>
      </w:r>
      <w:r w:rsidR="00A455CD">
        <w:rPr>
          <w:rFonts w:ascii="Verdana" w:hAnsi="Verdana" w:cs="Arial"/>
          <w:color w:val="auto"/>
        </w:rPr>
        <w:t xml:space="preserve">Sports and Business Forums. </w:t>
      </w:r>
    </w:p>
    <w:p w14:paraId="0560A42B" w14:textId="36B265A3" w:rsidR="004D3C06" w:rsidRPr="004D3C06" w:rsidRDefault="004D3C06" w:rsidP="004D3C06">
      <w:pPr>
        <w:pStyle w:val="BasicParagraph"/>
        <w:suppressAutoHyphens/>
        <w:ind w:left="709"/>
        <w:rPr>
          <w:rFonts w:ascii="Verdana" w:hAnsi="Verdana" w:cs="Arial"/>
          <w:b/>
          <w:bCs/>
          <w:color w:val="auto"/>
        </w:rPr>
      </w:pPr>
      <w:r w:rsidRPr="004D3C06">
        <w:rPr>
          <w:rFonts w:ascii="Verdana" w:hAnsi="Verdana" w:cs="Arial"/>
          <w:b/>
          <w:bCs/>
          <w:color w:val="auto"/>
        </w:rPr>
        <w:t>Action: Dates for upcoming Sports and Business Forums to be shared with Commissioners.</w:t>
      </w:r>
    </w:p>
    <w:p w14:paraId="09C0AED0" w14:textId="77777777" w:rsidR="00993E68" w:rsidRDefault="00993E68" w:rsidP="00993E68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14:paraId="3FFF1BA2" w14:textId="625EE084" w:rsidR="00993E68" w:rsidRPr="00FB4FD5" w:rsidRDefault="002C46F9" w:rsidP="00993E68">
      <w:pPr>
        <w:pStyle w:val="BasicParagraph"/>
        <w:suppressAutoHyphens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12</w:t>
      </w:r>
      <w:r w:rsidR="00993E68">
        <w:rPr>
          <w:rFonts w:ascii="Verdana" w:hAnsi="Verdana" w:cs="Arial"/>
          <w:b/>
          <w:color w:val="77328A"/>
          <w:sz w:val="30"/>
          <w:szCs w:val="30"/>
        </w:rPr>
        <w:t>.</w:t>
      </w:r>
      <w:r w:rsidR="00993E68">
        <w:rPr>
          <w:rFonts w:ascii="Verdana" w:hAnsi="Verdana" w:cs="Arial"/>
          <w:b/>
          <w:color w:val="77328A"/>
          <w:sz w:val="30"/>
          <w:szCs w:val="30"/>
        </w:rPr>
        <w:tab/>
        <w:t>Dedicated Mechanism report</w:t>
      </w:r>
      <w:r w:rsidR="00993E68" w:rsidRPr="00FB4FD5">
        <w:rPr>
          <w:rFonts w:ascii="Verdana" w:hAnsi="Verdana" w:cs="Arial"/>
          <w:b/>
          <w:color w:val="77328A"/>
          <w:sz w:val="30"/>
          <w:szCs w:val="30"/>
        </w:rPr>
        <w:br/>
      </w:r>
    </w:p>
    <w:p w14:paraId="622843D0" w14:textId="65E3EE06" w:rsidR="00993E68" w:rsidRPr="003A1B3F" w:rsidRDefault="00EA7AB2" w:rsidP="002C46F9">
      <w:pPr>
        <w:pStyle w:val="Standard"/>
        <w:ind w:left="1440" w:hanging="720"/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t>12</w:t>
      </w:r>
      <w:r w:rsidR="00993E68">
        <w:rPr>
          <w:rFonts w:ascii="Verdana" w:hAnsi="Verdana" w:cs="Arial"/>
        </w:rPr>
        <w:t>.1</w:t>
      </w:r>
      <w:r w:rsidR="00993E68">
        <w:rPr>
          <w:rFonts w:ascii="Verdana" w:hAnsi="Verdana" w:cs="Arial"/>
        </w:rPr>
        <w:tab/>
        <w:t xml:space="preserve">The </w:t>
      </w:r>
      <w:r w:rsidR="00993E68" w:rsidRPr="00770EDE">
        <w:rPr>
          <w:rFonts w:ascii="Verdana" w:hAnsi="Verdana" w:cs="Arial"/>
        </w:rPr>
        <w:t>Director (Human Rights after EU Withdrawal)</w:t>
      </w:r>
      <w:r w:rsidR="00993E68">
        <w:rPr>
          <w:rFonts w:ascii="Verdana" w:hAnsi="Verdana" w:cs="Arial"/>
        </w:rPr>
        <w:t xml:space="preserve"> updated Commissioners on the work of the Dedicated Mechanism since the last meeting. This included highlighting</w:t>
      </w:r>
      <w:r w:rsidR="00E8156D" w:rsidRPr="00E8156D">
        <w:rPr>
          <w:rFonts w:ascii="Verdana" w:hAnsi="Verdana" w:cs="Arial"/>
        </w:rPr>
        <w:t xml:space="preserve"> </w:t>
      </w:r>
      <w:r w:rsidR="00E8156D" w:rsidRPr="00027F3F">
        <w:rPr>
          <w:rFonts w:ascii="Verdana" w:hAnsi="Verdana" w:cs="Arial"/>
        </w:rPr>
        <w:t>Oireachtas</w:t>
      </w:r>
      <w:r w:rsidR="00FC48BE">
        <w:rPr>
          <w:rFonts w:ascii="Verdana" w:hAnsi="Verdana" w:cs="Arial"/>
        </w:rPr>
        <w:t xml:space="preserve"> Committee appearance </w:t>
      </w:r>
      <w:r w:rsidR="006B1715">
        <w:rPr>
          <w:rFonts w:ascii="Verdana" w:hAnsi="Verdana" w:cs="Arial"/>
        </w:rPr>
        <w:t>and ongoing roundtables on the research for the scoping paper</w:t>
      </w:r>
      <w:r w:rsidR="00AE2F9A">
        <w:rPr>
          <w:rFonts w:ascii="Verdana" w:hAnsi="Verdana" w:cs="Arial"/>
        </w:rPr>
        <w:t>.</w:t>
      </w:r>
    </w:p>
    <w:p w14:paraId="04617D4C" w14:textId="77777777" w:rsidR="00993E68" w:rsidRDefault="00993E68" w:rsidP="00993E68"/>
    <w:p w14:paraId="2B1086A5" w14:textId="2A5E8434" w:rsidR="00993E68" w:rsidRDefault="00993E68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13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 w:rsidR="00EA7AB2">
        <w:rPr>
          <w:rFonts w:ascii="Verdana" w:hAnsi="Verdana" w:cs="Arial"/>
          <w:b/>
          <w:color w:val="77328A"/>
          <w:sz w:val="30"/>
          <w:szCs w:val="30"/>
        </w:rPr>
        <w:t>Dedicated Mechanism report – ‘</w:t>
      </w:r>
      <w:r w:rsidR="00FE11D4">
        <w:rPr>
          <w:rFonts w:ascii="Verdana" w:hAnsi="Verdana" w:cs="Arial"/>
          <w:b/>
          <w:color w:val="77328A"/>
          <w:sz w:val="30"/>
          <w:szCs w:val="30"/>
        </w:rPr>
        <w:t>EU Developments in Equality &amp; Human Rights: Impact of Brexit on the divergence of rights and best practice on the island of Ireland</w:t>
      </w:r>
      <w:r w:rsidR="00EA7AB2">
        <w:rPr>
          <w:rFonts w:ascii="Verdana" w:hAnsi="Verdana" w:cs="Arial"/>
          <w:b/>
          <w:color w:val="77328A"/>
          <w:sz w:val="30"/>
          <w:szCs w:val="30"/>
        </w:rPr>
        <w:t>’</w:t>
      </w:r>
    </w:p>
    <w:p w14:paraId="07027CB6" w14:textId="0576FFFA" w:rsidR="00EA7AB2" w:rsidRDefault="00EA7AB2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4146D397" w14:textId="37FCD885" w:rsidR="00EA7AB2" w:rsidRDefault="00EA7AB2" w:rsidP="00AE2F9A">
      <w:pPr>
        <w:pStyle w:val="BasicParagraph"/>
        <w:suppressAutoHyphens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12.1</w:t>
      </w:r>
      <w:r>
        <w:rPr>
          <w:rFonts w:ascii="Verdana" w:hAnsi="Verdana" w:cs="Arial"/>
        </w:rPr>
        <w:tab/>
        <w:t xml:space="preserve">The </w:t>
      </w:r>
      <w:r w:rsidR="00AE2F9A">
        <w:rPr>
          <w:rFonts w:ascii="Verdana" w:hAnsi="Verdana" w:cs="Arial"/>
        </w:rPr>
        <w:t xml:space="preserve">Senior Policy and Research Officer briefed Commissioners on the </w:t>
      </w:r>
      <w:r w:rsidR="00AE2F9A" w:rsidRPr="00AE2F9A">
        <w:rPr>
          <w:rFonts w:ascii="Verdana" w:hAnsi="Verdana" w:cs="Arial"/>
        </w:rPr>
        <w:t>Dedicated Mechanism report – ‘EU Developments in Equality &amp; Human Rights: Impact of Brexit on the divergence of rights and best practice on the island of Ireland’</w:t>
      </w:r>
      <w:r w:rsidR="00AE2F9A">
        <w:rPr>
          <w:rFonts w:ascii="Verdana" w:hAnsi="Verdana" w:cs="Arial"/>
        </w:rPr>
        <w:t xml:space="preserve">. </w:t>
      </w:r>
    </w:p>
    <w:p w14:paraId="7A0B4625" w14:textId="5D51065B" w:rsidR="001C0DA3" w:rsidRDefault="001C0DA3" w:rsidP="00AE2F9A">
      <w:pPr>
        <w:pStyle w:val="BasicParagraph"/>
        <w:suppressAutoHyphens/>
        <w:ind w:left="1440" w:hanging="720"/>
        <w:rPr>
          <w:rFonts w:ascii="Verdana" w:hAnsi="Verdana" w:cs="Arial"/>
        </w:rPr>
      </w:pPr>
    </w:p>
    <w:p w14:paraId="086DCA99" w14:textId="7275A9A0" w:rsidR="001544D8" w:rsidRDefault="001544D8" w:rsidP="00AE2F9A">
      <w:pPr>
        <w:pStyle w:val="BasicParagraph"/>
        <w:suppressAutoHyphens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12.2</w:t>
      </w:r>
      <w:r>
        <w:rPr>
          <w:rFonts w:ascii="Verdana" w:hAnsi="Verdana" w:cs="Arial"/>
        </w:rPr>
        <w:tab/>
        <w:t xml:space="preserve">Commissioners noted the report. </w:t>
      </w:r>
    </w:p>
    <w:p w14:paraId="7D03CDB2" w14:textId="15F72F29" w:rsidR="00862BA1" w:rsidRDefault="00862BA1" w:rsidP="00AE2F9A">
      <w:pPr>
        <w:pStyle w:val="BasicParagraph"/>
        <w:suppressAutoHyphens/>
        <w:ind w:left="1440" w:hanging="720"/>
        <w:rPr>
          <w:rFonts w:ascii="Verdana" w:hAnsi="Verdana" w:cs="Arial"/>
        </w:rPr>
      </w:pPr>
    </w:p>
    <w:p w14:paraId="176FD2F6" w14:textId="77777777" w:rsidR="001C0DA3" w:rsidRDefault="001C0DA3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14:paraId="3DC138B3" w14:textId="5FECB886" w:rsidR="00993E68" w:rsidRDefault="00993E68" w:rsidP="00993E68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14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38A90ADD" w14:textId="77777777" w:rsidR="00993E68" w:rsidRDefault="00993E68" w:rsidP="00993E68">
      <w:pPr>
        <w:pStyle w:val="BasicParagraph"/>
        <w:suppressAutoHyphens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ab/>
      </w:r>
    </w:p>
    <w:p w14:paraId="701AD428" w14:textId="200790D5" w:rsidR="00993E68" w:rsidRPr="00921E7E" w:rsidRDefault="00993E68" w:rsidP="00EA7AB2">
      <w:pPr>
        <w:pStyle w:val="BasicParagraph"/>
        <w:suppressAutoHyphens/>
        <w:ind w:left="1440" w:hanging="720"/>
        <w:rPr>
          <w:rFonts w:ascii="Verdana" w:hAnsi="Verdana" w:cs="Arial"/>
          <w:bCs/>
          <w:color w:val="auto"/>
        </w:rPr>
      </w:pPr>
      <w:r w:rsidRPr="00921E7E">
        <w:rPr>
          <w:rFonts w:ascii="Verdana" w:hAnsi="Verdana" w:cs="Arial"/>
          <w:bCs/>
          <w:color w:val="auto"/>
        </w:rPr>
        <w:t>1</w:t>
      </w:r>
      <w:r>
        <w:rPr>
          <w:rFonts w:ascii="Verdana" w:hAnsi="Verdana" w:cs="Arial"/>
          <w:bCs/>
          <w:color w:val="auto"/>
        </w:rPr>
        <w:t>4</w:t>
      </w:r>
      <w:r w:rsidRPr="00921E7E">
        <w:rPr>
          <w:rFonts w:ascii="Verdana" w:hAnsi="Verdana" w:cs="Arial"/>
          <w:bCs/>
          <w:color w:val="auto"/>
        </w:rPr>
        <w:t>.1</w:t>
      </w:r>
      <w:r>
        <w:rPr>
          <w:rFonts w:ascii="Verdana" w:hAnsi="Verdana" w:cs="Arial"/>
          <w:bCs/>
          <w:color w:val="auto"/>
        </w:rPr>
        <w:tab/>
      </w:r>
      <w:r w:rsidR="001544D8">
        <w:rPr>
          <w:rFonts w:ascii="Verdana" w:hAnsi="Verdana" w:cs="Arial"/>
          <w:bCs/>
          <w:color w:val="auto"/>
        </w:rPr>
        <w:t xml:space="preserve">Commissioners welcomed Elsie </w:t>
      </w:r>
      <w:r w:rsidR="0048217E">
        <w:rPr>
          <w:rFonts w:ascii="Verdana" w:hAnsi="Verdana" w:cs="Arial"/>
          <w:bCs/>
          <w:color w:val="auto"/>
        </w:rPr>
        <w:t>T</w:t>
      </w:r>
      <w:r w:rsidR="00425E24">
        <w:rPr>
          <w:rFonts w:ascii="Verdana" w:hAnsi="Verdana" w:cs="Arial"/>
          <w:bCs/>
          <w:color w:val="auto"/>
        </w:rPr>
        <w:t>rainor</w:t>
      </w:r>
      <w:r w:rsidR="00A92DBE">
        <w:rPr>
          <w:rFonts w:ascii="Verdana" w:hAnsi="Verdana" w:cs="Arial"/>
          <w:bCs/>
          <w:color w:val="auto"/>
        </w:rPr>
        <w:t xml:space="preserve"> as the Boardroom Apprentice.  Commissioner Rooney will act as Elsie’s ‘Boardroom Buddy’ for</w:t>
      </w:r>
      <w:r w:rsidR="006472C9">
        <w:rPr>
          <w:rFonts w:ascii="Verdana" w:hAnsi="Verdana" w:cs="Arial"/>
          <w:bCs/>
          <w:color w:val="auto"/>
        </w:rPr>
        <w:t xml:space="preserve"> her time with the Commission. </w:t>
      </w:r>
    </w:p>
    <w:p w14:paraId="5049E776" w14:textId="77777777" w:rsidR="00993E68" w:rsidRDefault="00993E68" w:rsidP="00993E68">
      <w:pPr>
        <w:pStyle w:val="BasicParagraph"/>
        <w:suppressAutoHyphens/>
        <w:rPr>
          <w:rFonts w:ascii="Verdana" w:hAnsi="Verdana" w:cs="Arial"/>
          <w:bCs/>
          <w:color w:val="auto"/>
        </w:rPr>
      </w:pPr>
    </w:p>
    <w:p w14:paraId="3E41671E" w14:textId="311880E5" w:rsidR="00993E68" w:rsidRPr="005C404E" w:rsidRDefault="00993E68" w:rsidP="00993E68">
      <w:pPr>
        <w:pStyle w:val="BasicParagraph"/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meeting closed at </w:t>
      </w:r>
      <w:r w:rsidR="006472C9">
        <w:rPr>
          <w:rFonts w:ascii="Verdana" w:hAnsi="Verdana" w:cs="Arial"/>
          <w:bCs/>
          <w:color w:val="auto"/>
        </w:rPr>
        <w:t>12:30</w:t>
      </w:r>
      <w:r w:rsidR="00EA7AB2">
        <w:rPr>
          <w:rFonts w:ascii="Verdana" w:hAnsi="Verdana" w:cs="Arial"/>
          <w:bCs/>
          <w:color w:val="auto"/>
        </w:rPr>
        <w:t>pm</w:t>
      </w:r>
      <w:r>
        <w:rPr>
          <w:rFonts w:ascii="Verdana" w:hAnsi="Verdana" w:cs="Arial"/>
          <w:bCs/>
          <w:color w:val="auto"/>
        </w:rPr>
        <w:t>.</w:t>
      </w:r>
    </w:p>
    <w:p w14:paraId="6E1DCE26" w14:textId="77777777" w:rsidR="00993E68" w:rsidRDefault="00993E68" w:rsidP="00993E68"/>
    <w:p w14:paraId="7DBE6D41" w14:textId="77777777" w:rsidR="00625E1F" w:rsidRDefault="00625E1F"/>
    <w:sectPr w:rsidR="00625E1F" w:rsidSect="000E1908">
      <w:headerReference w:type="default" r:id="rId8"/>
      <w:footerReference w:type="default" r:id="rId9"/>
      <w:pgSz w:w="11906" w:h="16838"/>
      <w:pgMar w:top="69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FB799" w14:textId="77777777" w:rsidR="00645196" w:rsidRDefault="00EA7AB2">
      <w:r>
        <w:separator/>
      </w:r>
    </w:p>
  </w:endnote>
  <w:endnote w:type="continuationSeparator" w:id="0">
    <w:p w14:paraId="4FB1F5A3" w14:textId="77777777" w:rsidR="00645196" w:rsidRDefault="00EA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19B2E" w14:textId="3DA82031" w:rsidR="00CA11AA" w:rsidRDefault="00F65293" w:rsidP="0046645F">
        <w:pPr>
          <w:pStyle w:val="Footer"/>
          <w:tabs>
            <w:tab w:val="left" w:pos="50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4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DAE28B" w14:textId="77777777" w:rsidR="00CA11AA" w:rsidRDefault="00600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51B7B" w14:textId="77777777" w:rsidR="00645196" w:rsidRDefault="00EA7AB2">
      <w:r>
        <w:separator/>
      </w:r>
    </w:p>
  </w:footnote>
  <w:footnote w:type="continuationSeparator" w:id="0">
    <w:p w14:paraId="3CD2A546" w14:textId="77777777" w:rsidR="00645196" w:rsidRDefault="00EA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72259" w14:textId="77777777" w:rsidR="0046645F" w:rsidRDefault="00600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A45"/>
    <w:multiLevelType w:val="multilevel"/>
    <w:tmpl w:val="0526F86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286E45B2"/>
    <w:multiLevelType w:val="hybridMultilevel"/>
    <w:tmpl w:val="EB583A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F0013A"/>
    <w:multiLevelType w:val="hybridMultilevel"/>
    <w:tmpl w:val="9028C5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1C38F3"/>
    <w:multiLevelType w:val="hybridMultilevel"/>
    <w:tmpl w:val="1C32EA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04B2CAF"/>
    <w:multiLevelType w:val="hybridMultilevel"/>
    <w:tmpl w:val="F850C8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6E64F3"/>
    <w:multiLevelType w:val="hybridMultilevel"/>
    <w:tmpl w:val="F820AA14"/>
    <w:lvl w:ilvl="0" w:tplc="0809000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68"/>
    <w:rsid w:val="00016F97"/>
    <w:rsid w:val="00027F3F"/>
    <w:rsid w:val="00111615"/>
    <w:rsid w:val="001544D8"/>
    <w:rsid w:val="00164779"/>
    <w:rsid w:val="001C0DA3"/>
    <w:rsid w:val="00200DA9"/>
    <w:rsid w:val="00254986"/>
    <w:rsid w:val="00286B62"/>
    <w:rsid w:val="002C46F9"/>
    <w:rsid w:val="003046D2"/>
    <w:rsid w:val="003B286D"/>
    <w:rsid w:val="003C0EF8"/>
    <w:rsid w:val="003E21F3"/>
    <w:rsid w:val="00425E24"/>
    <w:rsid w:val="0048217E"/>
    <w:rsid w:val="00493C73"/>
    <w:rsid w:val="004D3C06"/>
    <w:rsid w:val="004D43E4"/>
    <w:rsid w:val="004E4EA3"/>
    <w:rsid w:val="00530B0A"/>
    <w:rsid w:val="00550155"/>
    <w:rsid w:val="005E3947"/>
    <w:rsid w:val="005F2F57"/>
    <w:rsid w:val="006004F9"/>
    <w:rsid w:val="00625E1F"/>
    <w:rsid w:val="00645196"/>
    <w:rsid w:val="006472C9"/>
    <w:rsid w:val="00650B0C"/>
    <w:rsid w:val="006B1715"/>
    <w:rsid w:val="00791EE2"/>
    <w:rsid w:val="00835549"/>
    <w:rsid w:val="00862BA1"/>
    <w:rsid w:val="00890A69"/>
    <w:rsid w:val="00896C48"/>
    <w:rsid w:val="008A30F6"/>
    <w:rsid w:val="0091245C"/>
    <w:rsid w:val="00913166"/>
    <w:rsid w:val="00957A54"/>
    <w:rsid w:val="00993E68"/>
    <w:rsid w:val="009A58A8"/>
    <w:rsid w:val="009B33E1"/>
    <w:rsid w:val="009D2587"/>
    <w:rsid w:val="00A17E7C"/>
    <w:rsid w:val="00A34BD0"/>
    <w:rsid w:val="00A455CD"/>
    <w:rsid w:val="00A46525"/>
    <w:rsid w:val="00A75CD8"/>
    <w:rsid w:val="00A92DBE"/>
    <w:rsid w:val="00AB01DA"/>
    <w:rsid w:val="00AE2F9A"/>
    <w:rsid w:val="00B00236"/>
    <w:rsid w:val="00B52F03"/>
    <w:rsid w:val="00B70984"/>
    <w:rsid w:val="00B83F11"/>
    <w:rsid w:val="00BD533D"/>
    <w:rsid w:val="00C47AFD"/>
    <w:rsid w:val="00C96100"/>
    <w:rsid w:val="00CC6F80"/>
    <w:rsid w:val="00D0688C"/>
    <w:rsid w:val="00DF04D6"/>
    <w:rsid w:val="00E130C6"/>
    <w:rsid w:val="00E26B00"/>
    <w:rsid w:val="00E77385"/>
    <w:rsid w:val="00E8156D"/>
    <w:rsid w:val="00E84EDC"/>
    <w:rsid w:val="00EA7AB2"/>
    <w:rsid w:val="00ED4B6C"/>
    <w:rsid w:val="00F16FCB"/>
    <w:rsid w:val="00F47104"/>
    <w:rsid w:val="00F65293"/>
    <w:rsid w:val="00FA1F44"/>
    <w:rsid w:val="00FC48BE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681E0"/>
  <w15:chartTrackingRefBased/>
  <w15:docId w15:val="{DAC08379-C07B-4E75-98AD-7B75FB7A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E6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93E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993E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3E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68"/>
    <w:rPr>
      <w:rFonts w:eastAsiaTheme="minorEastAsia"/>
      <w:sz w:val="24"/>
      <w:szCs w:val="24"/>
    </w:rPr>
  </w:style>
  <w:style w:type="paragraph" w:customStyle="1" w:styleId="Standard">
    <w:name w:val="Standard"/>
    <w:rsid w:val="00993E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993E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6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dcterms:created xsi:type="dcterms:W3CDTF">2022-11-30T09:59:00Z</dcterms:created>
  <dcterms:modified xsi:type="dcterms:W3CDTF">2022-11-30T09:59:00Z</dcterms:modified>
</cp:coreProperties>
</file>