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E101A" w14:textId="77777777" w:rsidR="00993E68" w:rsidRPr="00FB4FD5" w:rsidRDefault="00993E68" w:rsidP="00993E68">
      <w:pPr>
        <w:spacing w:line="288" w:lineRule="auto"/>
        <w:rPr>
          <w:rFonts w:ascii="Verdana" w:eastAsia="Times New Roman" w:hAnsi="Verdana" w:cs="Arial"/>
          <w:b/>
          <w:color w:val="232120"/>
        </w:rPr>
      </w:pPr>
      <w:bookmarkStart w:id="0" w:name="_Hlk122524451"/>
      <w:bookmarkStart w:id="1" w:name="_GoBack"/>
      <w:bookmarkEnd w:id="1"/>
      <w:r w:rsidRPr="00FB4FD5">
        <w:rPr>
          <w:noProof/>
          <w:lang w:eastAsia="en-GB"/>
        </w:rPr>
        <w:drawing>
          <wp:inline distT="0" distB="0" distL="0" distR="0" wp14:anchorId="087A895C" wp14:editId="5FF44425">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256CB8CC" w14:textId="4CB79724" w:rsidR="00993E68" w:rsidRPr="00FB4FD5" w:rsidRDefault="008321A1" w:rsidP="00993E68">
      <w:pPr>
        <w:spacing w:line="288" w:lineRule="auto"/>
        <w:rPr>
          <w:rFonts w:ascii="Verdana" w:eastAsia="Times New Roman" w:hAnsi="Verdana" w:cs="Arial"/>
          <w:b/>
          <w:color w:val="232120"/>
        </w:rPr>
      </w:pPr>
      <w:r>
        <w:rPr>
          <w:rFonts w:ascii="Verdana" w:eastAsia="Times New Roman" w:hAnsi="Verdana" w:cs="Arial"/>
          <w:b/>
          <w:color w:val="232120"/>
        </w:rPr>
        <w:t>28 November</w:t>
      </w:r>
      <w:r w:rsidR="00993E68">
        <w:rPr>
          <w:rFonts w:ascii="Verdana" w:eastAsia="Times New Roman" w:hAnsi="Verdana" w:cs="Arial"/>
          <w:b/>
          <w:color w:val="232120"/>
        </w:rPr>
        <w:t xml:space="preserve"> 2022</w:t>
      </w:r>
    </w:p>
    <w:p w14:paraId="56FA2D9E" w14:textId="77777777" w:rsidR="00993E68" w:rsidRPr="00FB4FD5" w:rsidRDefault="00993E68" w:rsidP="00993E68">
      <w:pPr>
        <w:widowControl w:val="0"/>
        <w:suppressAutoHyphens/>
        <w:autoSpaceDE w:val="0"/>
        <w:autoSpaceDN w:val="0"/>
        <w:adjustRightInd w:val="0"/>
        <w:spacing w:line="288" w:lineRule="auto"/>
        <w:rPr>
          <w:rFonts w:ascii="Verdana" w:eastAsia="Times New Roman" w:hAnsi="Verdana" w:cs="Arial"/>
          <w:b/>
          <w:bCs/>
          <w:color w:val="734791"/>
        </w:rPr>
      </w:pPr>
    </w:p>
    <w:p w14:paraId="56B4F97D" w14:textId="04141A7F" w:rsidR="00993E68" w:rsidRPr="00FB4FD5" w:rsidRDefault="008321A1" w:rsidP="00993E6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251</w:t>
      </w:r>
      <w:r w:rsidRPr="008321A1">
        <w:rPr>
          <w:rFonts w:ascii="Verdana" w:eastAsia="Times New Roman" w:hAnsi="Verdana" w:cs="Arial"/>
          <w:b/>
          <w:bCs/>
          <w:color w:val="77328A"/>
          <w:sz w:val="36"/>
          <w:szCs w:val="36"/>
          <w:vertAlign w:val="superscript"/>
        </w:rPr>
        <w:t>st</w:t>
      </w:r>
      <w:r>
        <w:rPr>
          <w:rFonts w:ascii="Verdana" w:eastAsia="Times New Roman" w:hAnsi="Verdana" w:cs="Arial"/>
          <w:b/>
          <w:bCs/>
          <w:color w:val="77328A"/>
          <w:sz w:val="36"/>
          <w:szCs w:val="36"/>
        </w:rPr>
        <w:t xml:space="preserve"> </w:t>
      </w:r>
      <w:r w:rsidR="00993E68" w:rsidRPr="00FB4FD5">
        <w:rPr>
          <w:rFonts w:ascii="Verdana" w:eastAsia="Times New Roman" w:hAnsi="Verdana" w:cs="Arial"/>
          <w:b/>
          <w:bCs/>
          <w:color w:val="77328A"/>
          <w:sz w:val="36"/>
          <w:szCs w:val="36"/>
        </w:rPr>
        <w:t>COMMISSION MEETING</w:t>
      </w:r>
    </w:p>
    <w:p w14:paraId="77D40A3F" w14:textId="77777777" w:rsidR="00993E68" w:rsidRDefault="00993E68" w:rsidP="00993E6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Held</w:t>
      </w:r>
      <w:r>
        <w:rPr>
          <w:rFonts w:ascii="Verdana" w:eastAsia="Times New Roman" w:hAnsi="Verdana" w:cs="Arial"/>
          <w:b/>
          <w:bCs/>
          <w:color w:val="77328A"/>
          <w:sz w:val="36"/>
          <w:szCs w:val="36"/>
        </w:rPr>
        <w:t xml:space="preserve"> in the Commission’s Offices, </w:t>
      </w:r>
    </w:p>
    <w:p w14:paraId="1C9A0AED" w14:textId="77777777" w:rsidR="00993E68" w:rsidRPr="00FB4FD5" w:rsidRDefault="00993E68" w:rsidP="00993E6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Alfred House, 19-21 Alfred Street, Belfast, BT2 8ED and via Teams</w:t>
      </w:r>
    </w:p>
    <w:p w14:paraId="5CA1D946" w14:textId="77777777" w:rsidR="00993E68" w:rsidRPr="00FB4FD5" w:rsidRDefault="00993E68" w:rsidP="00993E68">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14:paraId="48192E97" w14:textId="77777777" w:rsidR="00993E68" w:rsidRPr="00FB4FD5" w:rsidRDefault="00993E68" w:rsidP="00993E6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r>
      <w:r>
        <w:rPr>
          <w:rFonts w:ascii="Verdana" w:eastAsia="Times New Roman" w:hAnsi="Verdana" w:cs="Arial"/>
          <w:color w:val="232120"/>
        </w:rPr>
        <w:t>Alyson Kilpatrick</w:t>
      </w:r>
      <w:r w:rsidRPr="00FB4FD5">
        <w:rPr>
          <w:rFonts w:ascii="Verdana" w:eastAsia="Times New Roman" w:hAnsi="Verdana" w:cs="Arial"/>
          <w:color w:val="232120"/>
        </w:rPr>
        <w:t xml:space="preserve">, Chief Commissioner </w:t>
      </w:r>
    </w:p>
    <w:p w14:paraId="091D40BC" w14:textId="155865F1" w:rsidR="00993E68" w:rsidRDefault="00993E68" w:rsidP="00993E68">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Henderson</w:t>
      </w:r>
    </w:p>
    <w:p w14:paraId="424912A9" w14:textId="6473BD9E" w:rsidR="00993E68" w:rsidRDefault="00993E68" w:rsidP="00993E6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Jonathan Kearney </w:t>
      </w:r>
    </w:p>
    <w:p w14:paraId="085DB73D" w14:textId="6325560C" w:rsidR="00993E68" w:rsidRDefault="0060545B" w:rsidP="00993E6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Justin Kouame</w:t>
      </w:r>
      <w:r w:rsidR="00993E68">
        <w:rPr>
          <w:rFonts w:ascii="Verdana" w:eastAsia="Times New Roman" w:hAnsi="Verdana" w:cs="Arial"/>
          <w:color w:val="232120"/>
        </w:rPr>
        <w:t xml:space="preserve"> </w:t>
      </w:r>
    </w:p>
    <w:p w14:paraId="0E4B4A79" w14:textId="77777777" w:rsidR="00993E68" w:rsidRDefault="00993E68" w:rsidP="00993E68">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Eddie Rooney </w:t>
      </w:r>
    </w:p>
    <w:p w14:paraId="7974B6FB" w14:textId="70EC28E4" w:rsidR="00993E68" w:rsidRDefault="00993E68" w:rsidP="00993E6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Stephen White </w:t>
      </w:r>
    </w:p>
    <w:p w14:paraId="2EE99390" w14:textId="206BC5C5" w:rsidR="000E1F69" w:rsidRDefault="000E1F69" w:rsidP="000E1F69">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David Lavery</w:t>
      </w:r>
    </w:p>
    <w:p w14:paraId="0D9CAFC7" w14:textId="77777777" w:rsidR="00993E68" w:rsidRPr="00FB4FD5" w:rsidRDefault="00993E68" w:rsidP="00993E6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7BD16403" w14:textId="20805FBF" w:rsidR="0060545B" w:rsidRDefault="00993E68" w:rsidP="0060545B">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77E5E4B2" w14:textId="2F034475" w:rsidR="00B3008C" w:rsidRPr="0060545B" w:rsidRDefault="00B3008C" w:rsidP="0060545B">
      <w:pPr>
        <w:widowControl w:val="0"/>
        <w:suppressAutoHyphens/>
        <w:autoSpaceDE w:val="0"/>
        <w:autoSpaceDN w:val="0"/>
        <w:adjustRightInd w:val="0"/>
        <w:spacing w:line="288" w:lineRule="auto"/>
        <w:ind w:left="2160" w:hanging="2160"/>
        <w:rPr>
          <w:rFonts w:ascii="Verdana" w:eastAsia="Times New Roman" w:hAnsi="Verdana" w:cs="Arial"/>
          <w:color w:val="232120"/>
        </w:rPr>
      </w:pPr>
      <w:r>
        <w:rPr>
          <w:rFonts w:ascii="Verdana" w:eastAsia="Times New Roman" w:hAnsi="Verdana" w:cs="Arial"/>
          <w:b/>
          <w:color w:val="232120"/>
        </w:rPr>
        <w:tab/>
      </w:r>
      <w:r w:rsidRPr="00B3008C">
        <w:rPr>
          <w:rFonts w:ascii="Verdana" w:eastAsia="Times New Roman" w:hAnsi="Verdana" w:cs="Arial"/>
          <w:bCs/>
          <w:color w:val="232120"/>
        </w:rPr>
        <w:t>Rebecca Magee,</w:t>
      </w:r>
      <w:r>
        <w:rPr>
          <w:rFonts w:ascii="Verdana" w:eastAsia="Times New Roman" w:hAnsi="Verdana" w:cs="Arial"/>
          <w:b/>
          <w:color w:val="232120"/>
        </w:rPr>
        <w:t xml:space="preserve"> </w:t>
      </w:r>
      <w:r w:rsidRPr="00B3008C">
        <w:rPr>
          <w:rFonts w:ascii="Verdana" w:eastAsia="Times New Roman" w:hAnsi="Verdana" w:cs="Arial"/>
          <w:bCs/>
          <w:color w:val="232120"/>
        </w:rPr>
        <w:t>Executive Assistant to the Chief Commissioner and Chief Executive</w:t>
      </w:r>
    </w:p>
    <w:p w14:paraId="3B71A129" w14:textId="1E3B4A66" w:rsidR="00993E68" w:rsidRDefault="00993E68" w:rsidP="009D2587">
      <w:pPr>
        <w:widowControl w:val="0"/>
        <w:suppressAutoHyphens/>
        <w:autoSpaceDE w:val="0"/>
        <w:autoSpaceDN w:val="0"/>
        <w:adjustRightInd w:val="0"/>
        <w:spacing w:line="288" w:lineRule="auto"/>
        <w:ind w:left="2160"/>
        <w:rPr>
          <w:rFonts w:ascii="Verdana" w:eastAsia="Times New Roman" w:hAnsi="Verdana" w:cs="Arial"/>
          <w:color w:val="232120"/>
        </w:rPr>
      </w:pPr>
      <w:r w:rsidRPr="00BA7FA9">
        <w:rPr>
          <w:rFonts w:ascii="Verdana" w:eastAsia="Times New Roman" w:hAnsi="Verdana" w:cs="Arial"/>
          <w:color w:val="232120"/>
        </w:rPr>
        <w:t xml:space="preserve">Rhyannon Blythe, </w:t>
      </w:r>
      <w:r w:rsidR="00764495" w:rsidRPr="00764495">
        <w:rPr>
          <w:rFonts w:ascii="Verdana" w:eastAsia="Times New Roman" w:hAnsi="Verdana" w:cs="Arial"/>
          <w:color w:val="232120"/>
        </w:rPr>
        <w:t>Director (</w:t>
      </w:r>
      <w:r w:rsidR="00764495">
        <w:rPr>
          <w:rFonts w:ascii="Verdana" w:eastAsia="Times New Roman" w:hAnsi="Verdana" w:cs="Arial"/>
          <w:color w:val="232120"/>
        </w:rPr>
        <w:t>L</w:t>
      </w:r>
      <w:r w:rsidR="00764495" w:rsidRPr="00764495">
        <w:rPr>
          <w:rFonts w:ascii="Verdana" w:eastAsia="Times New Roman" w:hAnsi="Verdana" w:cs="Arial"/>
          <w:color w:val="232120"/>
        </w:rPr>
        <w:t xml:space="preserve">egal </w:t>
      </w:r>
      <w:r w:rsidR="00764495">
        <w:rPr>
          <w:rFonts w:ascii="Verdana" w:eastAsia="Times New Roman" w:hAnsi="Verdana" w:cs="Arial"/>
          <w:color w:val="232120"/>
        </w:rPr>
        <w:t>S</w:t>
      </w:r>
      <w:r w:rsidR="00764495" w:rsidRPr="00764495">
        <w:rPr>
          <w:rFonts w:ascii="Verdana" w:eastAsia="Times New Roman" w:hAnsi="Verdana" w:cs="Arial"/>
          <w:color w:val="232120"/>
        </w:rPr>
        <w:t>ervices)</w:t>
      </w:r>
    </w:p>
    <w:p w14:paraId="102251D0" w14:textId="11AFA1C7" w:rsidR="0060545B" w:rsidRPr="0060545B" w:rsidRDefault="0060545B" w:rsidP="0060545B">
      <w:pPr>
        <w:widowControl w:val="0"/>
        <w:suppressAutoHyphens/>
        <w:autoSpaceDE w:val="0"/>
        <w:autoSpaceDN w:val="0"/>
        <w:adjustRightInd w:val="0"/>
        <w:spacing w:line="288" w:lineRule="auto"/>
        <w:ind w:left="2160" w:hanging="2160"/>
        <w:rPr>
          <w:rFonts w:ascii="Verdana" w:eastAsia="Times New Roman" w:hAnsi="Verdana" w:cs="Arial"/>
          <w:bCs/>
          <w:color w:val="232120"/>
        </w:rPr>
      </w:pPr>
      <w:r>
        <w:rPr>
          <w:rFonts w:ascii="Verdana" w:eastAsia="Times New Roman" w:hAnsi="Verdana" w:cs="Arial"/>
          <w:bCs/>
          <w:color w:val="232120"/>
        </w:rPr>
        <w:tab/>
        <w:t xml:space="preserve">Colin Caughey, </w:t>
      </w:r>
      <w:r w:rsidR="00764495" w:rsidRPr="00764495">
        <w:rPr>
          <w:rFonts w:ascii="Verdana" w:eastAsia="Times New Roman" w:hAnsi="Verdana" w:cs="Arial"/>
          <w:bCs/>
          <w:color w:val="232120"/>
        </w:rPr>
        <w:t>Director (</w:t>
      </w:r>
      <w:r w:rsidR="00764495">
        <w:rPr>
          <w:rFonts w:ascii="Verdana" w:eastAsia="Times New Roman" w:hAnsi="Verdana" w:cs="Arial"/>
          <w:bCs/>
          <w:color w:val="232120"/>
        </w:rPr>
        <w:t>A</w:t>
      </w:r>
      <w:r w:rsidR="00764495" w:rsidRPr="00764495">
        <w:rPr>
          <w:rFonts w:ascii="Verdana" w:eastAsia="Times New Roman" w:hAnsi="Verdana" w:cs="Arial"/>
          <w:bCs/>
          <w:color w:val="232120"/>
        </w:rPr>
        <w:t xml:space="preserve">dvice to </w:t>
      </w:r>
      <w:r w:rsidR="00764495">
        <w:rPr>
          <w:rFonts w:ascii="Verdana" w:eastAsia="Times New Roman" w:hAnsi="Verdana" w:cs="Arial"/>
          <w:bCs/>
          <w:color w:val="232120"/>
        </w:rPr>
        <w:t>G</w:t>
      </w:r>
      <w:r w:rsidR="00764495" w:rsidRPr="00764495">
        <w:rPr>
          <w:rFonts w:ascii="Verdana" w:eastAsia="Times New Roman" w:hAnsi="Verdana" w:cs="Arial"/>
          <w:bCs/>
          <w:color w:val="232120"/>
        </w:rPr>
        <w:t xml:space="preserve">overnment, </w:t>
      </w:r>
      <w:r w:rsidR="00764495">
        <w:rPr>
          <w:rFonts w:ascii="Verdana" w:eastAsia="Times New Roman" w:hAnsi="Verdana" w:cs="Arial"/>
          <w:bCs/>
          <w:color w:val="232120"/>
        </w:rPr>
        <w:t>R</w:t>
      </w:r>
      <w:r w:rsidR="00764495" w:rsidRPr="00764495">
        <w:rPr>
          <w:rFonts w:ascii="Verdana" w:eastAsia="Times New Roman" w:hAnsi="Verdana" w:cs="Arial"/>
          <w:bCs/>
          <w:color w:val="232120"/>
        </w:rPr>
        <w:t xml:space="preserve">esearch and </w:t>
      </w:r>
      <w:r w:rsidR="00764495">
        <w:rPr>
          <w:rFonts w:ascii="Verdana" w:eastAsia="Times New Roman" w:hAnsi="Verdana" w:cs="Arial"/>
          <w:bCs/>
          <w:color w:val="232120"/>
        </w:rPr>
        <w:t>I</w:t>
      </w:r>
      <w:r w:rsidR="00764495" w:rsidRPr="00764495">
        <w:rPr>
          <w:rFonts w:ascii="Verdana" w:eastAsia="Times New Roman" w:hAnsi="Verdana" w:cs="Arial"/>
          <w:bCs/>
          <w:color w:val="232120"/>
        </w:rPr>
        <w:t>nvestigations)</w:t>
      </w:r>
    </w:p>
    <w:p w14:paraId="11406CFA" w14:textId="67366206" w:rsidR="00993E68" w:rsidRDefault="00993E68" w:rsidP="00993E68">
      <w:pPr>
        <w:widowControl w:val="0"/>
        <w:suppressAutoHyphens/>
        <w:autoSpaceDE w:val="0"/>
        <w:autoSpaceDN w:val="0"/>
        <w:adjustRightInd w:val="0"/>
        <w:spacing w:line="288" w:lineRule="auto"/>
        <w:ind w:left="2160"/>
        <w:rPr>
          <w:rFonts w:ascii="Verdana" w:eastAsia="Times New Roman" w:hAnsi="Verdana" w:cs="Arial"/>
          <w:color w:val="232120"/>
        </w:rPr>
      </w:pPr>
      <w:proofErr w:type="spellStart"/>
      <w:r w:rsidRPr="00237F52">
        <w:rPr>
          <w:rFonts w:ascii="Verdana" w:eastAsia="Times New Roman" w:hAnsi="Verdana" w:cs="Arial"/>
          <w:color w:val="232120"/>
        </w:rPr>
        <w:t>Éilis</w:t>
      </w:r>
      <w:proofErr w:type="spellEnd"/>
      <w:r w:rsidRPr="00237F52">
        <w:rPr>
          <w:rFonts w:ascii="Verdana" w:eastAsia="Times New Roman" w:hAnsi="Verdana" w:cs="Arial"/>
          <w:color w:val="232120"/>
        </w:rPr>
        <w:t xml:space="preserve"> Haughey</w:t>
      </w:r>
      <w:r>
        <w:rPr>
          <w:rFonts w:ascii="Verdana" w:eastAsia="Times New Roman" w:hAnsi="Verdana" w:cs="Arial"/>
          <w:color w:val="232120"/>
        </w:rPr>
        <w:t>, Director</w:t>
      </w:r>
      <w:r w:rsidRPr="00237F52">
        <w:rPr>
          <w:rFonts w:ascii="Verdana" w:eastAsia="Times New Roman" w:hAnsi="Verdana" w:cs="Arial"/>
          <w:color w:val="232120"/>
        </w:rPr>
        <w:t xml:space="preserve"> </w:t>
      </w:r>
      <w:r>
        <w:rPr>
          <w:rFonts w:ascii="Verdana" w:eastAsia="Times New Roman" w:hAnsi="Verdana" w:cs="Arial"/>
          <w:color w:val="232120"/>
        </w:rPr>
        <w:t xml:space="preserve">(Human Rights after EU Withdrawal) </w:t>
      </w:r>
    </w:p>
    <w:p w14:paraId="6FA16671" w14:textId="2C5B7D63" w:rsidR="00993E68" w:rsidRDefault="00993E68" w:rsidP="00993E68">
      <w:pPr>
        <w:widowControl w:val="0"/>
        <w:suppressAutoHyphens/>
        <w:autoSpaceDE w:val="0"/>
        <w:autoSpaceDN w:val="0"/>
        <w:adjustRightInd w:val="0"/>
        <w:spacing w:line="288" w:lineRule="auto"/>
        <w:ind w:left="2160"/>
        <w:rPr>
          <w:rFonts w:ascii="Verdana" w:hAnsi="Verdana" w:cs="Arial"/>
        </w:rPr>
      </w:pPr>
      <w:r>
        <w:rPr>
          <w:rFonts w:ascii="Verdana" w:eastAsia="Times New Roman" w:hAnsi="Verdana" w:cs="Arial"/>
          <w:color w:val="232120"/>
        </w:rPr>
        <w:t>Claire Martin,</w:t>
      </w:r>
      <w:r w:rsidRPr="00BE2CDA">
        <w:t xml:space="preserve"> </w:t>
      </w:r>
      <w:r w:rsidRPr="00BE2CDA">
        <w:rPr>
          <w:rFonts w:ascii="Verdana" w:eastAsia="Times New Roman" w:hAnsi="Verdana" w:cs="Arial"/>
          <w:color w:val="232120"/>
        </w:rPr>
        <w:t xml:space="preserve">Director </w:t>
      </w:r>
      <w:r>
        <w:rPr>
          <w:rFonts w:ascii="Verdana" w:eastAsia="Times New Roman" w:hAnsi="Verdana" w:cs="Arial"/>
          <w:color w:val="232120"/>
        </w:rPr>
        <w:t>(</w:t>
      </w:r>
      <w:r w:rsidRPr="00BE2CDA">
        <w:rPr>
          <w:rFonts w:ascii="Verdana" w:eastAsia="Times New Roman" w:hAnsi="Verdana" w:cs="Arial"/>
          <w:color w:val="232120"/>
        </w:rPr>
        <w:t>Engagement and Communications</w:t>
      </w:r>
      <w:r>
        <w:rPr>
          <w:rFonts w:ascii="Verdana" w:eastAsia="Times New Roman" w:hAnsi="Verdana" w:cs="Arial"/>
          <w:color w:val="232120"/>
        </w:rPr>
        <w:t xml:space="preserve">) </w:t>
      </w:r>
    </w:p>
    <w:p w14:paraId="672FEAAE" w14:textId="4BC3795A" w:rsidR="00A92DBE" w:rsidRDefault="00A92DBE" w:rsidP="00993E68">
      <w:pPr>
        <w:widowControl w:val="0"/>
        <w:suppressAutoHyphens/>
        <w:autoSpaceDE w:val="0"/>
        <w:autoSpaceDN w:val="0"/>
        <w:adjustRightInd w:val="0"/>
        <w:spacing w:line="288" w:lineRule="auto"/>
        <w:ind w:left="2160"/>
        <w:rPr>
          <w:rFonts w:ascii="Verdana" w:hAnsi="Verdana" w:cs="Arial"/>
        </w:rPr>
      </w:pPr>
      <w:r>
        <w:rPr>
          <w:rFonts w:ascii="Verdana" w:hAnsi="Verdana" w:cs="Arial"/>
        </w:rPr>
        <w:t xml:space="preserve">Elsie </w:t>
      </w:r>
      <w:r w:rsidR="005F2F57">
        <w:rPr>
          <w:rFonts w:ascii="Verdana" w:hAnsi="Verdana" w:cs="Arial"/>
        </w:rPr>
        <w:t>Trainor</w:t>
      </w:r>
      <w:r>
        <w:rPr>
          <w:rFonts w:ascii="Verdana" w:hAnsi="Verdana" w:cs="Arial"/>
        </w:rPr>
        <w:t>, Boardroom Apprentice</w:t>
      </w:r>
    </w:p>
    <w:p w14:paraId="25133D9A" w14:textId="5F8B98DA" w:rsidR="00435DFF" w:rsidRDefault="00435DFF" w:rsidP="00993E68">
      <w:pPr>
        <w:widowControl w:val="0"/>
        <w:suppressAutoHyphens/>
        <w:autoSpaceDE w:val="0"/>
        <w:autoSpaceDN w:val="0"/>
        <w:adjustRightInd w:val="0"/>
        <w:spacing w:line="288" w:lineRule="auto"/>
        <w:ind w:left="2160"/>
        <w:rPr>
          <w:rFonts w:ascii="Verdana" w:hAnsi="Verdana" w:cs="Arial"/>
        </w:rPr>
      </w:pPr>
      <w:r>
        <w:rPr>
          <w:rFonts w:ascii="Verdana" w:hAnsi="Verdana" w:cs="Arial"/>
        </w:rPr>
        <w:t>Michael Black, Solicitor (Legal</w:t>
      </w:r>
      <w:r w:rsidR="00AA1C20">
        <w:rPr>
          <w:rFonts w:ascii="Verdana" w:hAnsi="Verdana" w:cs="Arial"/>
        </w:rPr>
        <w:t xml:space="preserve"> Officer) (</w:t>
      </w:r>
      <w:r w:rsidR="00CF5218">
        <w:rPr>
          <w:rFonts w:ascii="Verdana" w:hAnsi="Verdana" w:cs="Arial"/>
        </w:rPr>
        <w:t>agenda items 8</w:t>
      </w:r>
      <w:r w:rsidR="00350F72">
        <w:rPr>
          <w:rFonts w:ascii="Verdana" w:hAnsi="Verdana" w:cs="Arial"/>
        </w:rPr>
        <w:t>-10</w:t>
      </w:r>
      <w:r w:rsidR="00AA1C20">
        <w:rPr>
          <w:rFonts w:ascii="Verdana" w:hAnsi="Verdana" w:cs="Arial"/>
        </w:rPr>
        <w:t>)</w:t>
      </w:r>
    </w:p>
    <w:p w14:paraId="7F10A6F5" w14:textId="21266CDD" w:rsidR="00597E3A" w:rsidRDefault="00597E3A" w:rsidP="00993E68">
      <w:pPr>
        <w:widowControl w:val="0"/>
        <w:suppressAutoHyphens/>
        <w:autoSpaceDE w:val="0"/>
        <w:autoSpaceDN w:val="0"/>
        <w:adjustRightInd w:val="0"/>
        <w:spacing w:line="288" w:lineRule="auto"/>
        <w:ind w:left="2160"/>
        <w:rPr>
          <w:rFonts w:ascii="Verdana" w:hAnsi="Verdana" w:cs="Arial"/>
        </w:rPr>
      </w:pPr>
      <w:r>
        <w:rPr>
          <w:rFonts w:ascii="Verdana" w:hAnsi="Verdana" w:cs="Arial"/>
        </w:rPr>
        <w:lastRenderedPageBreak/>
        <w:t>Laura Banks, Solicitor (Legal Officer) (agenda item</w:t>
      </w:r>
      <w:r w:rsidR="00CF5218">
        <w:rPr>
          <w:rFonts w:ascii="Verdana" w:hAnsi="Verdana" w:cs="Arial"/>
        </w:rPr>
        <w:t>s</w:t>
      </w:r>
      <w:r>
        <w:rPr>
          <w:rFonts w:ascii="Verdana" w:hAnsi="Verdana" w:cs="Arial"/>
        </w:rPr>
        <w:t xml:space="preserve"> </w:t>
      </w:r>
      <w:r w:rsidR="00CF5218">
        <w:rPr>
          <w:rFonts w:ascii="Verdana" w:hAnsi="Verdana" w:cs="Arial"/>
        </w:rPr>
        <w:t>8</w:t>
      </w:r>
      <w:r w:rsidR="00B318CE">
        <w:rPr>
          <w:rFonts w:ascii="Verdana" w:hAnsi="Verdana" w:cs="Arial"/>
        </w:rPr>
        <w:t>+9</w:t>
      </w:r>
      <w:r w:rsidR="00CF5218">
        <w:rPr>
          <w:rFonts w:ascii="Verdana" w:hAnsi="Verdana" w:cs="Arial"/>
        </w:rPr>
        <w:t>)</w:t>
      </w:r>
    </w:p>
    <w:p w14:paraId="5A2B0F2F" w14:textId="6B4EBB9D" w:rsidR="007055C1" w:rsidRPr="00C83586" w:rsidRDefault="007055C1" w:rsidP="00993E68">
      <w:pPr>
        <w:widowControl w:val="0"/>
        <w:suppressAutoHyphens/>
        <w:autoSpaceDE w:val="0"/>
        <w:autoSpaceDN w:val="0"/>
        <w:adjustRightInd w:val="0"/>
        <w:spacing w:line="288" w:lineRule="auto"/>
        <w:ind w:left="2160"/>
        <w:rPr>
          <w:rFonts w:ascii="Verdana" w:hAnsi="Verdana" w:cs="Arial"/>
          <w:b/>
          <w:bCs/>
        </w:rPr>
      </w:pPr>
      <w:r>
        <w:rPr>
          <w:rFonts w:ascii="Verdana" w:hAnsi="Verdana" w:cs="Arial"/>
        </w:rPr>
        <w:t>Lisa Wilson</w:t>
      </w:r>
      <w:r w:rsidR="003811C1">
        <w:rPr>
          <w:rFonts w:ascii="Verdana" w:hAnsi="Verdana" w:cs="Arial"/>
        </w:rPr>
        <w:t xml:space="preserve">, </w:t>
      </w:r>
      <w:bookmarkStart w:id="2" w:name="_Hlk121232689"/>
      <w:r w:rsidR="003811C1" w:rsidRPr="003811C1">
        <w:rPr>
          <w:rFonts w:ascii="Verdana" w:hAnsi="Verdana" w:cs="Arial"/>
        </w:rPr>
        <w:t>Senior Engagement and Communications Officer</w:t>
      </w:r>
      <w:bookmarkEnd w:id="2"/>
      <w:r w:rsidR="003811C1">
        <w:rPr>
          <w:rFonts w:ascii="Verdana" w:hAnsi="Verdana" w:cs="Arial"/>
        </w:rPr>
        <w:t xml:space="preserve"> (agenda item 14)</w:t>
      </w:r>
    </w:p>
    <w:p w14:paraId="037C3B7E" w14:textId="46806A79" w:rsidR="00993E68" w:rsidRDefault="00993E68" w:rsidP="00993E68">
      <w:pPr>
        <w:widowControl w:val="0"/>
        <w:suppressAutoHyphens/>
        <w:autoSpaceDE w:val="0"/>
        <w:autoSpaceDN w:val="0"/>
        <w:adjustRightInd w:val="0"/>
        <w:spacing w:line="288" w:lineRule="auto"/>
        <w:ind w:left="2160"/>
        <w:rPr>
          <w:rFonts w:ascii="Verdana" w:eastAsia="Times New Roman" w:hAnsi="Verdana" w:cs="Arial"/>
          <w:color w:val="232120"/>
        </w:rPr>
      </w:pPr>
    </w:p>
    <w:p w14:paraId="47818849" w14:textId="77777777" w:rsidR="003811C1" w:rsidRDefault="003811C1" w:rsidP="00993E68">
      <w:pPr>
        <w:widowControl w:val="0"/>
        <w:suppressAutoHyphens/>
        <w:autoSpaceDE w:val="0"/>
        <w:autoSpaceDN w:val="0"/>
        <w:adjustRightInd w:val="0"/>
        <w:spacing w:line="288" w:lineRule="auto"/>
        <w:ind w:left="2160"/>
        <w:rPr>
          <w:rFonts w:ascii="Verdana" w:eastAsia="Times New Roman" w:hAnsi="Verdana" w:cs="Arial"/>
          <w:color w:val="232120"/>
        </w:rPr>
      </w:pPr>
    </w:p>
    <w:p w14:paraId="5003157B" w14:textId="77777777" w:rsidR="00993E68" w:rsidRPr="00FB4FD5" w:rsidRDefault="00993E68" w:rsidP="00993E68">
      <w:pPr>
        <w:pStyle w:val="BasicParagraph"/>
        <w:numPr>
          <w:ilvl w:val="0"/>
          <w:numId w:val="1"/>
        </w:numPr>
        <w:suppressAutoHyphens/>
        <w:ind w:left="709" w:hanging="709"/>
        <w:rPr>
          <w:rFonts w:ascii="Verdana" w:hAnsi="Verdana" w:cs="Arial"/>
          <w:b/>
          <w:color w:val="77328A"/>
          <w:sz w:val="30"/>
          <w:szCs w:val="30"/>
        </w:rPr>
      </w:pPr>
      <w:bookmarkStart w:id="3" w:name="_Hlk89765174"/>
      <w:r w:rsidRPr="00FB4FD5">
        <w:rPr>
          <w:rFonts w:ascii="Verdana" w:hAnsi="Verdana" w:cs="Arial"/>
          <w:b/>
          <w:color w:val="77328A"/>
          <w:sz w:val="30"/>
          <w:szCs w:val="30"/>
        </w:rPr>
        <w:t>Apologies and Declarations of Interest</w:t>
      </w:r>
    </w:p>
    <w:p w14:paraId="215BFF2E" w14:textId="77777777" w:rsidR="00993E68" w:rsidRPr="00FB4FD5" w:rsidRDefault="00993E68" w:rsidP="00993E68">
      <w:pPr>
        <w:rPr>
          <w:rFonts w:ascii="Verdana" w:hAnsi="Verdana" w:cs="Arial"/>
        </w:rPr>
      </w:pPr>
    </w:p>
    <w:p w14:paraId="615945FA" w14:textId="31102578" w:rsidR="00993E68" w:rsidRPr="009D2587" w:rsidRDefault="009D2587" w:rsidP="009D2587">
      <w:pPr>
        <w:pStyle w:val="ListParagraph"/>
        <w:numPr>
          <w:ilvl w:val="1"/>
          <w:numId w:val="1"/>
        </w:numPr>
        <w:rPr>
          <w:rFonts w:ascii="Verdana" w:hAnsi="Verdana" w:cs="Arial"/>
        </w:rPr>
      </w:pPr>
      <w:r>
        <w:rPr>
          <w:rFonts w:ascii="Verdana" w:hAnsi="Verdana" w:cs="Arial"/>
        </w:rPr>
        <w:t xml:space="preserve">Apologies were received from </w:t>
      </w:r>
      <w:r w:rsidR="00CC2DFD">
        <w:rPr>
          <w:rFonts w:ascii="Verdana" w:hAnsi="Verdana" w:cs="Arial"/>
        </w:rPr>
        <w:t>Lorraine Hamill.</w:t>
      </w:r>
    </w:p>
    <w:p w14:paraId="38DE5F7D" w14:textId="77777777" w:rsidR="00993E68" w:rsidRDefault="00993E68" w:rsidP="00993E68">
      <w:pPr>
        <w:ind w:left="720"/>
        <w:rPr>
          <w:rFonts w:ascii="Verdana" w:hAnsi="Verdana" w:cs="Arial"/>
        </w:rPr>
      </w:pPr>
    </w:p>
    <w:p w14:paraId="460205D1" w14:textId="77777777" w:rsidR="00993E68" w:rsidRPr="002F27EC" w:rsidRDefault="00993E68" w:rsidP="00993E68">
      <w:pPr>
        <w:ind w:left="720"/>
        <w:rPr>
          <w:rFonts w:ascii="Verdana" w:hAnsi="Verdana" w:cs="Arial"/>
        </w:rPr>
      </w:pPr>
      <w:r>
        <w:rPr>
          <w:rFonts w:ascii="Verdana" w:hAnsi="Verdana" w:cs="Arial"/>
        </w:rPr>
        <w:t>1.2</w:t>
      </w:r>
      <w:r>
        <w:rPr>
          <w:rFonts w:ascii="Verdana" w:hAnsi="Verdana" w:cs="Arial"/>
        </w:rPr>
        <w:tab/>
      </w:r>
      <w:r w:rsidRPr="002F27EC">
        <w:rPr>
          <w:rFonts w:ascii="Verdana" w:hAnsi="Verdana" w:cs="Arial"/>
        </w:rPr>
        <w:t>There were no declarations of interests.</w:t>
      </w:r>
    </w:p>
    <w:bookmarkEnd w:id="3"/>
    <w:p w14:paraId="56A600BC" w14:textId="77777777" w:rsidR="00993E68" w:rsidRDefault="00993E68" w:rsidP="00993E68">
      <w:pPr>
        <w:rPr>
          <w:rFonts w:ascii="Verdana" w:hAnsi="Verdana" w:cs="Arial"/>
        </w:rPr>
      </w:pPr>
    </w:p>
    <w:p w14:paraId="39771605" w14:textId="77777777" w:rsidR="00993E68" w:rsidRPr="0068486E" w:rsidRDefault="00993E68" w:rsidP="00993E68">
      <w:pPr>
        <w:rPr>
          <w:rFonts w:ascii="Verdana" w:hAnsi="Verdana" w:cs="Arial"/>
        </w:rPr>
      </w:pPr>
    </w:p>
    <w:p w14:paraId="2894A2F9" w14:textId="5EE5073D" w:rsidR="00993E68" w:rsidRDefault="00993E68" w:rsidP="00993E6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2.</w:t>
      </w:r>
      <w:r>
        <w:rPr>
          <w:rFonts w:ascii="Verdana" w:hAnsi="Verdana" w:cs="Arial"/>
          <w:b/>
          <w:color w:val="77328A"/>
          <w:sz w:val="30"/>
          <w:szCs w:val="30"/>
        </w:rPr>
        <w:tab/>
        <w:t>Minutes of the 2</w:t>
      </w:r>
      <w:r w:rsidR="00CC2DFD">
        <w:rPr>
          <w:rFonts w:ascii="Verdana" w:hAnsi="Verdana" w:cs="Arial"/>
          <w:b/>
          <w:color w:val="77328A"/>
          <w:sz w:val="30"/>
          <w:szCs w:val="30"/>
        </w:rPr>
        <w:t>50</w:t>
      </w:r>
      <w:r w:rsidRPr="00D42E97">
        <w:rPr>
          <w:rFonts w:ascii="Verdana" w:hAnsi="Verdana" w:cs="Arial"/>
          <w:b/>
          <w:color w:val="77328A"/>
          <w:sz w:val="30"/>
          <w:szCs w:val="30"/>
          <w:vertAlign w:val="superscript"/>
        </w:rPr>
        <w:t>th</w:t>
      </w:r>
      <w:r>
        <w:rPr>
          <w:rFonts w:ascii="Verdana" w:hAnsi="Verdana" w:cs="Arial"/>
          <w:b/>
          <w:color w:val="77328A"/>
          <w:sz w:val="30"/>
          <w:szCs w:val="30"/>
        </w:rPr>
        <w:t xml:space="preserve"> Commission meeting</w:t>
      </w:r>
    </w:p>
    <w:p w14:paraId="693CE62C" w14:textId="77777777" w:rsidR="00993E68" w:rsidRDefault="00993E68" w:rsidP="00993E68">
      <w:pPr>
        <w:pStyle w:val="BasicParagraph"/>
        <w:suppressAutoHyphens/>
        <w:ind w:left="720" w:hanging="720"/>
        <w:rPr>
          <w:rFonts w:ascii="Verdana" w:hAnsi="Verdana" w:cs="Arial"/>
          <w:bCs/>
          <w:color w:val="000000" w:themeColor="text1"/>
        </w:rPr>
      </w:pPr>
    </w:p>
    <w:p w14:paraId="60571D45" w14:textId="487BA41B" w:rsidR="00993E68" w:rsidRDefault="00993E68" w:rsidP="00993E68">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2.1</w:t>
      </w:r>
      <w:r>
        <w:rPr>
          <w:rFonts w:ascii="Verdana" w:hAnsi="Verdana" w:cs="Arial"/>
          <w:bCs/>
          <w:color w:val="000000" w:themeColor="text1"/>
        </w:rPr>
        <w:tab/>
        <w:t>The minutes of the 2</w:t>
      </w:r>
      <w:r w:rsidR="00CC2DFD">
        <w:rPr>
          <w:rFonts w:ascii="Verdana" w:hAnsi="Verdana" w:cs="Arial"/>
          <w:bCs/>
          <w:color w:val="000000" w:themeColor="text1"/>
        </w:rPr>
        <w:t>50</w:t>
      </w:r>
      <w:r w:rsidRPr="00E23DF5">
        <w:rPr>
          <w:rFonts w:ascii="Verdana" w:hAnsi="Verdana" w:cs="Arial"/>
          <w:bCs/>
          <w:color w:val="000000" w:themeColor="text1"/>
          <w:vertAlign w:val="superscript"/>
        </w:rPr>
        <w:t>th</w:t>
      </w:r>
      <w:r>
        <w:rPr>
          <w:rFonts w:ascii="Verdana" w:hAnsi="Verdana" w:cs="Arial"/>
          <w:bCs/>
          <w:color w:val="000000" w:themeColor="text1"/>
        </w:rPr>
        <w:t xml:space="preserve"> Commission meeting held on </w:t>
      </w:r>
      <w:r w:rsidR="00CC2DFD">
        <w:rPr>
          <w:rFonts w:ascii="Verdana" w:hAnsi="Verdana" w:cs="Arial"/>
          <w:bCs/>
          <w:color w:val="000000" w:themeColor="text1"/>
        </w:rPr>
        <w:t xml:space="preserve">30 October </w:t>
      </w:r>
      <w:r>
        <w:rPr>
          <w:rFonts w:ascii="Verdana" w:hAnsi="Verdana" w:cs="Arial"/>
          <w:bCs/>
          <w:color w:val="000000" w:themeColor="text1"/>
        </w:rPr>
        <w:t xml:space="preserve">were agreed as an accurate record following a minor amendment. </w:t>
      </w:r>
    </w:p>
    <w:p w14:paraId="090AC081" w14:textId="11F60F13" w:rsidR="00993E68" w:rsidRDefault="00993E68" w:rsidP="00993E68">
      <w:pPr>
        <w:pStyle w:val="BasicParagraph"/>
        <w:suppressAutoHyphens/>
        <w:ind w:left="709" w:hanging="11"/>
        <w:rPr>
          <w:rFonts w:ascii="Verdana" w:hAnsi="Verdana" w:cs="Arial"/>
          <w:b/>
          <w:color w:val="000000" w:themeColor="text1"/>
        </w:rPr>
      </w:pPr>
      <w:r w:rsidRPr="004E6788">
        <w:rPr>
          <w:rFonts w:ascii="Verdana" w:hAnsi="Verdana" w:cs="Arial"/>
          <w:b/>
          <w:color w:val="000000" w:themeColor="text1"/>
        </w:rPr>
        <w:t>Action:</w:t>
      </w:r>
      <w:r>
        <w:rPr>
          <w:rFonts w:ascii="Verdana" w:hAnsi="Verdana" w:cs="Arial"/>
          <w:b/>
          <w:color w:val="000000" w:themeColor="text1"/>
        </w:rPr>
        <w:t xml:space="preserve"> </w:t>
      </w:r>
      <w:r w:rsidRPr="004E6788">
        <w:rPr>
          <w:rFonts w:ascii="Verdana" w:hAnsi="Verdana" w:cs="Arial"/>
          <w:b/>
          <w:color w:val="000000" w:themeColor="text1"/>
        </w:rPr>
        <w:t>Minutes of the</w:t>
      </w:r>
      <w:r>
        <w:rPr>
          <w:rFonts w:ascii="Verdana" w:hAnsi="Verdana" w:cs="Arial"/>
          <w:b/>
          <w:color w:val="000000" w:themeColor="text1"/>
        </w:rPr>
        <w:t xml:space="preserve"> 2</w:t>
      </w:r>
      <w:r w:rsidR="00CC2DFD">
        <w:rPr>
          <w:rFonts w:ascii="Verdana" w:hAnsi="Verdana" w:cs="Arial"/>
          <w:b/>
          <w:color w:val="000000" w:themeColor="text1"/>
        </w:rPr>
        <w:t>50</w:t>
      </w:r>
      <w:r w:rsidRPr="00E23DF5">
        <w:rPr>
          <w:rFonts w:ascii="Verdana" w:hAnsi="Verdana" w:cs="Arial"/>
          <w:b/>
          <w:color w:val="000000" w:themeColor="text1"/>
          <w:vertAlign w:val="superscript"/>
        </w:rPr>
        <w:t>th</w:t>
      </w:r>
      <w:r>
        <w:rPr>
          <w:rFonts w:ascii="Verdana" w:hAnsi="Verdana" w:cs="Arial"/>
          <w:b/>
          <w:color w:val="000000" w:themeColor="text1"/>
        </w:rPr>
        <w:t xml:space="preserve"> </w:t>
      </w:r>
      <w:r w:rsidRPr="004E6788">
        <w:rPr>
          <w:rFonts w:ascii="Verdana" w:hAnsi="Verdana" w:cs="Arial"/>
          <w:b/>
          <w:color w:val="000000" w:themeColor="text1"/>
        </w:rPr>
        <w:t>Commission meeting to be</w:t>
      </w:r>
      <w:r>
        <w:rPr>
          <w:rFonts w:ascii="Verdana" w:hAnsi="Verdana" w:cs="Arial"/>
          <w:b/>
          <w:color w:val="000000" w:themeColor="text1"/>
        </w:rPr>
        <w:t xml:space="preserve"> </w:t>
      </w:r>
      <w:r w:rsidRPr="004E6788">
        <w:rPr>
          <w:rFonts w:ascii="Verdana" w:hAnsi="Verdana" w:cs="Arial"/>
          <w:b/>
          <w:color w:val="000000" w:themeColor="text1"/>
        </w:rPr>
        <w:t>uploaded</w:t>
      </w:r>
      <w:r>
        <w:rPr>
          <w:rFonts w:ascii="Verdana" w:hAnsi="Verdana" w:cs="Arial"/>
          <w:b/>
          <w:color w:val="000000" w:themeColor="text1"/>
        </w:rPr>
        <w:t xml:space="preserve"> to the website</w:t>
      </w:r>
      <w:r w:rsidRPr="004E6788">
        <w:rPr>
          <w:rFonts w:ascii="Verdana" w:hAnsi="Verdana" w:cs="Arial"/>
          <w:b/>
          <w:color w:val="000000" w:themeColor="text1"/>
        </w:rPr>
        <w:t xml:space="preserve">. </w:t>
      </w:r>
      <w:r w:rsidRPr="004E6788">
        <w:rPr>
          <w:rFonts w:ascii="Verdana" w:hAnsi="Verdana" w:cs="Arial"/>
          <w:b/>
          <w:color w:val="000000" w:themeColor="text1"/>
        </w:rPr>
        <w:tab/>
      </w:r>
    </w:p>
    <w:p w14:paraId="7C87BF92" w14:textId="77777777" w:rsidR="00993E68" w:rsidRDefault="00993E68" w:rsidP="00993E68">
      <w:pPr>
        <w:pStyle w:val="BasicParagraph"/>
        <w:suppressAutoHyphens/>
        <w:ind w:left="709" w:hanging="11"/>
        <w:rPr>
          <w:rFonts w:ascii="Verdana" w:hAnsi="Verdana" w:cs="Arial"/>
          <w:b/>
          <w:color w:val="000000" w:themeColor="text1"/>
        </w:rPr>
      </w:pPr>
    </w:p>
    <w:p w14:paraId="7ECD3268" w14:textId="77777777" w:rsidR="00993E68" w:rsidRDefault="00993E68" w:rsidP="00993E68"/>
    <w:p w14:paraId="2113AF0D" w14:textId="77777777" w:rsidR="00993E68" w:rsidRPr="00FB4FD5" w:rsidRDefault="00993E68" w:rsidP="00993E6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3.</w:t>
      </w:r>
      <w:r>
        <w:rPr>
          <w:rFonts w:ascii="Verdana" w:hAnsi="Verdana" w:cs="Arial"/>
          <w:b/>
          <w:color w:val="77328A"/>
          <w:sz w:val="30"/>
          <w:szCs w:val="30"/>
        </w:rPr>
        <w:tab/>
        <w:t>Chief Commissioner’s report</w:t>
      </w:r>
    </w:p>
    <w:p w14:paraId="0B2F5586" w14:textId="77777777" w:rsidR="00993E68" w:rsidRPr="00FB4FD5" w:rsidRDefault="00993E68" w:rsidP="00993E68">
      <w:pPr>
        <w:pStyle w:val="BasicParagraph"/>
        <w:suppressAutoHyphens/>
        <w:ind w:left="720" w:hanging="720"/>
        <w:rPr>
          <w:rFonts w:ascii="Verdana" w:hAnsi="Verdana" w:cs="Arial"/>
          <w:b/>
          <w:color w:val="77328A"/>
          <w:sz w:val="30"/>
          <w:szCs w:val="30"/>
        </w:rPr>
      </w:pPr>
      <w:r w:rsidRPr="00FB4FD5">
        <w:rPr>
          <w:rFonts w:ascii="Verdana" w:hAnsi="Verdana" w:cs="Arial"/>
          <w:color w:val="auto"/>
        </w:rPr>
        <w:tab/>
      </w:r>
    </w:p>
    <w:p w14:paraId="7062620D" w14:textId="77777777" w:rsidR="00CC2DFD" w:rsidRDefault="00993E68" w:rsidP="00CC2DFD">
      <w:pPr>
        <w:pStyle w:val="BasicParagraph"/>
        <w:numPr>
          <w:ilvl w:val="1"/>
          <w:numId w:val="6"/>
        </w:numPr>
        <w:suppressAutoHyphens/>
        <w:rPr>
          <w:rFonts w:ascii="Verdana" w:hAnsi="Verdana" w:cs="Arial"/>
          <w:color w:val="auto"/>
        </w:rPr>
      </w:pPr>
      <w:r>
        <w:rPr>
          <w:rFonts w:ascii="Verdana" w:hAnsi="Verdana" w:cs="Arial"/>
          <w:color w:val="auto"/>
        </w:rPr>
        <w:t xml:space="preserve">The Chief Commissioner reported on her meetings and events </w:t>
      </w:r>
      <w:r w:rsidR="00CC2DFD">
        <w:rPr>
          <w:rFonts w:ascii="Verdana" w:hAnsi="Verdana" w:cs="Arial"/>
          <w:color w:val="auto"/>
        </w:rPr>
        <w:t>since the last meeting.  These included:</w:t>
      </w:r>
    </w:p>
    <w:p w14:paraId="6501FD72" w14:textId="77777777" w:rsidR="00CC2DFD" w:rsidRDefault="00CC2DFD" w:rsidP="00CC2DFD">
      <w:pPr>
        <w:pStyle w:val="BasicParagraph"/>
        <w:numPr>
          <w:ilvl w:val="0"/>
          <w:numId w:val="8"/>
        </w:numPr>
        <w:suppressAutoHyphens/>
        <w:rPr>
          <w:rFonts w:ascii="Verdana" w:hAnsi="Verdana" w:cs="Arial"/>
          <w:color w:val="auto"/>
        </w:rPr>
      </w:pPr>
      <w:r w:rsidRPr="00CC2DFD">
        <w:rPr>
          <w:rFonts w:ascii="Verdana" w:hAnsi="Verdana" w:cs="Arial"/>
          <w:color w:val="auto"/>
        </w:rPr>
        <w:t xml:space="preserve">Joint UPR meeting with </w:t>
      </w:r>
      <w:proofErr w:type="spellStart"/>
      <w:r w:rsidRPr="00CC2DFD">
        <w:rPr>
          <w:rFonts w:ascii="Verdana" w:hAnsi="Verdana" w:cs="Arial"/>
          <w:color w:val="auto"/>
        </w:rPr>
        <w:t>MoJ</w:t>
      </w:r>
      <w:proofErr w:type="spellEnd"/>
      <w:r w:rsidRPr="00CC2DFD">
        <w:rPr>
          <w:rFonts w:ascii="Verdana" w:hAnsi="Verdana" w:cs="Arial"/>
          <w:color w:val="auto"/>
        </w:rPr>
        <w:t>, EHRC and SHRC</w:t>
      </w:r>
    </w:p>
    <w:p w14:paraId="40ECDE28" w14:textId="77777777" w:rsidR="00CC2DFD" w:rsidRDefault="00CC2DFD" w:rsidP="00CC2DFD">
      <w:pPr>
        <w:pStyle w:val="BasicParagraph"/>
        <w:numPr>
          <w:ilvl w:val="0"/>
          <w:numId w:val="8"/>
        </w:numPr>
        <w:suppressAutoHyphens/>
        <w:rPr>
          <w:rFonts w:ascii="Verdana" w:hAnsi="Verdana" w:cs="Arial"/>
          <w:color w:val="auto"/>
        </w:rPr>
      </w:pPr>
      <w:r w:rsidRPr="00CC2DFD">
        <w:rPr>
          <w:rFonts w:ascii="Verdana" w:hAnsi="Verdana" w:cs="Arial"/>
          <w:color w:val="auto"/>
        </w:rPr>
        <w:t>Met Secretary of State for NI</w:t>
      </w:r>
    </w:p>
    <w:p w14:paraId="00834A95" w14:textId="4C76030F" w:rsidR="00CC6F80" w:rsidRPr="00CC2DFD" w:rsidRDefault="00CC2DFD" w:rsidP="00CC2DFD">
      <w:pPr>
        <w:pStyle w:val="BasicParagraph"/>
        <w:numPr>
          <w:ilvl w:val="0"/>
          <w:numId w:val="8"/>
        </w:numPr>
        <w:suppressAutoHyphens/>
        <w:rPr>
          <w:rFonts w:ascii="Verdana" w:hAnsi="Verdana" w:cs="Arial"/>
          <w:color w:val="auto"/>
        </w:rPr>
      </w:pPr>
      <w:r>
        <w:rPr>
          <w:rFonts w:ascii="Verdana" w:hAnsi="Verdana" w:cs="Arial"/>
          <w:color w:val="auto"/>
        </w:rPr>
        <w:t>Attend ENNHRI AGM</w:t>
      </w:r>
    </w:p>
    <w:p w14:paraId="65FE0662" w14:textId="77777777" w:rsidR="00993E68" w:rsidRDefault="00993E68" w:rsidP="00993E68">
      <w:pPr>
        <w:pStyle w:val="BasicParagraph"/>
        <w:suppressAutoHyphens/>
        <w:rPr>
          <w:rFonts w:ascii="Verdana" w:hAnsi="Verdana" w:cs="Arial"/>
          <w:bCs/>
          <w:color w:val="auto"/>
        </w:rPr>
      </w:pPr>
    </w:p>
    <w:p w14:paraId="5D47D795" w14:textId="77777777" w:rsidR="00993E68" w:rsidRPr="00FB4FD5" w:rsidRDefault="00993E68" w:rsidP="00993E68">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4</w:t>
      </w:r>
      <w:r w:rsidRPr="00FB4FD5">
        <w:rPr>
          <w:rFonts w:ascii="Verdana" w:hAnsi="Verdana" w:cs="Arial"/>
          <w:b/>
          <w:color w:val="77328A"/>
          <w:sz w:val="30"/>
          <w:szCs w:val="30"/>
        </w:rPr>
        <w:t>.</w:t>
      </w:r>
      <w:r w:rsidRPr="00FB4FD5">
        <w:rPr>
          <w:rFonts w:ascii="Verdana" w:hAnsi="Verdana" w:cs="Arial"/>
          <w:b/>
          <w:color w:val="77328A"/>
          <w:sz w:val="30"/>
          <w:szCs w:val="30"/>
        </w:rPr>
        <w:tab/>
        <w:t>Commissioners</w:t>
      </w:r>
      <w:r>
        <w:rPr>
          <w:rFonts w:ascii="Verdana" w:hAnsi="Verdana" w:cs="Arial"/>
          <w:b/>
          <w:color w:val="77328A"/>
          <w:sz w:val="30"/>
          <w:szCs w:val="30"/>
        </w:rPr>
        <w:t>’</w:t>
      </w:r>
      <w:r w:rsidRPr="00FB4FD5">
        <w:rPr>
          <w:rFonts w:ascii="Verdana" w:hAnsi="Verdana" w:cs="Arial"/>
          <w:b/>
          <w:color w:val="77328A"/>
          <w:sz w:val="30"/>
          <w:szCs w:val="30"/>
        </w:rPr>
        <w:t xml:space="preserve"> Report</w:t>
      </w:r>
      <w:r>
        <w:rPr>
          <w:rFonts w:ascii="Verdana" w:hAnsi="Verdana" w:cs="Arial"/>
          <w:b/>
          <w:color w:val="77328A"/>
          <w:sz w:val="30"/>
          <w:szCs w:val="30"/>
        </w:rPr>
        <w:t>s</w:t>
      </w:r>
      <w:r w:rsidRPr="00FB4FD5">
        <w:rPr>
          <w:rFonts w:ascii="Verdana" w:hAnsi="Verdana" w:cs="Arial"/>
          <w:b/>
          <w:color w:val="77328A"/>
          <w:sz w:val="30"/>
          <w:szCs w:val="30"/>
        </w:rPr>
        <w:t xml:space="preserve"> </w:t>
      </w:r>
    </w:p>
    <w:p w14:paraId="2826643E" w14:textId="77777777" w:rsidR="00993E68" w:rsidRPr="00FB4FD5" w:rsidRDefault="00993E68" w:rsidP="00993E68">
      <w:pPr>
        <w:pStyle w:val="BasicParagraph"/>
        <w:suppressAutoHyphens/>
        <w:rPr>
          <w:rFonts w:ascii="Verdana" w:hAnsi="Verdana" w:cs="Arial"/>
          <w:b/>
          <w:color w:val="77328A"/>
        </w:rPr>
      </w:pPr>
    </w:p>
    <w:p w14:paraId="285AC49F" w14:textId="780F6D90" w:rsidR="00993E68" w:rsidRDefault="00993E68" w:rsidP="00493C73">
      <w:pPr>
        <w:pStyle w:val="BasicParagraph"/>
        <w:suppressAutoHyphens/>
        <w:ind w:left="1440" w:hanging="720"/>
        <w:rPr>
          <w:rFonts w:ascii="Verdana" w:hAnsi="Verdana" w:cs="Arial"/>
          <w:color w:val="auto"/>
        </w:rPr>
      </w:pPr>
      <w:r>
        <w:rPr>
          <w:rFonts w:ascii="Verdana" w:hAnsi="Verdana" w:cs="Arial"/>
          <w:color w:val="auto"/>
        </w:rPr>
        <w:t>4</w:t>
      </w:r>
      <w:r w:rsidRPr="00B167C0">
        <w:rPr>
          <w:rFonts w:ascii="Verdana" w:hAnsi="Verdana" w:cs="Arial"/>
          <w:color w:val="auto"/>
        </w:rPr>
        <w:t>.1</w:t>
      </w:r>
      <w:r w:rsidRPr="00B167C0">
        <w:rPr>
          <w:rFonts w:ascii="Verdana" w:hAnsi="Verdana" w:cs="Arial"/>
          <w:color w:val="auto"/>
        </w:rPr>
        <w:tab/>
      </w:r>
      <w:r w:rsidR="00B87811">
        <w:rPr>
          <w:rFonts w:ascii="Verdana" w:hAnsi="Verdana" w:cs="Arial"/>
          <w:color w:val="auto"/>
        </w:rPr>
        <w:t xml:space="preserve">Commissioner </w:t>
      </w:r>
      <w:r w:rsidR="00355C8A">
        <w:rPr>
          <w:rFonts w:ascii="Verdana" w:hAnsi="Verdana" w:cs="Arial"/>
          <w:color w:val="auto"/>
        </w:rPr>
        <w:t>Lavery reported on his attendance at the International Bar Association Annual Conference, which he attended in a personal capacity.</w:t>
      </w:r>
    </w:p>
    <w:p w14:paraId="02EB15D7" w14:textId="0FB19B92" w:rsidR="00355C8A" w:rsidRDefault="00355C8A" w:rsidP="00493C73">
      <w:pPr>
        <w:pStyle w:val="BasicParagraph"/>
        <w:suppressAutoHyphens/>
        <w:ind w:left="1440" w:hanging="720"/>
        <w:rPr>
          <w:rFonts w:ascii="Verdana" w:hAnsi="Verdana" w:cs="Arial"/>
          <w:color w:val="auto"/>
        </w:rPr>
      </w:pPr>
    </w:p>
    <w:p w14:paraId="2BA9E7F1" w14:textId="430BE3E7" w:rsidR="00355C8A" w:rsidRDefault="00355C8A" w:rsidP="00493C73">
      <w:pPr>
        <w:pStyle w:val="BasicParagraph"/>
        <w:suppressAutoHyphens/>
        <w:ind w:left="1440" w:hanging="720"/>
        <w:rPr>
          <w:rFonts w:ascii="Verdana" w:hAnsi="Verdana" w:cs="Arial"/>
          <w:color w:val="auto"/>
        </w:rPr>
      </w:pPr>
      <w:r>
        <w:rPr>
          <w:rFonts w:ascii="Verdana" w:hAnsi="Verdana" w:cs="Arial"/>
          <w:color w:val="auto"/>
        </w:rPr>
        <w:lastRenderedPageBreak/>
        <w:t>4.2</w:t>
      </w:r>
      <w:r>
        <w:rPr>
          <w:rFonts w:ascii="Verdana" w:hAnsi="Verdana" w:cs="Arial"/>
          <w:color w:val="auto"/>
        </w:rPr>
        <w:tab/>
        <w:t xml:space="preserve">Commissioner White reported on his upcoming participation in interviews with RTE on 25 years of the Good Friday Agreement – reflecting on roles of the past, which he is doing in a personal capacity. </w:t>
      </w:r>
    </w:p>
    <w:p w14:paraId="3A32F62D" w14:textId="109CF7B2" w:rsidR="00355C8A" w:rsidRPr="00355C8A" w:rsidRDefault="00355C8A" w:rsidP="00355C8A">
      <w:pPr>
        <w:pStyle w:val="BasicParagraph"/>
        <w:suppressAutoHyphens/>
        <w:ind w:left="709"/>
        <w:rPr>
          <w:rFonts w:ascii="Verdana" w:hAnsi="Verdana" w:cs="Arial"/>
          <w:b/>
          <w:bCs/>
          <w:color w:val="auto"/>
        </w:rPr>
      </w:pPr>
      <w:r w:rsidRPr="00355C8A">
        <w:rPr>
          <w:rFonts w:ascii="Verdana" w:hAnsi="Verdana" w:cs="Arial"/>
          <w:b/>
          <w:bCs/>
          <w:color w:val="auto"/>
        </w:rPr>
        <w:t xml:space="preserve">Action: Director of Communications and Engagement to share the Commission statements on the Good Friday Agreement and the Bill of Rights for NI. </w:t>
      </w:r>
    </w:p>
    <w:p w14:paraId="3D35C08F" w14:textId="618ED488" w:rsidR="00993E68" w:rsidRDefault="00993E68" w:rsidP="00993E68">
      <w:pPr>
        <w:pStyle w:val="BasicParagraph"/>
        <w:suppressAutoHyphens/>
        <w:rPr>
          <w:rFonts w:ascii="Verdana" w:hAnsi="Verdana" w:cs="Arial"/>
          <w:color w:val="auto"/>
        </w:rPr>
      </w:pPr>
    </w:p>
    <w:p w14:paraId="3F7C4790" w14:textId="1DD23735" w:rsidR="000E1F69" w:rsidRDefault="000E1F69" w:rsidP="00993E68">
      <w:pPr>
        <w:pStyle w:val="BasicParagraph"/>
        <w:suppressAutoHyphens/>
        <w:rPr>
          <w:rFonts w:ascii="Verdana" w:hAnsi="Verdana" w:cs="Arial"/>
          <w:color w:val="auto"/>
        </w:rPr>
      </w:pPr>
    </w:p>
    <w:p w14:paraId="249CA234" w14:textId="77777777" w:rsidR="000E1F69" w:rsidRPr="001224C9" w:rsidRDefault="000E1F69" w:rsidP="00993E68">
      <w:pPr>
        <w:pStyle w:val="BasicParagraph"/>
        <w:suppressAutoHyphens/>
        <w:rPr>
          <w:rFonts w:ascii="Verdana" w:hAnsi="Verdana" w:cs="Arial"/>
          <w:vanish/>
          <w:color w:val="auto"/>
        </w:rPr>
      </w:pPr>
    </w:p>
    <w:p w14:paraId="5228FBA6" w14:textId="77777777" w:rsidR="00993E68" w:rsidRPr="001224C9" w:rsidRDefault="00993E68" w:rsidP="00993E68">
      <w:pPr>
        <w:pStyle w:val="BasicParagraph"/>
        <w:suppressAutoHyphens/>
        <w:ind w:left="1440" w:hanging="720"/>
        <w:rPr>
          <w:rFonts w:ascii="Verdana" w:hAnsi="Verdana" w:cs="Arial"/>
          <w:vanish/>
          <w:color w:val="auto"/>
        </w:rPr>
      </w:pPr>
    </w:p>
    <w:p w14:paraId="094AF702" w14:textId="77777777" w:rsidR="00993E68" w:rsidRPr="001224C9" w:rsidRDefault="00993E68" w:rsidP="00993E68">
      <w:pPr>
        <w:pStyle w:val="BasicParagraph"/>
        <w:suppressAutoHyphens/>
        <w:ind w:left="1440" w:hanging="720"/>
        <w:rPr>
          <w:rFonts w:ascii="Verdana" w:hAnsi="Verdana" w:cs="Arial"/>
          <w:vanish/>
          <w:color w:val="auto"/>
        </w:rPr>
      </w:pPr>
      <w:r w:rsidRPr="001224C9">
        <w:rPr>
          <w:rFonts w:ascii="Verdana" w:hAnsi="Verdana" w:cs="Arial"/>
          <w:vanish/>
          <w:color w:val="auto"/>
        </w:rPr>
        <w:t>4.2</w:t>
      </w:r>
      <w:r w:rsidRPr="001224C9">
        <w:rPr>
          <w:rFonts w:ascii="Verdana" w:hAnsi="Verdana" w:cs="Arial"/>
          <w:vanish/>
          <w:color w:val="auto"/>
        </w:rPr>
        <w:tab/>
        <w:t xml:space="preserve">Commissioner Henderson reported on an upcoming </w:t>
      </w:r>
      <w:r w:rsidRPr="001224C9">
        <w:rPr>
          <w:rFonts w:ascii="Verdana" w:hAnsi="Verdana"/>
          <w:vanish/>
        </w:rPr>
        <w:t>QUB School of Law event -  "Expert Briefing on the Rights of Nature - A legal revolution" with Jurist, Valérie Cabanes.</w:t>
      </w:r>
    </w:p>
    <w:p w14:paraId="1BF2CA31" w14:textId="77777777" w:rsidR="00993E68" w:rsidRPr="001224C9" w:rsidRDefault="00993E68" w:rsidP="00993E68">
      <w:pPr>
        <w:pStyle w:val="BasicParagraph"/>
        <w:suppressAutoHyphens/>
        <w:ind w:left="1440" w:hanging="720"/>
        <w:rPr>
          <w:rFonts w:ascii="Verdana" w:hAnsi="Verdana" w:cs="Arial"/>
          <w:vanish/>
          <w:color w:val="auto"/>
        </w:rPr>
      </w:pPr>
    </w:p>
    <w:p w14:paraId="4C4371B2" w14:textId="77777777" w:rsidR="00993E68" w:rsidRPr="001224C9" w:rsidRDefault="00993E68" w:rsidP="00993E68">
      <w:pPr>
        <w:pStyle w:val="BasicParagraph"/>
        <w:suppressAutoHyphens/>
        <w:ind w:left="1440" w:hanging="720"/>
        <w:rPr>
          <w:rFonts w:ascii="Verdana" w:hAnsi="Verdana" w:cs="Arial"/>
          <w:vanish/>
          <w:color w:val="auto"/>
        </w:rPr>
      </w:pPr>
      <w:r w:rsidRPr="001224C9">
        <w:rPr>
          <w:rFonts w:ascii="Verdana" w:hAnsi="Verdana" w:cs="Arial"/>
          <w:vanish/>
          <w:color w:val="auto"/>
        </w:rPr>
        <w:t>4.3</w:t>
      </w:r>
      <w:r w:rsidRPr="001224C9">
        <w:rPr>
          <w:rFonts w:ascii="Verdana" w:hAnsi="Verdana" w:cs="Arial"/>
          <w:vanish/>
          <w:color w:val="auto"/>
        </w:rPr>
        <w:tab/>
        <w:t>Commissioner White reported on an upcoming event that he will attend in a personal capacity-  PSNI@20: Human Rights Reflections on Policing Reform North and South - A joint seminar between ICCL and CAJ, hosted by the Senator George J. Mitchell Institute for Global Peace, Security and Justice and School of Law at Queen’s University, Belfast.</w:t>
      </w:r>
    </w:p>
    <w:p w14:paraId="78DBAF36" w14:textId="77777777" w:rsidR="00993E68" w:rsidRDefault="00993E68" w:rsidP="0091245C">
      <w:pPr>
        <w:pStyle w:val="BasicParagraph"/>
        <w:suppressAutoHyphens/>
        <w:rPr>
          <w:rFonts w:ascii="Verdana" w:hAnsi="Verdana" w:cs="Arial"/>
          <w:color w:val="auto"/>
        </w:rPr>
      </w:pPr>
    </w:p>
    <w:p w14:paraId="1EDDAD5F" w14:textId="5377C126" w:rsidR="00993E68" w:rsidRPr="00FB4FD5" w:rsidRDefault="0091245C" w:rsidP="00993E68">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5</w:t>
      </w:r>
      <w:r w:rsidR="00993E68" w:rsidRPr="00FB4FD5">
        <w:rPr>
          <w:rFonts w:ascii="Verdana" w:hAnsi="Verdana" w:cs="Arial"/>
          <w:b/>
          <w:color w:val="77328A"/>
          <w:sz w:val="30"/>
          <w:szCs w:val="30"/>
        </w:rPr>
        <w:t>.</w:t>
      </w:r>
      <w:r w:rsidR="00993E68" w:rsidRPr="00FB4FD5">
        <w:rPr>
          <w:rFonts w:ascii="Verdana" w:hAnsi="Verdana" w:cs="Arial"/>
          <w:b/>
          <w:color w:val="77328A"/>
          <w:sz w:val="30"/>
          <w:szCs w:val="30"/>
        </w:rPr>
        <w:tab/>
      </w:r>
      <w:r w:rsidR="00993E68">
        <w:rPr>
          <w:rFonts w:ascii="Verdana" w:hAnsi="Verdana" w:cs="Arial"/>
          <w:b/>
          <w:color w:val="77328A"/>
          <w:sz w:val="30"/>
          <w:szCs w:val="30"/>
        </w:rPr>
        <w:t xml:space="preserve">Chief Executive’s Report </w:t>
      </w:r>
    </w:p>
    <w:p w14:paraId="3950C7A4" w14:textId="77777777" w:rsidR="00993E68" w:rsidRDefault="00993E68" w:rsidP="00993E68">
      <w:pPr>
        <w:pStyle w:val="BasicParagraph"/>
        <w:suppressAutoHyphens/>
        <w:ind w:left="1440" w:hanging="720"/>
        <w:rPr>
          <w:rFonts w:ascii="Verdana" w:hAnsi="Verdana" w:cs="Arial"/>
          <w:color w:val="auto"/>
        </w:rPr>
      </w:pPr>
    </w:p>
    <w:p w14:paraId="72527E11" w14:textId="77777777" w:rsidR="00355C8A" w:rsidRDefault="0091245C" w:rsidP="00286B62">
      <w:pPr>
        <w:pStyle w:val="BasicParagraph"/>
        <w:suppressAutoHyphens/>
        <w:ind w:left="1440" w:hanging="720"/>
        <w:rPr>
          <w:rFonts w:ascii="Verdana" w:hAnsi="Verdana" w:cs="Arial"/>
          <w:color w:val="auto"/>
        </w:rPr>
      </w:pPr>
      <w:r>
        <w:rPr>
          <w:rFonts w:ascii="Verdana" w:hAnsi="Verdana" w:cs="Arial"/>
          <w:color w:val="auto"/>
        </w:rPr>
        <w:t>5</w:t>
      </w:r>
      <w:r w:rsidR="00993E68">
        <w:rPr>
          <w:rFonts w:ascii="Verdana" w:hAnsi="Verdana" w:cs="Arial"/>
          <w:color w:val="auto"/>
        </w:rPr>
        <w:t>.1</w:t>
      </w:r>
      <w:r w:rsidR="00993E68">
        <w:rPr>
          <w:rFonts w:ascii="Verdana" w:hAnsi="Verdana" w:cs="Arial"/>
          <w:color w:val="auto"/>
        </w:rPr>
        <w:tab/>
      </w:r>
      <w:r w:rsidR="004252BB">
        <w:rPr>
          <w:rFonts w:ascii="Verdana" w:hAnsi="Verdana" w:cs="Arial"/>
          <w:color w:val="auto"/>
        </w:rPr>
        <w:t>The Chief Executive provided an update on the independent review</w:t>
      </w:r>
      <w:r w:rsidR="00A3412E">
        <w:rPr>
          <w:rFonts w:ascii="Verdana" w:hAnsi="Verdana" w:cs="Arial"/>
          <w:color w:val="auto"/>
        </w:rPr>
        <w:t xml:space="preserve">. </w:t>
      </w:r>
      <w:r w:rsidR="00355C8A">
        <w:rPr>
          <w:rFonts w:ascii="Verdana" w:hAnsi="Verdana" w:cs="Arial"/>
          <w:color w:val="auto"/>
        </w:rPr>
        <w:t xml:space="preserve"> A draft is expecting in the coming week and will be shared for discussion at the December Commission meeting. </w:t>
      </w:r>
    </w:p>
    <w:p w14:paraId="025C0D39" w14:textId="687571F4" w:rsidR="004252BB" w:rsidRPr="00355C8A" w:rsidRDefault="00355C8A" w:rsidP="00355C8A">
      <w:pPr>
        <w:pStyle w:val="BasicParagraph"/>
        <w:suppressAutoHyphens/>
        <w:ind w:left="709"/>
        <w:rPr>
          <w:rFonts w:ascii="Verdana" w:hAnsi="Verdana" w:cs="Arial"/>
          <w:b/>
          <w:bCs/>
          <w:color w:val="auto"/>
        </w:rPr>
      </w:pPr>
      <w:r w:rsidRPr="00355C8A">
        <w:rPr>
          <w:rFonts w:ascii="Verdana" w:hAnsi="Verdana" w:cs="Arial"/>
          <w:b/>
          <w:bCs/>
          <w:color w:val="auto"/>
        </w:rPr>
        <w:t xml:space="preserve">Action: Review report to be on the December Commission agenda. </w:t>
      </w:r>
      <w:r w:rsidR="00775F58" w:rsidRPr="00355C8A">
        <w:rPr>
          <w:rFonts w:ascii="Verdana" w:hAnsi="Verdana" w:cs="Arial"/>
          <w:b/>
          <w:bCs/>
          <w:color w:val="auto"/>
        </w:rPr>
        <w:br/>
      </w:r>
    </w:p>
    <w:p w14:paraId="2F41429D" w14:textId="56D67444" w:rsidR="0091245C" w:rsidRDefault="0091245C" w:rsidP="0091245C">
      <w:pPr>
        <w:pStyle w:val="BasicParagraph"/>
        <w:suppressAutoHyphens/>
        <w:rPr>
          <w:rFonts w:ascii="Verdana" w:hAnsi="Verdana" w:cs="Arial"/>
          <w:color w:val="auto"/>
        </w:rPr>
      </w:pPr>
    </w:p>
    <w:p w14:paraId="6E76DFD8" w14:textId="662E1EB3" w:rsidR="0091245C" w:rsidRDefault="0091245C" w:rsidP="0091245C">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6</w:t>
      </w:r>
      <w:r w:rsidRPr="00FB4FD5">
        <w:rPr>
          <w:rFonts w:ascii="Verdana" w:hAnsi="Verdana" w:cs="Arial"/>
          <w:b/>
          <w:color w:val="77328A"/>
          <w:sz w:val="30"/>
          <w:szCs w:val="30"/>
        </w:rPr>
        <w:t>.</w:t>
      </w:r>
      <w:r w:rsidRPr="00FB4FD5">
        <w:rPr>
          <w:rFonts w:ascii="Verdana" w:hAnsi="Verdana" w:cs="Arial"/>
          <w:b/>
          <w:color w:val="77328A"/>
          <w:sz w:val="30"/>
          <w:szCs w:val="30"/>
        </w:rPr>
        <w:tab/>
      </w:r>
      <w:r w:rsidR="00355C8A">
        <w:rPr>
          <w:rFonts w:ascii="Verdana" w:hAnsi="Verdana" w:cs="Arial"/>
          <w:b/>
          <w:color w:val="77328A"/>
          <w:sz w:val="30"/>
          <w:szCs w:val="30"/>
        </w:rPr>
        <w:t>Finance Report</w:t>
      </w:r>
    </w:p>
    <w:p w14:paraId="6EF3C1E0" w14:textId="77777777" w:rsidR="00200DA9" w:rsidRPr="00FB4FD5" w:rsidRDefault="00200DA9" w:rsidP="0091245C">
      <w:pPr>
        <w:pStyle w:val="BasicParagraph"/>
        <w:suppressAutoHyphens/>
        <w:ind w:left="709" w:hanging="709"/>
        <w:rPr>
          <w:rFonts w:ascii="Verdana" w:hAnsi="Verdana" w:cs="Arial"/>
          <w:b/>
          <w:color w:val="77328A"/>
          <w:sz w:val="30"/>
          <w:szCs w:val="30"/>
        </w:rPr>
      </w:pPr>
    </w:p>
    <w:p w14:paraId="30C962A2" w14:textId="77777777" w:rsidR="00841D18" w:rsidRDefault="00200DA9" w:rsidP="00355C8A">
      <w:pPr>
        <w:pStyle w:val="BasicParagraph"/>
        <w:suppressAutoHyphens/>
        <w:ind w:left="1440" w:hanging="720"/>
        <w:rPr>
          <w:rFonts w:ascii="Verdana" w:hAnsi="Verdana" w:cs="Arial"/>
          <w:color w:val="auto"/>
        </w:rPr>
      </w:pPr>
      <w:r>
        <w:rPr>
          <w:rFonts w:ascii="Verdana" w:hAnsi="Verdana" w:cs="Arial"/>
          <w:color w:val="auto"/>
        </w:rPr>
        <w:t>6.1</w:t>
      </w:r>
      <w:r>
        <w:rPr>
          <w:rFonts w:ascii="Verdana" w:hAnsi="Verdana" w:cs="Arial"/>
          <w:color w:val="auto"/>
        </w:rPr>
        <w:tab/>
      </w:r>
      <w:r w:rsidR="00355C8A">
        <w:rPr>
          <w:rFonts w:ascii="Verdana" w:hAnsi="Verdana" w:cs="Arial"/>
          <w:color w:val="auto"/>
        </w:rPr>
        <w:t xml:space="preserve">The Chief Executive </w:t>
      </w:r>
      <w:r w:rsidR="00D13571">
        <w:rPr>
          <w:rFonts w:ascii="Verdana" w:hAnsi="Verdana" w:cs="Arial"/>
          <w:color w:val="auto"/>
        </w:rPr>
        <w:t xml:space="preserve">presented the finance report for </w:t>
      </w:r>
      <w:r w:rsidR="00355C8A">
        <w:rPr>
          <w:rFonts w:ascii="Verdana" w:hAnsi="Verdana" w:cs="Arial"/>
          <w:color w:val="auto"/>
        </w:rPr>
        <w:t>October</w:t>
      </w:r>
      <w:r w:rsidR="000C4971">
        <w:rPr>
          <w:rFonts w:ascii="Verdana" w:hAnsi="Verdana" w:cs="Arial"/>
          <w:color w:val="auto"/>
        </w:rPr>
        <w:t xml:space="preserve"> 2022.</w:t>
      </w:r>
    </w:p>
    <w:p w14:paraId="10B14E72" w14:textId="77777777" w:rsidR="00841D18" w:rsidRDefault="00841D18" w:rsidP="00355C8A">
      <w:pPr>
        <w:pStyle w:val="BasicParagraph"/>
        <w:suppressAutoHyphens/>
        <w:ind w:left="1440" w:hanging="720"/>
        <w:rPr>
          <w:rFonts w:ascii="Verdana" w:hAnsi="Verdana" w:cs="Arial"/>
          <w:color w:val="auto"/>
        </w:rPr>
      </w:pPr>
    </w:p>
    <w:p w14:paraId="623101A9" w14:textId="0C6F1B44" w:rsidR="00A34BD0" w:rsidRDefault="00841D18" w:rsidP="00355C8A">
      <w:pPr>
        <w:pStyle w:val="BasicParagraph"/>
        <w:suppressAutoHyphens/>
        <w:ind w:left="1440" w:hanging="720"/>
        <w:rPr>
          <w:rFonts w:ascii="Verdana" w:hAnsi="Verdana" w:cs="Arial"/>
          <w:color w:val="auto"/>
        </w:rPr>
      </w:pPr>
      <w:r>
        <w:rPr>
          <w:rFonts w:ascii="Verdana" w:hAnsi="Verdana" w:cs="Arial"/>
          <w:color w:val="auto"/>
        </w:rPr>
        <w:t>6.2</w:t>
      </w:r>
      <w:r>
        <w:rPr>
          <w:rFonts w:ascii="Verdana" w:hAnsi="Verdana" w:cs="Arial"/>
          <w:color w:val="auto"/>
        </w:rPr>
        <w:tab/>
        <w:t xml:space="preserve">The Chief Executive updated Commissioners that with two members of staff now on maternity leave that the Commission is not in a position financially to back-fill these posts. </w:t>
      </w:r>
      <w:r w:rsidR="00B52BC8">
        <w:rPr>
          <w:rFonts w:ascii="Verdana" w:hAnsi="Verdana" w:cs="Arial"/>
          <w:color w:val="auto"/>
        </w:rPr>
        <w:t xml:space="preserve">Commissioners noted this with concern. </w:t>
      </w:r>
      <w:r w:rsidR="00730962">
        <w:rPr>
          <w:rFonts w:ascii="Verdana" w:hAnsi="Verdana" w:cs="Arial"/>
          <w:color w:val="auto"/>
        </w:rPr>
        <w:br/>
      </w:r>
    </w:p>
    <w:p w14:paraId="563D693C" w14:textId="7BFFEFF2" w:rsidR="00355C8A" w:rsidRDefault="00355C8A" w:rsidP="00355C8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7</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 xml:space="preserve">Consultation Report  </w:t>
      </w:r>
    </w:p>
    <w:p w14:paraId="4C536923" w14:textId="77777777" w:rsidR="00355C8A" w:rsidRDefault="00355C8A" w:rsidP="00355C8A">
      <w:pPr>
        <w:pStyle w:val="BasicParagraph"/>
        <w:suppressAutoHyphens/>
        <w:ind w:left="720" w:hanging="720"/>
        <w:rPr>
          <w:rFonts w:ascii="Verdana" w:hAnsi="Verdana" w:cs="Arial"/>
          <w:b/>
          <w:color w:val="77328A"/>
          <w:sz w:val="30"/>
          <w:szCs w:val="30"/>
        </w:rPr>
      </w:pPr>
    </w:p>
    <w:p w14:paraId="2AD9C20C" w14:textId="43500C14" w:rsidR="00200DA9" w:rsidRDefault="00355C8A" w:rsidP="00B52BC8">
      <w:pPr>
        <w:pStyle w:val="BasicParagraph"/>
        <w:suppressAutoHyphens/>
        <w:ind w:left="1440" w:hanging="720"/>
        <w:rPr>
          <w:rFonts w:ascii="Verdana" w:hAnsi="Verdana" w:cs="Arial"/>
          <w:color w:val="auto"/>
        </w:rPr>
      </w:pPr>
      <w:r>
        <w:rPr>
          <w:rFonts w:ascii="Verdana" w:hAnsi="Verdana" w:cs="Arial"/>
          <w:color w:val="auto"/>
        </w:rPr>
        <w:t>7.1</w:t>
      </w:r>
      <w:r>
        <w:rPr>
          <w:rFonts w:ascii="Verdana" w:hAnsi="Verdana" w:cs="Arial"/>
          <w:color w:val="auto"/>
        </w:rPr>
        <w:tab/>
        <w:t xml:space="preserve">The </w:t>
      </w:r>
      <w:r w:rsidR="00764495" w:rsidRPr="00764495">
        <w:rPr>
          <w:rFonts w:ascii="Verdana" w:hAnsi="Verdana" w:cs="Arial"/>
          <w:color w:val="auto"/>
        </w:rPr>
        <w:t>Director (Advice to Government, Research and Investigations)</w:t>
      </w:r>
      <w:r w:rsidR="000E1F69">
        <w:rPr>
          <w:rFonts w:ascii="Verdana" w:hAnsi="Verdana" w:cs="Arial"/>
          <w:color w:val="auto"/>
        </w:rPr>
        <w:t xml:space="preserve"> </w:t>
      </w:r>
      <w:r w:rsidR="00B52BC8">
        <w:rPr>
          <w:rFonts w:ascii="Verdana" w:hAnsi="Verdana" w:cs="Arial"/>
          <w:color w:val="auto"/>
        </w:rPr>
        <w:t>reported on the consultation/legislation</w:t>
      </w:r>
      <w:r w:rsidR="00B52BC8" w:rsidRPr="00B52BC8">
        <w:rPr>
          <w:rFonts w:ascii="Verdana" w:hAnsi="Verdana" w:cs="Arial"/>
          <w:color w:val="auto"/>
        </w:rPr>
        <w:t xml:space="preserve"> </w:t>
      </w:r>
      <w:r w:rsidR="00B52BC8">
        <w:rPr>
          <w:rFonts w:ascii="Verdana" w:hAnsi="Verdana" w:cs="Arial"/>
          <w:color w:val="auto"/>
        </w:rPr>
        <w:t xml:space="preserve">the policy team </w:t>
      </w:r>
      <w:r w:rsidR="00B52BC8" w:rsidRPr="00B52BC8">
        <w:rPr>
          <w:rFonts w:ascii="Verdana" w:hAnsi="Verdana" w:cs="Arial"/>
          <w:color w:val="auto"/>
        </w:rPr>
        <w:t xml:space="preserve">intends, with deadlines in December </w:t>
      </w:r>
      <w:r w:rsidR="00B52BC8" w:rsidRPr="00B52BC8">
        <w:rPr>
          <w:rFonts w:ascii="Verdana" w:hAnsi="Verdana" w:cs="Arial"/>
          <w:color w:val="auto"/>
        </w:rPr>
        <w:lastRenderedPageBreak/>
        <w:t>2022</w:t>
      </w:r>
      <w:r w:rsidR="00B52BC8">
        <w:rPr>
          <w:rFonts w:ascii="Verdana" w:hAnsi="Verdana" w:cs="Arial"/>
          <w:color w:val="auto"/>
        </w:rPr>
        <w:t>.  These included:</w:t>
      </w:r>
    </w:p>
    <w:p w14:paraId="68A34A45" w14:textId="7A2EBFBA" w:rsidR="00707E3F" w:rsidRDefault="00707E3F" w:rsidP="00B52BC8">
      <w:pPr>
        <w:pStyle w:val="BasicParagraph"/>
        <w:numPr>
          <w:ilvl w:val="0"/>
          <w:numId w:val="9"/>
        </w:numPr>
        <w:suppressAutoHyphens/>
        <w:rPr>
          <w:rFonts w:ascii="Verdana" w:hAnsi="Verdana" w:cs="Arial"/>
          <w:bCs/>
          <w:color w:val="auto"/>
        </w:rPr>
      </w:pPr>
      <w:r w:rsidRPr="00707E3F">
        <w:rPr>
          <w:rFonts w:ascii="Verdana" w:hAnsi="Verdana" w:cs="Arial"/>
          <w:bCs/>
          <w:color w:val="auto"/>
        </w:rPr>
        <w:t>Northern Ireland Office, Northern Ireland Troubles (Legacy and Reconciliation) Bill - Parliamentary Bills - UK Parliament</w:t>
      </w:r>
    </w:p>
    <w:p w14:paraId="7078D741" w14:textId="64A6A8B6" w:rsidR="00B52BC8" w:rsidRDefault="00B52BC8" w:rsidP="00B52BC8">
      <w:pPr>
        <w:pStyle w:val="BasicParagraph"/>
        <w:numPr>
          <w:ilvl w:val="0"/>
          <w:numId w:val="9"/>
        </w:numPr>
        <w:suppressAutoHyphens/>
        <w:rPr>
          <w:rFonts w:ascii="Verdana" w:hAnsi="Verdana" w:cs="Arial"/>
          <w:bCs/>
          <w:color w:val="auto"/>
        </w:rPr>
      </w:pPr>
      <w:r w:rsidRPr="00B52BC8">
        <w:rPr>
          <w:rFonts w:ascii="Verdana" w:hAnsi="Verdana" w:cs="Arial"/>
          <w:bCs/>
          <w:color w:val="auto"/>
        </w:rPr>
        <w:t>Department of Justice, consultation on increasing the Minimum Age of Criminal Responsibility in NI</w:t>
      </w:r>
      <w:r w:rsidR="00A410F1">
        <w:rPr>
          <w:rFonts w:ascii="Verdana" w:hAnsi="Verdana" w:cs="Arial"/>
          <w:bCs/>
          <w:color w:val="auto"/>
        </w:rPr>
        <w:t xml:space="preserve"> </w:t>
      </w:r>
    </w:p>
    <w:p w14:paraId="59811165" w14:textId="07844145" w:rsidR="00A410F1" w:rsidRDefault="00707E3F" w:rsidP="00B52BC8">
      <w:pPr>
        <w:pStyle w:val="BasicParagraph"/>
        <w:numPr>
          <w:ilvl w:val="0"/>
          <w:numId w:val="9"/>
        </w:numPr>
        <w:suppressAutoHyphens/>
        <w:rPr>
          <w:rFonts w:ascii="Verdana" w:hAnsi="Verdana" w:cs="Arial"/>
          <w:bCs/>
          <w:color w:val="auto"/>
        </w:rPr>
      </w:pPr>
      <w:r w:rsidRPr="00707E3F">
        <w:rPr>
          <w:rFonts w:ascii="Verdana" w:hAnsi="Verdana" w:cs="Arial"/>
          <w:bCs/>
          <w:color w:val="auto"/>
        </w:rPr>
        <w:t>Department of Finance, Miscarriage Leave and Pay</w:t>
      </w:r>
      <w:r>
        <w:rPr>
          <w:rFonts w:ascii="Verdana" w:hAnsi="Verdana" w:cs="Arial"/>
          <w:bCs/>
          <w:color w:val="auto"/>
        </w:rPr>
        <w:t>,</w:t>
      </w:r>
      <w:r w:rsidRPr="00707E3F">
        <w:rPr>
          <w:rFonts w:ascii="Verdana" w:hAnsi="Verdana" w:cs="Arial"/>
          <w:bCs/>
          <w:color w:val="auto"/>
        </w:rPr>
        <w:t xml:space="preserve"> Department for the Economy</w:t>
      </w:r>
    </w:p>
    <w:p w14:paraId="42E471DB" w14:textId="17A74C2A" w:rsidR="00707E3F" w:rsidRPr="00707E3F" w:rsidRDefault="00707E3F" w:rsidP="00707E3F">
      <w:pPr>
        <w:pStyle w:val="BasicParagraph"/>
        <w:numPr>
          <w:ilvl w:val="0"/>
          <w:numId w:val="9"/>
        </w:numPr>
        <w:suppressAutoHyphens/>
        <w:rPr>
          <w:rFonts w:ascii="Verdana" w:hAnsi="Verdana" w:cs="Arial"/>
          <w:bCs/>
          <w:color w:val="auto"/>
        </w:rPr>
      </w:pPr>
      <w:r w:rsidRPr="00707E3F">
        <w:rPr>
          <w:rFonts w:ascii="Verdana" w:hAnsi="Verdana" w:cs="Arial"/>
          <w:bCs/>
          <w:color w:val="auto"/>
        </w:rPr>
        <w:t>Department of Justice, Abuse of Position of Trust Offences: Extension of the Law – A Call for Evidence</w:t>
      </w:r>
      <w:r>
        <w:rPr>
          <w:rFonts w:ascii="Verdana" w:hAnsi="Verdana" w:cs="Arial"/>
          <w:bCs/>
          <w:color w:val="auto"/>
        </w:rPr>
        <w:t xml:space="preserve"> -</w:t>
      </w:r>
      <w:r w:rsidRPr="00707E3F">
        <w:rPr>
          <w:rFonts w:ascii="Verdana" w:hAnsi="Verdana" w:cs="Arial"/>
          <w:bCs/>
          <w:color w:val="auto"/>
        </w:rPr>
        <w:t xml:space="preserve"> Department of Justice </w:t>
      </w:r>
    </w:p>
    <w:p w14:paraId="125C1AAB" w14:textId="77777777" w:rsidR="00355C8A" w:rsidRDefault="00355C8A" w:rsidP="00993E68">
      <w:pPr>
        <w:pStyle w:val="BasicParagraph"/>
        <w:suppressAutoHyphens/>
        <w:ind w:left="720" w:hanging="720"/>
        <w:rPr>
          <w:rFonts w:ascii="Verdana" w:hAnsi="Verdana" w:cs="Arial"/>
          <w:b/>
          <w:color w:val="77328A"/>
          <w:sz w:val="30"/>
          <w:szCs w:val="30"/>
        </w:rPr>
      </w:pPr>
    </w:p>
    <w:p w14:paraId="377A8AD4" w14:textId="27967E89" w:rsidR="00D0688C" w:rsidRDefault="00D0688C" w:rsidP="00993E6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8.</w:t>
      </w:r>
      <w:r>
        <w:rPr>
          <w:rFonts w:ascii="Verdana" w:hAnsi="Verdana" w:cs="Arial"/>
          <w:b/>
          <w:color w:val="77328A"/>
          <w:sz w:val="30"/>
          <w:szCs w:val="30"/>
        </w:rPr>
        <w:tab/>
      </w:r>
      <w:r w:rsidR="00355C8A">
        <w:rPr>
          <w:rFonts w:ascii="Verdana" w:hAnsi="Verdana" w:cs="Arial"/>
          <w:b/>
          <w:color w:val="77328A"/>
          <w:sz w:val="30"/>
          <w:szCs w:val="30"/>
        </w:rPr>
        <w:t>Legal update</w:t>
      </w:r>
      <w:r>
        <w:rPr>
          <w:rFonts w:ascii="Verdana" w:hAnsi="Verdana" w:cs="Arial"/>
          <w:b/>
          <w:color w:val="77328A"/>
          <w:sz w:val="30"/>
          <w:szCs w:val="30"/>
        </w:rPr>
        <w:t xml:space="preserve"> </w:t>
      </w:r>
    </w:p>
    <w:p w14:paraId="43D850C9" w14:textId="77777777" w:rsidR="002C46F9" w:rsidRDefault="002C46F9" w:rsidP="00993E68">
      <w:pPr>
        <w:pStyle w:val="BasicParagraph"/>
        <w:suppressAutoHyphens/>
        <w:ind w:left="720" w:hanging="720"/>
        <w:rPr>
          <w:rFonts w:ascii="Verdana" w:hAnsi="Verdana" w:cs="Arial"/>
          <w:b/>
          <w:color w:val="77328A"/>
          <w:sz w:val="30"/>
          <w:szCs w:val="30"/>
        </w:rPr>
      </w:pPr>
    </w:p>
    <w:p w14:paraId="54719744" w14:textId="0E71EAF9" w:rsidR="00FF33F1" w:rsidRDefault="002C46F9" w:rsidP="00C47143">
      <w:pPr>
        <w:pStyle w:val="BasicParagraph"/>
        <w:suppressAutoHyphens/>
        <w:ind w:left="1440" w:hanging="720"/>
        <w:rPr>
          <w:rFonts w:ascii="Verdana" w:hAnsi="Verdana" w:cs="Arial"/>
          <w:b/>
          <w:color w:val="77328A"/>
          <w:sz w:val="30"/>
          <w:szCs w:val="30"/>
        </w:rPr>
      </w:pPr>
      <w:r>
        <w:rPr>
          <w:rFonts w:ascii="Verdana" w:hAnsi="Verdana" w:cs="Arial"/>
          <w:color w:val="auto"/>
        </w:rPr>
        <w:t>8.1</w:t>
      </w:r>
      <w:r>
        <w:rPr>
          <w:rFonts w:ascii="Verdana" w:hAnsi="Verdana" w:cs="Arial"/>
          <w:color w:val="auto"/>
        </w:rPr>
        <w:tab/>
      </w:r>
      <w:r w:rsidR="00355C8A">
        <w:rPr>
          <w:rFonts w:ascii="Verdana" w:hAnsi="Verdana" w:cs="Arial"/>
          <w:bCs/>
          <w:color w:val="auto"/>
        </w:rPr>
        <w:t xml:space="preserve">The </w:t>
      </w:r>
      <w:r w:rsidR="00355C8A" w:rsidRPr="00957A54">
        <w:rPr>
          <w:rFonts w:ascii="Verdana" w:hAnsi="Verdana" w:cs="Arial"/>
          <w:bCs/>
          <w:color w:val="auto"/>
        </w:rPr>
        <w:t xml:space="preserve">Director </w:t>
      </w:r>
      <w:r w:rsidR="00355C8A" w:rsidRPr="00833717">
        <w:rPr>
          <w:rFonts w:ascii="Verdana" w:hAnsi="Verdana" w:cs="Arial"/>
          <w:bCs/>
          <w:color w:val="auto"/>
        </w:rPr>
        <w:t>(Legal</w:t>
      </w:r>
      <w:r w:rsidR="00764495">
        <w:rPr>
          <w:rFonts w:ascii="Verdana" w:hAnsi="Verdana" w:cs="Arial"/>
          <w:bCs/>
          <w:color w:val="auto"/>
        </w:rPr>
        <w:t xml:space="preserve"> Services</w:t>
      </w:r>
      <w:r w:rsidR="00355C8A" w:rsidRPr="00833717">
        <w:rPr>
          <w:rFonts w:ascii="Verdana" w:hAnsi="Verdana" w:cs="Arial"/>
          <w:bCs/>
          <w:color w:val="auto"/>
        </w:rPr>
        <w:t>)</w:t>
      </w:r>
      <w:r w:rsidR="00355C8A">
        <w:rPr>
          <w:rFonts w:ascii="Verdana" w:hAnsi="Verdana" w:cs="Arial"/>
          <w:bCs/>
          <w:color w:val="auto"/>
        </w:rPr>
        <w:t xml:space="preserve"> provided an update</w:t>
      </w:r>
      <w:r w:rsidR="00C47143">
        <w:rPr>
          <w:rFonts w:ascii="Verdana" w:hAnsi="Verdana" w:cs="Arial"/>
          <w:bCs/>
          <w:color w:val="auto"/>
        </w:rPr>
        <w:t xml:space="preserve"> legal case, </w:t>
      </w:r>
      <w:r w:rsidR="006009D9">
        <w:rPr>
          <w:rFonts w:ascii="Verdana" w:hAnsi="Verdana" w:cs="Arial"/>
          <w:bCs/>
          <w:color w:val="auto"/>
        </w:rPr>
        <w:t>AA (</w:t>
      </w:r>
      <w:r w:rsidR="00FA69C2">
        <w:rPr>
          <w:rFonts w:ascii="Verdana" w:hAnsi="Verdana" w:cs="Arial"/>
          <w:bCs/>
          <w:color w:val="auto"/>
        </w:rPr>
        <w:t>Mears</w:t>
      </w:r>
      <w:r w:rsidR="009E1A48">
        <w:rPr>
          <w:rFonts w:ascii="Verdana" w:hAnsi="Verdana" w:cs="Arial"/>
          <w:bCs/>
          <w:color w:val="auto"/>
        </w:rPr>
        <w:t xml:space="preserve"> Dispersal Accommodation</w:t>
      </w:r>
      <w:r w:rsidR="006009D9">
        <w:rPr>
          <w:rFonts w:ascii="Verdana" w:hAnsi="Verdana" w:cs="Arial"/>
          <w:bCs/>
          <w:color w:val="auto"/>
        </w:rPr>
        <w:t>)</w:t>
      </w:r>
      <w:r w:rsidR="00C47143">
        <w:rPr>
          <w:rFonts w:ascii="Verdana" w:hAnsi="Verdana" w:cs="Arial"/>
          <w:bCs/>
          <w:color w:val="auto"/>
        </w:rPr>
        <w:t>.</w:t>
      </w:r>
      <w:r w:rsidR="008007B5">
        <w:rPr>
          <w:rFonts w:ascii="Verdana" w:hAnsi="Verdana" w:cs="Arial"/>
          <w:bCs/>
          <w:color w:val="auto"/>
        </w:rPr>
        <w:t xml:space="preserve"> Commissioners</w:t>
      </w:r>
      <w:r w:rsidR="009E1A48">
        <w:rPr>
          <w:rFonts w:ascii="Verdana" w:hAnsi="Verdana" w:cs="Arial"/>
          <w:bCs/>
          <w:color w:val="auto"/>
        </w:rPr>
        <w:t xml:space="preserve"> had asked for a further legal opinion in this case, which was shared and agreed to </w:t>
      </w:r>
      <w:r w:rsidR="001908E3">
        <w:rPr>
          <w:rFonts w:ascii="Verdana" w:hAnsi="Verdana" w:cs="Arial"/>
          <w:bCs/>
          <w:color w:val="auto"/>
        </w:rPr>
        <w:t>via email</w:t>
      </w:r>
      <w:r w:rsidR="00FA03AD">
        <w:rPr>
          <w:rFonts w:ascii="Verdana" w:hAnsi="Verdana" w:cs="Arial"/>
          <w:bCs/>
          <w:color w:val="auto"/>
        </w:rPr>
        <w:t xml:space="preserve">.  Commissioners considered the legal opinion </w:t>
      </w:r>
      <w:r w:rsidR="001908E3">
        <w:rPr>
          <w:rFonts w:ascii="Verdana" w:hAnsi="Verdana" w:cs="Arial"/>
          <w:bCs/>
          <w:color w:val="auto"/>
        </w:rPr>
        <w:t xml:space="preserve">and have agreed to </w:t>
      </w:r>
      <w:r w:rsidR="000E1F69">
        <w:rPr>
          <w:rFonts w:ascii="Verdana" w:hAnsi="Verdana" w:cs="Arial"/>
          <w:bCs/>
          <w:color w:val="auto"/>
        </w:rPr>
        <w:t xml:space="preserve">intervene in </w:t>
      </w:r>
      <w:r w:rsidR="001908E3">
        <w:rPr>
          <w:rFonts w:ascii="Verdana" w:hAnsi="Verdana" w:cs="Arial"/>
          <w:bCs/>
          <w:color w:val="auto"/>
        </w:rPr>
        <w:t>this case.</w:t>
      </w:r>
      <w:r w:rsidR="00C47143">
        <w:rPr>
          <w:rFonts w:ascii="Verdana" w:hAnsi="Verdana" w:cs="Arial"/>
          <w:bCs/>
          <w:color w:val="auto"/>
        </w:rPr>
        <w:t xml:space="preserve">  Commissioners will be kept up to date</w:t>
      </w:r>
      <w:r w:rsidR="00FA03AD">
        <w:rPr>
          <w:rFonts w:ascii="Verdana" w:hAnsi="Verdana" w:cs="Arial"/>
          <w:bCs/>
          <w:color w:val="auto"/>
        </w:rPr>
        <w:t xml:space="preserve"> throughout the process.</w:t>
      </w:r>
    </w:p>
    <w:p w14:paraId="33E91A28" w14:textId="77777777" w:rsidR="00D0688C" w:rsidRDefault="00D0688C" w:rsidP="00993E68">
      <w:pPr>
        <w:pStyle w:val="BasicParagraph"/>
        <w:suppressAutoHyphens/>
        <w:ind w:left="720" w:hanging="720"/>
        <w:rPr>
          <w:rFonts w:ascii="Verdana" w:hAnsi="Verdana" w:cs="Arial"/>
          <w:b/>
          <w:color w:val="77328A"/>
          <w:sz w:val="30"/>
          <w:szCs w:val="30"/>
        </w:rPr>
      </w:pPr>
    </w:p>
    <w:p w14:paraId="4E54DA2C" w14:textId="7A9EC480" w:rsidR="00D0688C" w:rsidRDefault="00D0688C" w:rsidP="00993E6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9.</w:t>
      </w:r>
      <w:r>
        <w:rPr>
          <w:rFonts w:ascii="Verdana" w:hAnsi="Verdana" w:cs="Arial"/>
          <w:b/>
          <w:color w:val="77328A"/>
          <w:sz w:val="30"/>
          <w:szCs w:val="30"/>
        </w:rPr>
        <w:tab/>
      </w:r>
      <w:r w:rsidR="00355C8A">
        <w:rPr>
          <w:rFonts w:ascii="Verdana" w:hAnsi="Verdana" w:cs="Arial"/>
          <w:b/>
          <w:color w:val="77328A"/>
          <w:sz w:val="30"/>
          <w:szCs w:val="30"/>
        </w:rPr>
        <w:t>Applications for Assistance</w:t>
      </w:r>
    </w:p>
    <w:p w14:paraId="013AF59B" w14:textId="77777777" w:rsidR="002C46F9" w:rsidRDefault="002C46F9" w:rsidP="00993E68">
      <w:pPr>
        <w:pStyle w:val="BasicParagraph"/>
        <w:suppressAutoHyphens/>
        <w:ind w:left="720" w:hanging="720"/>
        <w:rPr>
          <w:rFonts w:ascii="Verdana" w:hAnsi="Verdana" w:cs="Arial"/>
          <w:b/>
          <w:color w:val="77328A"/>
          <w:sz w:val="30"/>
          <w:szCs w:val="30"/>
        </w:rPr>
      </w:pPr>
    </w:p>
    <w:p w14:paraId="6ED3C47E" w14:textId="70A46D90" w:rsidR="002C46F9" w:rsidRDefault="002C46F9" w:rsidP="002C46F9">
      <w:pPr>
        <w:pStyle w:val="BasicParagraph"/>
        <w:suppressAutoHyphens/>
        <w:ind w:left="1440" w:hanging="720"/>
        <w:rPr>
          <w:rFonts w:ascii="Verdana" w:hAnsi="Verdana" w:cs="Arial"/>
          <w:bCs/>
          <w:color w:val="auto"/>
        </w:rPr>
      </w:pPr>
      <w:r>
        <w:rPr>
          <w:rFonts w:ascii="Verdana" w:hAnsi="Verdana" w:cs="Arial"/>
          <w:bCs/>
          <w:color w:val="auto"/>
        </w:rPr>
        <w:t>9.1</w:t>
      </w:r>
      <w:r>
        <w:rPr>
          <w:rFonts w:ascii="Verdana" w:hAnsi="Verdana" w:cs="Arial"/>
          <w:bCs/>
          <w:color w:val="auto"/>
        </w:rPr>
        <w:tab/>
      </w:r>
      <w:r w:rsidR="00515D40">
        <w:rPr>
          <w:rFonts w:ascii="Verdana" w:hAnsi="Verdana" w:cs="Arial"/>
          <w:bCs/>
          <w:color w:val="auto"/>
        </w:rPr>
        <w:t>Commissioners consider</w:t>
      </w:r>
      <w:r w:rsidR="008E4A08">
        <w:rPr>
          <w:rFonts w:ascii="Verdana" w:hAnsi="Verdana" w:cs="Arial"/>
          <w:bCs/>
          <w:color w:val="auto"/>
        </w:rPr>
        <w:t>ed</w:t>
      </w:r>
      <w:r w:rsidR="00515D40">
        <w:rPr>
          <w:rFonts w:ascii="Verdana" w:hAnsi="Verdana" w:cs="Arial"/>
          <w:bCs/>
          <w:color w:val="auto"/>
        </w:rPr>
        <w:t xml:space="preserve"> the </w:t>
      </w:r>
      <w:r w:rsidR="00B4509F">
        <w:rPr>
          <w:rFonts w:ascii="Verdana" w:hAnsi="Verdana" w:cs="Arial"/>
          <w:bCs/>
          <w:color w:val="auto"/>
        </w:rPr>
        <w:t>PW (</w:t>
      </w:r>
      <w:r w:rsidR="00B4509F" w:rsidRPr="00B4509F">
        <w:rPr>
          <w:rFonts w:ascii="Verdana" w:hAnsi="Verdana" w:cs="Arial"/>
          <w:bCs/>
          <w:color w:val="auto"/>
        </w:rPr>
        <w:t>requesting that Belfast City Council retract or amend their current policy on “Gender Identity and Expression” with regard to single gender facilities at their premises</w:t>
      </w:r>
      <w:r w:rsidR="00B4509F">
        <w:rPr>
          <w:rFonts w:ascii="Verdana" w:hAnsi="Verdana" w:cs="Arial"/>
          <w:bCs/>
          <w:color w:val="auto"/>
        </w:rPr>
        <w:t>)</w:t>
      </w:r>
      <w:r w:rsidR="00515D40">
        <w:rPr>
          <w:rFonts w:ascii="Verdana" w:hAnsi="Verdana" w:cs="Arial"/>
          <w:bCs/>
          <w:color w:val="auto"/>
        </w:rPr>
        <w:t xml:space="preserve"> application for assistance</w:t>
      </w:r>
      <w:r w:rsidR="00B4509F">
        <w:rPr>
          <w:rFonts w:ascii="Verdana" w:hAnsi="Verdana" w:cs="Arial"/>
          <w:bCs/>
          <w:color w:val="auto"/>
        </w:rPr>
        <w:t>.</w:t>
      </w:r>
      <w:r w:rsidR="007C1B55">
        <w:rPr>
          <w:rFonts w:ascii="Verdana" w:hAnsi="Verdana" w:cs="Arial"/>
          <w:bCs/>
          <w:color w:val="auto"/>
        </w:rPr>
        <w:t xml:space="preserve">  It was noted that the application did not meet all the criteria and</w:t>
      </w:r>
      <w:r w:rsidR="00716CB8">
        <w:rPr>
          <w:rFonts w:ascii="Verdana" w:hAnsi="Verdana" w:cs="Arial"/>
          <w:bCs/>
          <w:color w:val="auto"/>
        </w:rPr>
        <w:t xml:space="preserve"> therefore the Commission was not able to support the application. </w:t>
      </w:r>
    </w:p>
    <w:p w14:paraId="153A31C9" w14:textId="7494AE41" w:rsidR="00716CB8" w:rsidRDefault="00716CB8" w:rsidP="002C46F9">
      <w:pPr>
        <w:pStyle w:val="BasicParagraph"/>
        <w:suppressAutoHyphens/>
        <w:ind w:left="1440" w:hanging="720"/>
        <w:rPr>
          <w:rFonts w:ascii="Verdana" w:hAnsi="Verdana" w:cs="Arial"/>
          <w:bCs/>
          <w:color w:val="auto"/>
        </w:rPr>
      </w:pPr>
    </w:p>
    <w:p w14:paraId="06EDE356" w14:textId="6501B7B8" w:rsidR="00716CB8" w:rsidRDefault="00716CB8" w:rsidP="002C46F9">
      <w:pPr>
        <w:pStyle w:val="BasicParagraph"/>
        <w:suppressAutoHyphens/>
        <w:ind w:left="1440" w:hanging="720"/>
        <w:rPr>
          <w:rFonts w:ascii="Verdana" w:hAnsi="Verdana" w:cs="Arial"/>
          <w:bCs/>
          <w:color w:val="auto"/>
        </w:rPr>
      </w:pPr>
      <w:r>
        <w:rPr>
          <w:rFonts w:ascii="Verdana" w:hAnsi="Verdana" w:cs="Arial"/>
          <w:bCs/>
          <w:color w:val="auto"/>
        </w:rPr>
        <w:lastRenderedPageBreak/>
        <w:t>9.2</w:t>
      </w:r>
      <w:r>
        <w:rPr>
          <w:rFonts w:ascii="Verdana" w:hAnsi="Verdana" w:cs="Arial"/>
          <w:bCs/>
          <w:color w:val="auto"/>
        </w:rPr>
        <w:tab/>
      </w:r>
      <w:r w:rsidR="008E4A08">
        <w:rPr>
          <w:rFonts w:ascii="Verdana" w:hAnsi="Verdana" w:cs="Arial"/>
          <w:bCs/>
          <w:color w:val="auto"/>
        </w:rPr>
        <w:t xml:space="preserve">Commissioners considered the </w:t>
      </w:r>
      <w:r w:rsidR="005E2625">
        <w:rPr>
          <w:rFonts w:ascii="Verdana" w:hAnsi="Verdana" w:cs="Arial"/>
          <w:bCs/>
          <w:color w:val="auto"/>
        </w:rPr>
        <w:t xml:space="preserve">application for assistance </w:t>
      </w:r>
      <w:r w:rsidR="005E2625" w:rsidRPr="005E2625">
        <w:rPr>
          <w:rFonts w:ascii="Verdana" w:hAnsi="Verdana" w:cs="Arial"/>
          <w:bCs/>
          <w:color w:val="auto"/>
        </w:rPr>
        <w:t>in relation to the NIHE Housing Selection Scheme on Intimidation Points</w:t>
      </w:r>
      <w:r w:rsidR="005E2625">
        <w:rPr>
          <w:rFonts w:ascii="Verdana" w:hAnsi="Verdana" w:cs="Arial"/>
          <w:bCs/>
          <w:color w:val="auto"/>
        </w:rPr>
        <w:t>.</w:t>
      </w:r>
      <w:r w:rsidR="00FF3708">
        <w:rPr>
          <w:rFonts w:ascii="Verdana" w:hAnsi="Verdana" w:cs="Arial"/>
          <w:bCs/>
          <w:color w:val="auto"/>
        </w:rPr>
        <w:t xml:space="preserve">  Commissioners agreed that the application met all the </w:t>
      </w:r>
      <w:r w:rsidR="00FA0567">
        <w:rPr>
          <w:rFonts w:ascii="Verdana" w:hAnsi="Verdana" w:cs="Arial"/>
          <w:bCs/>
          <w:color w:val="auto"/>
        </w:rPr>
        <w:t>criteria,</w:t>
      </w:r>
      <w:r w:rsidR="00FF3708">
        <w:rPr>
          <w:rFonts w:ascii="Verdana" w:hAnsi="Verdana" w:cs="Arial"/>
          <w:bCs/>
          <w:color w:val="auto"/>
        </w:rPr>
        <w:t xml:space="preserve"> and would therefore support the application, however, due to budgetary concerns, the Chief Executive is to speak with the NIO Sponsor branch regarding a business case for the funds to support this case. </w:t>
      </w:r>
    </w:p>
    <w:p w14:paraId="4FE4A677" w14:textId="58B2EDB4" w:rsidR="00FF3708" w:rsidRPr="00FA0567" w:rsidRDefault="00FF3708" w:rsidP="00FA0567">
      <w:pPr>
        <w:pStyle w:val="BasicParagraph"/>
        <w:suppressAutoHyphens/>
        <w:ind w:left="709" w:firstLine="11"/>
        <w:rPr>
          <w:rFonts w:ascii="Verdana" w:hAnsi="Verdana" w:cs="Arial"/>
          <w:b/>
          <w:color w:val="auto"/>
        </w:rPr>
      </w:pPr>
      <w:r w:rsidRPr="00FA0567">
        <w:rPr>
          <w:rFonts w:ascii="Verdana" w:hAnsi="Verdana" w:cs="Arial"/>
          <w:b/>
          <w:color w:val="auto"/>
        </w:rPr>
        <w:t xml:space="preserve">Action: Chief Executive to </w:t>
      </w:r>
      <w:r w:rsidR="00FA0567" w:rsidRPr="00FA0567">
        <w:rPr>
          <w:rFonts w:ascii="Verdana" w:hAnsi="Verdana" w:cs="Arial"/>
          <w:b/>
          <w:color w:val="auto"/>
        </w:rPr>
        <w:t xml:space="preserve">speak with NIO Sponsor branch regarding a business case for the funds to support this case and report back to Commissioners. </w:t>
      </w:r>
    </w:p>
    <w:p w14:paraId="20571E88" w14:textId="77777777" w:rsidR="00D0688C" w:rsidRDefault="00D0688C" w:rsidP="001730CF">
      <w:pPr>
        <w:pStyle w:val="BasicParagraph"/>
        <w:suppressAutoHyphens/>
        <w:rPr>
          <w:rFonts w:ascii="Verdana" w:hAnsi="Verdana" w:cs="Arial"/>
          <w:b/>
          <w:color w:val="77328A"/>
          <w:sz w:val="30"/>
          <w:szCs w:val="30"/>
        </w:rPr>
      </w:pPr>
    </w:p>
    <w:p w14:paraId="1AC9E87B" w14:textId="64282AF0" w:rsidR="00D0688C" w:rsidRDefault="00D0688C" w:rsidP="00993E6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10.</w:t>
      </w:r>
      <w:r>
        <w:rPr>
          <w:rFonts w:ascii="Verdana" w:hAnsi="Verdana" w:cs="Arial"/>
          <w:b/>
          <w:color w:val="77328A"/>
          <w:sz w:val="30"/>
          <w:szCs w:val="30"/>
        </w:rPr>
        <w:tab/>
      </w:r>
      <w:r w:rsidR="00355C8A">
        <w:rPr>
          <w:rFonts w:ascii="Verdana" w:hAnsi="Verdana" w:cs="Arial"/>
          <w:b/>
          <w:color w:val="77328A"/>
          <w:sz w:val="30"/>
          <w:szCs w:val="30"/>
        </w:rPr>
        <w:t xml:space="preserve">Review of Staff decision </w:t>
      </w:r>
    </w:p>
    <w:p w14:paraId="63504E50" w14:textId="77777777" w:rsidR="002C46F9" w:rsidRDefault="002C46F9" w:rsidP="00993E68">
      <w:pPr>
        <w:pStyle w:val="BasicParagraph"/>
        <w:suppressAutoHyphens/>
        <w:ind w:left="720" w:hanging="720"/>
        <w:rPr>
          <w:rFonts w:ascii="Verdana" w:hAnsi="Verdana" w:cs="Arial"/>
          <w:b/>
          <w:color w:val="77328A"/>
          <w:sz w:val="30"/>
          <w:szCs w:val="30"/>
        </w:rPr>
      </w:pPr>
    </w:p>
    <w:p w14:paraId="2EB05E9E" w14:textId="6DDC9709" w:rsidR="002C46F9" w:rsidRDefault="002C46F9" w:rsidP="002C46F9">
      <w:pPr>
        <w:pStyle w:val="BasicParagraph"/>
        <w:suppressAutoHyphens/>
        <w:ind w:left="1440" w:hanging="720"/>
        <w:rPr>
          <w:rFonts w:ascii="Verdana" w:hAnsi="Verdana" w:cs="Arial"/>
          <w:bCs/>
          <w:color w:val="auto"/>
        </w:rPr>
      </w:pPr>
      <w:bookmarkStart w:id="4" w:name="_Hlk113957836"/>
      <w:r>
        <w:rPr>
          <w:rFonts w:ascii="Verdana" w:hAnsi="Verdana" w:cs="Arial"/>
          <w:bCs/>
          <w:color w:val="auto"/>
        </w:rPr>
        <w:t>1</w:t>
      </w:r>
      <w:r w:rsidR="001730CF">
        <w:rPr>
          <w:rFonts w:ascii="Verdana" w:hAnsi="Verdana" w:cs="Arial"/>
          <w:bCs/>
          <w:color w:val="auto"/>
        </w:rPr>
        <w:t>0</w:t>
      </w:r>
      <w:r>
        <w:rPr>
          <w:rFonts w:ascii="Verdana" w:hAnsi="Verdana" w:cs="Arial"/>
          <w:bCs/>
          <w:color w:val="auto"/>
        </w:rPr>
        <w:t>.1</w:t>
      </w:r>
      <w:bookmarkEnd w:id="4"/>
      <w:r>
        <w:rPr>
          <w:rFonts w:ascii="Verdana" w:hAnsi="Verdana" w:cs="Arial"/>
          <w:bCs/>
          <w:color w:val="auto"/>
        </w:rPr>
        <w:tab/>
        <w:t xml:space="preserve">The </w:t>
      </w:r>
      <w:r w:rsidR="00957A54" w:rsidRPr="00957A54">
        <w:rPr>
          <w:rFonts w:ascii="Verdana" w:hAnsi="Verdana" w:cs="Arial"/>
          <w:bCs/>
          <w:color w:val="auto"/>
        </w:rPr>
        <w:t xml:space="preserve">Director </w:t>
      </w:r>
      <w:r w:rsidR="00B318CE">
        <w:rPr>
          <w:rFonts w:ascii="Verdana" w:hAnsi="Verdana" w:cs="Arial"/>
          <w:bCs/>
          <w:color w:val="auto"/>
        </w:rPr>
        <w:t xml:space="preserve">(Legal) </w:t>
      </w:r>
      <w:r w:rsidR="002131AF">
        <w:rPr>
          <w:rFonts w:ascii="Verdana" w:hAnsi="Verdana" w:cs="Arial"/>
          <w:bCs/>
          <w:color w:val="auto"/>
        </w:rPr>
        <w:t xml:space="preserve">provided the background to the review of staff decision.  Following consideration, Commissioners </w:t>
      </w:r>
      <w:r w:rsidR="00EB347B">
        <w:rPr>
          <w:rFonts w:ascii="Verdana" w:hAnsi="Verdana" w:cs="Arial"/>
          <w:bCs/>
          <w:color w:val="auto"/>
        </w:rPr>
        <w:t xml:space="preserve">agreed with the staff decision that was made.  </w:t>
      </w:r>
    </w:p>
    <w:p w14:paraId="460E1265" w14:textId="77777777" w:rsidR="002C46F9" w:rsidRDefault="002C46F9" w:rsidP="00993E68">
      <w:pPr>
        <w:pStyle w:val="BasicParagraph"/>
        <w:suppressAutoHyphens/>
        <w:ind w:left="720" w:hanging="720"/>
        <w:rPr>
          <w:rFonts w:ascii="Verdana" w:hAnsi="Verdana" w:cs="Arial"/>
          <w:b/>
          <w:color w:val="77328A"/>
          <w:sz w:val="30"/>
          <w:szCs w:val="30"/>
        </w:rPr>
      </w:pPr>
    </w:p>
    <w:p w14:paraId="6C433642" w14:textId="2BED1F34" w:rsidR="00993E68" w:rsidRDefault="002C46F9" w:rsidP="00993E6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11.</w:t>
      </w:r>
      <w:r>
        <w:rPr>
          <w:rFonts w:ascii="Verdana" w:hAnsi="Verdana" w:cs="Arial"/>
          <w:b/>
          <w:color w:val="77328A"/>
          <w:sz w:val="30"/>
          <w:szCs w:val="30"/>
        </w:rPr>
        <w:tab/>
      </w:r>
      <w:r w:rsidR="00355C8A">
        <w:rPr>
          <w:rFonts w:ascii="Verdana" w:hAnsi="Verdana" w:cs="Arial"/>
          <w:b/>
          <w:color w:val="77328A"/>
          <w:sz w:val="30"/>
          <w:szCs w:val="30"/>
        </w:rPr>
        <w:t>Dedicated Mechanism</w:t>
      </w:r>
    </w:p>
    <w:p w14:paraId="79FCB840" w14:textId="77777777" w:rsidR="001730CF" w:rsidRDefault="001730CF" w:rsidP="00993E68">
      <w:pPr>
        <w:pStyle w:val="BasicParagraph"/>
        <w:suppressAutoHyphens/>
        <w:ind w:left="720" w:hanging="720"/>
        <w:rPr>
          <w:rFonts w:ascii="Verdana" w:hAnsi="Verdana" w:cs="Arial"/>
          <w:bCs/>
          <w:color w:val="auto"/>
        </w:rPr>
      </w:pPr>
    </w:p>
    <w:p w14:paraId="26287643" w14:textId="057DE095" w:rsidR="00FB38AE" w:rsidRDefault="001730CF" w:rsidP="00B20AA6">
      <w:pPr>
        <w:pStyle w:val="BasicParagraph"/>
        <w:suppressAutoHyphens/>
        <w:ind w:left="1440" w:hanging="720"/>
        <w:rPr>
          <w:rFonts w:ascii="Verdana" w:hAnsi="Verdana" w:cs="Arial"/>
          <w:bCs/>
          <w:color w:val="auto"/>
        </w:rPr>
      </w:pPr>
      <w:r>
        <w:rPr>
          <w:rFonts w:ascii="Verdana" w:hAnsi="Verdana" w:cs="Arial"/>
          <w:bCs/>
          <w:color w:val="auto"/>
        </w:rPr>
        <w:t>11.1</w:t>
      </w:r>
      <w:r>
        <w:rPr>
          <w:rFonts w:ascii="Verdana" w:hAnsi="Verdana" w:cs="Arial"/>
          <w:bCs/>
          <w:color w:val="auto"/>
        </w:rPr>
        <w:tab/>
      </w:r>
      <w:r w:rsidR="000B0D61">
        <w:rPr>
          <w:rFonts w:ascii="Verdana" w:hAnsi="Verdana" w:cs="Arial"/>
          <w:bCs/>
          <w:color w:val="auto"/>
        </w:rPr>
        <w:t>The Director</w:t>
      </w:r>
      <w:r w:rsidR="00753DB1" w:rsidRPr="00753DB1">
        <w:rPr>
          <w:rFonts w:ascii="Verdana" w:hAnsi="Verdana" w:cs="Arial"/>
          <w:bCs/>
          <w:color w:val="auto"/>
        </w:rPr>
        <w:t xml:space="preserve"> (Human Rights after EU Withdrawal)</w:t>
      </w:r>
      <w:r w:rsidR="00753DB1">
        <w:rPr>
          <w:rFonts w:ascii="Verdana" w:hAnsi="Verdana" w:cs="Arial"/>
          <w:bCs/>
          <w:color w:val="auto"/>
        </w:rPr>
        <w:t xml:space="preserve"> updated Commissioners on the work of the D</w:t>
      </w:r>
      <w:r w:rsidR="006767C7">
        <w:rPr>
          <w:rFonts w:ascii="Verdana" w:hAnsi="Verdana" w:cs="Arial"/>
          <w:bCs/>
          <w:color w:val="auto"/>
        </w:rPr>
        <w:t xml:space="preserve">edicated </w:t>
      </w:r>
      <w:r w:rsidR="00753DB1">
        <w:rPr>
          <w:rFonts w:ascii="Verdana" w:hAnsi="Verdana" w:cs="Arial"/>
          <w:bCs/>
          <w:color w:val="auto"/>
        </w:rPr>
        <w:t>M</w:t>
      </w:r>
      <w:r w:rsidR="006767C7">
        <w:rPr>
          <w:rFonts w:ascii="Verdana" w:hAnsi="Verdana" w:cs="Arial"/>
          <w:bCs/>
          <w:color w:val="auto"/>
        </w:rPr>
        <w:t>echanism</w:t>
      </w:r>
      <w:r w:rsidR="00753DB1">
        <w:rPr>
          <w:rFonts w:ascii="Verdana" w:hAnsi="Verdana" w:cs="Arial"/>
          <w:bCs/>
          <w:color w:val="auto"/>
        </w:rPr>
        <w:t xml:space="preserve"> since the last meeting.  This included </w:t>
      </w:r>
      <w:r w:rsidR="006767C7">
        <w:rPr>
          <w:rFonts w:ascii="Verdana" w:hAnsi="Verdana" w:cs="Arial"/>
          <w:bCs/>
          <w:color w:val="auto"/>
        </w:rPr>
        <w:t xml:space="preserve">an update on a recent </w:t>
      </w:r>
      <w:r w:rsidR="00B20AA6">
        <w:rPr>
          <w:rFonts w:ascii="Verdana" w:hAnsi="Verdana" w:cs="Arial"/>
          <w:bCs/>
          <w:color w:val="auto"/>
        </w:rPr>
        <w:t>engagement in</w:t>
      </w:r>
      <w:r w:rsidR="006767C7">
        <w:rPr>
          <w:rFonts w:ascii="Verdana" w:hAnsi="Verdana" w:cs="Arial"/>
          <w:bCs/>
          <w:color w:val="auto"/>
        </w:rPr>
        <w:t xml:space="preserve"> </w:t>
      </w:r>
      <w:r w:rsidR="00B20AA6">
        <w:rPr>
          <w:rFonts w:ascii="Verdana" w:hAnsi="Verdana" w:cs="Arial"/>
          <w:bCs/>
          <w:color w:val="auto"/>
        </w:rPr>
        <w:t>Westminster.</w:t>
      </w:r>
    </w:p>
    <w:p w14:paraId="491D5DCA" w14:textId="06A3E7ED" w:rsidR="00CF1E7E" w:rsidRDefault="00CF1E7E" w:rsidP="00B20AA6">
      <w:pPr>
        <w:pStyle w:val="BasicParagraph"/>
        <w:suppressAutoHyphens/>
        <w:ind w:left="1440" w:hanging="720"/>
        <w:rPr>
          <w:rFonts w:ascii="Verdana" w:hAnsi="Verdana" w:cs="Arial"/>
          <w:bCs/>
          <w:color w:val="auto"/>
        </w:rPr>
      </w:pPr>
    </w:p>
    <w:p w14:paraId="590524E5" w14:textId="46882728" w:rsidR="00CF1E7E" w:rsidRDefault="00CF1E7E" w:rsidP="00B20AA6">
      <w:pPr>
        <w:pStyle w:val="BasicParagraph"/>
        <w:suppressAutoHyphens/>
        <w:ind w:left="1440" w:hanging="720"/>
        <w:rPr>
          <w:rFonts w:ascii="Verdana" w:hAnsi="Verdana" w:cs="Arial"/>
          <w:bCs/>
          <w:color w:val="auto"/>
        </w:rPr>
      </w:pPr>
      <w:r>
        <w:rPr>
          <w:rFonts w:ascii="Verdana" w:hAnsi="Verdana" w:cs="Arial"/>
          <w:bCs/>
          <w:color w:val="auto"/>
        </w:rPr>
        <w:t>11.2</w:t>
      </w:r>
      <w:r>
        <w:rPr>
          <w:rFonts w:ascii="Verdana" w:hAnsi="Verdana" w:cs="Arial"/>
          <w:bCs/>
          <w:color w:val="auto"/>
        </w:rPr>
        <w:tab/>
        <w:t>The Director (Human Rights after EU Withdrawal) updated Commissioners on the Three Commission (NIHRC, Equality Commission NI and Irish Human Rights and Equality Commission) meeting that will take place on 29</w:t>
      </w:r>
      <w:r w:rsidRPr="00CF1E7E">
        <w:rPr>
          <w:rFonts w:ascii="Verdana" w:hAnsi="Verdana" w:cs="Arial"/>
          <w:bCs/>
          <w:color w:val="auto"/>
          <w:vertAlign w:val="superscript"/>
        </w:rPr>
        <w:t>th</w:t>
      </w:r>
      <w:r>
        <w:rPr>
          <w:rFonts w:ascii="Verdana" w:hAnsi="Verdana" w:cs="Arial"/>
          <w:bCs/>
          <w:color w:val="auto"/>
        </w:rPr>
        <w:t xml:space="preserve"> November. </w:t>
      </w:r>
    </w:p>
    <w:p w14:paraId="0BB89B9C" w14:textId="77777777" w:rsidR="00141940" w:rsidRDefault="00141940" w:rsidP="00141940">
      <w:pPr>
        <w:pStyle w:val="BasicParagraph"/>
        <w:suppressAutoHyphens/>
        <w:ind w:left="2160"/>
        <w:rPr>
          <w:rFonts w:ascii="Verdana" w:hAnsi="Verdana" w:cs="Arial"/>
          <w:bCs/>
          <w:color w:val="auto"/>
        </w:rPr>
      </w:pPr>
    </w:p>
    <w:p w14:paraId="3FFF1BA2" w14:textId="7CF45330" w:rsidR="00993E68" w:rsidRPr="00FB4FD5" w:rsidRDefault="002C46F9" w:rsidP="00993E68">
      <w:pPr>
        <w:pStyle w:val="BasicParagraph"/>
        <w:suppressAutoHyphens/>
        <w:rPr>
          <w:rFonts w:ascii="Verdana" w:hAnsi="Verdana" w:cs="Arial"/>
          <w:color w:val="auto"/>
        </w:rPr>
      </w:pPr>
      <w:r>
        <w:rPr>
          <w:rFonts w:ascii="Verdana" w:hAnsi="Verdana" w:cs="Arial"/>
          <w:b/>
          <w:color w:val="77328A"/>
          <w:sz w:val="30"/>
          <w:szCs w:val="30"/>
        </w:rPr>
        <w:t>12</w:t>
      </w:r>
      <w:r w:rsidR="00993E68">
        <w:rPr>
          <w:rFonts w:ascii="Verdana" w:hAnsi="Verdana" w:cs="Arial"/>
          <w:b/>
          <w:color w:val="77328A"/>
          <w:sz w:val="30"/>
          <w:szCs w:val="30"/>
        </w:rPr>
        <w:t>.</w:t>
      </w:r>
      <w:r w:rsidR="00993E68">
        <w:rPr>
          <w:rFonts w:ascii="Verdana" w:hAnsi="Verdana" w:cs="Arial"/>
          <w:b/>
          <w:color w:val="77328A"/>
          <w:sz w:val="30"/>
          <w:szCs w:val="30"/>
        </w:rPr>
        <w:tab/>
      </w:r>
      <w:r w:rsidR="00355C8A">
        <w:rPr>
          <w:rFonts w:ascii="Verdana" w:hAnsi="Verdana" w:cs="Arial"/>
          <w:b/>
          <w:color w:val="77328A"/>
          <w:sz w:val="30"/>
          <w:szCs w:val="30"/>
        </w:rPr>
        <w:t>Working paper on Scope of Article 2 (DM)</w:t>
      </w:r>
      <w:r w:rsidR="0060545B">
        <w:rPr>
          <w:rFonts w:ascii="Verdana" w:hAnsi="Verdana" w:cs="Arial"/>
          <w:b/>
          <w:color w:val="77328A"/>
          <w:sz w:val="30"/>
          <w:szCs w:val="30"/>
        </w:rPr>
        <w:br/>
      </w:r>
    </w:p>
    <w:p w14:paraId="69778071" w14:textId="17FD6DAA" w:rsidR="00355C8A" w:rsidRDefault="00EA7AB2" w:rsidP="00355C8A">
      <w:pPr>
        <w:pStyle w:val="Standard"/>
        <w:ind w:left="1440" w:hanging="720"/>
        <w:rPr>
          <w:rFonts w:ascii="Verdana" w:hAnsi="Verdana" w:cs="Arial"/>
        </w:rPr>
      </w:pPr>
      <w:r>
        <w:rPr>
          <w:rFonts w:ascii="Verdana" w:hAnsi="Verdana" w:cs="Arial"/>
        </w:rPr>
        <w:lastRenderedPageBreak/>
        <w:t>12</w:t>
      </w:r>
      <w:r w:rsidR="00993E68">
        <w:rPr>
          <w:rFonts w:ascii="Verdana" w:hAnsi="Verdana" w:cs="Arial"/>
        </w:rPr>
        <w:t>.1</w:t>
      </w:r>
      <w:r w:rsidR="00993E68">
        <w:rPr>
          <w:rFonts w:ascii="Verdana" w:hAnsi="Verdana" w:cs="Arial"/>
        </w:rPr>
        <w:tab/>
      </w:r>
      <w:r w:rsidR="00B20AA6">
        <w:rPr>
          <w:rFonts w:ascii="Verdana" w:hAnsi="Verdana" w:cs="Arial"/>
        </w:rPr>
        <w:t>Commissioners n</w:t>
      </w:r>
      <w:r w:rsidR="00F8483A">
        <w:rPr>
          <w:rFonts w:ascii="Verdana" w:hAnsi="Verdana" w:cs="Arial"/>
        </w:rPr>
        <w:t>oted the working paper on the Scope of Article 2.</w:t>
      </w:r>
    </w:p>
    <w:p w14:paraId="11C07809" w14:textId="476B4102" w:rsidR="00355C8A" w:rsidRPr="00FB4FD5" w:rsidRDefault="00730962" w:rsidP="00355C8A">
      <w:pPr>
        <w:pStyle w:val="BasicParagraph"/>
        <w:suppressAutoHyphens/>
        <w:rPr>
          <w:rFonts w:ascii="Verdana" w:hAnsi="Verdana" w:cs="Arial"/>
          <w:color w:val="auto"/>
        </w:rPr>
      </w:pPr>
      <w:r>
        <w:br/>
      </w:r>
      <w:r w:rsidR="00355C8A">
        <w:rPr>
          <w:rFonts w:ascii="Verdana" w:hAnsi="Verdana" w:cs="Arial"/>
          <w:b/>
          <w:color w:val="77328A"/>
          <w:sz w:val="30"/>
          <w:szCs w:val="30"/>
        </w:rPr>
        <w:t>1</w:t>
      </w:r>
      <w:r w:rsidR="00B3008C">
        <w:rPr>
          <w:rFonts w:ascii="Verdana" w:hAnsi="Verdana" w:cs="Arial"/>
          <w:b/>
          <w:color w:val="77328A"/>
          <w:sz w:val="30"/>
          <w:szCs w:val="30"/>
        </w:rPr>
        <w:t>3</w:t>
      </w:r>
      <w:r w:rsidR="00355C8A">
        <w:rPr>
          <w:rFonts w:ascii="Verdana" w:hAnsi="Verdana" w:cs="Arial"/>
          <w:b/>
          <w:color w:val="77328A"/>
          <w:sz w:val="30"/>
          <w:szCs w:val="30"/>
        </w:rPr>
        <w:t>.</w:t>
      </w:r>
      <w:r w:rsidR="00355C8A">
        <w:rPr>
          <w:rFonts w:ascii="Verdana" w:hAnsi="Verdana" w:cs="Arial"/>
          <w:b/>
          <w:color w:val="77328A"/>
          <w:sz w:val="30"/>
          <w:szCs w:val="30"/>
        </w:rPr>
        <w:tab/>
        <w:t>Three Commission Report (DM)</w:t>
      </w:r>
      <w:r w:rsidR="00355C8A">
        <w:rPr>
          <w:rFonts w:ascii="Verdana" w:hAnsi="Verdana" w:cs="Arial"/>
          <w:b/>
          <w:color w:val="77328A"/>
          <w:sz w:val="30"/>
          <w:szCs w:val="30"/>
        </w:rPr>
        <w:br/>
      </w:r>
    </w:p>
    <w:p w14:paraId="1FC9B05D" w14:textId="2316CAFB" w:rsidR="00355C8A" w:rsidRDefault="00355C8A" w:rsidP="00355C8A">
      <w:pPr>
        <w:pStyle w:val="Standard"/>
        <w:ind w:left="1440" w:hanging="720"/>
        <w:rPr>
          <w:rFonts w:ascii="Verdana" w:hAnsi="Verdana" w:cs="Arial"/>
        </w:rPr>
      </w:pPr>
      <w:r>
        <w:rPr>
          <w:rFonts w:ascii="Verdana" w:hAnsi="Verdana" w:cs="Arial"/>
        </w:rPr>
        <w:t>1</w:t>
      </w:r>
      <w:r w:rsidR="00B3008C">
        <w:rPr>
          <w:rFonts w:ascii="Verdana" w:hAnsi="Verdana" w:cs="Arial"/>
        </w:rPr>
        <w:t>3</w:t>
      </w:r>
      <w:r>
        <w:rPr>
          <w:rFonts w:ascii="Verdana" w:hAnsi="Verdana" w:cs="Arial"/>
        </w:rPr>
        <w:t>.1</w:t>
      </w:r>
      <w:r>
        <w:rPr>
          <w:rFonts w:ascii="Verdana" w:hAnsi="Verdana" w:cs="Arial"/>
        </w:rPr>
        <w:tab/>
      </w:r>
      <w:r w:rsidR="00B43DF7">
        <w:rPr>
          <w:rFonts w:ascii="Verdana" w:hAnsi="Verdana" w:cs="Arial"/>
        </w:rPr>
        <w:t xml:space="preserve">Commissioners </w:t>
      </w:r>
      <w:r w:rsidR="00EE1AF3">
        <w:rPr>
          <w:rFonts w:ascii="Verdana" w:hAnsi="Verdana" w:cs="Arial"/>
        </w:rPr>
        <w:t>endorsed the report of the Three Commissions ahead of its launch at the Three Commission board meeting in Dublin on 29</w:t>
      </w:r>
      <w:r w:rsidR="00EE1AF3" w:rsidRPr="00EE1AF3">
        <w:rPr>
          <w:rFonts w:ascii="Verdana" w:hAnsi="Verdana" w:cs="Arial"/>
          <w:vertAlign w:val="superscript"/>
        </w:rPr>
        <w:t>th</w:t>
      </w:r>
      <w:r w:rsidR="00EE1AF3">
        <w:rPr>
          <w:rFonts w:ascii="Verdana" w:hAnsi="Verdana" w:cs="Arial"/>
        </w:rPr>
        <w:t xml:space="preserve"> November. </w:t>
      </w:r>
    </w:p>
    <w:p w14:paraId="04617D4C" w14:textId="177F9104" w:rsidR="00993E68" w:rsidRDefault="00993E68" w:rsidP="00993E68"/>
    <w:p w14:paraId="2B1086A5" w14:textId="0C36B958" w:rsidR="00993E68" w:rsidRDefault="00993E68" w:rsidP="00993E6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w:t>
      </w:r>
      <w:r w:rsidR="00B3008C">
        <w:rPr>
          <w:rFonts w:ascii="Verdana" w:hAnsi="Verdana" w:cs="Arial"/>
          <w:b/>
          <w:color w:val="77328A"/>
          <w:sz w:val="30"/>
          <w:szCs w:val="30"/>
        </w:rPr>
        <w:t>4</w:t>
      </w:r>
      <w:r w:rsidRPr="00FB4FD5">
        <w:rPr>
          <w:rFonts w:ascii="Verdana" w:hAnsi="Verdana" w:cs="Arial"/>
          <w:b/>
          <w:color w:val="77328A"/>
          <w:sz w:val="30"/>
          <w:szCs w:val="30"/>
        </w:rPr>
        <w:t>.</w:t>
      </w:r>
      <w:r w:rsidRPr="00FB4FD5">
        <w:rPr>
          <w:rFonts w:ascii="Verdana" w:hAnsi="Verdana" w:cs="Arial"/>
          <w:b/>
          <w:color w:val="77328A"/>
          <w:sz w:val="30"/>
          <w:szCs w:val="30"/>
        </w:rPr>
        <w:tab/>
      </w:r>
      <w:r w:rsidR="0060545B">
        <w:rPr>
          <w:rFonts w:ascii="Verdana" w:hAnsi="Verdana" w:cs="Arial"/>
          <w:b/>
          <w:color w:val="77328A"/>
          <w:sz w:val="30"/>
          <w:szCs w:val="30"/>
        </w:rPr>
        <w:t xml:space="preserve">Engagement and Communications Functions </w:t>
      </w:r>
      <w:r w:rsidR="00355C8A">
        <w:rPr>
          <w:rFonts w:ascii="Verdana" w:hAnsi="Verdana" w:cs="Arial"/>
          <w:b/>
          <w:color w:val="77328A"/>
          <w:sz w:val="30"/>
          <w:szCs w:val="30"/>
        </w:rPr>
        <w:t xml:space="preserve">update </w:t>
      </w:r>
    </w:p>
    <w:p w14:paraId="07027CB6" w14:textId="0576FFFA" w:rsidR="00EA7AB2" w:rsidRDefault="00EA7AB2" w:rsidP="00993E68">
      <w:pPr>
        <w:pStyle w:val="BasicParagraph"/>
        <w:suppressAutoHyphens/>
        <w:ind w:left="720" w:hanging="720"/>
        <w:rPr>
          <w:rFonts w:ascii="Verdana" w:hAnsi="Verdana" w:cs="Arial"/>
          <w:b/>
          <w:color w:val="77328A"/>
          <w:sz w:val="30"/>
          <w:szCs w:val="30"/>
        </w:rPr>
      </w:pPr>
    </w:p>
    <w:p w14:paraId="3FB9E7B2" w14:textId="009BF360" w:rsidR="00831D81" w:rsidRDefault="00EA7AB2" w:rsidP="00342500">
      <w:pPr>
        <w:widowControl w:val="0"/>
        <w:suppressAutoHyphens/>
        <w:autoSpaceDE w:val="0"/>
        <w:autoSpaceDN w:val="0"/>
        <w:adjustRightInd w:val="0"/>
        <w:spacing w:line="288" w:lineRule="auto"/>
        <w:ind w:left="1440" w:hanging="720"/>
        <w:rPr>
          <w:rFonts w:ascii="Verdana" w:eastAsia="Times New Roman" w:hAnsi="Verdana" w:cs="Arial"/>
          <w:color w:val="232120"/>
        </w:rPr>
      </w:pPr>
      <w:r>
        <w:rPr>
          <w:rFonts w:ascii="Verdana" w:hAnsi="Verdana" w:cs="Arial"/>
        </w:rPr>
        <w:t>1</w:t>
      </w:r>
      <w:r w:rsidR="00B3008C">
        <w:rPr>
          <w:rFonts w:ascii="Verdana" w:hAnsi="Verdana" w:cs="Arial"/>
        </w:rPr>
        <w:t>4</w:t>
      </w:r>
      <w:r w:rsidR="00C07BA9">
        <w:rPr>
          <w:rFonts w:ascii="Verdana" w:hAnsi="Verdana" w:cs="Arial"/>
        </w:rPr>
        <w:t>.</w:t>
      </w:r>
      <w:r>
        <w:rPr>
          <w:rFonts w:ascii="Verdana" w:hAnsi="Verdana" w:cs="Arial"/>
        </w:rPr>
        <w:t>1</w:t>
      </w:r>
      <w:r>
        <w:rPr>
          <w:rFonts w:ascii="Verdana" w:hAnsi="Verdana" w:cs="Arial"/>
        </w:rPr>
        <w:tab/>
      </w:r>
      <w:r w:rsidR="000753F8">
        <w:rPr>
          <w:rFonts w:ascii="Verdana" w:eastAsia="Times New Roman" w:hAnsi="Verdana" w:cs="Arial"/>
          <w:color w:val="232120"/>
        </w:rPr>
        <w:t xml:space="preserve">The Senior Engagement and Communications Officer presented Commissioners with the </w:t>
      </w:r>
      <w:r w:rsidR="00342500" w:rsidRPr="00342500">
        <w:rPr>
          <w:rFonts w:ascii="Verdana" w:eastAsia="Times New Roman" w:hAnsi="Verdana" w:cs="Arial"/>
          <w:color w:val="232120"/>
        </w:rPr>
        <w:t>Communications Strategy</w:t>
      </w:r>
      <w:r w:rsidR="00342500">
        <w:rPr>
          <w:rFonts w:ascii="Verdana" w:eastAsia="Times New Roman" w:hAnsi="Verdana" w:cs="Arial"/>
          <w:color w:val="232120"/>
        </w:rPr>
        <w:t>.  The Strategy</w:t>
      </w:r>
      <w:r w:rsidR="00342500" w:rsidRPr="00342500">
        <w:rPr>
          <w:rFonts w:ascii="Verdana" w:eastAsia="Times New Roman" w:hAnsi="Verdana" w:cs="Arial"/>
          <w:color w:val="232120"/>
        </w:rPr>
        <w:t xml:space="preserve"> was devised following extensive stakeholder consultation as part of the Strategic Planning and our public </w:t>
      </w:r>
      <w:r w:rsidR="00342500" w:rsidRPr="00342500">
        <w:rPr>
          <w:rFonts w:ascii="Verdana" w:eastAsia="Times New Roman" w:hAnsi="Verdana" w:cs="Arial"/>
          <w:color w:val="232120"/>
        </w:rPr>
        <w:br/>
        <w:t>engagement work</w:t>
      </w:r>
      <w:r w:rsidR="00342500">
        <w:rPr>
          <w:rFonts w:ascii="Verdana" w:eastAsia="Times New Roman" w:hAnsi="Verdana" w:cs="Arial"/>
          <w:color w:val="232120"/>
        </w:rPr>
        <w:t xml:space="preserve">.  </w:t>
      </w:r>
      <w:r w:rsidR="00342500" w:rsidRPr="00342500">
        <w:rPr>
          <w:rFonts w:ascii="Verdana" w:eastAsia="Times New Roman" w:hAnsi="Verdana" w:cs="Arial"/>
          <w:color w:val="232120"/>
        </w:rPr>
        <w:t>It aims to make a real positive impact on the daily lives of people in NI, whilst supporting the fulfilment of our statutory functions and Strategic Plan 2022-25.</w:t>
      </w:r>
    </w:p>
    <w:p w14:paraId="79D45076" w14:textId="611FAD9C" w:rsidR="00A17908" w:rsidRDefault="00A17908" w:rsidP="00342500">
      <w:pPr>
        <w:widowControl w:val="0"/>
        <w:suppressAutoHyphens/>
        <w:autoSpaceDE w:val="0"/>
        <w:autoSpaceDN w:val="0"/>
        <w:adjustRightInd w:val="0"/>
        <w:spacing w:line="288" w:lineRule="auto"/>
        <w:ind w:left="1440" w:hanging="720"/>
        <w:rPr>
          <w:rFonts w:ascii="Verdana" w:eastAsia="Times New Roman" w:hAnsi="Verdana" w:cs="Arial"/>
          <w:color w:val="232120"/>
        </w:rPr>
      </w:pPr>
    </w:p>
    <w:p w14:paraId="175430E3" w14:textId="2B039682" w:rsidR="00A17908" w:rsidRDefault="00A17908" w:rsidP="00342500">
      <w:pPr>
        <w:widowControl w:val="0"/>
        <w:suppressAutoHyphens/>
        <w:autoSpaceDE w:val="0"/>
        <w:autoSpaceDN w:val="0"/>
        <w:adjustRightInd w:val="0"/>
        <w:spacing w:line="288" w:lineRule="auto"/>
        <w:ind w:left="1440" w:hanging="720"/>
        <w:rPr>
          <w:rFonts w:ascii="Verdana" w:eastAsia="Times New Roman" w:hAnsi="Verdana" w:cs="Arial"/>
          <w:color w:val="232120"/>
        </w:rPr>
      </w:pPr>
      <w:r>
        <w:rPr>
          <w:rFonts w:ascii="Verdana" w:eastAsia="Times New Roman" w:hAnsi="Verdana" w:cs="Arial"/>
          <w:color w:val="232120"/>
        </w:rPr>
        <w:t>14.2</w:t>
      </w:r>
      <w:r>
        <w:rPr>
          <w:rFonts w:ascii="Verdana" w:eastAsia="Times New Roman" w:hAnsi="Verdana" w:cs="Arial"/>
          <w:color w:val="232120"/>
        </w:rPr>
        <w:tab/>
        <w:t>Commissioners noted the Communications Strategy</w:t>
      </w:r>
      <w:r w:rsidR="00031DEC">
        <w:rPr>
          <w:rFonts w:ascii="Verdana" w:eastAsia="Times New Roman" w:hAnsi="Verdana" w:cs="Arial"/>
          <w:color w:val="232120"/>
        </w:rPr>
        <w:t>.</w:t>
      </w:r>
    </w:p>
    <w:p w14:paraId="701AD428" w14:textId="074B99E2" w:rsidR="00993E68" w:rsidRDefault="00993E68" w:rsidP="00EA7AB2">
      <w:pPr>
        <w:pStyle w:val="BasicParagraph"/>
        <w:suppressAutoHyphens/>
        <w:ind w:left="1440" w:hanging="720"/>
        <w:rPr>
          <w:rFonts w:ascii="Verdana" w:hAnsi="Verdana" w:cs="Arial"/>
          <w:bCs/>
          <w:color w:val="auto"/>
        </w:rPr>
      </w:pPr>
    </w:p>
    <w:p w14:paraId="2A459A1A" w14:textId="43B1B193" w:rsidR="0060545B" w:rsidRDefault="0060545B" w:rsidP="0060545B">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15</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Any Other Business</w:t>
      </w:r>
    </w:p>
    <w:p w14:paraId="12F61EA9" w14:textId="0702ED19" w:rsidR="00031DEC" w:rsidRDefault="00031DEC" w:rsidP="0060545B">
      <w:pPr>
        <w:pStyle w:val="BasicParagraph"/>
        <w:suppressAutoHyphens/>
        <w:ind w:left="720" w:hanging="720"/>
        <w:rPr>
          <w:rFonts w:ascii="Verdana" w:hAnsi="Verdana" w:cs="Arial"/>
          <w:b/>
          <w:color w:val="77328A"/>
          <w:sz w:val="30"/>
          <w:szCs w:val="30"/>
        </w:rPr>
      </w:pPr>
    </w:p>
    <w:p w14:paraId="7D45A936" w14:textId="63B2D895" w:rsidR="00031DEC" w:rsidRDefault="00031DEC" w:rsidP="00D20561">
      <w:pPr>
        <w:pStyle w:val="BasicParagraph"/>
        <w:suppressAutoHyphens/>
        <w:ind w:left="1440" w:hanging="720"/>
        <w:rPr>
          <w:rFonts w:ascii="Verdana" w:hAnsi="Verdana" w:cs="Arial"/>
          <w:bCs/>
          <w:color w:val="auto"/>
        </w:rPr>
      </w:pPr>
      <w:r>
        <w:rPr>
          <w:rFonts w:ascii="Verdana" w:hAnsi="Verdana" w:cs="Arial"/>
          <w:bCs/>
          <w:color w:val="auto"/>
        </w:rPr>
        <w:t>15.1</w:t>
      </w:r>
      <w:r>
        <w:rPr>
          <w:rFonts w:ascii="Verdana" w:hAnsi="Verdana" w:cs="Arial"/>
          <w:bCs/>
          <w:color w:val="auto"/>
        </w:rPr>
        <w:tab/>
        <w:t>Commissioners were reminded of two keys dates for December:</w:t>
      </w:r>
    </w:p>
    <w:p w14:paraId="5F2BABF6" w14:textId="305F6A63" w:rsidR="00D20561" w:rsidRDefault="00D20561" w:rsidP="00D20561">
      <w:pPr>
        <w:pStyle w:val="BasicParagraph"/>
        <w:numPr>
          <w:ilvl w:val="1"/>
          <w:numId w:val="15"/>
        </w:numPr>
        <w:suppressAutoHyphens/>
        <w:rPr>
          <w:rFonts w:ascii="Verdana" w:hAnsi="Verdana" w:cs="Arial"/>
          <w:bCs/>
          <w:color w:val="auto"/>
        </w:rPr>
      </w:pPr>
      <w:r>
        <w:rPr>
          <w:rFonts w:ascii="Verdana" w:hAnsi="Verdana" w:cs="Arial"/>
          <w:bCs/>
          <w:color w:val="auto"/>
        </w:rPr>
        <w:t>Launch of the Annual Statement 2022 on 12the December</w:t>
      </w:r>
    </w:p>
    <w:p w14:paraId="578123DE" w14:textId="3E752F17" w:rsidR="00D20561" w:rsidRPr="00031DEC" w:rsidRDefault="00D20561" w:rsidP="00D20561">
      <w:pPr>
        <w:pStyle w:val="BasicParagraph"/>
        <w:numPr>
          <w:ilvl w:val="1"/>
          <w:numId w:val="15"/>
        </w:numPr>
        <w:suppressAutoHyphens/>
        <w:rPr>
          <w:rFonts w:ascii="Verdana" w:hAnsi="Verdana" w:cs="Arial"/>
          <w:bCs/>
          <w:color w:val="auto"/>
        </w:rPr>
      </w:pPr>
      <w:r>
        <w:rPr>
          <w:rFonts w:ascii="Verdana" w:hAnsi="Verdana" w:cs="Arial"/>
          <w:bCs/>
          <w:color w:val="auto"/>
        </w:rPr>
        <w:t>December Commission meeting on 19</w:t>
      </w:r>
      <w:r w:rsidRPr="00D20561">
        <w:rPr>
          <w:rFonts w:ascii="Verdana" w:hAnsi="Verdana" w:cs="Arial"/>
          <w:bCs/>
          <w:color w:val="auto"/>
          <w:vertAlign w:val="superscript"/>
        </w:rPr>
        <w:t>th</w:t>
      </w:r>
      <w:r>
        <w:rPr>
          <w:rFonts w:ascii="Verdana" w:hAnsi="Verdana" w:cs="Arial"/>
          <w:bCs/>
          <w:color w:val="auto"/>
        </w:rPr>
        <w:t xml:space="preserve"> December. </w:t>
      </w:r>
    </w:p>
    <w:p w14:paraId="02A3D7FD" w14:textId="77777777" w:rsidR="00D20561" w:rsidRDefault="00D20561" w:rsidP="00993E68">
      <w:pPr>
        <w:pStyle w:val="BasicParagraph"/>
        <w:suppressAutoHyphens/>
        <w:rPr>
          <w:rFonts w:ascii="Verdana" w:hAnsi="Verdana" w:cs="Arial"/>
          <w:bCs/>
          <w:color w:val="auto"/>
        </w:rPr>
      </w:pPr>
    </w:p>
    <w:p w14:paraId="6EBE9B92" w14:textId="77777777" w:rsidR="00D20561" w:rsidRDefault="00D20561" w:rsidP="00993E68">
      <w:pPr>
        <w:pStyle w:val="BasicParagraph"/>
        <w:suppressAutoHyphens/>
        <w:rPr>
          <w:rFonts w:ascii="Verdana" w:hAnsi="Verdana" w:cs="Arial"/>
          <w:bCs/>
          <w:color w:val="auto"/>
        </w:rPr>
      </w:pPr>
    </w:p>
    <w:p w14:paraId="7DBE6D41" w14:textId="7098EB82" w:rsidR="00625E1F" w:rsidRPr="00E30E40" w:rsidRDefault="00D20561" w:rsidP="00E30E40">
      <w:pPr>
        <w:pStyle w:val="BasicParagraph"/>
        <w:suppressAutoHyphens/>
        <w:rPr>
          <w:rFonts w:ascii="Verdana" w:hAnsi="Verdana" w:cs="Arial"/>
          <w:bCs/>
          <w:color w:val="auto"/>
        </w:rPr>
      </w:pPr>
      <w:r>
        <w:rPr>
          <w:rFonts w:ascii="Verdana" w:hAnsi="Verdana" w:cs="Arial"/>
          <w:bCs/>
          <w:color w:val="auto"/>
        </w:rPr>
        <w:t>T</w:t>
      </w:r>
      <w:r w:rsidR="003C1424">
        <w:rPr>
          <w:rFonts w:ascii="Verdana" w:hAnsi="Verdana" w:cs="Arial"/>
          <w:bCs/>
          <w:color w:val="auto"/>
        </w:rPr>
        <w:t xml:space="preserve">he meeting closed at </w:t>
      </w:r>
      <w:r w:rsidR="006472C9">
        <w:rPr>
          <w:rFonts w:ascii="Verdana" w:hAnsi="Verdana" w:cs="Arial"/>
          <w:bCs/>
          <w:color w:val="auto"/>
        </w:rPr>
        <w:t>1:</w:t>
      </w:r>
      <w:r>
        <w:rPr>
          <w:rFonts w:ascii="Verdana" w:hAnsi="Verdana" w:cs="Arial"/>
          <w:bCs/>
          <w:color w:val="auto"/>
        </w:rPr>
        <w:t>2</w:t>
      </w:r>
      <w:r w:rsidR="006472C9">
        <w:rPr>
          <w:rFonts w:ascii="Verdana" w:hAnsi="Verdana" w:cs="Arial"/>
          <w:bCs/>
          <w:color w:val="auto"/>
        </w:rPr>
        <w:t>0</w:t>
      </w:r>
      <w:r w:rsidR="00EA7AB2">
        <w:rPr>
          <w:rFonts w:ascii="Verdana" w:hAnsi="Verdana" w:cs="Arial"/>
          <w:bCs/>
          <w:color w:val="auto"/>
        </w:rPr>
        <w:t>pm</w:t>
      </w:r>
      <w:r w:rsidR="00993E68">
        <w:rPr>
          <w:rFonts w:ascii="Verdana" w:hAnsi="Verdana" w:cs="Arial"/>
          <w:bCs/>
          <w:color w:val="auto"/>
        </w:rPr>
        <w:t>.</w:t>
      </w:r>
      <w:bookmarkEnd w:id="0"/>
    </w:p>
    <w:sectPr w:rsidR="00625E1F" w:rsidRPr="00E30E40" w:rsidSect="000E1908">
      <w:footerReference w:type="default" r:id="rId11"/>
      <w:pgSz w:w="11906" w:h="16838"/>
      <w:pgMar w:top="69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B27F6" w14:textId="77777777" w:rsidR="00D235D9" w:rsidRDefault="00D235D9">
      <w:r>
        <w:separator/>
      </w:r>
    </w:p>
  </w:endnote>
  <w:endnote w:type="continuationSeparator" w:id="0">
    <w:p w14:paraId="6CC7DDD9" w14:textId="77777777" w:rsidR="00D235D9" w:rsidRDefault="00D2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543014"/>
      <w:docPartObj>
        <w:docPartGallery w:val="Page Numbers (Bottom of Page)"/>
        <w:docPartUnique/>
      </w:docPartObj>
    </w:sdtPr>
    <w:sdtEndPr>
      <w:rPr>
        <w:noProof/>
      </w:rPr>
    </w:sdtEndPr>
    <w:sdtContent>
      <w:p w14:paraId="04F19B2E" w14:textId="014F42B3" w:rsidR="00CA11AA" w:rsidRDefault="00F65293" w:rsidP="0046645F">
        <w:pPr>
          <w:pStyle w:val="Footer"/>
          <w:tabs>
            <w:tab w:val="left" w:pos="5003"/>
          </w:tabs>
        </w:pPr>
        <w:r>
          <w:tab/>
        </w:r>
        <w:r>
          <w:tab/>
        </w:r>
        <w:r>
          <w:tab/>
        </w:r>
        <w:r>
          <w:fldChar w:fldCharType="begin"/>
        </w:r>
        <w:r>
          <w:instrText xml:space="preserve"> PAGE   \* MERGEFORMAT </w:instrText>
        </w:r>
        <w:r>
          <w:fldChar w:fldCharType="separate"/>
        </w:r>
        <w:r w:rsidR="00936C5A">
          <w:rPr>
            <w:noProof/>
          </w:rPr>
          <w:t>5</w:t>
        </w:r>
        <w:r>
          <w:rPr>
            <w:noProof/>
          </w:rPr>
          <w:fldChar w:fldCharType="end"/>
        </w:r>
      </w:p>
    </w:sdtContent>
  </w:sdt>
  <w:p w14:paraId="43DAE28B" w14:textId="77777777" w:rsidR="00CA11AA" w:rsidRDefault="00936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F2022" w14:textId="77777777" w:rsidR="00D235D9" w:rsidRDefault="00D235D9">
      <w:r>
        <w:separator/>
      </w:r>
    </w:p>
  </w:footnote>
  <w:footnote w:type="continuationSeparator" w:id="0">
    <w:p w14:paraId="48A2D622" w14:textId="77777777" w:rsidR="00D235D9" w:rsidRDefault="00D23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A45"/>
    <w:multiLevelType w:val="multilevel"/>
    <w:tmpl w:val="0526F86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27995EA5"/>
    <w:multiLevelType w:val="hybridMultilevel"/>
    <w:tmpl w:val="3DC29C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86E45B2"/>
    <w:multiLevelType w:val="hybridMultilevel"/>
    <w:tmpl w:val="EB583A5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DF0013A"/>
    <w:multiLevelType w:val="hybridMultilevel"/>
    <w:tmpl w:val="9028C5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43C63669"/>
    <w:multiLevelType w:val="hybridMultilevel"/>
    <w:tmpl w:val="269EE2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AC658A2"/>
    <w:multiLevelType w:val="hybridMultilevel"/>
    <w:tmpl w:val="00DC6A9A"/>
    <w:lvl w:ilvl="0" w:tplc="0D1C7068">
      <w:start w:val="1"/>
      <w:numFmt w:val="bullet"/>
      <w:lvlText w:val=""/>
      <w:lvlJc w:val="left"/>
      <w:pPr>
        <w:ind w:left="2160" w:hanging="360"/>
      </w:pPr>
      <w:rPr>
        <w:rFonts w:ascii="Symbol" w:hAnsi="Symbol" w:hint="default"/>
        <w:color w:val="auto"/>
        <w:sz w:val="24"/>
        <w:szCs w:val="24"/>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F1C38F3"/>
    <w:multiLevelType w:val="hybridMultilevel"/>
    <w:tmpl w:val="1C32EA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18A5737"/>
    <w:multiLevelType w:val="hybridMultilevel"/>
    <w:tmpl w:val="586E0F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5DC4675A"/>
    <w:multiLevelType w:val="hybridMultilevel"/>
    <w:tmpl w:val="8FF4EF76"/>
    <w:lvl w:ilvl="0" w:tplc="0D1C7068">
      <w:start w:val="1"/>
      <w:numFmt w:val="bullet"/>
      <w:lvlText w:val=""/>
      <w:lvlJc w:val="left"/>
      <w:pPr>
        <w:ind w:left="3600" w:hanging="360"/>
      </w:pPr>
      <w:rPr>
        <w:rFonts w:ascii="Symbol" w:hAnsi="Symbol" w:hint="default"/>
        <w:color w:val="auto"/>
        <w:sz w:val="24"/>
        <w:szCs w:val="24"/>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601B3C9B"/>
    <w:multiLevelType w:val="hybridMultilevel"/>
    <w:tmpl w:val="B108285E"/>
    <w:lvl w:ilvl="0" w:tplc="0D1C7068">
      <w:start w:val="1"/>
      <w:numFmt w:val="bullet"/>
      <w:lvlText w:val=""/>
      <w:lvlJc w:val="left"/>
      <w:pPr>
        <w:ind w:left="2880" w:hanging="360"/>
      </w:pPr>
      <w:rPr>
        <w:rFonts w:ascii="Symbol" w:hAnsi="Symbol" w:hint="default"/>
        <w:color w:val="auto"/>
        <w:sz w:val="24"/>
        <w:szCs w:val="24"/>
      </w:rPr>
    </w:lvl>
    <w:lvl w:ilvl="1" w:tplc="0D1C7068">
      <w:start w:val="1"/>
      <w:numFmt w:val="bullet"/>
      <w:lvlText w:val=""/>
      <w:lvlJc w:val="left"/>
      <w:pPr>
        <w:ind w:left="2160" w:hanging="360"/>
      </w:pPr>
      <w:rPr>
        <w:rFonts w:ascii="Symbol" w:hAnsi="Symbol" w:hint="default"/>
        <w:color w:val="auto"/>
        <w:sz w:val="24"/>
        <w:szCs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04B2CAF"/>
    <w:multiLevelType w:val="hybridMultilevel"/>
    <w:tmpl w:val="F850C8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786E64F3"/>
    <w:multiLevelType w:val="hybridMultilevel"/>
    <w:tmpl w:val="F820AA14"/>
    <w:lvl w:ilvl="0" w:tplc="08090001">
      <w:start w:val="1"/>
      <w:numFmt w:val="bullet"/>
      <w:lvlText w:val=""/>
      <w:lvlJc w:val="left"/>
      <w:pPr>
        <w:ind w:left="2182" w:hanging="360"/>
      </w:pPr>
      <w:rPr>
        <w:rFonts w:ascii="Symbol" w:hAnsi="Symbol" w:hint="default"/>
      </w:rPr>
    </w:lvl>
    <w:lvl w:ilvl="1" w:tplc="08090003" w:tentative="1">
      <w:start w:val="1"/>
      <w:numFmt w:val="bullet"/>
      <w:lvlText w:val="o"/>
      <w:lvlJc w:val="left"/>
      <w:pPr>
        <w:ind w:left="2902" w:hanging="360"/>
      </w:pPr>
      <w:rPr>
        <w:rFonts w:ascii="Courier New" w:hAnsi="Courier New" w:cs="Courier New" w:hint="default"/>
      </w:rPr>
    </w:lvl>
    <w:lvl w:ilvl="2" w:tplc="08090005" w:tentative="1">
      <w:start w:val="1"/>
      <w:numFmt w:val="bullet"/>
      <w:lvlText w:val=""/>
      <w:lvlJc w:val="left"/>
      <w:pPr>
        <w:ind w:left="3622" w:hanging="360"/>
      </w:pPr>
      <w:rPr>
        <w:rFonts w:ascii="Wingdings" w:hAnsi="Wingdings" w:hint="default"/>
      </w:rPr>
    </w:lvl>
    <w:lvl w:ilvl="3" w:tplc="08090001" w:tentative="1">
      <w:start w:val="1"/>
      <w:numFmt w:val="bullet"/>
      <w:lvlText w:val=""/>
      <w:lvlJc w:val="left"/>
      <w:pPr>
        <w:ind w:left="4342" w:hanging="360"/>
      </w:pPr>
      <w:rPr>
        <w:rFonts w:ascii="Symbol" w:hAnsi="Symbol" w:hint="default"/>
      </w:rPr>
    </w:lvl>
    <w:lvl w:ilvl="4" w:tplc="08090003" w:tentative="1">
      <w:start w:val="1"/>
      <w:numFmt w:val="bullet"/>
      <w:lvlText w:val="o"/>
      <w:lvlJc w:val="left"/>
      <w:pPr>
        <w:ind w:left="5062" w:hanging="360"/>
      </w:pPr>
      <w:rPr>
        <w:rFonts w:ascii="Courier New" w:hAnsi="Courier New" w:cs="Courier New" w:hint="default"/>
      </w:rPr>
    </w:lvl>
    <w:lvl w:ilvl="5" w:tplc="08090005" w:tentative="1">
      <w:start w:val="1"/>
      <w:numFmt w:val="bullet"/>
      <w:lvlText w:val=""/>
      <w:lvlJc w:val="left"/>
      <w:pPr>
        <w:ind w:left="5782" w:hanging="360"/>
      </w:pPr>
      <w:rPr>
        <w:rFonts w:ascii="Wingdings" w:hAnsi="Wingdings" w:hint="default"/>
      </w:rPr>
    </w:lvl>
    <w:lvl w:ilvl="6" w:tplc="08090001" w:tentative="1">
      <w:start w:val="1"/>
      <w:numFmt w:val="bullet"/>
      <w:lvlText w:val=""/>
      <w:lvlJc w:val="left"/>
      <w:pPr>
        <w:ind w:left="6502" w:hanging="360"/>
      </w:pPr>
      <w:rPr>
        <w:rFonts w:ascii="Symbol" w:hAnsi="Symbol" w:hint="default"/>
      </w:rPr>
    </w:lvl>
    <w:lvl w:ilvl="7" w:tplc="08090003" w:tentative="1">
      <w:start w:val="1"/>
      <w:numFmt w:val="bullet"/>
      <w:lvlText w:val="o"/>
      <w:lvlJc w:val="left"/>
      <w:pPr>
        <w:ind w:left="7222" w:hanging="360"/>
      </w:pPr>
      <w:rPr>
        <w:rFonts w:ascii="Courier New" w:hAnsi="Courier New" w:cs="Courier New" w:hint="default"/>
      </w:rPr>
    </w:lvl>
    <w:lvl w:ilvl="8" w:tplc="08090005" w:tentative="1">
      <w:start w:val="1"/>
      <w:numFmt w:val="bullet"/>
      <w:lvlText w:val=""/>
      <w:lvlJc w:val="left"/>
      <w:pPr>
        <w:ind w:left="7942" w:hanging="360"/>
      </w:pPr>
      <w:rPr>
        <w:rFonts w:ascii="Wingdings" w:hAnsi="Wingdings" w:hint="default"/>
      </w:rPr>
    </w:lvl>
  </w:abstractNum>
  <w:abstractNum w:abstractNumId="13" w15:restartNumberingAfterBreak="0">
    <w:nsid w:val="79E76189"/>
    <w:multiLevelType w:val="hybridMultilevel"/>
    <w:tmpl w:val="2CAC48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7AF13D61"/>
    <w:multiLevelType w:val="hybridMultilevel"/>
    <w:tmpl w:val="D1B805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num>
  <w:num w:numId="2">
    <w:abstractNumId w:val="4"/>
  </w:num>
  <w:num w:numId="3">
    <w:abstractNumId w:val="7"/>
  </w:num>
  <w:num w:numId="4">
    <w:abstractNumId w:val="12"/>
  </w:num>
  <w:num w:numId="5">
    <w:abstractNumId w:val="11"/>
  </w:num>
  <w:num w:numId="6">
    <w:abstractNumId w:val="0"/>
  </w:num>
  <w:num w:numId="7">
    <w:abstractNumId w:val="3"/>
  </w:num>
  <w:num w:numId="8">
    <w:abstractNumId w:val="13"/>
  </w:num>
  <w:num w:numId="9">
    <w:abstractNumId w:val="5"/>
  </w:num>
  <w:num w:numId="10">
    <w:abstractNumId w:val="8"/>
  </w:num>
  <w:num w:numId="11">
    <w:abstractNumId w:val="14"/>
  </w:num>
  <w:num w:numId="12">
    <w:abstractNumId w:val="2"/>
  </w:num>
  <w:num w:numId="13">
    <w:abstractNumId w:val="6"/>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E68"/>
    <w:rsid w:val="0000353C"/>
    <w:rsid w:val="00016F97"/>
    <w:rsid w:val="00026AC7"/>
    <w:rsid w:val="00027F3F"/>
    <w:rsid w:val="00031DEC"/>
    <w:rsid w:val="00036923"/>
    <w:rsid w:val="00051A03"/>
    <w:rsid w:val="000753F8"/>
    <w:rsid w:val="000874C9"/>
    <w:rsid w:val="00092807"/>
    <w:rsid w:val="000B0D61"/>
    <w:rsid w:val="000B2899"/>
    <w:rsid w:val="000C4971"/>
    <w:rsid w:val="000E01AC"/>
    <w:rsid w:val="000E1F69"/>
    <w:rsid w:val="00101CE0"/>
    <w:rsid w:val="00101F86"/>
    <w:rsid w:val="00103084"/>
    <w:rsid w:val="00106E67"/>
    <w:rsid w:val="00111615"/>
    <w:rsid w:val="00120BE5"/>
    <w:rsid w:val="00131E94"/>
    <w:rsid w:val="00132C06"/>
    <w:rsid w:val="00141940"/>
    <w:rsid w:val="00152980"/>
    <w:rsid w:val="001544D8"/>
    <w:rsid w:val="00157446"/>
    <w:rsid w:val="00164779"/>
    <w:rsid w:val="00165364"/>
    <w:rsid w:val="001730CF"/>
    <w:rsid w:val="001806B4"/>
    <w:rsid w:val="001908E3"/>
    <w:rsid w:val="001C0ABE"/>
    <w:rsid w:val="001C0DA3"/>
    <w:rsid w:val="001C2C37"/>
    <w:rsid w:val="001D00AE"/>
    <w:rsid w:val="00200DA9"/>
    <w:rsid w:val="002131AF"/>
    <w:rsid w:val="002315CA"/>
    <w:rsid w:val="002536C7"/>
    <w:rsid w:val="00254986"/>
    <w:rsid w:val="002621F0"/>
    <w:rsid w:val="00274672"/>
    <w:rsid w:val="002777C1"/>
    <w:rsid w:val="00281D80"/>
    <w:rsid w:val="00286519"/>
    <w:rsid w:val="00286B62"/>
    <w:rsid w:val="00287201"/>
    <w:rsid w:val="00287341"/>
    <w:rsid w:val="00294796"/>
    <w:rsid w:val="002954D5"/>
    <w:rsid w:val="002B3C8A"/>
    <w:rsid w:val="002B53C2"/>
    <w:rsid w:val="002C46F9"/>
    <w:rsid w:val="003046D2"/>
    <w:rsid w:val="00342500"/>
    <w:rsid w:val="00350F72"/>
    <w:rsid w:val="00355C8A"/>
    <w:rsid w:val="003811C1"/>
    <w:rsid w:val="00384C1D"/>
    <w:rsid w:val="003B286D"/>
    <w:rsid w:val="003B4A4C"/>
    <w:rsid w:val="003C0EF8"/>
    <w:rsid w:val="003C1424"/>
    <w:rsid w:val="003C7D9F"/>
    <w:rsid w:val="003E21F3"/>
    <w:rsid w:val="004148C4"/>
    <w:rsid w:val="004252BB"/>
    <w:rsid w:val="00425E24"/>
    <w:rsid w:val="00435DFF"/>
    <w:rsid w:val="0044568B"/>
    <w:rsid w:val="00446D45"/>
    <w:rsid w:val="0046022C"/>
    <w:rsid w:val="00466F8F"/>
    <w:rsid w:val="0048217E"/>
    <w:rsid w:val="0049316E"/>
    <w:rsid w:val="00493C73"/>
    <w:rsid w:val="004A27A1"/>
    <w:rsid w:val="004B35CD"/>
    <w:rsid w:val="004D3C06"/>
    <w:rsid w:val="004D43E4"/>
    <w:rsid w:val="004E4EA3"/>
    <w:rsid w:val="004F35EA"/>
    <w:rsid w:val="005143F5"/>
    <w:rsid w:val="00515D40"/>
    <w:rsid w:val="00530B0A"/>
    <w:rsid w:val="00550155"/>
    <w:rsid w:val="0059049D"/>
    <w:rsid w:val="005952DA"/>
    <w:rsid w:val="00597E3A"/>
    <w:rsid w:val="005A1F32"/>
    <w:rsid w:val="005B7E51"/>
    <w:rsid w:val="005C132D"/>
    <w:rsid w:val="005E2625"/>
    <w:rsid w:val="005E3947"/>
    <w:rsid w:val="005F2F57"/>
    <w:rsid w:val="006009D9"/>
    <w:rsid w:val="0060545B"/>
    <w:rsid w:val="00625E1F"/>
    <w:rsid w:val="00626054"/>
    <w:rsid w:val="00640965"/>
    <w:rsid w:val="00645196"/>
    <w:rsid w:val="006472C9"/>
    <w:rsid w:val="006475FF"/>
    <w:rsid w:val="00650B0C"/>
    <w:rsid w:val="00674EFD"/>
    <w:rsid w:val="006767C7"/>
    <w:rsid w:val="0069341C"/>
    <w:rsid w:val="006B1715"/>
    <w:rsid w:val="006D4BEE"/>
    <w:rsid w:val="006D6CF7"/>
    <w:rsid w:val="006E0C1F"/>
    <w:rsid w:val="007055C1"/>
    <w:rsid w:val="00707E3F"/>
    <w:rsid w:val="00716CB8"/>
    <w:rsid w:val="0072119D"/>
    <w:rsid w:val="00730962"/>
    <w:rsid w:val="00733342"/>
    <w:rsid w:val="00744BA3"/>
    <w:rsid w:val="00752024"/>
    <w:rsid w:val="00753DB1"/>
    <w:rsid w:val="00761DA8"/>
    <w:rsid w:val="007640AE"/>
    <w:rsid w:val="00764495"/>
    <w:rsid w:val="00766366"/>
    <w:rsid w:val="00775F58"/>
    <w:rsid w:val="00776D20"/>
    <w:rsid w:val="00782F86"/>
    <w:rsid w:val="00791EE2"/>
    <w:rsid w:val="007A0438"/>
    <w:rsid w:val="007C1B55"/>
    <w:rsid w:val="007F05A5"/>
    <w:rsid w:val="008007B5"/>
    <w:rsid w:val="0080792A"/>
    <w:rsid w:val="0081343D"/>
    <w:rsid w:val="00815242"/>
    <w:rsid w:val="00825978"/>
    <w:rsid w:val="00831D81"/>
    <w:rsid w:val="008321A1"/>
    <w:rsid w:val="00835549"/>
    <w:rsid w:val="00840504"/>
    <w:rsid w:val="00840799"/>
    <w:rsid w:val="00841D18"/>
    <w:rsid w:val="00862BA1"/>
    <w:rsid w:val="00890A69"/>
    <w:rsid w:val="00896C48"/>
    <w:rsid w:val="008A30F6"/>
    <w:rsid w:val="008A60A2"/>
    <w:rsid w:val="008B09F5"/>
    <w:rsid w:val="008C1EBA"/>
    <w:rsid w:val="008D1957"/>
    <w:rsid w:val="008D1A3F"/>
    <w:rsid w:val="008E4A08"/>
    <w:rsid w:val="009109A8"/>
    <w:rsid w:val="0091245C"/>
    <w:rsid w:val="00913166"/>
    <w:rsid w:val="00936C5A"/>
    <w:rsid w:val="009529B1"/>
    <w:rsid w:val="00957A54"/>
    <w:rsid w:val="00966781"/>
    <w:rsid w:val="00990A13"/>
    <w:rsid w:val="00991E48"/>
    <w:rsid w:val="00993E68"/>
    <w:rsid w:val="009954C6"/>
    <w:rsid w:val="009A0A5D"/>
    <w:rsid w:val="009A134E"/>
    <w:rsid w:val="009A58A8"/>
    <w:rsid w:val="009B0C16"/>
    <w:rsid w:val="009B33E1"/>
    <w:rsid w:val="009B7EA4"/>
    <w:rsid w:val="009C075A"/>
    <w:rsid w:val="009D2587"/>
    <w:rsid w:val="009E1A48"/>
    <w:rsid w:val="009F40DD"/>
    <w:rsid w:val="00A03B37"/>
    <w:rsid w:val="00A17908"/>
    <w:rsid w:val="00A17E7C"/>
    <w:rsid w:val="00A3412E"/>
    <w:rsid w:val="00A34BD0"/>
    <w:rsid w:val="00A410F1"/>
    <w:rsid w:val="00A455CD"/>
    <w:rsid w:val="00A46525"/>
    <w:rsid w:val="00A53014"/>
    <w:rsid w:val="00A605E3"/>
    <w:rsid w:val="00A75CD8"/>
    <w:rsid w:val="00A85FE8"/>
    <w:rsid w:val="00A92DBE"/>
    <w:rsid w:val="00AA1C20"/>
    <w:rsid w:val="00AB01DA"/>
    <w:rsid w:val="00AC5E11"/>
    <w:rsid w:val="00AE0F97"/>
    <w:rsid w:val="00AE2F9A"/>
    <w:rsid w:val="00B00236"/>
    <w:rsid w:val="00B03374"/>
    <w:rsid w:val="00B20AA6"/>
    <w:rsid w:val="00B3008C"/>
    <w:rsid w:val="00B318CE"/>
    <w:rsid w:val="00B31904"/>
    <w:rsid w:val="00B42224"/>
    <w:rsid w:val="00B43DF7"/>
    <w:rsid w:val="00B4509F"/>
    <w:rsid w:val="00B51B2B"/>
    <w:rsid w:val="00B52BC8"/>
    <w:rsid w:val="00B52F03"/>
    <w:rsid w:val="00B70984"/>
    <w:rsid w:val="00B73647"/>
    <w:rsid w:val="00B83F11"/>
    <w:rsid w:val="00B87811"/>
    <w:rsid w:val="00BB5563"/>
    <w:rsid w:val="00BD4030"/>
    <w:rsid w:val="00BD533D"/>
    <w:rsid w:val="00BD6899"/>
    <w:rsid w:val="00C05D39"/>
    <w:rsid w:val="00C07BA9"/>
    <w:rsid w:val="00C12044"/>
    <w:rsid w:val="00C176AB"/>
    <w:rsid w:val="00C46E59"/>
    <w:rsid w:val="00C47143"/>
    <w:rsid w:val="00C47AFD"/>
    <w:rsid w:val="00C54204"/>
    <w:rsid w:val="00C719CD"/>
    <w:rsid w:val="00C75BDB"/>
    <w:rsid w:val="00C96100"/>
    <w:rsid w:val="00C97C58"/>
    <w:rsid w:val="00CC2DFD"/>
    <w:rsid w:val="00CC3869"/>
    <w:rsid w:val="00CC6F80"/>
    <w:rsid w:val="00CC78F7"/>
    <w:rsid w:val="00CE45CB"/>
    <w:rsid w:val="00CE6480"/>
    <w:rsid w:val="00CE6E3E"/>
    <w:rsid w:val="00CF1E7E"/>
    <w:rsid w:val="00CF5218"/>
    <w:rsid w:val="00D007DE"/>
    <w:rsid w:val="00D0688C"/>
    <w:rsid w:val="00D13571"/>
    <w:rsid w:val="00D20561"/>
    <w:rsid w:val="00D235D9"/>
    <w:rsid w:val="00D408C2"/>
    <w:rsid w:val="00D531EA"/>
    <w:rsid w:val="00D5332E"/>
    <w:rsid w:val="00D646A7"/>
    <w:rsid w:val="00D83D26"/>
    <w:rsid w:val="00DE15B9"/>
    <w:rsid w:val="00DF038C"/>
    <w:rsid w:val="00DF04D6"/>
    <w:rsid w:val="00E130C6"/>
    <w:rsid w:val="00E13297"/>
    <w:rsid w:val="00E24E97"/>
    <w:rsid w:val="00E26B00"/>
    <w:rsid w:val="00E30E40"/>
    <w:rsid w:val="00E4261B"/>
    <w:rsid w:val="00E42C7B"/>
    <w:rsid w:val="00E55932"/>
    <w:rsid w:val="00E77385"/>
    <w:rsid w:val="00E77B10"/>
    <w:rsid w:val="00E8156D"/>
    <w:rsid w:val="00E84EDC"/>
    <w:rsid w:val="00E8661B"/>
    <w:rsid w:val="00E87C80"/>
    <w:rsid w:val="00E979D2"/>
    <w:rsid w:val="00EA7AB2"/>
    <w:rsid w:val="00EB347B"/>
    <w:rsid w:val="00ED07CF"/>
    <w:rsid w:val="00ED3365"/>
    <w:rsid w:val="00ED4B6C"/>
    <w:rsid w:val="00EE1AF3"/>
    <w:rsid w:val="00EF1B6C"/>
    <w:rsid w:val="00F16FCB"/>
    <w:rsid w:val="00F351A0"/>
    <w:rsid w:val="00F47104"/>
    <w:rsid w:val="00F52B7D"/>
    <w:rsid w:val="00F576B9"/>
    <w:rsid w:val="00F65293"/>
    <w:rsid w:val="00F73532"/>
    <w:rsid w:val="00F74F2C"/>
    <w:rsid w:val="00F8483A"/>
    <w:rsid w:val="00FA03AD"/>
    <w:rsid w:val="00FA0567"/>
    <w:rsid w:val="00FA1C29"/>
    <w:rsid w:val="00FA1F44"/>
    <w:rsid w:val="00FA69C2"/>
    <w:rsid w:val="00FB38AE"/>
    <w:rsid w:val="00FB6474"/>
    <w:rsid w:val="00FC48BE"/>
    <w:rsid w:val="00FD0BCC"/>
    <w:rsid w:val="00FD501D"/>
    <w:rsid w:val="00FE11D4"/>
    <w:rsid w:val="00FE76E9"/>
    <w:rsid w:val="00FF33F1"/>
    <w:rsid w:val="00FF3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681E0"/>
  <w15:chartTrackingRefBased/>
  <w15:docId w15:val="{DAC08379-C07B-4E75-98AD-7B75FB7A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E6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93E6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993E68"/>
    <w:pPr>
      <w:ind w:left="720"/>
      <w:contextualSpacing/>
    </w:pPr>
  </w:style>
  <w:style w:type="paragraph" w:styleId="Footer">
    <w:name w:val="footer"/>
    <w:basedOn w:val="Normal"/>
    <w:link w:val="FooterChar"/>
    <w:uiPriority w:val="99"/>
    <w:unhideWhenUsed/>
    <w:rsid w:val="00993E68"/>
    <w:pPr>
      <w:tabs>
        <w:tab w:val="center" w:pos="4513"/>
        <w:tab w:val="right" w:pos="9026"/>
      </w:tabs>
    </w:pPr>
  </w:style>
  <w:style w:type="character" w:customStyle="1" w:styleId="FooterChar">
    <w:name w:val="Footer Char"/>
    <w:basedOn w:val="DefaultParagraphFont"/>
    <w:link w:val="Footer"/>
    <w:uiPriority w:val="99"/>
    <w:rsid w:val="00993E68"/>
    <w:rPr>
      <w:rFonts w:eastAsiaTheme="minorEastAsia"/>
      <w:sz w:val="24"/>
      <w:szCs w:val="24"/>
    </w:rPr>
  </w:style>
  <w:style w:type="paragraph" w:customStyle="1" w:styleId="Standard">
    <w:name w:val="Standard"/>
    <w:rsid w:val="00993E6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993E68"/>
    <w:pPr>
      <w:tabs>
        <w:tab w:val="center" w:pos="4513"/>
        <w:tab w:val="right" w:pos="9026"/>
      </w:tabs>
    </w:pPr>
  </w:style>
  <w:style w:type="character" w:customStyle="1" w:styleId="HeaderChar">
    <w:name w:val="Header Char"/>
    <w:basedOn w:val="DefaultParagraphFont"/>
    <w:link w:val="Header"/>
    <w:uiPriority w:val="99"/>
    <w:rsid w:val="00993E6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05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AD2BB5DFF6441BF4CFA009782A63B" ma:contentTypeVersion="13" ma:contentTypeDescription="Create a new document." ma:contentTypeScope="" ma:versionID="147d82c501052dabfed3890b3dffbea4">
  <xsd:schema xmlns:xsd="http://www.w3.org/2001/XMLSchema" xmlns:xs="http://www.w3.org/2001/XMLSchema" xmlns:p="http://schemas.microsoft.com/office/2006/metadata/properties" xmlns:ns3="18f1ece0-6612-47c8-941d-14a5148bb64f" xmlns:ns4="3984fc5b-0a8c-4ebb-a749-8beb1c1c7da3" targetNamespace="http://schemas.microsoft.com/office/2006/metadata/properties" ma:root="true" ma:fieldsID="a0ba306d588fbb64063cce8702d1d929" ns3:_="" ns4:_="">
    <xsd:import namespace="18f1ece0-6612-47c8-941d-14a5148bb64f"/>
    <xsd:import namespace="3984fc5b-0a8c-4ebb-a749-8beb1c1c7d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1ece0-6612-47c8-941d-14a5148bb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4fc5b-0a8c-4ebb-a749-8beb1c1c7d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4B4B2-70EF-466E-9A33-9FC4F00F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1ece0-6612-47c8-941d-14a5148bb64f"/>
    <ds:schemaRef ds:uri="3984fc5b-0a8c-4ebb-a749-8beb1c1c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15BC0-2C43-4AC4-AC83-07A4296B1204}">
  <ds:schemaRefs>
    <ds:schemaRef ds:uri="http://schemas.microsoft.com/sharepoint/v3/contenttype/forms"/>
  </ds:schemaRefs>
</ds:datastoreItem>
</file>

<file path=customXml/itemProps3.xml><?xml version="1.0" encoding="utf-8"?>
<ds:datastoreItem xmlns:ds="http://schemas.openxmlformats.org/officeDocument/2006/customXml" ds:itemID="{AE1A4D90-5CF4-47B0-8D78-1354DDC963CD}">
  <ds:schemaRefs>
    <ds:schemaRef ds:uri="http://purl.org/dc/terms/"/>
    <ds:schemaRef ds:uri="http://schemas.openxmlformats.org/package/2006/metadata/core-properties"/>
    <ds:schemaRef ds:uri="http://purl.org/dc/dcmitype/"/>
    <ds:schemaRef ds:uri="18f1ece0-6612-47c8-941d-14a5148bb64f"/>
    <ds:schemaRef ds:uri="http://schemas.microsoft.com/office/2006/documentManagement/types"/>
    <ds:schemaRef ds:uri="http://schemas.microsoft.com/office/2006/metadata/properties"/>
    <ds:schemaRef ds:uri="http://schemas.microsoft.com/office/infopath/2007/PartnerControls"/>
    <ds:schemaRef ds:uri="3984fc5b-0a8c-4ebb-a749-8beb1c1c7da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1021</Words>
  <Characters>5820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Barbara Smith</cp:lastModifiedBy>
  <cp:revision>2</cp:revision>
  <dcterms:created xsi:type="dcterms:W3CDTF">2023-01-05T08:56:00Z</dcterms:created>
  <dcterms:modified xsi:type="dcterms:W3CDTF">2023-01-05T08:56:00Z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0x010100CECAD2BB5DFF6441BF4CFA009782A63B</vt:lpwstr>
  </property>
</Properties>
</file>