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D504" w14:textId="77777777" w:rsidR="00C375AA" w:rsidRPr="00FB4FD5" w:rsidRDefault="00C375AA" w:rsidP="00C375AA">
      <w:pPr>
        <w:spacing w:line="288" w:lineRule="auto"/>
        <w:rPr>
          <w:rFonts w:ascii="Verdana" w:eastAsia="Times New Roman" w:hAnsi="Verdana" w:cs="Arial"/>
          <w:b/>
          <w:color w:val="232120"/>
        </w:rPr>
      </w:pPr>
      <w:r w:rsidRPr="00FB4FD5">
        <w:rPr>
          <w:noProof/>
          <w:lang w:eastAsia="en-GB"/>
        </w:rPr>
        <w:drawing>
          <wp:inline distT="0" distB="0" distL="0" distR="0" wp14:anchorId="63CAAE1C" wp14:editId="71864B26">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2701B43A" w14:textId="042BE7BE" w:rsidR="00C375AA" w:rsidRPr="00FB4FD5" w:rsidRDefault="00C375AA" w:rsidP="00C375AA">
      <w:pPr>
        <w:spacing w:line="288" w:lineRule="auto"/>
        <w:rPr>
          <w:rFonts w:ascii="Verdana" w:eastAsia="Times New Roman" w:hAnsi="Verdana" w:cs="Arial"/>
          <w:b/>
          <w:color w:val="232120"/>
        </w:rPr>
      </w:pPr>
      <w:r>
        <w:rPr>
          <w:rFonts w:ascii="Verdana" w:eastAsia="Times New Roman" w:hAnsi="Verdana" w:cs="Arial"/>
          <w:b/>
          <w:color w:val="232120"/>
        </w:rPr>
        <w:t>27 February 2023</w:t>
      </w:r>
    </w:p>
    <w:p w14:paraId="076BCA46" w14:textId="77777777" w:rsidR="00C375AA" w:rsidRPr="00FB4FD5" w:rsidRDefault="00C375AA" w:rsidP="00C375AA">
      <w:pPr>
        <w:widowControl w:val="0"/>
        <w:suppressAutoHyphens/>
        <w:autoSpaceDE w:val="0"/>
        <w:autoSpaceDN w:val="0"/>
        <w:adjustRightInd w:val="0"/>
        <w:spacing w:line="288" w:lineRule="auto"/>
        <w:rPr>
          <w:rFonts w:ascii="Verdana" w:eastAsia="Times New Roman" w:hAnsi="Verdana" w:cs="Arial"/>
          <w:b/>
          <w:bCs/>
          <w:color w:val="734791"/>
        </w:rPr>
      </w:pPr>
    </w:p>
    <w:p w14:paraId="4D3B918E" w14:textId="2BD0EE16" w:rsidR="00C375AA" w:rsidRPr="00FB4FD5" w:rsidRDefault="00C375AA" w:rsidP="00C375A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254</w:t>
      </w:r>
      <w:r w:rsidRPr="00C375A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014BE249" w14:textId="77777777" w:rsidR="00C375AA" w:rsidRDefault="00C375AA" w:rsidP="00C375A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5734BAFF" w14:textId="77777777" w:rsidR="00C375AA" w:rsidRPr="001456F6" w:rsidRDefault="00C375AA" w:rsidP="00C375AA">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1CF6B67C" w14:textId="77777777" w:rsidR="00C375AA" w:rsidRPr="001456F6" w:rsidRDefault="00C375AA" w:rsidP="00C375AA">
      <w:pPr>
        <w:widowControl w:val="0"/>
        <w:suppressAutoHyphens/>
        <w:autoSpaceDE w:val="0"/>
        <w:autoSpaceDN w:val="0"/>
        <w:adjustRightInd w:val="0"/>
        <w:spacing w:line="288" w:lineRule="auto"/>
        <w:rPr>
          <w:rFonts w:ascii="Verdana" w:eastAsia="Times New Roman" w:hAnsi="Verdana" w:cs="Arial"/>
          <w:b/>
          <w:bCs/>
          <w:color w:val="77328A"/>
        </w:rPr>
      </w:pPr>
    </w:p>
    <w:p w14:paraId="3FC37CED" w14:textId="77777777" w:rsidR="00C375AA" w:rsidRPr="00FB4FD5" w:rsidRDefault="00C375AA" w:rsidP="00C375A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1128A765" w14:textId="659A82B4" w:rsidR="00C375AA" w:rsidRDefault="00C375AA" w:rsidP="00C375AA">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p>
    <w:p w14:paraId="5FAA98D8" w14:textId="77777777" w:rsidR="00C375AA" w:rsidRDefault="00C375AA" w:rsidP="00C375A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Justin Kouame </w:t>
      </w:r>
    </w:p>
    <w:p w14:paraId="2EB6776D" w14:textId="77777777" w:rsidR="00C375AA" w:rsidRDefault="00C375AA" w:rsidP="00C375A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David Lavery</w:t>
      </w:r>
    </w:p>
    <w:p w14:paraId="29106C16" w14:textId="77777777" w:rsidR="00C375AA" w:rsidRDefault="00C375AA" w:rsidP="00C375A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760F5983" w14:textId="77777777" w:rsidR="00C375AA" w:rsidRDefault="00C375AA" w:rsidP="00C375A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Stephen White </w:t>
      </w:r>
    </w:p>
    <w:p w14:paraId="45E9E868" w14:textId="77777777" w:rsidR="00C375AA" w:rsidRPr="00FB4FD5" w:rsidRDefault="00C375AA" w:rsidP="00C375A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3985B453" w14:textId="77777777" w:rsidR="00C375AA" w:rsidRPr="0060545B" w:rsidRDefault="00C375AA" w:rsidP="00C375A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5963A61F" w14:textId="77777777" w:rsidR="00C375AA" w:rsidRDefault="00C375AA" w:rsidP="00C375AA">
      <w:pPr>
        <w:widowControl w:val="0"/>
        <w:suppressAutoHyphens/>
        <w:autoSpaceDE w:val="0"/>
        <w:autoSpaceDN w:val="0"/>
        <w:adjustRightInd w:val="0"/>
        <w:spacing w:line="288" w:lineRule="auto"/>
        <w:ind w:left="2160"/>
        <w:rPr>
          <w:rFonts w:ascii="Verdana" w:eastAsia="Times New Roman" w:hAnsi="Verdana" w:cs="Arial"/>
          <w:color w:val="232120"/>
        </w:rPr>
      </w:pPr>
      <w:r w:rsidRPr="00BA7FA9">
        <w:rPr>
          <w:rFonts w:ascii="Verdana" w:eastAsia="Times New Roman" w:hAnsi="Verdana" w:cs="Arial"/>
          <w:color w:val="232120"/>
        </w:rPr>
        <w:t xml:space="preserve">Rhyannon Blythe, </w:t>
      </w:r>
      <w:r w:rsidRPr="00764495">
        <w:rPr>
          <w:rFonts w:ascii="Verdana" w:eastAsia="Times New Roman" w:hAnsi="Verdana" w:cs="Arial"/>
          <w:color w:val="232120"/>
        </w:rPr>
        <w:t>Director (</w:t>
      </w:r>
      <w:r>
        <w:rPr>
          <w:rFonts w:ascii="Verdana" w:eastAsia="Times New Roman" w:hAnsi="Verdana" w:cs="Arial"/>
          <w:color w:val="232120"/>
        </w:rPr>
        <w:t>L</w:t>
      </w:r>
      <w:r w:rsidRPr="00764495">
        <w:rPr>
          <w:rFonts w:ascii="Verdana" w:eastAsia="Times New Roman" w:hAnsi="Verdana" w:cs="Arial"/>
          <w:color w:val="232120"/>
        </w:rPr>
        <w:t xml:space="preserve">egal </w:t>
      </w:r>
      <w:r>
        <w:rPr>
          <w:rFonts w:ascii="Verdana" w:eastAsia="Times New Roman" w:hAnsi="Verdana" w:cs="Arial"/>
          <w:color w:val="232120"/>
        </w:rPr>
        <w:t>S</w:t>
      </w:r>
      <w:r w:rsidRPr="00764495">
        <w:rPr>
          <w:rFonts w:ascii="Verdana" w:eastAsia="Times New Roman" w:hAnsi="Verdana" w:cs="Arial"/>
          <w:color w:val="232120"/>
        </w:rPr>
        <w:t>ervices)</w:t>
      </w:r>
    </w:p>
    <w:p w14:paraId="5EE8E886" w14:textId="77777777" w:rsidR="00C375AA" w:rsidRDefault="00C375AA" w:rsidP="00C375AA">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Cs/>
          <w:color w:val="232120"/>
        </w:rPr>
        <w:tab/>
        <w:t xml:space="preserve">Colin Caughey, </w:t>
      </w:r>
      <w:r w:rsidRPr="00764495">
        <w:rPr>
          <w:rFonts w:ascii="Verdana" w:eastAsia="Times New Roman" w:hAnsi="Verdana" w:cs="Arial"/>
          <w:bCs/>
          <w:color w:val="232120"/>
        </w:rPr>
        <w:t>Director (</w:t>
      </w:r>
      <w:r>
        <w:rPr>
          <w:rFonts w:ascii="Verdana" w:eastAsia="Times New Roman" w:hAnsi="Verdana" w:cs="Arial"/>
          <w:bCs/>
          <w:color w:val="232120"/>
        </w:rPr>
        <w:t>A</w:t>
      </w:r>
      <w:r w:rsidRPr="00764495">
        <w:rPr>
          <w:rFonts w:ascii="Verdana" w:eastAsia="Times New Roman" w:hAnsi="Verdana" w:cs="Arial"/>
          <w:bCs/>
          <w:color w:val="232120"/>
        </w:rPr>
        <w:t xml:space="preserve">dvice to </w:t>
      </w:r>
      <w:r>
        <w:rPr>
          <w:rFonts w:ascii="Verdana" w:eastAsia="Times New Roman" w:hAnsi="Verdana" w:cs="Arial"/>
          <w:bCs/>
          <w:color w:val="232120"/>
        </w:rPr>
        <w:t>G</w:t>
      </w:r>
      <w:r w:rsidRPr="00764495">
        <w:rPr>
          <w:rFonts w:ascii="Verdana" w:eastAsia="Times New Roman" w:hAnsi="Verdana" w:cs="Arial"/>
          <w:bCs/>
          <w:color w:val="232120"/>
        </w:rPr>
        <w:t xml:space="preserve">overnment, </w:t>
      </w:r>
      <w:r>
        <w:rPr>
          <w:rFonts w:ascii="Verdana" w:eastAsia="Times New Roman" w:hAnsi="Verdana" w:cs="Arial"/>
          <w:bCs/>
          <w:color w:val="232120"/>
        </w:rPr>
        <w:t>R</w:t>
      </w:r>
      <w:r w:rsidRPr="00764495">
        <w:rPr>
          <w:rFonts w:ascii="Verdana" w:eastAsia="Times New Roman" w:hAnsi="Verdana" w:cs="Arial"/>
          <w:bCs/>
          <w:color w:val="232120"/>
        </w:rPr>
        <w:t xml:space="preserve">esearch, and </w:t>
      </w:r>
      <w:r>
        <w:rPr>
          <w:rFonts w:ascii="Verdana" w:eastAsia="Times New Roman" w:hAnsi="Verdana" w:cs="Arial"/>
          <w:bCs/>
          <w:color w:val="232120"/>
        </w:rPr>
        <w:t>I</w:t>
      </w:r>
      <w:r w:rsidRPr="00764495">
        <w:rPr>
          <w:rFonts w:ascii="Verdana" w:eastAsia="Times New Roman" w:hAnsi="Verdana" w:cs="Arial"/>
          <w:bCs/>
          <w:color w:val="232120"/>
        </w:rPr>
        <w:t>nvestigations)</w:t>
      </w:r>
    </w:p>
    <w:p w14:paraId="611D2020" w14:textId="77777777" w:rsidR="00C375AA" w:rsidRDefault="00C375AA" w:rsidP="00C375AA">
      <w:pPr>
        <w:widowControl w:val="0"/>
        <w:suppressAutoHyphens/>
        <w:autoSpaceDE w:val="0"/>
        <w:autoSpaceDN w:val="0"/>
        <w:adjustRightInd w:val="0"/>
        <w:spacing w:line="288" w:lineRule="auto"/>
        <w:ind w:left="2160"/>
        <w:rPr>
          <w:rFonts w:ascii="Verdana" w:hAnsi="Verdana" w:cs="Arial"/>
        </w:rPr>
      </w:pPr>
      <w:r>
        <w:rPr>
          <w:rFonts w:ascii="Verdana" w:hAnsi="Verdana" w:cs="Arial"/>
        </w:rPr>
        <w:t>Elsie Trainor, Boardroom Apprentice</w:t>
      </w:r>
    </w:p>
    <w:p w14:paraId="35665593" w14:textId="67EC66F5" w:rsidR="00C375AA" w:rsidRDefault="00C375AA" w:rsidP="00C375AA">
      <w:pPr>
        <w:widowControl w:val="0"/>
        <w:suppressAutoHyphens/>
        <w:autoSpaceDE w:val="0"/>
        <w:autoSpaceDN w:val="0"/>
        <w:adjustRightInd w:val="0"/>
        <w:spacing w:line="288" w:lineRule="auto"/>
        <w:ind w:left="2160"/>
        <w:rPr>
          <w:rFonts w:ascii="Verdana" w:hAnsi="Verdana" w:cs="Arial"/>
        </w:rPr>
      </w:pPr>
      <w:r>
        <w:rPr>
          <w:rFonts w:ascii="Verdana" w:hAnsi="Verdana" w:cs="Arial"/>
        </w:rPr>
        <w:t>Htaik Win, Solicitor</w:t>
      </w:r>
      <w:r w:rsidR="008D2E33">
        <w:rPr>
          <w:rFonts w:ascii="Verdana" w:hAnsi="Verdana" w:cs="Arial"/>
        </w:rPr>
        <w:t xml:space="preserve"> </w:t>
      </w:r>
      <w:r>
        <w:rPr>
          <w:rFonts w:ascii="Verdana" w:hAnsi="Verdana" w:cs="Arial"/>
        </w:rPr>
        <w:t>(Agenda Item</w:t>
      </w:r>
      <w:r w:rsidR="00C03D5C">
        <w:rPr>
          <w:rFonts w:ascii="Verdana" w:hAnsi="Verdana" w:cs="Arial"/>
        </w:rPr>
        <w:t>s 8+</w:t>
      </w:r>
      <w:r>
        <w:rPr>
          <w:rFonts w:ascii="Verdana" w:hAnsi="Verdana" w:cs="Arial"/>
        </w:rPr>
        <w:t>9)</w:t>
      </w:r>
    </w:p>
    <w:p w14:paraId="7336B5EB" w14:textId="1DB1EC64" w:rsidR="00FC69E4" w:rsidRDefault="00FC69E4" w:rsidP="00C375AA">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Hannah Russell, Senior Policy </w:t>
      </w:r>
      <w:r w:rsidR="00797B1F">
        <w:rPr>
          <w:rFonts w:ascii="Verdana" w:hAnsi="Verdana" w:cs="Arial"/>
        </w:rPr>
        <w:t>&amp; Research Officer (Agenda item 10)</w:t>
      </w:r>
    </w:p>
    <w:p w14:paraId="39B61042" w14:textId="77777777" w:rsidR="00B60033" w:rsidRDefault="00B60033" w:rsidP="00C375AA">
      <w:pPr>
        <w:widowControl w:val="0"/>
        <w:suppressAutoHyphens/>
        <w:autoSpaceDE w:val="0"/>
        <w:autoSpaceDN w:val="0"/>
        <w:adjustRightInd w:val="0"/>
        <w:spacing w:line="288" w:lineRule="auto"/>
        <w:ind w:left="2160"/>
        <w:rPr>
          <w:rFonts w:ascii="Verdana" w:hAnsi="Verdana" w:cs="Arial"/>
        </w:rPr>
      </w:pPr>
    </w:p>
    <w:p w14:paraId="23D1D90F" w14:textId="77777777" w:rsidR="00C375AA" w:rsidRPr="00FB4FD5" w:rsidRDefault="00C375AA" w:rsidP="00C375AA">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4480E214" w14:textId="77777777" w:rsidR="00C375AA" w:rsidRPr="00FB4FD5" w:rsidRDefault="00C375AA" w:rsidP="00C375AA">
      <w:pPr>
        <w:rPr>
          <w:rFonts w:ascii="Verdana" w:hAnsi="Verdana" w:cs="Arial"/>
        </w:rPr>
      </w:pPr>
    </w:p>
    <w:p w14:paraId="5841487B" w14:textId="5B867684" w:rsidR="00AA72B3" w:rsidRDefault="007A3E7F" w:rsidP="00AA72B3">
      <w:pPr>
        <w:pStyle w:val="ListParagraph"/>
        <w:numPr>
          <w:ilvl w:val="1"/>
          <w:numId w:val="1"/>
        </w:numPr>
        <w:rPr>
          <w:rFonts w:ascii="Verdana" w:hAnsi="Verdana" w:cs="Arial"/>
        </w:rPr>
      </w:pPr>
      <w:r w:rsidRPr="00A3778B">
        <w:rPr>
          <w:rFonts w:ascii="Verdana" w:hAnsi="Verdana" w:cs="Arial"/>
        </w:rPr>
        <w:t xml:space="preserve">Apologies were received from Commissioners Kearney and Lavery, </w:t>
      </w:r>
      <w:r w:rsidR="00A3778B" w:rsidRPr="00A3778B">
        <w:rPr>
          <w:rFonts w:ascii="Verdana" w:hAnsi="Verdana" w:cs="Arial"/>
        </w:rPr>
        <w:t>Lorraine Hamill, Director (Finance, Personnel &amp; Corporate Affairs)</w:t>
      </w:r>
      <w:r w:rsidR="00A3778B">
        <w:rPr>
          <w:rFonts w:ascii="Verdana" w:hAnsi="Verdana" w:cs="Arial"/>
        </w:rPr>
        <w:t xml:space="preserve">, </w:t>
      </w:r>
      <w:r w:rsidR="00A3778B" w:rsidRPr="00A3778B">
        <w:rPr>
          <w:rFonts w:ascii="Verdana" w:hAnsi="Verdana" w:cs="Arial"/>
        </w:rPr>
        <w:t>Claire Martin, Director (Engagement and Communications)</w:t>
      </w:r>
      <w:r w:rsidR="00AA72B3">
        <w:rPr>
          <w:rFonts w:ascii="Verdana" w:hAnsi="Verdana" w:cs="Arial"/>
        </w:rPr>
        <w:t xml:space="preserve"> and </w:t>
      </w:r>
      <w:proofErr w:type="spellStart"/>
      <w:r w:rsidR="00AA72B3" w:rsidRPr="00AA72B3">
        <w:rPr>
          <w:rFonts w:ascii="Verdana" w:hAnsi="Verdana" w:cs="Arial"/>
        </w:rPr>
        <w:t>Éilis</w:t>
      </w:r>
      <w:proofErr w:type="spellEnd"/>
      <w:r w:rsidR="00AA72B3" w:rsidRPr="00AA72B3">
        <w:rPr>
          <w:rFonts w:ascii="Verdana" w:hAnsi="Verdana" w:cs="Arial"/>
        </w:rPr>
        <w:t xml:space="preserve"> Haughey, Director (Human Rights after EU Withdrawal</w:t>
      </w:r>
      <w:r w:rsidR="00AA72B3">
        <w:rPr>
          <w:rFonts w:ascii="Verdana" w:hAnsi="Verdana" w:cs="Arial"/>
        </w:rPr>
        <w:t>).</w:t>
      </w:r>
      <w:r w:rsidR="00AA72B3">
        <w:rPr>
          <w:rFonts w:ascii="Verdana" w:hAnsi="Verdana" w:cs="Arial"/>
        </w:rPr>
        <w:br/>
      </w:r>
    </w:p>
    <w:p w14:paraId="6AB39E6D" w14:textId="36CC5763" w:rsidR="00C375AA" w:rsidRPr="00AA72B3" w:rsidRDefault="00C375AA" w:rsidP="00AA72B3">
      <w:pPr>
        <w:pStyle w:val="ListParagraph"/>
        <w:numPr>
          <w:ilvl w:val="1"/>
          <w:numId w:val="1"/>
        </w:numPr>
        <w:rPr>
          <w:rFonts w:ascii="Verdana" w:hAnsi="Verdana" w:cs="Arial"/>
        </w:rPr>
      </w:pPr>
      <w:r w:rsidRPr="00AA72B3">
        <w:rPr>
          <w:rFonts w:ascii="Verdana" w:hAnsi="Verdana" w:cs="Arial"/>
        </w:rPr>
        <w:t>There were no declarations of interests.</w:t>
      </w:r>
    </w:p>
    <w:bookmarkEnd w:id="0"/>
    <w:p w14:paraId="07D1AC38" w14:textId="77777777" w:rsidR="00C375AA" w:rsidRDefault="00C375AA" w:rsidP="00C375AA">
      <w:pPr>
        <w:rPr>
          <w:rFonts w:ascii="Verdana" w:hAnsi="Verdana" w:cs="Arial"/>
        </w:rPr>
      </w:pPr>
    </w:p>
    <w:p w14:paraId="11C8940C" w14:textId="77777777" w:rsidR="00C375AA" w:rsidRPr="0068486E" w:rsidRDefault="00C375AA" w:rsidP="00C375AA">
      <w:pPr>
        <w:rPr>
          <w:rFonts w:ascii="Verdana" w:hAnsi="Verdana" w:cs="Arial"/>
        </w:rPr>
      </w:pPr>
    </w:p>
    <w:p w14:paraId="56E45092" w14:textId="2FA0FF2B"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25</w:t>
      </w:r>
      <w:r w:rsidR="00AA72B3">
        <w:rPr>
          <w:rFonts w:ascii="Verdana" w:hAnsi="Verdana" w:cs="Arial"/>
          <w:b/>
          <w:color w:val="77328A"/>
          <w:sz w:val="30"/>
          <w:szCs w:val="30"/>
        </w:rPr>
        <w:t>3</w:t>
      </w:r>
      <w:r w:rsidR="00B31B08" w:rsidRPr="00B31B08">
        <w:rPr>
          <w:rFonts w:ascii="Verdana" w:hAnsi="Verdana" w:cs="Arial"/>
          <w:b/>
          <w:color w:val="77328A"/>
          <w:sz w:val="30"/>
          <w:szCs w:val="30"/>
          <w:vertAlign w:val="superscript"/>
        </w:rPr>
        <w:t>rd</w:t>
      </w:r>
      <w:r w:rsidR="00B31B08">
        <w:rPr>
          <w:rFonts w:ascii="Verdana" w:hAnsi="Verdana" w:cs="Arial"/>
          <w:b/>
          <w:color w:val="77328A"/>
          <w:sz w:val="30"/>
          <w:szCs w:val="30"/>
        </w:rPr>
        <w:t xml:space="preserve"> </w:t>
      </w:r>
      <w:r>
        <w:rPr>
          <w:rFonts w:ascii="Verdana" w:hAnsi="Verdana" w:cs="Arial"/>
          <w:b/>
          <w:color w:val="77328A"/>
          <w:sz w:val="30"/>
          <w:szCs w:val="30"/>
        </w:rPr>
        <w:t>Commission meeting</w:t>
      </w:r>
    </w:p>
    <w:p w14:paraId="0FF3E46F" w14:textId="77777777" w:rsidR="00C375AA" w:rsidRDefault="00C375AA" w:rsidP="00C375AA">
      <w:pPr>
        <w:pStyle w:val="BasicParagraph"/>
        <w:suppressAutoHyphens/>
        <w:ind w:left="720" w:hanging="720"/>
        <w:rPr>
          <w:rFonts w:ascii="Verdana" w:hAnsi="Verdana" w:cs="Arial"/>
          <w:bCs/>
          <w:color w:val="000000" w:themeColor="text1"/>
        </w:rPr>
      </w:pPr>
    </w:p>
    <w:p w14:paraId="1A8F1F50" w14:textId="13D6E932" w:rsidR="00C375AA" w:rsidRDefault="00C375AA" w:rsidP="00C375AA">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The minutes of the 252</w:t>
      </w:r>
      <w:r w:rsidRPr="001456F6">
        <w:rPr>
          <w:rFonts w:ascii="Verdana" w:hAnsi="Verdana" w:cs="Arial"/>
          <w:bCs/>
          <w:color w:val="000000" w:themeColor="text1"/>
          <w:vertAlign w:val="superscript"/>
        </w:rPr>
        <w:t>nd</w:t>
      </w:r>
      <w:r>
        <w:rPr>
          <w:rFonts w:ascii="Verdana" w:hAnsi="Verdana" w:cs="Arial"/>
          <w:bCs/>
          <w:color w:val="000000" w:themeColor="text1"/>
        </w:rPr>
        <w:t xml:space="preserve"> Commission meeting held on </w:t>
      </w:r>
      <w:r w:rsidR="00AA72B3">
        <w:rPr>
          <w:rFonts w:ascii="Verdana" w:hAnsi="Verdana" w:cs="Arial"/>
          <w:bCs/>
          <w:color w:val="000000" w:themeColor="text1"/>
        </w:rPr>
        <w:t>30 January</w:t>
      </w:r>
      <w:r>
        <w:rPr>
          <w:rFonts w:ascii="Verdana" w:hAnsi="Verdana" w:cs="Arial"/>
          <w:bCs/>
          <w:color w:val="000000" w:themeColor="text1"/>
        </w:rPr>
        <w:t xml:space="preserve"> 20</w:t>
      </w:r>
      <w:r w:rsidR="00AA72B3">
        <w:rPr>
          <w:rFonts w:ascii="Verdana" w:hAnsi="Verdana" w:cs="Arial"/>
          <w:bCs/>
          <w:color w:val="000000" w:themeColor="text1"/>
        </w:rPr>
        <w:t>23</w:t>
      </w:r>
      <w:r>
        <w:rPr>
          <w:rFonts w:ascii="Verdana" w:hAnsi="Verdana" w:cs="Arial"/>
          <w:bCs/>
          <w:color w:val="000000" w:themeColor="text1"/>
        </w:rPr>
        <w:t xml:space="preserve"> were agreed as an accurate record. </w:t>
      </w:r>
    </w:p>
    <w:p w14:paraId="7FB1013F" w14:textId="4E69DA01" w:rsidR="00C375AA" w:rsidRDefault="00C375AA" w:rsidP="00C375AA">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w:t>
      </w:r>
      <w:r w:rsidR="00AA72B3">
        <w:rPr>
          <w:rFonts w:ascii="Verdana" w:hAnsi="Verdana" w:cs="Arial"/>
          <w:b/>
          <w:color w:val="000000" w:themeColor="text1"/>
        </w:rPr>
        <w:t>253</w:t>
      </w:r>
      <w:r w:rsidR="00AA72B3" w:rsidRPr="00AA72B3">
        <w:rPr>
          <w:rFonts w:ascii="Verdana" w:hAnsi="Verdana" w:cs="Arial"/>
          <w:b/>
          <w:color w:val="000000" w:themeColor="text1"/>
          <w:vertAlign w:val="superscript"/>
        </w:rPr>
        <w:t>rd</w:t>
      </w:r>
      <w:r w:rsidR="00AA72B3">
        <w:rPr>
          <w:rFonts w:ascii="Verdana" w:hAnsi="Verdana" w:cs="Arial"/>
          <w:b/>
          <w:color w:val="000000" w:themeColor="text1"/>
        </w:rPr>
        <w:t xml:space="preserve"> </w:t>
      </w:r>
      <w:r w:rsidR="00B31B08">
        <w:rPr>
          <w:rFonts w:ascii="Verdana" w:hAnsi="Verdana" w:cs="Arial"/>
          <w:b/>
          <w:color w:val="000000" w:themeColor="text1"/>
        </w:rPr>
        <w:t>C</w:t>
      </w:r>
      <w:r w:rsidRPr="004E6788">
        <w:rPr>
          <w:rFonts w:ascii="Verdana" w:hAnsi="Verdana" w:cs="Arial"/>
          <w:b/>
          <w:color w:val="000000" w:themeColor="text1"/>
        </w:rPr>
        <w:t>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4489CF23" w14:textId="77777777" w:rsidR="00C375AA" w:rsidRDefault="00C375AA" w:rsidP="00C375AA">
      <w:pPr>
        <w:pStyle w:val="BasicParagraph"/>
        <w:suppressAutoHyphens/>
        <w:ind w:left="709" w:hanging="11"/>
        <w:rPr>
          <w:rFonts w:ascii="Verdana" w:hAnsi="Verdana" w:cs="Arial"/>
          <w:b/>
          <w:color w:val="000000" w:themeColor="text1"/>
        </w:rPr>
      </w:pPr>
    </w:p>
    <w:p w14:paraId="75DC584A" w14:textId="77777777" w:rsidR="00C375AA" w:rsidRDefault="00C375AA" w:rsidP="00C375AA"/>
    <w:p w14:paraId="21340246" w14:textId="77777777" w:rsidR="00C375AA" w:rsidRPr="001456F6"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634806C7" w14:textId="77777777" w:rsidR="00C375AA" w:rsidRDefault="00C375AA" w:rsidP="00C375AA">
      <w:pPr>
        <w:pStyle w:val="BasicParagraph"/>
        <w:suppressAutoHyphens/>
        <w:rPr>
          <w:rFonts w:ascii="Verdana" w:hAnsi="Verdana" w:cs="Arial"/>
          <w:bCs/>
          <w:color w:val="auto"/>
        </w:rPr>
      </w:pPr>
    </w:p>
    <w:p w14:paraId="5D38E7D8" w14:textId="77777777" w:rsidR="00C375AA" w:rsidRDefault="00C375AA" w:rsidP="00C375AA">
      <w:pPr>
        <w:pStyle w:val="BasicParagraph"/>
        <w:numPr>
          <w:ilvl w:val="1"/>
          <w:numId w:val="2"/>
        </w:numPr>
        <w:suppressAutoHyphens/>
        <w:rPr>
          <w:rFonts w:ascii="Verdana" w:hAnsi="Verdana" w:cs="Arial"/>
          <w:bCs/>
          <w:color w:val="auto"/>
        </w:rPr>
      </w:pPr>
      <w:r>
        <w:rPr>
          <w:rFonts w:ascii="Verdana" w:hAnsi="Verdana" w:cs="Arial"/>
          <w:bCs/>
          <w:color w:val="auto"/>
        </w:rPr>
        <w:t>The Chief Commissioner’s Report was noted.</w:t>
      </w:r>
    </w:p>
    <w:p w14:paraId="6B23245B" w14:textId="77777777" w:rsidR="00C375AA" w:rsidRDefault="00C375AA" w:rsidP="00C375AA">
      <w:pPr>
        <w:pStyle w:val="BasicParagraph"/>
        <w:suppressAutoHyphens/>
        <w:ind w:left="720"/>
        <w:rPr>
          <w:rFonts w:ascii="Verdana" w:hAnsi="Verdana" w:cs="Arial"/>
          <w:bCs/>
          <w:color w:val="auto"/>
        </w:rPr>
      </w:pPr>
    </w:p>
    <w:p w14:paraId="3E369D90" w14:textId="77777777" w:rsidR="00C375AA" w:rsidRDefault="00C375AA" w:rsidP="00C375AA">
      <w:pPr>
        <w:pStyle w:val="BasicParagraph"/>
        <w:suppressAutoHyphens/>
        <w:ind w:left="720" w:hanging="720"/>
        <w:rPr>
          <w:rFonts w:ascii="Verdana" w:hAnsi="Verdana" w:cs="Arial"/>
          <w:bCs/>
          <w:color w:val="auto"/>
        </w:rPr>
      </w:pPr>
    </w:p>
    <w:p w14:paraId="5047635F" w14:textId="77777777"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4.</w:t>
      </w:r>
      <w:r>
        <w:rPr>
          <w:rFonts w:ascii="Verdana" w:hAnsi="Verdana" w:cs="Arial"/>
          <w:b/>
          <w:color w:val="77328A"/>
          <w:sz w:val="30"/>
          <w:szCs w:val="30"/>
        </w:rPr>
        <w:tab/>
        <w:t xml:space="preserve">Commissioners’ Report </w:t>
      </w:r>
    </w:p>
    <w:p w14:paraId="5DBC06FB" w14:textId="77777777" w:rsidR="00C375AA" w:rsidRDefault="00C375AA" w:rsidP="00C375AA">
      <w:pPr>
        <w:pStyle w:val="BasicParagraph"/>
        <w:suppressAutoHyphens/>
        <w:ind w:left="720" w:hanging="720"/>
        <w:rPr>
          <w:rFonts w:ascii="Verdana" w:hAnsi="Verdana" w:cs="Arial"/>
          <w:bCs/>
          <w:color w:val="auto"/>
        </w:rPr>
      </w:pPr>
    </w:p>
    <w:p w14:paraId="5F1B51D4" w14:textId="3D1FFD81" w:rsidR="00C375AA" w:rsidRPr="00F379E2" w:rsidRDefault="00C375AA" w:rsidP="00B31B08">
      <w:pPr>
        <w:pStyle w:val="BasicParagraph"/>
        <w:suppressAutoHyphens/>
        <w:ind w:left="1437" w:hanging="728"/>
        <w:rPr>
          <w:rFonts w:ascii="Verdana" w:hAnsi="Verdana" w:cs="Arial"/>
          <w:bCs/>
          <w:color w:val="auto"/>
        </w:rPr>
      </w:pPr>
      <w:r>
        <w:rPr>
          <w:rFonts w:ascii="Verdana" w:hAnsi="Verdana" w:cs="Arial"/>
          <w:bCs/>
          <w:color w:val="auto"/>
        </w:rPr>
        <w:t>4.1</w:t>
      </w:r>
      <w:r>
        <w:rPr>
          <w:rFonts w:ascii="Verdana" w:hAnsi="Verdana" w:cs="Arial"/>
          <w:bCs/>
          <w:color w:val="auto"/>
        </w:rPr>
        <w:tab/>
        <w:t xml:space="preserve">There was nothing further to report since Commissioners met in </w:t>
      </w:r>
      <w:r w:rsidR="00B31B08">
        <w:rPr>
          <w:rFonts w:ascii="Verdana" w:hAnsi="Verdana" w:cs="Arial"/>
          <w:bCs/>
          <w:color w:val="auto"/>
        </w:rPr>
        <w:t>January</w:t>
      </w:r>
      <w:r>
        <w:rPr>
          <w:rFonts w:ascii="Verdana" w:hAnsi="Verdana" w:cs="Arial"/>
          <w:bCs/>
          <w:color w:val="auto"/>
        </w:rPr>
        <w:t xml:space="preserve"> 2022.</w:t>
      </w:r>
    </w:p>
    <w:p w14:paraId="361F2D20" w14:textId="77777777" w:rsidR="00C375AA" w:rsidRDefault="00C375AA" w:rsidP="00C375AA">
      <w:pPr>
        <w:pStyle w:val="BasicParagraph"/>
        <w:suppressAutoHyphens/>
        <w:ind w:left="1440"/>
        <w:rPr>
          <w:rFonts w:ascii="Verdana" w:hAnsi="Verdana" w:cs="Arial"/>
          <w:bCs/>
          <w:color w:val="auto"/>
        </w:rPr>
      </w:pPr>
    </w:p>
    <w:p w14:paraId="6512E8CF" w14:textId="77777777" w:rsidR="00C375AA" w:rsidRPr="00FB4FD5" w:rsidRDefault="00C375AA" w:rsidP="00C375AA">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Chief Executive’s Report </w:t>
      </w:r>
    </w:p>
    <w:p w14:paraId="217A3248" w14:textId="77777777" w:rsidR="00C375AA" w:rsidRDefault="00C375AA" w:rsidP="00C375AA">
      <w:pPr>
        <w:pStyle w:val="BasicParagraph"/>
        <w:suppressAutoHyphens/>
        <w:ind w:left="1440" w:hanging="720"/>
        <w:rPr>
          <w:rFonts w:ascii="Verdana" w:hAnsi="Verdana" w:cs="Arial"/>
          <w:color w:val="auto"/>
        </w:rPr>
      </w:pPr>
    </w:p>
    <w:p w14:paraId="69C60C8A" w14:textId="38E20185" w:rsidR="00A5629B" w:rsidRDefault="00C375AA" w:rsidP="00A5629B">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t xml:space="preserve">The Chief Executive reported </w:t>
      </w:r>
      <w:r w:rsidR="00B90E12">
        <w:rPr>
          <w:rFonts w:ascii="Verdana" w:hAnsi="Verdana" w:cs="Arial"/>
          <w:color w:val="auto"/>
        </w:rPr>
        <w:t xml:space="preserve">that a new date was being sought for the Joint Committee with the Irish Human </w:t>
      </w:r>
      <w:r w:rsidR="00971B77">
        <w:rPr>
          <w:rFonts w:ascii="Verdana" w:hAnsi="Verdana" w:cs="Arial"/>
          <w:color w:val="auto"/>
        </w:rPr>
        <w:t>Rights a</w:t>
      </w:r>
      <w:r w:rsidR="0064064F">
        <w:rPr>
          <w:rFonts w:ascii="Verdana" w:hAnsi="Verdana" w:cs="Arial"/>
          <w:color w:val="auto"/>
        </w:rPr>
        <w:t xml:space="preserve">nd </w:t>
      </w:r>
      <w:r w:rsidR="00306F7E">
        <w:rPr>
          <w:rFonts w:ascii="Verdana" w:hAnsi="Verdana" w:cs="Arial"/>
          <w:color w:val="auto"/>
        </w:rPr>
        <w:t>Equality Commission</w:t>
      </w:r>
      <w:r w:rsidR="00A5629B">
        <w:rPr>
          <w:rFonts w:ascii="Verdana" w:hAnsi="Verdana" w:cs="Arial"/>
          <w:color w:val="auto"/>
        </w:rPr>
        <w:t xml:space="preserve">. </w:t>
      </w:r>
    </w:p>
    <w:p w14:paraId="51611977" w14:textId="3E639A50" w:rsidR="00A5629B" w:rsidRPr="00DC4F00" w:rsidRDefault="00A5629B" w:rsidP="00A5629B">
      <w:pPr>
        <w:pStyle w:val="BasicParagraph"/>
        <w:suppressAutoHyphens/>
        <w:ind w:left="1440" w:hanging="720"/>
        <w:rPr>
          <w:rFonts w:ascii="Verdana" w:hAnsi="Verdana" w:cs="Arial"/>
          <w:b/>
          <w:bCs/>
          <w:color w:val="auto"/>
        </w:rPr>
      </w:pPr>
      <w:r w:rsidRPr="00DC4F00">
        <w:rPr>
          <w:rFonts w:ascii="Verdana" w:hAnsi="Verdana" w:cs="Arial"/>
          <w:b/>
          <w:bCs/>
          <w:color w:val="auto"/>
        </w:rPr>
        <w:t xml:space="preserve">Action: </w:t>
      </w:r>
      <w:r w:rsidR="00DC4F00" w:rsidRPr="00DC4F00">
        <w:rPr>
          <w:rFonts w:ascii="Verdana" w:hAnsi="Verdana" w:cs="Arial"/>
          <w:b/>
          <w:bCs/>
          <w:color w:val="auto"/>
        </w:rPr>
        <w:t>New date to be shared once confirmed.</w:t>
      </w:r>
    </w:p>
    <w:p w14:paraId="74CC7CDF" w14:textId="77777777" w:rsidR="00C375AA" w:rsidRDefault="00C375AA" w:rsidP="00C375AA">
      <w:pPr>
        <w:pStyle w:val="BasicParagraph"/>
        <w:suppressAutoHyphens/>
        <w:rPr>
          <w:rFonts w:ascii="Verdana" w:hAnsi="Verdana" w:cs="Arial"/>
          <w:bCs/>
          <w:color w:val="auto"/>
        </w:rPr>
      </w:pPr>
    </w:p>
    <w:p w14:paraId="63DF6A06" w14:textId="75F058D5" w:rsidR="00C375AA" w:rsidRPr="00501770" w:rsidRDefault="00BD5EA7"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00C375AA" w:rsidRPr="00501770">
        <w:rPr>
          <w:rFonts w:ascii="Verdana" w:hAnsi="Verdana" w:cs="Arial"/>
          <w:b/>
          <w:color w:val="77328A"/>
          <w:sz w:val="30"/>
          <w:szCs w:val="30"/>
        </w:rPr>
        <w:t>.</w:t>
      </w:r>
      <w:r w:rsidR="00C375AA" w:rsidRPr="00501770">
        <w:rPr>
          <w:rFonts w:ascii="Verdana" w:hAnsi="Verdana" w:cs="Arial"/>
          <w:b/>
          <w:color w:val="77328A"/>
          <w:sz w:val="30"/>
          <w:szCs w:val="30"/>
        </w:rPr>
        <w:tab/>
      </w:r>
      <w:r w:rsidR="00C375AA">
        <w:rPr>
          <w:rFonts w:ascii="Verdana" w:hAnsi="Verdana" w:cs="Arial"/>
          <w:b/>
          <w:color w:val="77328A"/>
          <w:sz w:val="30"/>
          <w:szCs w:val="30"/>
        </w:rPr>
        <w:t>Finance Report</w:t>
      </w:r>
    </w:p>
    <w:p w14:paraId="0CF3617E" w14:textId="77777777" w:rsidR="00C375AA" w:rsidRDefault="00C375AA" w:rsidP="00C375AA">
      <w:pPr>
        <w:pStyle w:val="BasicParagraph"/>
        <w:suppressAutoHyphens/>
        <w:rPr>
          <w:rFonts w:ascii="Verdana" w:hAnsi="Verdana" w:cs="Arial"/>
          <w:bCs/>
          <w:color w:val="auto"/>
        </w:rPr>
      </w:pPr>
    </w:p>
    <w:p w14:paraId="6FEFD52B" w14:textId="761C3BE1" w:rsidR="00C375AA" w:rsidRDefault="00BD5EA7" w:rsidP="00C375AA">
      <w:pPr>
        <w:pStyle w:val="BasicParagraph"/>
        <w:suppressAutoHyphens/>
        <w:ind w:left="1440" w:hanging="720"/>
        <w:rPr>
          <w:rFonts w:ascii="Verdana" w:hAnsi="Verdana" w:cs="Arial"/>
          <w:bCs/>
          <w:color w:val="auto"/>
        </w:rPr>
      </w:pPr>
      <w:r>
        <w:rPr>
          <w:rFonts w:ascii="Verdana" w:hAnsi="Verdana" w:cs="Arial"/>
          <w:bCs/>
          <w:color w:val="auto"/>
        </w:rPr>
        <w:t>6</w:t>
      </w:r>
      <w:r w:rsidR="00C375AA">
        <w:rPr>
          <w:rFonts w:ascii="Verdana" w:hAnsi="Verdana" w:cs="Arial"/>
          <w:bCs/>
          <w:color w:val="auto"/>
        </w:rPr>
        <w:t>.1</w:t>
      </w:r>
      <w:r w:rsidR="00C375AA">
        <w:rPr>
          <w:rFonts w:ascii="Verdana" w:hAnsi="Verdana" w:cs="Arial"/>
          <w:bCs/>
          <w:color w:val="auto"/>
        </w:rPr>
        <w:tab/>
        <w:t>The</w:t>
      </w:r>
      <w:r>
        <w:rPr>
          <w:rFonts w:ascii="Verdana" w:hAnsi="Verdana" w:cs="Arial"/>
          <w:bCs/>
          <w:color w:val="auto"/>
        </w:rPr>
        <w:t xml:space="preserve"> Chief Executive</w:t>
      </w:r>
      <w:r w:rsidR="00C375AA">
        <w:rPr>
          <w:rFonts w:ascii="Verdana" w:hAnsi="Verdana" w:cs="Arial"/>
          <w:bCs/>
          <w:color w:val="auto"/>
        </w:rPr>
        <w:t xml:space="preserve"> provided an update on the financial position as </w:t>
      </w:r>
      <w:proofErr w:type="gramStart"/>
      <w:r w:rsidR="00C375AA">
        <w:rPr>
          <w:rFonts w:ascii="Verdana" w:hAnsi="Verdana" w:cs="Arial"/>
          <w:bCs/>
          <w:color w:val="auto"/>
        </w:rPr>
        <w:t>at</w:t>
      </w:r>
      <w:proofErr w:type="gramEnd"/>
      <w:r w:rsidR="00C375AA">
        <w:rPr>
          <w:rFonts w:ascii="Verdana" w:hAnsi="Verdana" w:cs="Arial"/>
          <w:bCs/>
          <w:color w:val="auto"/>
        </w:rPr>
        <w:t xml:space="preserve"> 31 </w:t>
      </w:r>
      <w:r w:rsidR="00326D27">
        <w:rPr>
          <w:rFonts w:ascii="Verdana" w:hAnsi="Verdana" w:cs="Arial"/>
          <w:bCs/>
          <w:color w:val="auto"/>
        </w:rPr>
        <w:t>January</w:t>
      </w:r>
      <w:r w:rsidR="00C375AA">
        <w:rPr>
          <w:rFonts w:ascii="Verdana" w:hAnsi="Verdana" w:cs="Arial"/>
          <w:bCs/>
          <w:color w:val="auto"/>
        </w:rPr>
        <w:t xml:space="preserve"> 2022.</w:t>
      </w:r>
    </w:p>
    <w:p w14:paraId="2247C791" w14:textId="77777777" w:rsidR="00C375AA" w:rsidRDefault="00C375AA" w:rsidP="00C375AA">
      <w:pPr>
        <w:pStyle w:val="BasicParagraph"/>
        <w:suppressAutoHyphens/>
        <w:rPr>
          <w:rFonts w:ascii="Verdana" w:hAnsi="Verdana" w:cs="Arial"/>
          <w:bCs/>
          <w:color w:val="auto"/>
        </w:rPr>
      </w:pPr>
    </w:p>
    <w:p w14:paraId="29B53930" w14:textId="77777777" w:rsidR="00AE014D" w:rsidRDefault="00AE014D"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Pr>
          <w:rFonts w:ascii="Verdana" w:hAnsi="Verdana" w:cs="Arial"/>
          <w:b/>
          <w:color w:val="77328A"/>
          <w:sz w:val="30"/>
          <w:szCs w:val="30"/>
        </w:rPr>
        <w:tab/>
        <w:t xml:space="preserve">Business Plan </w:t>
      </w:r>
    </w:p>
    <w:p w14:paraId="5F2D4931" w14:textId="77777777" w:rsidR="00AE014D" w:rsidRDefault="00AE014D" w:rsidP="00C375AA">
      <w:pPr>
        <w:pStyle w:val="BasicParagraph"/>
        <w:suppressAutoHyphens/>
        <w:ind w:left="720" w:hanging="720"/>
        <w:rPr>
          <w:rFonts w:ascii="Verdana" w:hAnsi="Verdana" w:cs="Arial"/>
          <w:bCs/>
          <w:color w:val="auto"/>
        </w:rPr>
      </w:pPr>
    </w:p>
    <w:p w14:paraId="7B1E43F2" w14:textId="1F4AB88F" w:rsidR="00AE014D" w:rsidRDefault="00AE014D" w:rsidP="00B546C2">
      <w:pPr>
        <w:pStyle w:val="BasicParagraph"/>
        <w:suppressAutoHyphens/>
        <w:ind w:left="1440" w:hanging="720"/>
        <w:rPr>
          <w:rFonts w:ascii="Verdana" w:hAnsi="Verdana" w:cs="Arial"/>
          <w:bCs/>
          <w:color w:val="auto"/>
        </w:rPr>
      </w:pPr>
      <w:r>
        <w:rPr>
          <w:rFonts w:ascii="Verdana" w:hAnsi="Verdana" w:cs="Arial"/>
          <w:bCs/>
          <w:color w:val="auto"/>
        </w:rPr>
        <w:t>7.1</w:t>
      </w:r>
      <w:r>
        <w:rPr>
          <w:rFonts w:ascii="Verdana" w:hAnsi="Verdana" w:cs="Arial"/>
          <w:bCs/>
          <w:color w:val="auto"/>
        </w:rPr>
        <w:tab/>
        <w:t xml:space="preserve">The Chief Executive </w:t>
      </w:r>
      <w:r w:rsidR="00B546C2">
        <w:rPr>
          <w:rFonts w:ascii="Verdana" w:hAnsi="Verdana" w:cs="Arial"/>
          <w:bCs/>
          <w:color w:val="auto"/>
        </w:rPr>
        <w:t xml:space="preserve">reported on the first draft of the Business Plan for 2023-24, which included </w:t>
      </w:r>
      <w:r w:rsidR="00A84AA8">
        <w:rPr>
          <w:rFonts w:ascii="Verdana" w:hAnsi="Verdana" w:cs="Arial"/>
          <w:bCs/>
          <w:color w:val="auto"/>
        </w:rPr>
        <w:t xml:space="preserve">discussion around adding key performance indicators to the plan. </w:t>
      </w:r>
      <w:r w:rsidR="00F66288">
        <w:rPr>
          <w:rFonts w:ascii="Verdana" w:hAnsi="Verdana" w:cs="Arial"/>
          <w:bCs/>
          <w:color w:val="auto"/>
        </w:rPr>
        <w:t xml:space="preserve"> A further draft of the plan will be shared at the </w:t>
      </w:r>
      <w:r w:rsidR="00181CC9">
        <w:rPr>
          <w:rFonts w:ascii="Verdana" w:hAnsi="Verdana" w:cs="Arial"/>
          <w:bCs/>
          <w:color w:val="auto"/>
        </w:rPr>
        <w:t>March Commission meeting.</w:t>
      </w:r>
    </w:p>
    <w:p w14:paraId="4B655E5A" w14:textId="77777777" w:rsidR="00AE014D" w:rsidRDefault="00AE014D" w:rsidP="00C375AA">
      <w:pPr>
        <w:pStyle w:val="BasicParagraph"/>
        <w:suppressAutoHyphens/>
        <w:ind w:left="720" w:hanging="720"/>
        <w:rPr>
          <w:rFonts w:ascii="Verdana" w:hAnsi="Verdana" w:cs="Arial"/>
          <w:b/>
          <w:color w:val="77328A"/>
          <w:sz w:val="30"/>
          <w:szCs w:val="30"/>
        </w:rPr>
      </w:pPr>
    </w:p>
    <w:p w14:paraId="36BFC0F2" w14:textId="0C81BE16" w:rsidR="00C375AA" w:rsidRDefault="00AE014D"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sidR="00C375AA" w:rsidRPr="00501770">
        <w:rPr>
          <w:rFonts w:ascii="Verdana" w:hAnsi="Verdana" w:cs="Arial"/>
          <w:b/>
          <w:color w:val="77328A"/>
          <w:sz w:val="30"/>
          <w:szCs w:val="30"/>
        </w:rPr>
        <w:tab/>
      </w:r>
      <w:r w:rsidR="00C375AA">
        <w:rPr>
          <w:rFonts w:ascii="Verdana" w:hAnsi="Verdana" w:cs="Arial"/>
          <w:b/>
          <w:color w:val="77328A"/>
          <w:sz w:val="30"/>
          <w:szCs w:val="30"/>
        </w:rPr>
        <w:t>Legal Functions Report</w:t>
      </w:r>
    </w:p>
    <w:p w14:paraId="7559D163" w14:textId="77777777" w:rsidR="00C375AA" w:rsidRDefault="00C375AA" w:rsidP="00C375AA">
      <w:pPr>
        <w:pStyle w:val="BasicParagraph"/>
        <w:suppressAutoHyphens/>
        <w:ind w:left="720" w:hanging="720"/>
        <w:rPr>
          <w:rFonts w:ascii="Verdana" w:hAnsi="Verdana" w:cs="Arial"/>
          <w:bCs/>
          <w:color w:val="77328A"/>
        </w:rPr>
      </w:pPr>
    </w:p>
    <w:p w14:paraId="11C2BC21" w14:textId="77777777" w:rsidR="00C375AA" w:rsidRDefault="00C375AA" w:rsidP="00C375AA">
      <w:pPr>
        <w:pStyle w:val="BasicParagraph"/>
        <w:suppressAutoHyphens/>
        <w:rPr>
          <w:rFonts w:ascii="Verdana" w:hAnsi="Verdana" w:cs="Arial"/>
          <w:bCs/>
          <w:color w:val="auto"/>
        </w:rPr>
      </w:pPr>
      <w:r>
        <w:rPr>
          <w:rFonts w:ascii="Verdana" w:hAnsi="Verdana" w:cs="Arial"/>
          <w:bCs/>
          <w:color w:val="77328A"/>
        </w:rPr>
        <w:tab/>
      </w:r>
      <w:r>
        <w:rPr>
          <w:rFonts w:ascii="Verdana" w:hAnsi="Verdana" w:cs="Arial"/>
          <w:bCs/>
          <w:color w:val="auto"/>
        </w:rPr>
        <w:t>8.1</w:t>
      </w:r>
      <w:r>
        <w:rPr>
          <w:rFonts w:ascii="Verdana" w:hAnsi="Verdana" w:cs="Arial"/>
          <w:bCs/>
          <w:color w:val="auto"/>
        </w:rPr>
        <w:tab/>
        <w:t>The Director (Legal Services) provided an update on:</w:t>
      </w:r>
    </w:p>
    <w:p w14:paraId="76B7E685" w14:textId="7CA01980" w:rsidR="00C375AA" w:rsidRDefault="00C375AA" w:rsidP="00C375AA">
      <w:pPr>
        <w:pStyle w:val="BasicParagraph"/>
        <w:numPr>
          <w:ilvl w:val="0"/>
          <w:numId w:val="3"/>
        </w:numPr>
        <w:suppressAutoHyphens/>
        <w:rPr>
          <w:rFonts w:ascii="Verdana" w:hAnsi="Verdana" w:cs="Arial"/>
          <w:bCs/>
          <w:color w:val="auto"/>
        </w:rPr>
      </w:pPr>
      <w:r>
        <w:rPr>
          <w:rFonts w:ascii="Verdana" w:hAnsi="Verdana" w:cs="Arial"/>
          <w:bCs/>
          <w:color w:val="auto"/>
        </w:rPr>
        <w:t xml:space="preserve">SPUC: </w:t>
      </w:r>
      <w:r w:rsidR="00AE533B">
        <w:rPr>
          <w:rFonts w:ascii="Verdana" w:hAnsi="Verdana" w:cs="Arial"/>
          <w:bCs/>
          <w:color w:val="auto"/>
        </w:rPr>
        <w:t xml:space="preserve">awaiting Judgement on the case. </w:t>
      </w:r>
    </w:p>
    <w:p w14:paraId="70269A45" w14:textId="760DBF91" w:rsidR="00C375AA" w:rsidRDefault="00C375AA" w:rsidP="00C375AA">
      <w:pPr>
        <w:pStyle w:val="BasicParagraph"/>
        <w:numPr>
          <w:ilvl w:val="0"/>
          <w:numId w:val="3"/>
        </w:numPr>
        <w:suppressAutoHyphens/>
        <w:rPr>
          <w:rFonts w:ascii="Verdana" w:hAnsi="Verdana" w:cs="Arial"/>
          <w:bCs/>
          <w:color w:val="auto"/>
        </w:rPr>
      </w:pPr>
      <w:r>
        <w:rPr>
          <w:rFonts w:ascii="Verdana" w:hAnsi="Verdana" w:cs="Arial"/>
          <w:bCs/>
          <w:color w:val="auto"/>
        </w:rPr>
        <w:lastRenderedPageBreak/>
        <w:t xml:space="preserve">Housing Office Challenge: </w:t>
      </w:r>
      <w:proofErr w:type="gramStart"/>
      <w:r w:rsidR="002C0545">
        <w:rPr>
          <w:rFonts w:ascii="Verdana" w:hAnsi="Verdana" w:cs="Arial"/>
          <w:bCs/>
          <w:color w:val="auto"/>
        </w:rPr>
        <w:t>Paper work</w:t>
      </w:r>
      <w:proofErr w:type="gramEnd"/>
      <w:r w:rsidR="002C0545">
        <w:rPr>
          <w:rFonts w:ascii="Verdana" w:hAnsi="Verdana" w:cs="Arial"/>
          <w:bCs/>
          <w:color w:val="auto"/>
        </w:rPr>
        <w:t xml:space="preserve"> has been received and the </w:t>
      </w:r>
      <w:r>
        <w:rPr>
          <w:rFonts w:ascii="Verdana" w:hAnsi="Verdana" w:cs="Arial"/>
          <w:bCs/>
          <w:color w:val="auto"/>
        </w:rPr>
        <w:t xml:space="preserve">hearing </w:t>
      </w:r>
      <w:r w:rsidR="003F7CC4">
        <w:rPr>
          <w:rFonts w:ascii="Verdana" w:hAnsi="Verdana" w:cs="Arial"/>
          <w:bCs/>
          <w:color w:val="auto"/>
        </w:rPr>
        <w:t>will be in</w:t>
      </w:r>
      <w:r>
        <w:rPr>
          <w:rFonts w:ascii="Verdana" w:hAnsi="Verdana" w:cs="Arial"/>
          <w:bCs/>
          <w:color w:val="auto"/>
        </w:rPr>
        <w:t xml:space="preserve"> March 2023.  </w:t>
      </w:r>
    </w:p>
    <w:p w14:paraId="29848A19" w14:textId="77777777" w:rsidR="00C375AA" w:rsidRDefault="00C375AA" w:rsidP="00C375AA">
      <w:pPr>
        <w:pStyle w:val="BasicParagraph"/>
        <w:suppressAutoHyphens/>
        <w:ind w:left="720" w:hanging="720"/>
        <w:rPr>
          <w:rFonts w:ascii="Verdana" w:hAnsi="Verdana" w:cs="Arial"/>
          <w:bCs/>
          <w:color w:val="auto"/>
        </w:rPr>
      </w:pPr>
    </w:p>
    <w:p w14:paraId="5CB2B6CC" w14:textId="77777777" w:rsidR="00C375AA" w:rsidRDefault="00C375AA" w:rsidP="00C375AA">
      <w:pPr>
        <w:pStyle w:val="BasicParagraph"/>
        <w:suppressAutoHyphens/>
        <w:ind w:left="720" w:hanging="720"/>
        <w:rPr>
          <w:rFonts w:ascii="Verdana" w:hAnsi="Verdana" w:cs="Arial"/>
          <w:bCs/>
          <w:color w:val="auto"/>
        </w:rPr>
      </w:pPr>
    </w:p>
    <w:p w14:paraId="4F1BA885" w14:textId="77777777"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Pr="00501770">
        <w:rPr>
          <w:rFonts w:ascii="Verdana" w:hAnsi="Verdana" w:cs="Arial"/>
          <w:b/>
          <w:color w:val="77328A"/>
          <w:sz w:val="30"/>
          <w:szCs w:val="30"/>
        </w:rPr>
        <w:t>.</w:t>
      </w:r>
      <w:r w:rsidRPr="00501770">
        <w:rPr>
          <w:rFonts w:ascii="Verdana" w:hAnsi="Verdana" w:cs="Arial"/>
          <w:b/>
          <w:color w:val="77328A"/>
          <w:sz w:val="30"/>
          <w:szCs w:val="30"/>
        </w:rPr>
        <w:tab/>
      </w:r>
      <w:r>
        <w:rPr>
          <w:rFonts w:ascii="Verdana" w:hAnsi="Verdana" w:cs="Arial"/>
          <w:b/>
          <w:color w:val="77328A"/>
          <w:sz w:val="30"/>
          <w:szCs w:val="30"/>
        </w:rPr>
        <w:t>Application for Assistance</w:t>
      </w:r>
    </w:p>
    <w:p w14:paraId="731CCC2E" w14:textId="77777777" w:rsidR="00C375AA" w:rsidRDefault="00C375AA" w:rsidP="00C375AA">
      <w:pPr>
        <w:pStyle w:val="BasicParagraph"/>
        <w:suppressAutoHyphens/>
        <w:ind w:left="720" w:hanging="720"/>
        <w:rPr>
          <w:rFonts w:ascii="Verdana" w:hAnsi="Verdana" w:cs="Arial"/>
          <w:b/>
          <w:color w:val="77328A"/>
          <w:sz w:val="30"/>
          <w:szCs w:val="30"/>
        </w:rPr>
      </w:pPr>
    </w:p>
    <w:p w14:paraId="32D2070F" w14:textId="4079312B" w:rsidR="00C375AA" w:rsidRDefault="00C375AA" w:rsidP="00C375AA">
      <w:pPr>
        <w:pStyle w:val="BasicParagraph"/>
        <w:suppressAutoHyphens/>
        <w:ind w:left="1440" w:hanging="720"/>
        <w:rPr>
          <w:rFonts w:ascii="Verdana" w:hAnsi="Verdana" w:cs="Arial"/>
          <w:bCs/>
          <w:color w:val="auto"/>
        </w:rPr>
      </w:pPr>
      <w:r>
        <w:rPr>
          <w:rFonts w:ascii="Verdana" w:hAnsi="Verdana" w:cs="Arial"/>
          <w:bCs/>
          <w:color w:val="auto"/>
        </w:rPr>
        <w:t>9.1</w:t>
      </w:r>
      <w:r>
        <w:rPr>
          <w:rFonts w:ascii="Verdana" w:hAnsi="Verdana" w:cs="Arial"/>
          <w:bCs/>
          <w:color w:val="auto"/>
        </w:rPr>
        <w:tab/>
        <w:t xml:space="preserve">The Solicitor briefed Commissioners on an application for </w:t>
      </w:r>
      <w:r w:rsidR="00273BB4">
        <w:rPr>
          <w:rFonts w:ascii="Verdana" w:hAnsi="Verdana" w:cs="Arial"/>
          <w:bCs/>
          <w:color w:val="auto"/>
        </w:rPr>
        <w:t xml:space="preserve">further </w:t>
      </w:r>
      <w:r>
        <w:rPr>
          <w:rFonts w:ascii="Verdana" w:hAnsi="Verdana" w:cs="Arial"/>
          <w:bCs/>
          <w:color w:val="auto"/>
        </w:rPr>
        <w:t xml:space="preserve">assistance </w:t>
      </w:r>
      <w:r w:rsidR="00273BB4">
        <w:rPr>
          <w:rFonts w:ascii="Verdana" w:hAnsi="Verdana" w:cs="Arial"/>
          <w:color w:val="auto"/>
        </w:rPr>
        <w:t>to NM (Ministry of Defence in respect of the denial of access to her late partner’s pension, as they were not married at the time of his death). The Court of Appeal heard our appeal on 30 January/1 February, following a successful application by the MOD to strike out as an abuse of process</w:t>
      </w:r>
      <w:r>
        <w:rPr>
          <w:rFonts w:ascii="Verdana" w:hAnsi="Verdana" w:cs="Arial"/>
          <w:bCs/>
          <w:color w:val="auto"/>
        </w:rPr>
        <w:t>.</w:t>
      </w:r>
    </w:p>
    <w:p w14:paraId="3E659826" w14:textId="77777777" w:rsidR="00C375AA" w:rsidRDefault="00C375AA" w:rsidP="00C375AA">
      <w:pPr>
        <w:pStyle w:val="BasicParagraph"/>
        <w:suppressAutoHyphens/>
        <w:ind w:left="1440" w:hanging="720"/>
        <w:rPr>
          <w:rFonts w:ascii="Verdana" w:hAnsi="Verdana" w:cs="Arial"/>
          <w:bCs/>
          <w:color w:val="auto"/>
        </w:rPr>
      </w:pPr>
    </w:p>
    <w:p w14:paraId="20FAF515" w14:textId="1FCC7B27" w:rsidR="00ED3F20" w:rsidRDefault="00C375AA" w:rsidP="00C375AA">
      <w:pPr>
        <w:pStyle w:val="BasicParagraph"/>
        <w:suppressAutoHyphens/>
        <w:ind w:left="1440" w:hanging="720"/>
        <w:rPr>
          <w:rFonts w:ascii="Verdana" w:hAnsi="Verdana" w:cs="Arial"/>
          <w:bCs/>
          <w:color w:val="auto"/>
        </w:rPr>
      </w:pPr>
      <w:r>
        <w:rPr>
          <w:rFonts w:ascii="Verdana" w:hAnsi="Verdana" w:cs="Arial"/>
          <w:bCs/>
          <w:color w:val="auto"/>
        </w:rPr>
        <w:t>9.2</w:t>
      </w:r>
      <w:r>
        <w:rPr>
          <w:rFonts w:ascii="Verdana" w:hAnsi="Verdana" w:cs="Arial"/>
          <w:bCs/>
          <w:color w:val="auto"/>
        </w:rPr>
        <w:tab/>
      </w:r>
      <w:r w:rsidR="004430E5" w:rsidRPr="004430E5">
        <w:rPr>
          <w:rFonts w:ascii="Verdana" w:hAnsi="Verdana" w:cs="Arial"/>
          <w:bCs/>
          <w:color w:val="auto"/>
        </w:rPr>
        <w:t xml:space="preserve">Commissioners considered the issue of liability for costs, which after three hearings (Master, High </w:t>
      </w:r>
      <w:proofErr w:type="gramStart"/>
      <w:r w:rsidR="004430E5" w:rsidRPr="004430E5">
        <w:rPr>
          <w:rFonts w:ascii="Verdana" w:hAnsi="Verdana" w:cs="Arial"/>
          <w:bCs/>
          <w:color w:val="auto"/>
        </w:rPr>
        <w:t>Court</w:t>
      </w:r>
      <w:proofErr w:type="gramEnd"/>
      <w:r w:rsidR="004430E5" w:rsidRPr="004430E5">
        <w:rPr>
          <w:rFonts w:ascii="Verdana" w:hAnsi="Verdana" w:cs="Arial"/>
          <w:bCs/>
          <w:color w:val="auto"/>
        </w:rPr>
        <w:t xml:space="preserve"> and Court of Appeal) are likely to be significant.  Commissioners agreed that as the substantive human rights issue was still to be heard</w:t>
      </w:r>
      <w:r w:rsidR="00FC69E4">
        <w:rPr>
          <w:rFonts w:ascii="Verdana" w:hAnsi="Verdana" w:cs="Arial"/>
          <w:bCs/>
          <w:color w:val="auto"/>
        </w:rPr>
        <w:t xml:space="preserve"> they would </w:t>
      </w:r>
      <w:proofErr w:type="spellStart"/>
      <w:proofErr w:type="gramStart"/>
      <w:r w:rsidR="00ED3F20">
        <w:rPr>
          <w:rFonts w:ascii="Verdana" w:hAnsi="Verdana" w:cs="Arial"/>
          <w:bCs/>
          <w:color w:val="auto"/>
        </w:rPr>
        <w:t>agreed</w:t>
      </w:r>
      <w:proofErr w:type="spellEnd"/>
      <w:proofErr w:type="gramEnd"/>
      <w:r w:rsidR="00ED3F20">
        <w:rPr>
          <w:rFonts w:ascii="Verdana" w:hAnsi="Verdana" w:cs="Arial"/>
          <w:bCs/>
          <w:color w:val="auto"/>
        </w:rPr>
        <w:t xml:space="preserve"> to the</w:t>
      </w:r>
      <w:r w:rsidR="00ED3F20" w:rsidRPr="00ED3F20">
        <w:rPr>
          <w:rFonts w:ascii="Verdana" w:hAnsi="Verdana" w:cs="Arial"/>
          <w:bCs/>
          <w:color w:val="auto"/>
        </w:rPr>
        <w:t xml:space="preserve"> continuation of proceedings, by way of judicial review</w:t>
      </w:r>
      <w:r w:rsidR="00ED3F20">
        <w:rPr>
          <w:rFonts w:ascii="Verdana" w:hAnsi="Verdana" w:cs="Arial"/>
          <w:bCs/>
          <w:color w:val="auto"/>
        </w:rPr>
        <w:t xml:space="preserve"> as n</w:t>
      </w:r>
      <w:r w:rsidR="00ED3F20" w:rsidRPr="00ED3F20">
        <w:rPr>
          <w:rFonts w:ascii="Verdana" w:hAnsi="Verdana" w:cs="Arial"/>
          <w:bCs/>
          <w:color w:val="auto"/>
        </w:rPr>
        <w:t xml:space="preserve">o further counsel’s fees are to be paid as this will fall within existing brief fee. </w:t>
      </w:r>
    </w:p>
    <w:p w14:paraId="41368033" w14:textId="77777777" w:rsidR="00C375AA" w:rsidRPr="00434B6B" w:rsidRDefault="00C375AA" w:rsidP="00C375AA">
      <w:pPr>
        <w:pStyle w:val="BasicParagraph"/>
        <w:suppressAutoHyphens/>
        <w:ind w:left="720" w:hanging="720"/>
        <w:rPr>
          <w:rFonts w:ascii="Verdana" w:hAnsi="Verdana" w:cs="Arial"/>
          <w:bCs/>
          <w:color w:val="auto"/>
        </w:rPr>
      </w:pPr>
    </w:p>
    <w:p w14:paraId="62E0EB55" w14:textId="177468FD"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Pr>
          <w:rFonts w:ascii="Verdana" w:hAnsi="Verdana" w:cs="Arial"/>
          <w:b/>
          <w:color w:val="77328A"/>
          <w:sz w:val="30"/>
          <w:szCs w:val="30"/>
        </w:rPr>
        <w:tab/>
      </w:r>
      <w:r w:rsidR="00FC69E4">
        <w:rPr>
          <w:rFonts w:ascii="Verdana" w:hAnsi="Verdana" w:cs="Arial"/>
          <w:b/>
          <w:color w:val="77328A"/>
          <w:sz w:val="30"/>
          <w:szCs w:val="30"/>
        </w:rPr>
        <w:tab/>
        <w:t>Annual Statement Proposal</w:t>
      </w:r>
    </w:p>
    <w:p w14:paraId="69B10EAB" w14:textId="77777777" w:rsidR="00C375AA" w:rsidRDefault="00C375AA" w:rsidP="00C375AA">
      <w:pPr>
        <w:pStyle w:val="BasicParagraph"/>
        <w:suppressAutoHyphens/>
        <w:ind w:left="720" w:hanging="720"/>
        <w:rPr>
          <w:rFonts w:ascii="Verdana" w:hAnsi="Verdana" w:cs="Arial"/>
          <w:b/>
          <w:color w:val="77328A"/>
          <w:sz w:val="30"/>
          <w:szCs w:val="30"/>
        </w:rPr>
      </w:pPr>
    </w:p>
    <w:p w14:paraId="17861BB8" w14:textId="65173F36" w:rsidR="00C375AA" w:rsidRDefault="00C375AA" w:rsidP="00797B1F">
      <w:pPr>
        <w:pStyle w:val="BasicParagraph"/>
        <w:suppressAutoHyphens/>
        <w:ind w:left="1440" w:hanging="720"/>
        <w:rPr>
          <w:rFonts w:ascii="Verdana" w:hAnsi="Verdana" w:cs="Arial"/>
          <w:bCs/>
          <w:color w:val="auto"/>
        </w:rPr>
      </w:pPr>
      <w:r>
        <w:rPr>
          <w:rFonts w:ascii="Verdana" w:hAnsi="Verdana" w:cs="Arial"/>
          <w:bCs/>
          <w:color w:val="auto"/>
        </w:rPr>
        <w:t>10.1</w:t>
      </w:r>
      <w:r>
        <w:rPr>
          <w:rFonts w:ascii="Verdana" w:hAnsi="Verdana" w:cs="Arial"/>
          <w:bCs/>
          <w:color w:val="auto"/>
        </w:rPr>
        <w:tab/>
        <w:t xml:space="preserve">The Senior </w:t>
      </w:r>
      <w:r w:rsidR="00797B1F">
        <w:rPr>
          <w:rFonts w:ascii="Verdana" w:hAnsi="Verdana" w:cs="Arial"/>
          <w:bCs/>
          <w:color w:val="auto"/>
        </w:rPr>
        <w:t>Policy and Research Officer presented a paper on the background to the Annual Statement and a proposal on how the report should be produced for 2023.</w:t>
      </w:r>
    </w:p>
    <w:p w14:paraId="47E0F3A0" w14:textId="1BEF2861" w:rsidR="00B557F7" w:rsidRDefault="00B557F7" w:rsidP="00797B1F">
      <w:pPr>
        <w:pStyle w:val="BasicParagraph"/>
        <w:suppressAutoHyphens/>
        <w:ind w:left="1440" w:hanging="720"/>
        <w:rPr>
          <w:rFonts w:ascii="Verdana" w:hAnsi="Verdana" w:cs="Arial"/>
          <w:bCs/>
          <w:color w:val="auto"/>
        </w:rPr>
      </w:pPr>
    </w:p>
    <w:p w14:paraId="40ECD041" w14:textId="45413EF5" w:rsidR="00B557F7" w:rsidRDefault="00B557F7" w:rsidP="00797B1F">
      <w:pPr>
        <w:pStyle w:val="BasicParagraph"/>
        <w:suppressAutoHyphens/>
        <w:ind w:left="1440" w:hanging="720"/>
        <w:rPr>
          <w:rFonts w:ascii="Verdana" w:hAnsi="Verdana" w:cs="Arial"/>
          <w:bCs/>
          <w:color w:val="auto"/>
        </w:rPr>
      </w:pPr>
      <w:r>
        <w:rPr>
          <w:rFonts w:ascii="Verdana" w:hAnsi="Verdana" w:cs="Arial"/>
          <w:bCs/>
          <w:color w:val="auto"/>
        </w:rPr>
        <w:t>10.2</w:t>
      </w:r>
      <w:r>
        <w:rPr>
          <w:rFonts w:ascii="Verdana" w:hAnsi="Verdana" w:cs="Arial"/>
          <w:bCs/>
          <w:color w:val="auto"/>
        </w:rPr>
        <w:tab/>
        <w:t>Following discussion Commissioners agreed to produce a streamline version of the Annual Statement for 2023.</w:t>
      </w:r>
    </w:p>
    <w:p w14:paraId="0EE217CC" w14:textId="77777777" w:rsidR="00C375AA" w:rsidRDefault="00C375AA" w:rsidP="00C375AA">
      <w:pPr>
        <w:pStyle w:val="BasicParagraph"/>
        <w:suppressAutoHyphens/>
        <w:ind w:left="720" w:hanging="720"/>
        <w:rPr>
          <w:rFonts w:ascii="Verdana" w:hAnsi="Verdana" w:cs="Arial"/>
          <w:bCs/>
          <w:color w:val="auto"/>
        </w:rPr>
      </w:pPr>
    </w:p>
    <w:p w14:paraId="12B79832" w14:textId="77777777" w:rsidR="00C375AA" w:rsidRPr="00C649A9" w:rsidRDefault="00C375AA" w:rsidP="00C375AA">
      <w:pPr>
        <w:pStyle w:val="BasicParagraph"/>
        <w:suppressAutoHyphens/>
        <w:ind w:left="720" w:hanging="720"/>
        <w:rPr>
          <w:rFonts w:ascii="Verdana" w:hAnsi="Verdana" w:cs="Arial"/>
          <w:bCs/>
          <w:color w:val="auto"/>
        </w:rPr>
      </w:pPr>
    </w:p>
    <w:p w14:paraId="28567AA6" w14:textId="159277AA"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Pr>
          <w:rFonts w:ascii="Verdana" w:hAnsi="Verdana" w:cs="Arial"/>
          <w:b/>
          <w:color w:val="77328A"/>
          <w:sz w:val="30"/>
          <w:szCs w:val="30"/>
        </w:rPr>
        <w:tab/>
        <w:t>Engagement and Communications Report</w:t>
      </w:r>
    </w:p>
    <w:p w14:paraId="18AC0CE5" w14:textId="77777777" w:rsidR="00C375AA" w:rsidRDefault="00C375AA" w:rsidP="00C375AA">
      <w:pPr>
        <w:pStyle w:val="BasicParagraph"/>
        <w:suppressAutoHyphens/>
        <w:ind w:left="720" w:hanging="720"/>
        <w:rPr>
          <w:rFonts w:ascii="Verdana" w:hAnsi="Verdana" w:cs="Arial"/>
          <w:b/>
          <w:color w:val="77328A"/>
          <w:sz w:val="30"/>
          <w:szCs w:val="30"/>
        </w:rPr>
      </w:pPr>
    </w:p>
    <w:p w14:paraId="5841B2DB" w14:textId="39ABF994" w:rsidR="00C375AA" w:rsidRDefault="00C375AA" w:rsidP="00140C53">
      <w:pPr>
        <w:pStyle w:val="BasicParagraph"/>
        <w:suppressAutoHyphens/>
        <w:ind w:left="1440" w:hanging="720"/>
        <w:rPr>
          <w:rFonts w:ascii="Verdana" w:hAnsi="Verdana" w:cs="Arial"/>
          <w:bCs/>
          <w:color w:val="auto"/>
        </w:rPr>
      </w:pPr>
      <w:r>
        <w:rPr>
          <w:rFonts w:ascii="Verdana" w:hAnsi="Verdana" w:cs="Arial"/>
          <w:bCs/>
          <w:color w:val="auto"/>
        </w:rPr>
        <w:t>11.1</w:t>
      </w:r>
      <w:r>
        <w:rPr>
          <w:rFonts w:ascii="Verdana" w:hAnsi="Verdana" w:cs="Arial"/>
          <w:bCs/>
          <w:color w:val="auto"/>
        </w:rPr>
        <w:tab/>
        <w:t>The</w:t>
      </w:r>
      <w:r w:rsidR="00140C53">
        <w:rPr>
          <w:rFonts w:ascii="Verdana" w:hAnsi="Verdana" w:cs="Arial"/>
          <w:bCs/>
          <w:color w:val="auto"/>
        </w:rPr>
        <w:t xml:space="preserve">re was nothing to report on this item. </w:t>
      </w:r>
    </w:p>
    <w:p w14:paraId="6B775146" w14:textId="77777777" w:rsidR="00C375AA" w:rsidRDefault="00C375AA" w:rsidP="00C375AA">
      <w:pPr>
        <w:pStyle w:val="BasicParagraph"/>
        <w:suppressAutoHyphens/>
        <w:ind w:left="720" w:hanging="720"/>
        <w:rPr>
          <w:rFonts w:ascii="Verdana" w:hAnsi="Verdana" w:cs="Arial"/>
          <w:bCs/>
          <w:color w:val="auto"/>
        </w:rPr>
      </w:pPr>
    </w:p>
    <w:p w14:paraId="5B75E2D7" w14:textId="77777777" w:rsidR="00C375AA" w:rsidRDefault="00C375AA" w:rsidP="00C375AA">
      <w:pPr>
        <w:pStyle w:val="BasicParagraph"/>
        <w:suppressAutoHyphens/>
        <w:ind w:left="720" w:hanging="720"/>
        <w:rPr>
          <w:rFonts w:ascii="Verdana" w:hAnsi="Verdana" w:cs="Arial"/>
          <w:bCs/>
          <w:color w:val="auto"/>
        </w:rPr>
      </w:pPr>
    </w:p>
    <w:p w14:paraId="548C280C" w14:textId="77777777"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12.</w:t>
      </w:r>
      <w:r>
        <w:rPr>
          <w:rFonts w:ascii="Verdana" w:hAnsi="Verdana" w:cs="Arial"/>
          <w:b/>
          <w:color w:val="77328A"/>
          <w:sz w:val="30"/>
          <w:szCs w:val="30"/>
        </w:rPr>
        <w:tab/>
        <w:t>Dedicated Mechanism Report</w:t>
      </w:r>
    </w:p>
    <w:p w14:paraId="1FE93B50" w14:textId="77777777" w:rsidR="00C375AA" w:rsidRDefault="00C375AA" w:rsidP="00C375AA">
      <w:pPr>
        <w:pStyle w:val="BasicParagraph"/>
        <w:suppressAutoHyphens/>
        <w:ind w:left="720" w:hanging="720"/>
        <w:rPr>
          <w:rFonts w:ascii="Verdana" w:hAnsi="Verdana" w:cs="Arial"/>
          <w:b/>
          <w:color w:val="77328A"/>
          <w:sz w:val="30"/>
          <w:szCs w:val="30"/>
        </w:rPr>
      </w:pPr>
    </w:p>
    <w:p w14:paraId="06D05643" w14:textId="71D22BCB" w:rsidR="00C375AA" w:rsidRDefault="00C375AA" w:rsidP="00140C53">
      <w:pPr>
        <w:pStyle w:val="BasicParagraph"/>
        <w:suppressAutoHyphens/>
        <w:ind w:left="1440" w:hanging="720"/>
        <w:rPr>
          <w:rFonts w:ascii="Verdana" w:hAnsi="Verdana" w:cs="Arial"/>
          <w:bCs/>
          <w:color w:val="auto"/>
        </w:rPr>
      </w:pPr>
      <w:r>
        <w:rPr>
          <w:rFonts w:ascii="Verdana" w:hAnsi="Verdana" w:cs="Arial"/>
          <w:bCs/>
          <w:color w:val="auto"/>
        </w:rPr>
        <w:lastRenderedPageBreak/>
        <w:t>12.1</w:t>
      </w:r>
      <w:r>
        <w:rPr>
          <w:rFonts w:ascii="Verdana" w:hAnsi="Verdana" w:cs="Arial"/>
          <w:bCs/>
          <w:color w:val="auto"/>
        </w:rPr>
        <w:tab/>
        <w:t>The</w:t>
      </w:r>
      <w:r w:rsidR="00140C53">
        <w:rPr>
          <w:rFonts w:ascii="Verdana" w:hAnsi="Verdana" w:cs="Arial"/>
          <w:bCs/>
          <w:color w:val="auto"/>
        </w:rPr>
        <w:t xml:space="preserve">re was nothing to report on this item. </w:t>
      </w:r>
    </w:p>
    <w:p w14:paraId="0189EA23" w14:textId="77777777" w:rsidR="00C375AA" w:rsidRDefault="00C375AA" w:rsidP="00C375AA">
      <w:pPr>
        <w:pStyle w:val="BasicParagraph"/>
        <w:suppressAutoHyphens/>
        <w:ind w:left="720" w:hanging="720"/>
        <w:rPr>
          <w:rFonts w:ascii="Verdana" w:hAnsi="Verdana" w:cs="Arial"/>
          <w:bCs/>
          <w:color w:val="auto"/>
        </w:rPr>
      </w:pPr>
    </w:p>
    <w:p w14:paraId="22E7F11F" w14:textId="77777777" w:rsidR="00C375AA" w:rsidRPr="00346659" w:rsidRDefault="00C375AA" w:rsidP="00C375AA">
      <w:pPr>
        <w:pStyle w:val="BasicParagraph"/>
        <w:suppressAutoHyphens/>
        <w:ind w:left="720" w:hanging="720"/>
        <w:rPr>
          <w:rFonts w:ascii="Verdana" w:hAnsi="Verdana" w:cs="Arial"/>
          <w:bCs/>
          <w:color w:val="auto"/>
        </w:rPr>
      </w:pPr>
    </w:p>
    <w:p w14:paraId="3719F2C7" w14:textId="77777777" w:rsidR="00C375AA"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Pr>
          <w:rFonts w:ascii="Verdana" w:hAnsi="Verdana" w:cs="Arial"/>
          <w:b/>
          <w:color w:val="77328A"/>
          <w:sz w:val="30"/>
          <w:szCs w:val="30"/>
        </w:rPr>
        <w:tab/>
        <w:t>Advice to Government, Research, and Investigations Update</w:t>
      </w:r>
    </w:p>
    <w:p w14:paraId="79838A54" w14:textId="77777777" w:rsidR="00C375AA" w:rsidRDefault="00C375AA" w:rsidP="00C375AA">
      <w:pPr>
        <w:pStyle w:val="BasicParagraph"/>
        <w:suppressAutoHyphens/>
        <w:ind w:left="720" w:hanging="720"/>
        <w:rPr>
          <w:rFonts w:ascii="Verdana" w:hAnsi="Verdana" w:cs="Arial"/>
          <w:b/>
          <w:color w:val="77328A"/>
          <w:sz w:val="30"/>
          <w:szCs w:val="30"/>
        </w:rPr>
      </w:pPr>
    </w:p>
    <w:p w14:paraId="552D3E8A" w14:textId="61BC435F" w:rsidR="00C375AA" w:rsidRDefault="00C375AA" w:rsidP="00D85370">
      <w:pPr>
        <w:pStyle w:val="BasicParagraph"/>
        <w:suppressAutoHyphens/>
        <w:ind w:left="1440" w:hanging="720"/>
        <w:rPr>
          <w:rFonts w:ascii="Verdana" w:hAnsi="Verdana" w:cs="Arial"/>
          <w:bCs/>
          <w:color w:val="auto"/>
        </w:rPr>
      </w:pPr>
      <w:r>
        <w:rPr>
          <w:rFonts w:ascii="Verdana" w:hAnsi="Verdana" w:cs="Arial"/>
          <w:bCs/>
          <w:color w:val="auto"/>
        </w:rPr>
        <w:t>13.1</w:t>
      </w:r>
      <w:r>
        <w:rPr>
          <w:rFonts w:ascii="Verdana" w:hAnsi="Verdana" w:cs="Arial"/>
          <w:bCs/>
          <w:color w:val="auto"/>
        </w:rPr>
        <w:tab/>
        <w:t xml:space="preserve">The Director (Advice to Government, Research, and Investigations) gave an oral update </w:t>
      </w:r>
      <w:r w:rsidR="00D85370">
        <w:rPr>
          <w:rFonts w:ascii="Verdana" w:hAnsi="Verdana" w:cs="Arial"/>
          <w:bCs/>
          <w:color w:val="auto"/>
        </w:rPr>
        <w:t xml:space="preserve">on the </w:t>
      </w:r>
      <w:r w:rsidR="00A16E30" w:rsidRPr="00A16E30">
        <w:rPr>
          <w:rFonts w:ascii="Verdana" w:hAnsi="Verdana" w:cs="Arial"/>
          <w:bCs/>
          <w:color w:val="auto"/>
        </w:rPr>
        <w:t>Investigation report: Relationship and Sex Education in post primary schools in Northern Ireland: A Compelling case for reform</w:t>
      </w:r>
      <w:r w:rsidR="00275F93">
        <w:rPr>
          <w:rFonts w:ascii="Verdana" w:hAnsi="Verdana" w:cs="Arial"/>
          <w:bCs/>
          <w:color w:val="auto"/>
        </w:rPr>
        <w:t>,</w:t>
      </w:r>
      <w:r w:rsidR="00D85370">
        <w:rPr>
          <w:rFonts w:ascii="Verdana" w:hAnsi="Verdana" w:cs="Arial"/>
          <w:bCs/>
          <w:color w:val="auto"/>
        </w:rPr>
        <w:t xml:space="preserve"> with a draft due at the March meeting.</w:t>
      </w:r>
    </w:p>
    <w:p w14:paraId="42882523" w14:textId="632309F6" w:rsidR="00D85370" w:rsidRPr="00275F93" w:rsidRDefault="00D85370" w:rsidP="00D85370">
      <w:pPr>
        <w:pStyle w:val="BasicParagraph"/>
        <w:suppressAutoHyphens/>
        <w:ind w:left="1440" w:hanging="720"/>
        <w:rPr>
          <w:rFonts w:ascii="Verdana" w:hAnsi="Verdana" w:cs="Arial"/>
          <w:b/>
          <w:color w:val="auto"/>
        </w:rPr>
      </w:pPr>
      <w:r w:rsidRPr="00275F93">
        <w:rPr>
          <w:rFonts w:ascii="Verdana" w:hAnsi="Verdana" w:cs="Arial"/>
          <w:b/>
          <w:color w:val="auto"/>
        </w:rPr>
        <w:t xml:space="preserve">Action: Draft </w:t>
      </w:r>
      <w:r w:rsidR="00275F93" w:rsidRPr="00275F93">
        <w:rPr>
          <w:rFonts w:ascii="Verdana" w:hAnsi="Verdana" w:cs="Arial"/>
          <w:b/>
          <w:color w:val="auto"/>
        </w:rPr>
        <w:t>of Investigation report to be on March agenda.</w:t>
      </w:r>
    </w:p>
    <w:p w14:paraId="43C5287F" w14:textId="77777777" w:rsidR="00C375AA" w:rsidRDefault="00C375AA" w:rsidP="00C375AA">
      <w:pPr>
        <w:pStyle w:val="BasicParagraph"/>
        <w:suppressAutoHyphens/>
        <w:ind w:left="720" w:hanging="720"/>
        <w:rPr>
          <w:rFonts w:ascii="Verdana" w:hAnsi="Verdana" w:cs="Arial"/>
          <w:bCs/>
          <w:color w:val="auto"/>
        </w:rPr>
      </w:pPr>
    </w:p>
    <w:p w14:paraId="5267DE5B" w14:textId="112F46B7" w:rsidR="00C375AA" w:rsidRPr="00501770" w:rsidRDefault="00C375AA" w:rsidP="00C375A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275F93">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Any other Business</w:t>
      </w:r>
    </w:p>
    <w:p w14:paraId="75CA2A63" w14:textId="77777777" w:rsidR="00C375AA" w:rsidRDefault="00C375AA" w:rsidP="00C375AA">
      <w:pPr>
        <w:pStyle w:val="BasicParagraph"/>
        <w:suppressAutoHyphens/>
        <w:ind w:left="720" w:hanging="720"/>
        <w:rPr>
          <w:rFonts w:ascii="Verdana" w:hAnsi="Verdana" w:cs="Arial"/>
          <w:bCs/>
          <w:color w:val="auto"/>
        </w:rPr>
      </w:pPr>
    </w:p>
    <w:p w14:paraId="67C9164B" w14:textId="470CD530" w:rsidR="00C375AA" w:rsidRDefault="00C375AA" w:rsidP="00002C35">
      <w:pPr>
        <w:pStyle w:val="BasicParagraph"/>
        <w:suppressAutoHyphens/>
        <w:ind w:left="1440" w:hanging="720"/>
        <w:rPr>
          <w:rFonts w:ascii="Verdana" w:hAnsi="Verdana" w:cs="Arial"/>
          <w:bCs/>
          <w:color w:val="auto"/>
        </w:rPr>
      </w:pPr>
      <w:r w:rsidRPr="005F3B72">
        <w:rPr>
          <w:rFonts w:ascii="Verdana" w:hAnsi="Verdana" w:cs="Arial"/>
          <w:bCs/>
          <w:color w:val="auto"/>
        </w:rPr>
        <w:t>1</w:t>
      </w:r>
      <w:r w:rsidR="00275F93" w:rsidRPr="005F3B72">
        <w:rPr>
          <w:rFonts w:ascii="Verdana" w:hAnsi="Verdana" w:cs="Arial"/>
          <w:bCs/>
          <w:color w:val="auto"/>
        </w:rPr>
        <w:t>4</w:t>
      </w:r>
      <w:r w:rsidRPr="005F3B72">
        <w:rPr>
          <w:rFonts w:ascii="Verdana" w:hAnsi="Verdana" w:cs="Arial"/>
          <w:bCs/>
          <w:color w:val="auto"/>
        </w:rPr>
        <w:t>.1</w:t>
      </w:r>
      <w:r w:rsidRPr="005F3B72">
        <w:rPr>
          <w:rFonts w:ascii="Verdana" w:hAnsi="Verdana" w:cs="Arial"/>
          <w:bCs/>
          <w:color w:val="auto"/>
        </w:rPr>
        <w:tab/>
      </w:r>
      <w:r w:rsidR="003C2AE1" w:rsidRPr="005F3B72">
        <w:rPr>
          <w:rFonts w:ascii="Verdana" w:hAnsi="Verdana" w:cs="Arial"/>
          <w:bCs/>
          <w:color w:val="auto"/>
        </w:rPr>
        <w:t xml:space="preserve">The Commission expressed </w:t>
      </w:r>
      <w:r w:rsidR="00E44F34" w:rsidRPr="005F3B72">
        <w:rPr>
          <w:rFonts w:ascii="Verdana" w:hAnsi="Verdana" w:cs="Arial"/>
          <w:bCs/>
          <w:color w:val="auto"/>
        </w:rPr>
        <w:t xml:space="preserve">their condemnation of the brutal attack on </w:t>
      </w:r>
      <w:r w:rsidR="00002C35" w:rsidRPr="005F3B72">
        <w:rPr>
          <w:rFonts w:ascii="Verdana" w:hAnsi="Verdana" w:cs="Arial"/>
          <w:bCs/>
          <w:color w:val="auto"/>
        </w:rPr>
        <w:t>Det Ch Insp John Caldwell in Omagh on 24</w:t>
      </w:r>
      <w:r w:rsidR="00002C35" w:rsidRPr="005F3B72">
        <w:rPr>
          <w:rFonts w:ascii="Verdana" w:hAnsi="Verdana" w:cs="Arial"/>
          <w:bCs/>
          <w:color w:val="auto"/>
          <w:vertAlign w:val="superscript"/>
        </w:rPr>
        <w:t>th</w:t>
      </w:r>
      <w:r w:rsidR="00002C35" w:rsidRPr="005F3B72">
        <w:rPr>
          <w:rFonts w:ascii="Verdana" w:hAnsi="Verdana" w:cs="Arial"/>
          <w:bCs/>
          <w:color w:val="auto"/>
        </w:rPr>
        <w:t xml:space="preserve"> February.</w:t>
      </w:r>
      <w:r w:rsidR="00002C35">
        <w:rPr>
          <w:rFonts w:ascii="Verdana" w:hAnsi="Verdana" w:cs="Arial"/>
          <w:bCs/>
          <w:color w:val="auto"/>
        </w:rPr>
        <w:t xml:space="preserve"> </w:t>
      </w:r>
    </w:p>
    <w:p w14:paraId="525B6FF2" w14:textId="18E28B21" w:rsidR="00275F93" w:rsidRDefault="00275F93" w:rsidP="00002C35">
      <w:pPr>
        <w:pStyle w:val="BasicParagraph"/>
        <w:suppressAutoHyphens/>
        <w:ind w:left="1440" w:hanging="720"/>
        <w:rPr>
          <w:rFonts w:ascii="Verdana" w:hAnsi="Verdana" w:cs="Arial"/>
          <w:bCs/>
          <w:color w:val="auto"/>
        </w:rPr>
      </w:pPr>
    </w:p>
    <w:p w14:paraId="46004043" w14:textId="757E11CA" w:rsidR="00275F93" w:rsidRDefault="00275F93" w:rsidP="00275F93">
      <w:pPr>
        <w:pStyle w:val="BasicParagraph"/>
        <w:suppressAutoHyphens/>
        <w:rPr>
          <w:rFonts w:ascii="Verdana" w:hAnsi="Verdana" w:cs="Arial"/>
          <w:bCs/>
          <w:color w:val="auto"/>
        </w:rPr>
      </w:pPr>
    </w:p>
    <w:p w14:paraId="007D5E95" w14:textId="2BBDF931" w:rsidR="00275F93" w:rsidRPr="0019544A" w:rsidRDefault="00275F93" w:rsidP="00275F93">
      <w:pPr>
        <w:pStyle w:val="BasicParagraph"/>
        <w:suppressAutoHyphens/>
        <w:rPr>
          <w:rFonts w:ascii="Verdana" w:hAnsi="Verdana" w:cs="Arial"/>
          <w:bCs/>
          <w:color w:val="auto"/>
        </w:rPr>
      </w:pPr>
      <w:r>
        <w:rPr>
          <w:rFonts w:ascii="Verdana" w:hAnsi="Verdana" w:cs="Arial"/>
          <w:bCs/>
          <w:color w:val="auto"/>
        </w:rPr>
        <w:t>The meeting closed at 12:05pm</w:t>
      </w:r>
    </w:p>
    <w:p w14:paraId="28691EAD" w14:textId="77777777" w:rsidR="00C375AA" w:rsidRPr="006F042B" w:rsidRDefault="00C375AA" w:rsidP="00C375AA">
      <w:pPr>
        <w:pStyle w:val="BasicParagraph"/>
        <w:suppressAutoHyphens/>
        <w:rPr>
          <w:rFonts w:ascii="Verdana" w:hAnsi="Verdana" w:cs="Arial"/>
          <w:bCs/>
          <w:color w:val="auto"/>
        </w:rPr>
      </w:pPr>
    </w:p>
    <w:p w14:paraId="6D0D489D" w14:textId="77777777" w:rsidR="008661C5" w:rsidRDefault="008661C5"/>
    <w:sectPr w:rsidR="008661C5" w:rsidSect="000E1908">
      <w:headerReference w:type="default" r:id="rId10"/>
      <w:footerReference w:type="default" r:id="rId11"/>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87BE" w14:textId="77777777" w:rsidR="00EF16EC" w:rsidRDefault="005F3B72">
      <w:r>
        <w:separator/>
      </w:r>
    </w:p>
  </w:endnote>
  <w:endnote w:type="continuationSeparator" w:id="0">
    <w:p w14:paraId="2BAAF195" w14:textId="77777777" w:rsidR="00EF16EC" w:rsidRDefault="005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10361666" w14:textId="77777777" w:rsidR="00CA11AA" w:rsidRDefault="00275F93"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6060B51" w14:textId="77777777" w:rsidR="00CA11AA" w:rsidRDefault="0075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7137" w14:textId="77777777" w:rsidR="00EF16EC" w:rsidRDefault="005F3B72">
      <w:r>
        <w:separator/>
      </w:r>
    </w:p>
  </w:footnote>
  <w:footnote w:type="continuationSeparator" w:id="0">
    <w:p w14:paraId="2819BC41" w14:textId="77777777" w:rsidR="00EF16EC" w:rsidRDefault="005F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EEFC" w14:textId="77777777" w:rsidR="0046645F" w:rsidRDefault="0075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363269DF"/>
    <w:multiLevelType w:val="hybridMultilevel"/>
    <w:tmpl w:val="37FC4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4076898">
    <w:abstractNumId w:val="1"/>
  </w:num>
  <w:num w:numId="2" w16cid:durableId="348028618">
    <w:abstractNumId w:val="0"/>
  </w:num>
  <w:num w:numId="3" w16cid:durableId="148939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AA"/>
    <w:rsid w:val="00002C35"/>
    <w:rsid w:val="00032435"/>
    <w:rsid w:val="00140C53"/>
    <w:rsid w:val="00181CC9"/>
    <w:rsid w:val="00273BB4"/>
    <w:rsid w:val="00275F93"/>
    <w:rsid w:val="00276C10"/>
    <w:rsid w:val="002C0545"/>
    <w:rsid w:val="00306F7E"/>
    <w:rsid w:val="00326D27"/>
    <w:rsid w:val="003C2AE1"/>
    <w:rsid w:val="003F7CC4"/>
    <w:rsid w:val="004430E5"/>
    <w:rsid w:val="00585008"/>
    <w:rsid w:val="005F3B72"/>
    <w:rsid w:val="0064064F"/>
    <w:rsid w:val="00650B0C"/>
    <w:rsid w:val="00754B4F"/>
    <w:rsid w:val="00797B1F"/>
    <w:rsid w:val="007A3E7F"/>
    <w:rsid w:val="008661C5"/>
    <w:rsid w:val="008D2E33"/>
    <w:rsid w:val="00971B77"/>
    <w:rsid w:val="00A16E30"/>
    <w:rsid w:val="00A3778B"/>
    <w:rsid w:val="00A5629B"/>
    <w:rsid w:val="00A84AA8"/>
    <w:rsid w:val="00AA72B3"/>
    <w:rsid w:val="00AE014D"/>
    <w:rsid w:val="00AE533B"/>
    <w:rsid w:val="00B31B08"/>
    <w:rsid w:val="00B546C2"/>
    <w:rsid w:val="00B557F7"/>
    <w:rsid w:val="00B60033"/>
    <w:rsid w:val="00B70984"/>
    <w:rsid w:val="00B90E12"/>
    <w:rsid w:val="00BA39F8"/>
    <w:rsid w:val="00BD5EA7"/>
    <w:rsid w:val="00C03D5C"/>
    <w:rsid w:val="00C375AA"/>
    <w:rsid w:val="00D85370"/>
    <w:rsid w:val="00DC4F00"/>
    <w:rsid w:val="00E44F34"/>
    <w:rsid w:val="00ED3F20"/>
    <w:rsid w:val="00EF16EC"/>
    <w:rsid w:val="00F66288"/>
    <w:rsid w:val="00FC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C1D0"/>
  <w15:chartTrackingRefBased/>
  <w15:docId w15:val="{5E2FFDA5-20A6-4BFD-ABD0-EDA48566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A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375A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C375AA"/>
    <w:pPr>
      <w:ind w:left="720"/>
      <w:contextualSpacing/>
    </w:pPr>
  </w:style>
  <w:style w:type="paragraph" w:styleId="Footer">
    <w:name w:val="footer"/>
    <w:basedOn w:val="Normal"/>
    <w:link w:val="FooterChar"/>
    <w:uiPriority w:val="99"/>
    <w:unhideWhenUsed/>
    <w:rsid w:val="00C375AA"/>
    <w:pPr>
      <w:tabs>
        <w:tab w:val="center" w:pos="4513"/>
        <w:tab w:val="right" w:pos="9026"/>
      </w:tabs>
    </w:pPr>
  </w:style>
  <w:style w:type="character" w:customStyle="1" w:styleId="FooterChar">
    <w:name w:val="Footer Char"/>
    <w:basedOn w:val="DefaultParagraphFont"/>
    <w:link w:val="Footer"/>
    <w:uiPriority w:val="99"/>
    <w:rsid w:val="00C375AA"/>
    <w:rPr>
      <w:rFonts w:eastAsiaTheme="minorEastAsia"/>
      <w:sz w:val="24"/>
      <w:szCs w:val="24"/>
    </w:rPr>
  </w:style>
  <w:style w:type="paragraph" w:styleId="Header">
    <w:name w:val="header"/>
    <w:basedOn w:val="Normal"/>
    <w:link w:val="HeaderChar"/>
    <w:uiPriority w:val="99"/>
    <w:unhideWhenUsed/>
    <w:rsid w:val="00C375AA"/>
    <w:pPr>
      <w:tabs>
        <w:tab w:val="center" w:pos="4513"/>
        <w:tab w:val="right" w:pos="9026"/>
      </w:tabs>
    </w:pPr>
  </w:style>
  <w:style w:type="character" w:customStyle="1" w:styleId="HeaderChar">
    <w:name w:val="Header Char"/>
    <w:basedOn w:val="DefaultParagraphFont"/>
    <w:link w:val="Header"/>
    <w:uiPriority w:val="99"/>
    <w:rsid w:val="00C375A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3474-D662-4A00-9D05-EEAFC63886EA}">
  <ds:schemaRefs>
    <ds:schemaRef ds:uri="http://schemas.microsoft.com/sharepoint/v3/contenttype/forms"/>
  </ds:schemaRefs>
</ds:datastoreItem>
</file>

<file path=customXml/itemProps2.xml><?xml version="1.0" encoding="utf-8"?>
<ds:datastoreItem xmlns:ds="http://schemas.openxmlformats.org/officeDocument/2006/customXml" ds:itemID="{4D96F1F8-804A-4694-BD93-C34BCD7D1684}"/>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dcterms:created xsi:type="dcterms:W3CDTF">2023-04-25T09:51:00Z</dcterms:created>
  <dcterms:modified xsi:type="dcterms:W3CDTF">2023-04-25T09:51:00Z</dcterms:modified>
</cp:coreProperties>
</file>