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78508" w14:textId="5A55F4F4" w:rsidR="001A01FF" w:rsidRPr="003124F6" w:rsidRDefault="001A1D8F" w:rsidP="00B832A8">
      <w:pPr>
        <w:spacing w:after="0" w:line="240" w:lineRule="auto"/>
        <w:jc w:val="center"/>
        <w:rPr>
          <w:rFonts w:ascii="Verdana" w:eastAsia="Times New Roman" w:hAnsi="Verdana" w:cs="Times New Roman"/>
          <w:sz w:val="24"/>
          <w:szCs w:val="24"/>
        </w:rPr>
      </w:pPr>
      <w:r>
        <w:rPr>
          <w:rFonts w:ascii="Verdana" w:eastAsia="Times New Roman" w:hAnsi="Verdana" w:cs="Times New Roman"/>
          <w:noProof/>
          <w:sz w:val="24"/>
          <w:szCs w:val="24"/>
        </w:rPr>
        <w:drawing>
          <wp:inline distT="0" distB="0" distL="0" distR="0" wp14:anchorId="2EA3239C" wp14:editId="16AA9B94">
            <wp:extent cx="2578608" cy="3255264"/>
            <wp:effectExtent l="0" t="0" r="0" b="2540"/>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78608" cy="3255264"/>
                    </a:xfrm>
                    <a:prstGeom prst="rect">
                      <a:avLst/>
                    </a:prstGeom>
                  </pic:spPr>
                </pic:pic>
              </a:graphicData>
            </a:graphic>
          </wp:inline>
        </w:drawing>
      </w:r>
    </w:p>
    <w:p w14:paraId="480789F4" w14:textId="77777777" w:rsidR="001A01FF" w:rsidRPr="003124F6" w:rsidRDefault="001A01FF" w:rsidP="00B832A8">
      <w:pPr>
        <w:spacing w:after="0" w:line="240" w:lineRule="auto"/>
        <w:rPr>
          <w:rFonts w:ascii="Verdana" w:eastAsia="Times New Roman" w:hAnsi="Verdana" w:cs="Times New Roman"/>
          <w:sz w:val="24"/>
          <w:szCs w:val="24"/>
        </w:rPr>
      </w:pPr>
    </w:p>
    <w:p w14:paraId="64442DD4" w14:textId="77777777" w:rsidR="001A01FF" w:rsidRPr="003124F6" w:rsidRDefault="001A01FF" w:rsidP="00B832A8">
      <w:pPr>
        <w:spacing w:after="0" w:line="240" w:lineRule="auto"/>
        <w:rPr>
          <w:rFonts w:ascii="Verdana" w:eastAsia="Times New Roman" w:hAnsi="Verdana" w:cs="Times New Roman"/>
          <w:sz w:val="24"/>
          <w:szCs w:val="24"/>
        </w:rPr>
      </w:pPr>
    </w:p>
    <w:p w14:paraId="269F1634" w14:textId="77777777" w:rsidR="001A01FF" w:rsidRPr="003124F6" w:rsidRDefault="001A01FF" w:rsidP="00B832A8">
      <w:pPr>
        <w:spacing w:after="0" w:line="240" w:lineRule="auto"/>
        <w:rPr>
          <w:rFonts w:ascii="Verdana" w:eastAsia="Times New Roman" w:hAnsi="Verdana" w:cs="Times New Roman"/>
          <w:sz w:val="24"/>
          <w:szCs w:val="24"/>
        </w:rPr>
      </w:pPr>
    </w:p>
    <w:p w14:paraId="402389DB" w14:textId="44DFEB37" w:rsidR="001A01FF" w:rsidRPr="007652DA" w:rsidRDefault="001A01FF" w:rsidP="00B832A8">
      <w:pPr>
        <w:spacing w:after="0" w:line="240" w:lineRule="auto"/>
        <w:jc w:val="center"/>
        <w:rPr>
          <w:rFonts w:ascii="Verdana" w:hAnsi="Verdana" w:cs="Arial"/>
          <w:b/>
          <w:bCs/>
          <w:color w:val="7030A0"/>
          <w:sz w:val="36"/>
          <w:szCs w:val="36"/>
        </w:rPr>
      </w:pPr>
      <w:r w:rsidRPr="007652DA">
        <w:rPr>
          <w:rFonts w:ascii="Verdana" w:hAnsi="Verdana" w:cs="Arial"/>
          <w:b/>
          <w:bCs/>
          <w:color w:val="7030A0"/>
          <w:sz w:val="36"/>
          <w:szCs w:val="36"/>
        </w:rPr>
        <w:t>Business Plan 20</w:t>
      </w:r>
      <w:r w:rsidR="003F2A0E">
        <w:rPr>
          <w:rFonts w:ascii="Verdana" w:hAnsi="Verdana" w:cs="Arial"/>
          <w:b/>
          <w:bCs/>
          <w:color w:val="7030A0"/>
          <w:sz w:val="36"/>
          <w:szCs w:val="36"/>
        </w:rPr>
        <w:t>2</w:t>
      </w:r>
      <w:r w:rsidR="000545D4">
        <w:rPr>
          <w:rFonts w:ascii="Verdana" w:hAnsi="Verdana" w:cs="Arial"/>
          <w:b/>
          <w:bCs/>
          <w:color w:val="7030A0"/>
          <w:sz w:val="36"/>
          <w:szCs w:val="36"/>
        </w:rPr>
        <w:t>2</w:t>
      </w:r>
      <w:r w:rsidR="003F2A0E">
        <w:rPr>
          <w:rFonts w:ascii="Verdana" w:hAnsi="Verdana" w:cs="Arial"/>
          <w:b/>
          <w:bCs/>
          <w:color w:val="7030A0"/>
          <w:sz w:val="36"/>
          <w:szCs w:val="36"/>
        </w:rPr>
        <w:t>-2</w:t>
      </w:r>
      <w:r w:rsidR="000545D4">
        <w:rPr>
          <w:rFonts w:ascii="Verdana" w:hAnsi="Verdana" w:cs="Arial"/>
          <w:b/>
          <w:bCs/>
          <w:color w:val="7030A0"/>
          <w:sz w:val="36"/>
          <w:szCs w:val="36"/>
        </w:rPr>
        <w:t>3</w:t>
      </w:r>
    </w:p>
    <w:p w14:paraId="2E6C5C8B" w14:textId="77777777" w:rsidR="001A01FF" w:rsidRDefault="001A01FF" w:rsidP="00B832A8">
      <w:pPr>
        <w:spacing w:after="0" w:line="240" w:lineRule="auto"/>
        <w:jc w:val="center"/>
        <w:rPr>
          <w:rFonts w:ascii="Verdana" w:hAnsi="Verdana" w:cs="Arial"/>
          <w:b/>
          <w:bCs/>
          <w:color w:val="77328A"/>
          <w:sz w:val="36"/>
          <w:szCs w:val="36"/>
        </w:rPr>
      </w:pPr>
    </w:p>
    <w:p w14:paraId="0E270D00" w14:textId="4CE18436" w:rsidR="001A01FF" w:rsidRPr="007652DA" w:rsidRDefault="001A01FF" w:rsidP="00B832A8">
      <w:pPr>
        <w:spacing w:after="0" w:line="240" w:lineRule="auto"/>
        <w:jc w:val="center"/>
        <w:rPr>
          <w:rFonts w:ascii="Verdana" w:eastAsia="Times New Roman" w:hAnsi="Verdana" w:cs="Times New Roman"/>
          <w:b/>
          <w:color w:val="7030A0"/>
          <w:sz w:val="36"/>
          <w:szCs w:val="36"/>
        </w:rPr>
      </w:pPr>
      <w:r w:rsidRPr="007652DA">
        <w:rPr>
          <w:rFonts w:ascii="Verdana" w:eastAsia="Times New Roman" w:hAnsi="Verdana" w:cs="Times New Roman"/>
          <w:b/>
          <w:color w:val="7030A0"/>
          <w:sz w:val="36"/>
          <w:szCs w:val="36"/>
        </w:rPr>
        <w:t>April 20</w:t>
      </w:r>
      <w:r w:rsidR="003F2A0E">
        <w:rPr>
          <w:rFonts w:ascii="Verdana" w:eastAsia="Times New Roman" w:hAnsi="Verdana" w:cs="Times New Roman"/>
          <w:b/>
          <w:color w:val="7030A0"/>
          <w:sz w:val="36"/>
          <w:szCs w:val="36"/>
        </w:rPr>
        <w:t>2</w:t>
      </w:r>
      <w:r w:rsidR="000545D4">
        <w:rPr>
          <w:rFonts w:ascii="Verdana" w:eastAsia="Times New Roman" w:hAnsi="Verdana" w:cs="Times New Roman"/>
          <w:b/>
          <w:color w:val="7030A0"/>
          <w:sz w:val="36"/>
          <w:szCs w:val="36"/>
        </w:rPr>
        <w:t>2</w:t>
      </w:r>
    </w:p>
    <w:p w14:paraId="0B2A7DF0" w14:textId="77777777" w:rsidR="001A01FF" w:rsidRPr="003124F6" w:rsidRDefault="001A01FF" w:rsidP="00B832A8">
      <w:pPr>
        <w:spacing w:after="0" w:line="240" w:lineRule="auto"/>
        <w:rPr>
          <w:rFonts w:ascii="Verdana" w:eastAsia="Times New Roman" w:hAnsi="Verdana" w:cs="Times New Roman"/>
          <w:sz w:val="24"/>
          <w:szCs w:val="24"/>
        </w:rPr>
      </w:pPr>
    </w:p>
    <w:p w14:paraId="782E17DB" w14:textId="77777777" w:rsidR="001A01FF" w:rsidRPr="003124F6" w:rsidRDefault="001A01FF" w:rsidP="00B832A8">
      <w:pPr>
        <w:spacing w:after="0" w:line="240" w:lineRule="auto"/>
        <w:rPr>
          <w:rFonts w:ascii="Verdana" w:eastAsia="Times New Roman" w:hAnsi="Verdana" w:cs="Times New Roman"/>
          <w:sz w:val="24"/>
          <w:szCs w:val="24"/>
        </w:rPr>
      </w:pPr>
    </w:p>
    <w:p w14:paraId="1B562B31" w14:textId="77777777" w:rsidR="001A01FF" w:rsidRPr="003124F6" w:rsidRDefault="001A01FF" w:rsidP="00B832A8">
      <w:pPr>
        <w:spacing w:after="0" w:line="240" w:lineRule="auto"/>
        <w:rPr>
          <w:rFonts w:ascii="Verdana" w:eastAsia="Times New Roman" w:hAnsi="Verdana" w:cs="Times New Roman"/>
          <w:sz w:val="24"/>
          <w:szCs w:val="24"/>
        </w:rPr>
      </w:pPr>
    </w:p>
    <w:p w14:paraId="53C3A960" w14:textId="77777777" w:rsidR="001A01FF" w:rsidRPr="003124F6" w:rsidRDefault="001A01FF" w:rsidP="00B832A8">
      <w:pPr>
        <w:spacing w:after="0" w:line="240" w:lineRule="auto"/>
        <w:rPr>
          <w:rFonts w:ascii="Verdana" w:eastAsia="Times New Roman" w:hAnsi="Verdana" w:cs="Times New Roman"/>
          <w:sz w:val="24"/>
          <w:szCs w:val="24"/>
        </w:rPr>
      </w:pPr>
    </w:p>
    <w:p w14:paraId="1445B905" w14:textId="77777777" w:rsidR="001A01FF" w:rsidRPr="003124F6" w:rsidRDefault="001A01FF" w:rsidP="00B832A8">
      <w:pPr>
        <w:spacing w:after="0" w:line="240" w:lineRule="auto"/>
        <w:rPr>
          <w:rFonts w:ascii="Verdana" w:eastAsia="Times New Roman" w:hAnsi="Verdana" w:cs="Times New Roman"/>
          <w:sz w:val="24"/>
          <w:szCs w:val="24"/>
        </w:rPr>
      </w:pPr>
    </w:p>
    <w:p w14:paraId="51D7B2EE" w14:textId="77777777" w:rsidR="001A01FF" w:rsidRPr="003124F6" w:rsidRDefault="001A01FF" w:rsidP="00B832A8">
      <w:pPr>
        <w:spacing w:after="0" w:line="240" w:lineRule="auto"/>
        <w:rPr>
          <w:rFonts w:ascii="Verdana" w:eastAsia="Times New Roman" w:hAnsi="Verdana" w:cs="Times New Roman"/>
          <w:sz w:val="24"/>
          <w:szCs w:val="24"/>
        </w:rPr>
      </w:pPr>
    </w:p>
    <w:p w14:paraId="5AF8448D" w14:textId="77777777" w:rsidR="001A01FF" w:rsidRPr="003124F6" w:rsidRDefault="001A01FF" w:rsidP="00B832A8">
      <w:pPr>
        <w:spacing w:after="0" w:line="240" w:lineRule="auto"/>
        <w:rPr>
          <w:rFonts w:ascii="Verdana" w:eastAsia="Times New Roman" w:hAnsi="Verdana" w:cs="Times New Roman"/>
          <w:sz w:val="24"/>
          <w:szCs w:val="24"/>
        </w:rPr>
      </w:pPr>
    </w:p>
    <w:p w14:paraId="016ACB3D" w14:textId="77777777" w:rsidR="001A01FF" w:rsidRPr="003124F6" w:rsidRDefault="001A01FF" w:rsidP="00B832A8">
      <w:pPr>
        <w:spacing w:after="0" w:line="240" w:lineRule="auto"/>
        <w:rPr>
          <w:rFonts w:ascii="Verdana" w:eastAsia="Times New Roman" w:hAnsi="Verdana" w:cs="Times New Roman"/>
          <w:sz w:val="24"/>
          <w:szCs w:val="24"/>
        </w:rPr>
      </w:pPr>
    </w:p>
    <w:p w14:paraId="790399DB" w14:textId="77777777" w:rsidR="001A01FF" w:rsidRPr="003124F6" w:rsidRDefault="001A01FF" w:rsidP="00B832A8">
      <w:pPr>
        <w:spacing w:after="0" w:line="240" w:lineRule="auto"/>
        <w:rPr>
          <w:rFonts w:ascii="Verdana" w:eastAsia="Times New Roman" w:hAnsi="Verdana" w:cs="Times New Roman"/>
          <w:sz w:val="24"/>
          <w:szCs w:val="24"/>
        </w:rPr>
      </w:pPr>
    </w:p>
    <w:p w14:paraId="1A325754" w14:textId="77777777" w:rsidR="001A01FF" w:rsidRPr="003124F6" w:rsidRDefault="001A01FF" w:rsidP="00B832A8">
      <w:pPr>
        <w:spacing w:after="0" w:line="240" w:lineRule="auto"/>
        <w:rPr>
          <w:rFonts w:ascii="Verdana" w:eastAsia="Times New Roman" w:hAnsi="Verdana" w:cs="Times New Roman"/>
          <w:sz w:val="24"/>
          <w:szCs w:val="24"/>
        </w:rPr>
      </w:pPr>
    </w:p>
    <w:p w14:paraId="184CFEC5" w14:textId="77777777" w:rsidR="001A01FF" w:rsidRPr="003124F6" w:rsidRDefault="001A01FF" w:rsidP="00B832A8">
      <w:pPr>
        <w:spacing w:after="0" w:line="240" w:lineRule="auto"/>
        <w:rPr>
          <w:rFonts w:ascii="Verdana" w:eastAsia="Times New Roman" w:hAnsi="Verdana" w:cs="Times New Roman"/>
          <w:sz w:val="24"/>
          <w:szCs w:val="24"/>
        </w:rPr>
      </w:pPr>
    </w:p>
    <w:p w14:paraId="5CD68975" w14:textId="77777777" w:rsidR="001A01FF" w:rsidRPr="003124F6" w:rsidRDefault="001A01FF" w:rsidP="00B832A8">
      <w:pPr>
        <w:spacing w:after="0" w:line="240" w:lineRule="auto"/>
        <w:rPr>
          <w:rFonts w:ascii="Verdana" w:eastAsia="Times New Roman" w:hAnsi="Verdana" w:cs="Times New Roman"/>
          <w:sz w:val="24"/>
          <w:szCs w:val="24"/>
        </w:rPr>
      </w:pPr>
    </w:p>
    <w:p w14:paraId="2D6428B1" w14:textId="77777777" w:rsidR="001A01FF" w:rsidRPr="003124F6" w:rsidRDefault="001A01FF" w:rsidP="00B832A8">
      <w:pPr>
        <w:spacing w:after="0" w:line="240" w:lineRule="auto"/>
        <w:rPr>
          <w:rFonts w:ascii="Verdana" w:eastAsia="Times New Roman" w:hAnsi="Verdana" w:cs="Times New Roman"/>
          <w:sz w:val="24"/>
          <w:szCs w:val="24"/>
        </w:rPr>
      </w:pPr>
    </w:p>
    <w:p w14:paraId="7679EA4F" w14:textId="77777777" w:rsidR="001A01FF" w:rsidRPr="003124F6" w:rsidRDefault="001A01FF" w:rsidP="00B832A8">
      <w:pPr>
        <w:spacing w:after="0" w:line="240" w:lineRule="auto"/>
        <w:rPr>
          <w:rFonts w:ascii="Verdana" w:eastAsia="Times New Roman" w:hAnsi="Verdana" w:cs="Times New Roman"/>
          <w:sz w:val="24"/>
          <w:szCs w:val="24"/>
        </w:rPr>
      </w:pPr>
    </w:p>
    <w:p w14:paraId="3E1EDB00" w14:textId="77777777" w:rsidR="001A01FF" w:rsidRPr="003124F6" w:rsidRDefault="001A01FF" w:rsidP="00B832A8">
      <w:pPr>
        <w:spacing w:after="0" w:line="240" w:lineRule="auto"/>
        <w:rPr>
          <w:rFonts w:ascii="Verdana" w:eastAsia="Times New Roman" w:hAnsi="Verdana" w:cs="Times New Roman"/>
          <w:sz w:val="24"/>
          <w:szCs w:val="24"/>
        </w:rPr>
      </w:pPr>
    </w:p>
    <w:p w14:paraId="40C4640B" w14:textId="77777777" w:rsidR="001A01FF" w:rsidRPr="003124F6" w:rsidRDefault="001A01FF" w:rsidP="00B832A8">
      <w:pPr>
        <w:tabs>
          <w:tab w:val="left" w:pos="0"/>
        </w:tabs>
        <w:spacing w:after="0" w:line="240" w:lineRule="auto"/>
        <w:jc w:val="center"/>
        <w:rPr>
          <w:rFonts w:ascii="Verdana" w:eastAsia="Times New Roman" w:hAnsi="Verdana" w:cs="Times New Roman"/>
          <w:sz w:val="24"/>
          <w:szCs w:val="24"/>
        </w:rPr>
      </w:pPr>
    </w:p>
    <w:p w14:paraId="493EDA0E" w14:textId="77777777" w:rsidR="001A01FF" w:rsidRPr="003124F6" w:rsidRDefault="001A01FF" w:rsidP="00B832A8">
      <w:pPr>
        <w:spacing w:after="0" w:line="240" w:lineRule="auto"/>
        <w:rPr>
          <w:rFonts w:ascii="Verdana" w:eastAsia="Times New Roman" w:hAnsi="Verdana" w:cs="Times New Roman"/>
          <w:sz w:val="24"/>
          <w:szCs w:val="24"/>
        </w:rPr>
      </w:pPr>
    </w:p>
    <w:p w14:paraId="0B401FAF" w14:textId="77777777" w:rsidR="001A01FF" w:rsidRPr="003124F6" w:rsidRDefault="001A01FF" w:rsidP="00B832A8">
      <w:pPr>
        <w:spacing w:after="0" w:line="240" w:lineRule="auto"/>
        <w:rPr>
          <w:rFonts w:ascii="Verdana" w:eastAsia="Times New Roman" w:hAnsi="Verdana" w:cs="Times New Roman"/>
          <w:sz w:val="24"/>
          <w:szCs w:val="24"/>
        </w:rPr>
      </w:pPr>
    </w:p>
    <w:p w14:paraId="360C32D3" w14:textId="77777777" w:rsidR="001A01FF" w:rsidRPr="003124F6" w:rsidRDefault="001A01FF" w:rsidP="00B832A8">
      <w:pPr>
        <w:spacing w:after="0" w:line="240" w:lineRule="auto"/>
        <w:rPr>
          <w:rFonts w:ascii="Verdana" w:eastAsia="Times New Roman" w:hAnsi="Verdana" w:cs="Times New Roman"/>
          <w:sz w:val="24"/>
          <w:szCs w:val="24"/>
        </w:rPr>
      </w:pPr>
    </w:p>
    <w:p w14:paraId="0D068F9D" w14:textId="77777777" w:rsidR="001A01FF" w:rsidRPr="003124F6" w:rsidRDefault="001A01FF" w:rsidP="00B832A8">
      <w:pPr>
        <w:tabs>
          <w:tab w:val="left" w:pos="0"/>
        </w:tabs>
        <w:spacing w:after="0" w:line="240" w:lineRule="auto"/>
        <w:jc w:val="center"/>
        <w:rPr>
          <w:rFonts w:ascii="Verdana" w:eastAsia="Times New Roman" w:hAnsi="Verdana" w:cs="Times New Roman"/>
          <w:sz w:val="24"/>
          <w:szCs w:val="24"/>
        </w:rPr>
        <w:sectPr w:rsidR="001A01FF" w:rsidRPr="003124F6" w:rsidSect="00752BC2">
          <w:headerReference w:type="even" r:id="rId12"/>
          <w:headerReference w:type="default" r:id="rId13"/>
          <w:footerReference w:type="even" r:id="rId14"/>
          <w:footerReference w:type="default" r:id="rId15"/>
          <w:headerReference w:type="first" r:id="rId16"/>
          <w:footerReference w:type="first" r:id="rId17"/>
          <w:pgSz w:w="11907" w:h="16840" w:code="9"/>
          <w:pgMar w:top="1418" w:right="1418" w:bottom="1418" w:left="1418" w:header="567" w:footer="567" w:gutter="0"/>
          <w:pgNumType w:start="1"/>
          <w:cols w:space="708"/>
          <w:titlePg/>
          <w:docGrid w:linePitch="360"/>
        </w:sectPr>
      </w:pPr>
    </w:p>
    <w:p w14:paraId="4FC02E09" w14:textId="1E179928" w:rsidR="001A01FF" w:rsidRPr="003B7D0E" w:rsidRDefault="001A01FF" w:rsidP="00B832A8">
      <w:pPr>
        <w:pStyle w:val="Default"/>
        <w:rPr>
          <w:rFonts w:cs="Arial"/>
          <w:b/>
          <w:color w:val="3C3C3B"/>
          <w:sz w:val="36"/>
          <w:szCs w:val="36"/>
        </w:rPr>
      </w:pPr>
      <w:r w:rsidRPr="003B7D0E">
        <w:rPr>
          <w:rFonts w:cs="Arial"/>
          <w:b/>
          <w:color w:val="77328A"/>
          <w:sz w:val="36"/>
          <w:szCs w:val="36"/>
        </w:rPr>
        <w:lastRenderedPageBreak/>
        <w:t xml:space="preserve">Table of </w:t>
      </w:r>
      <w:r w:rsidR="00041D8C">
        <w:rPr>
          <w:rFonts w:cs="Arial"/>
          <w:b/>
          <w:color w:val="77328A"/>
          <w:sz w:val="36"/>
          <w:szCs w:val="36"/>
        </w:rPr>
        <w:t>c</w:t>
      </w:r>
      <w:r w:rsidRPr="003B7D0E">
        <w:rPr>
          <w:rFonts w:cs="Arial"/>
          <w:b/>
          <w:color w:val="77328A"/>
          <w:sz w:val="36"/>
          <w:szCs w:val="36"/>
        </w:rPr>
        <w:t>ontents</w:t>
      </w:r>
    </w:p>
    <w:p w14:paraId="1AB2EB5C" w14:textId="77777777" w:rsidR="001A01FF" w:rsidRPr="003124F6" w:rsidRDefault="001A01FF" w:rsidP="00B832A8">
      <w:pPr>
        <w:tabs>
          <w:tab w:val="left" w:pos="0"/>
        </w:tabs>
        <w:spacing w:after="0" w:line="240" w:lineRule="auto"/>
        <w:rPr>
          <w:rFonts w:ascii="Verdana" w:eastAsia="Times New Roman" w:hAnsi="Verdana" w:cs="Times New Roman"/>
          <w:caps/>
          <w:sz w:val="24"/>
          <w:szCs w:val="24"/>
        </w:rPr>
      </w:pPr>
    </w:p>
    <w:tbl>
      <w:tblPr>
        <w:tblW w:w="0" w:type="auto"/>
        <w:tblLook w:val="04A0" w:firstRow="1" w:lastRow="0" w:firstColumn="1" w:lastColumn="0" w:noHBand="0" w:noVBand="1"/>
      </w:tblPr>
      <w:tblGrid>
        <w:gridCol w:w="7799"/>
        <w:gridCol w:w="1227"/>
      </w:tblGrid>
      <w:tr w:rsidR="001A01FF" w:rsidRPr="003124F6" w14:paraId="76CF0F3A" w14:textId="77777777" w:rsidTr="046AD1A1">
        <w:tc>
          <w:tcPr>
            <w:tcW w:w="7799" w:type="dxa"/>
            <w:shd w:val="clear" w:color="auto" w:fill="auto"/>
          </w:tcPr>
          <w:p w14:paraId="5CFBE4F6" w14:textId="77777777" w:rsidR="001A01FF" w:rsidRPr="003124F6" w:rsidRDefault="001A01FF" w:rsidP="00B832A8">
            <w:pPr>
              <w:tabs>
                <w:tab w:val="left" w:pos="0"/>
              </w:tabs>
              <w:spacing w:after="0" w:line="240" w:lineRule="auto"/>
              <w:rPr>
                <w:rFonts w:ascii="Verdana" w:eastAsia="Times New Roman" w:hAnsi="Verdana" w:cs="Times New Roman"/>
                <w:sz w:val="24"/>
                <w:szCs w:val="24"/>
              </w:rPr>
            </w:pPr>
          </w:p>
        </w:tc>
        <w:tc>
          <w:tcPr>
            <w:tcW w:w="1227" w:type="dxa"/>
            <w:shd w:val="clear" w:color="auto" w:fill="auto"/>
          </w:tcPr>
          <w:p w14:paraId="468BA894" w14:textId="77777777" w:rsidR="001A01FF" w:rsidRPr="003124F6" w:rsidRDefault="001A01FF" w:rsidP="00B832A8">
            <w:pPr>
              <w:tabs>
                <w:tab w:val="left" w:pos="0"/>
              </w:tabs>
              <w:spacing w:after="0" w:line="240" w:lineRule="auto"/>
              <w:rPr>
                <w:rFonts w:ascii="Verdana" w:eastAsia="Times New Roman" w:hAnsi="Verdana" w:cs="Times New Roman"/>
                <w:sz w:val="24"/>
                <w:szCs w:val="24"/>
              </w:rPr>
            </w:pPr>
            <w:r w:rsidRPr="003124F6">
              <w:rPr>
                <w:rFonts w:ascii="Verdana" w:eastAsia="Times New Roman" w:hAnsi="Verdana" w:cs="Times New Roman"/>
                <w:b/>
                <w:sz w:val="24"/>
                <w:szCs w:val="24"/>
              </w:rPr>
              <w:t>Page</w:t>
            </w:r>
          </w:p>
        </w:tc>
      </w:tr>
      <w:tr w:rsidR="001A01FF" w:rsidRPr="00E450C3" w14:paraId="7CAFF07B" w14:textId="77777777" w:rsidTr="046AD1A1">
        <w:tc>
          <w:tcPr>
            <w:tcW w:w="7799" w:type="dxa"/>
            <w:shd w:val="clear" w:color="auto" w:fill="auto"/>
          </w:tcPr>
          <w:p w14:paraId="00881FA2" w14:textId="77777777" w:rsidR="001A01FF" w:rsidRPr="00CF50DF" w:rsidRDefault="001A01FF" w:rsidP="00B832A8">
            <w:pPr>
              <w:tabs>
                <w:tab w:val="left" w:pos="0"/>
              </w:tabs>
              <w:spacing w:after="0" w:line="240" w:lineRule="auto"/>
              <w:rPr>
                <w:rFonts w:ascii="Verdana" w:eastAsia="Times New Roman" w:hAnsi="Verdana" w:cs="Times New Roman"/>
                <w:sz w:val="24"/>
                <w:szCs w:val="24"/>
              </w:rPr>
            </w:pPr>
          </w:p>
        </w:tc>
        <w:tc>
          <w:tcPr>
            <w:tcW w:w="1227" w:type="dxa"/>
            <w:shd w:val="clear" w:color="auto" w:fill="auto"/>
          </w:tcPr>
          <w:p w14:paraId="01322B33" w14:textId="77777777" w:rsidR="001A01FF" w:rsidRPr="00CF50DF" w:rsidRDefault="001A01FF" w:rsidP="00B832A8">
            <w:pPr>
              <w:tabs>
                <w:tab w:val="left" w:pos="0"/>
              </w:tabs>
              <w:spacing w:after="0" w:line="240" w:lineRule="auto"/>
              <w:rPr>
                <w:rFonts w:ascii="Verdana" w:eastAsia="Times New Roman" w:hAnsi="Verdana" w:cs="Times New Roman"/>
                <w:b/>
                <w:sz w:val="24"/>
                <w:szCs w:val="24"/>
              </w:rPr>
            </w:pPr>
          </w:p>
        </w:tc>
      </w:tr>
      <w:tr w:rsidR="001A01FF" w:rsidRPr="00E450C3" w14:paraId="5D410AD5" w14:textId="77777777" w:rsidTr="046AD1A1">
        <w:tc>
          <w:tcPr>
            <w:tcW w:w="7799" w:type="dxa"/>
            <w:shd w:val="clear" w:color="auto" w:fill="auto"/>
          </w:tcPr>
          <w:p w14:paraId="04A9A9CA" w14:textId="77777777" w:rsidR="001A01FF" w:rsidRPr="00E450C3" w:rsidRDefault="00150A30" w:rsidP="00B832A8">
            <w:pPr>
              <w:tabs>
                <w:tab w:val="left" w:pos="0"/>
              </w:tabs>
              <w:spacing w:after="0" w:line="240" w:lineRule="auto"/>
              <w:rPr>
                <w:rFonts w:ascii="Verdana" w:eastAsia="Times New Roman" w:hAnsi="Verdana" w:cs="Times New Roman"/>
                <w:b/>
                <w:sz w:val="24"/>
                <w:szCs w:val="24"/>
              </w:rPr>
            </w:pPr>
            <w:r>
              <w:rPr>
                <w:rFonts w:ascii="Verdana" w:eastAsia="Times New Roman" w:hAnsi="Verdana" w:cs="Times New Roman"/>
                <w:b/>
                <w:sz w:val="24"/>
                <w:szCs w:val="24"/>
              </w:rPr>
              <w:t>Foreword</w:t>
            </w:r>
          </w:p>
        </w:tc>
        <w:tc>
          <w:tcPr>
            <w:tcW w:w="1227" w:type="dxa"/>
            <w:shd w:val="clear" w:color="auto" w:fill="auto"/>
          </w:tcPr>
          <w:p w14:paraId="7BE3625A" w14:textId="1904DC54" w:rsidR="001A01FF" w:rsidRPr="00E450C3" w:rsidRDefault="00FE7C3E" w:rsidP="00B832A8">
            <w:pPr>
              <w:tabs>
                <w:tab w:val="left" w:pos="0"/>
              </w:tabs>
              <w:spacing w:after="0" w:line="240" w:lineRule="auto"/>
              <w:rPr>
                <w:rFonts w:ascii="Verdana" w:eastAsia="Times New Roman" w:hAnsi="Verdana" w:cs="Times New Roman"/>
                <w:b/>
                <w:sz w:val="24"/>
                <w:szCs w:val="24"/>
              </w:rPr>
            </w:pPr>
            <w:r>
              <w:rPr>
                <w:rFonts w:ascii="Verdana" w:eastAsia="Times New Roman" w:hAnsi="Verdana" w:cs="Times New Roman"/>
                <w:b/>
                <w:sz w:val="24"/>
                <w:szCs w:val="24"/>
              </w:rPr>
              <w:t>3</w:t>
            </w:r>
          </w:p>
        </w:tc>
      </w:tr>
      <w:tr w:rsidR="00333420" w:rsidRPr="00E450C3" w14:paraId="57386F0C" w14:textId="77777777" w:rsidTr="046AD1A1">
        <w:tc>
          <w:tcPr>
            <w:tcW w:w="7799" w:type="dxa"/>
            <w:shd w:val="clear" w:color="auto" w:fill="auto"/>
          </w:tcPr>
          <w:p w14:paraId="0E58E870" w14:textId="77777777" w:rsidR="00333420" w:rsidRDefault="00333420" w:rsidP="00B832A8">
            <w:pPr>
              <w:tabs>
                <w:tab w:val="left" w:pos="0"/>
              </w:tabs>
              <w:spacing w:after="0" w:line="240" w:lineRule="auto"/>
              <w:rPr>
                <w:rFonts w:ascii="Verdana" w:eastAsia="Times New Roman" w:hAnsi="Verdana" w:cs="Times New Roman"/>
                <w:b/>
                <w:sz w:val="24"/>
                <w:szCs w:val="24"/>
              </w:rPr>
            </w:pPr>
          </w:p>
        </w:tc>
        <w:tc>
          <w:tcPr>
            <w:tcW w:w="1227" w:type="dxa"/>
            <w:shd w:val="clear" w:color="auto" w:fill="auto"/>
          </w:tcPr>
          <w:p w14:paraId="03D9D7CC" w14:textId="77777777" w:rsidR="00333420" w:rsidRDefault="00333420" w:rsidP="00B832A8">
            <w:pPr>
              <w:tabs>
                <w:tab w:val="left" w:pos="0"/>
              </w:tabs>
              <w:spacing w:after="0" w:line="240" w:lineRule="auto"/>
              <w:rPr>
                <w:rFonts w:ascii="Verdana" w:eastAsia="Times New Roman" w:hAnsi="Verdana" w:cs="Times New Roman"/>
                <w:b/>
                <w:sz w:val="24"/>
                <w:szCs w:val="24"/>
              </w:rPr>
            </w:pPr>
          </w:p>
        </w:tc>
      </w:tr>
      <w:tr w:rsidR="00150A30" w:rsidRPr="00E450C3" w14:paraId="7AB4AABB" w14:textId="77777777" w:rsidTr="046AD1A1">
        <w:tc>
          <w:tcPr>
            <w:tcW w:w="7799" w:type="dxa"/>
            <w:shd w:val="clear" w:color="auto" w:fill="auto"/>
          </w:tcPr>
          <w:p w14:paraId="552E7CCE" w14:textId="77777777" w:rsidR="00150A30" w:rsidRPr="00E450C3" w:rsidRDefault="00150A30" w:rsidP="00B832A8">
            <w:pPr>
              <w:tabs>
                <w:tab w:val="left" w:pos="0"/>
              </w:tabs>
              <w:spacing w:after="0" w:line="240" w:lineRule="auto"/>
              <w:rPr>
                <w:rFonts w:ascii="Verdana" w:eastAsia="Times New Roman" w:hAnsi="Verdana" w:cs="Times New Roman"/>
                <w:b/>
                <w:sz w:val="24"/>
                <w:szCs w:val="24"/>
              </w:rPr>
            </w:pPr>
            <w:r w:rsidRPr="00E450C3">
              <w:rPr>
                <w:rFonts w:ascii="Verdana" w:eastAsia="Times New Roman" w:hAnsi="Verdana" w:cs="Times New Roman"/>
                <w:b/>
                <w:sz w:val="24"/>
                <w:szCs w:val="24"/>
              </w:rPr>
              <w:t>Our vision</w:t>
            </w:r>
          </w:p>
        </w:tc>
        <w:tc>
          <w:tcPr>
            <w:tcW w:w="1227" w:type="dxa"/>
            <w:shd w:val="clear" w:color="auto" w:fill="auto"/>
          </w:tcPr>
          <w:p w14:paraId="2DDFB878" w14:textId="1BF06D32" w:rsidR="00150A30" w:rsidRDefault="00303DBF" w:rsidP="00B832A8">
            <w:pPr>
              <w:tabs>
                <w:tab w:val="left" w:pos="0"/>
              </w:tabs>
              <w:spacing w:after="0" w:line="240" w:lineRule="auto"/>
              <w:rPr>
                <w:rFonts w:ascii="Verdana" w:eastAsia="Times New Roman" w:hAnsi="Verdana" w:cs="Times New Roman"/>
                <w:b/>
                <w:sz w:val="24"/>
                <w:szCs w:val="24"/>
              </w:rPr>
            </w:pPr>
            <w:r>
              <w:rPr>
                <w:rFonts w:ascii="Verdana" w:eastAsia="Times New Roman" w:hAnsi="Verdana" w:cs="Times New Roman"/>
                <w:b/>
                <w:sz w:val="24"/>
                <w:szCs w:val="24"/>
              </w:rPr>
              <w:t>4</w:t>
            </w:r>
          </w:p>
        </w:tc>
      </w:tr>
      <w:tr w:rsidR="00E450C3" w:rsidRPr="00E450C3" w14:paraId="12FACF37" w14:textId="77777777" w:rsidTr="046AD1A1">
        <w:tc>
          <w:tcPr>
            <w:tcW w:w="7799" w:type="dxa"/>
            <w:shd w:val="clear" w:color="auto" w:fill="auto"/>
          </w:tcPr>
          <w:p w14:paraId="0006D1A8" w14:textId="77777777" w:rsidR="00E450C3" w:rsidRPr="00E450C3" w:rsidRDefault="00E450C3" w:rsidP="00B832A8">
            <w:pPr>
              <w:tabs>
                <w:tab w:val="left" w:pos="0"/>
              </w:tabs>
              <w:spacing w:after="0" w:line="240" w:lineRule="auto"/>
              <w:rPr>
                <w:rFonts w:ascii="Verdana" w:eastAsia="Times New Roman" w:hAnsi="Verdana" w:cs="Times New Roman"/>
                <w:b/>
                <w:sz w:val="24"/>
                <w:szCs w:val="24"/>
              </w:rPr>
            </w:pPr>
          </w:p>
        </w:tc>
        <w:tc>
          <w:tcPr>
            <w:tcW w:w="1227" w:type="dxa"/>
            <w:shd w:val="clear" w:color="auto" w:fill="auto"/>
          </w:tcPr>
          <w:p w14:paraId="20A5C81D" w14:textId="77777777" w:rsidR="00E450C3" w:rsidRPr="00E450C3" w:rsidRDefault="00E450C3" w:rsidP="00B832A8">
            <w:pPr>
              <w:tabs>
                <w:tab w:val="left" w:pos="0"/>
              </w:tabs>
              <w:spacing w:after="0" w:line="240" w:lineRule="auto"/>
              <w:rPr>
                <w:rFonts w:ascii="Verdana" w:eastAsia="Times New Roman" w:hAnsi="Verdana" w:cs="Times New Roman"/>
                <w:b/>
                <w:sz w:val="24"/>
                <w:szCs w:val="24"/>
              </w:rPr>
            </w:pPr>
          </w:p>
        </w:tc>
      </w:tr>
      <w:tr w:rsidR="00E450C3" w:rsidRPr="00E450C3" w14:paraId="2773195E" w14:textId="77777777" w:rsidTr="046AD1A1">
        <w:tc>
          <w:tcPr>
            <w:tcW w:w="7799" w:type="dxa"/>
            <w:shd w:val="clear" w:color="auto" w:fill="auto"/>
          </w:tcPr>
          <w:p w14:paraId="3AEC2774" w14:textId="77777777" w:rsidR="00E450C3" w:rsidRPr="00E450C3" w:rsidRDefault="00E450C3" w:rsidP="00B832A8">
            <w:pPr>
              <w:tabs>
                <w:tab w:val="left" w:pos="0"/>
              </w:tabs>
              <w:spacing w:after="0" w:line="240" w:lineRule="auto"/>
              <w:rPr>
                <w:rFonts w:ascii="Verdana" w:eastAsia="Times New Roman" w:hAnsi="Verdana" w:cs="Times New Roman"/>
                <w:b/>
                <w:sz w:val="24"/>
                <w:szCs w:val="24"/>
              </w:rPr>
            </w:pPr>
            <w:r w:rsidRPr="00E450C3">
              <w:rPr>
                <w:rFonts w:ascii="Verdana" w:eastAsia="Times New Roman" w:hAnsi="Verdana" w:cs="Times New Roman"/>
                <w:b/>
                <w:sz w:val="24"/>
                <w:szCs w:val="24"/>
              </w:rPr>
              <w:t>Our mission</w:t>
            </w:r>
            <w:r w:rsidRPr="00E450C3">
              <w:rPr>
                <w:rFonts w:ascii="Verdana" w:eastAsia="Times New Roman" w:hAnsi="Verdana" w:cs="Times New Roman"/>
                <w:sz w:val="24"/>
                <w:szCs w:val="24"/>
              </w:rPr>
              <w:tab/>
            </w:r>
          </w:p>
        </w:tc>
        <w:tc>
          <w:tcPr>
            <w:tcW w:w="1227" w:type="dxa"/>
            <w:shd w:val="clear" w:color="auto" w:fill="auto"/>
          </w:tcPr>
          <w:p w14:paraId="10B26902" w14:textId="7199D49A" w:rsidR="00E450C3" w:rsidRPr="00E450C3" w:rsidRDefault="00303DBF" w:rsidP="00B832A8">
            <w:pPr>
              <w:tabs>
                <w:tab w:val="left" w:pos="0"/>
              </w:tabs>
              <w:spacing w:after="0" w:line="240" w:lineRule="auto"/>
              <w:rPr>
                <w:rFonts w:ascii="Verdana" w:eastAsia="Times New Roman" w:hAnsi="Verdana" w:cs="Times New Roman"/>
                <w:b/>
                <w:sz w:val="24"/>
                <w:szCs w:val="24"/>
              </w:rPr>
            </w:pPr>
            <w:r>
              <w:rPr>
                <w:rFonts w:ascii="Verdana" w:eastAsia="Times New Roman" w:hAnsi="Verdana" w:cs="Times New Roman"/>
                <w:b/>
                <w:sz w:val="24"/>
                <w:szCs w:val="24"/>
              </w:rPr>
              <w:t>4</w:t>
            </w:r>
          </w:p>
        </w:tc>
      </w:tr>
      <w:tr w:rsidR="00E450C3" w:rsidRPr="00E450C3" w14:paraId="21401595" w14:textId="77777777" w:rsidTr="046AD1A1">
        <w:tc>
          <w:tcPr>
            <w:tcW w:w="7799" w:type="dxa"/>
            <w:shd w:val="clear" w:color="auto" w:fill="auto"/>
          </w:tcPr>
          <w:p w14:paraId="05A0E200" w14:textId="77777777" w:rsidR="00E450C3" w:rsidRPr="00CF50DF" w:rsidRDefault="00E450C3" w:rsidP="00B832A8">
            <w:pPr>
              <w:tabs>
                <w:tab w:val="left" w:pos="0"/>
              </w:tabs>
              <w:spacing w:after="0" w:line="240" w:lineRule="auto"/>
              <w:rPr>
                <w:rFonts w:ascii="Verdana" w:eastAsia="Times New Roman" w:hAnsi="Verdana" w:cs="Times New Roman"/>
                <w:sz w:val="24"/>
                <w:szCs w:val="24"/>
              </w:rPr>
            </w:pPr>
          </w:p>
        </w:tc>
        <w:tc>
          <w:tcPr>
            <w:tcW w:w="1227" w:type="dxa"/>
            <w:shd w:val="clear" w:color="auto" w:fill="auto"/>
          </w:tcPr>
          <w:p w14:paraId="080ACBFB" w14:textId="77777777" w:rsidR="00E450C3" w:rsidRPr="00E450C3" w:rsidRDefault="00E450C3" w:rsidP="00B832A8">
            <w:pPr>
              <w:tabs>
                <w:tab w:val="left" w:pos="0"/>
              </w:tabs>
              <w:spacing w:after="0" w:line="240" w:lineRule="auto"/>
              <w:rPr>
                <w:rFonts w:ascii="Verdana" w:eastAsia="Times New Roman" w:hAnsi="Verdana" w:cs="Times New Roman"/>
                <w:b/>
                <w:sz w:val="24"/>
                <w:szCs w:val="24"/>
              </w:rPr>
            </w:pPr>
          </w:p>
        </w:tc>
      </w:tr>
      <w:tr w:rsidR="00E450C3" w:rsidRPr="00E450C3" w14:paraId="618151EB" w14:textId="77777777" w:rsidTr="046AD1A1">
        <w:tc>
          <w:tcPr>
            <w:tcW w:w="7799" w:type="dxa"/>
            <w:shd w:val="clear" w:color="auto" w:fill="auto"/>
          </w:tcPr>
          <w:p w14:paraId="3288ADDA" w14:textId="77777777" w:rsidR="00E450C3" w:rsidRPr="00E450C3" w:rsidRDefault="00E450C3" w:rsidP="00B832A8">
            <w:pPr>
              <w:tabs>
                <w:tab w:val="left" w:pos="0"/>
              </w:tabs>
              <w:spacing w:after="0" w:line="240" w:lineRule="auto"/>
              <w:rPr>
                <w:rFonts w:ascii="Verdana" w:eastAsia="Times New Roman" w:hAnsi="Verdana" w:cs="Times New Roman"/>
                <w:b/>
                <w:sz w:val="24"/>
                <w:szCs w:val="24"/>
              </w:rPr>
            </w:pPr>
            <w:r w:rsidRPr="00E450C3">
              <w:rPr>
                <w:rFonts w:ascii="Verdana" w:eastAsia="Times New Roman" w:hAnsi="Verdana" w:cs="Times New Roman"/>
                <w:b/>
                <w:sz w:val="24"/>
                <w:szCs w:val="24"/>
              </w:rPr>
              <w:t xml:space="preserve">Who we are </w:t>
            </w:r>
          </w:p>
        </w:tc>
        <w:tc>
          <w:tcPr>
            <w:tcW w:w="1227" w:type="dxa"/>
            <w:shd w:val="clear" w:color="auto" w:fill="auto"/>
          </w:tcPr>
          <w:p w14:paraId="40824AEE" w14:textId="357E160D" w:rsidR="00E450C3" w:rsidRPr="00E450C3" w:rsidRDefault="00303DBF" w:rsidP="00B832A8">
            <w:pPr>
              <w:tabs>
                <w:tab w:val="left" w:pos="0"/>
              </w:tabs>
              <w:spacing w:after="0" w:line="240" w:lineRule="auto"/>
              <w:rPr>
                <w:rFonts w:ascii="Verdana" w:eastAsia="Times New Roman" w:hAnsi="Verdana" w:cs="Times New Roman"/>
                <w:b/>
                <w:sz w:val="24"/>
                <w:szCs w:val="24"/>
              </w:rPr>
            </w:pPr>
            <w:r>
              <w:rPr>
                <w:rFonts w:ascii="Verdana" w:eastAsia="Times New Roman" w:hAnsi="Verdana" w:cs="Times New Roman"/>
                <w:b/>
                <w:sz w:val="24"/>
                <w:szCs w:val="24"/>
              </w:rPr>
              <w:t>4</w:t>
            </w:r>
          </w:p>
        </w:tc>
      </w:tr>
      <w:tr w:rsidR="00E450C3" w:rsidRPr="00E450C3" w14:paraId="42022BF4" w14:textId="77777777" w:rsidTr="046AD1A1">
        <w:tc>
          <w:tcPr>
            <w:tcW w:w="7799" w:type="dxa"/>
            <w:shd w:val="clear" w:color="auto" w:fill="auto"/>
          </w:tcPr>
          <w:p w14:paraId="39308CD2" w14:textId="77777777" w:rsidR="00E450C3" w:rsidRPr="00E450C3" w:rsidRDefault="00E450C3" w:rsidP="00B832A8">
            <w:pPr>
              <w:tabs>
                <w:tab w:val="left" w:pos="0"/>
              </w:tabs>
              <w:spacing w:after="0" w:line="240" w:lineRule="auto"/>
              <w:rPr>
                <w:rFonts w:ascii="Verdana" w:eastAsia="Times New Roman" w:hAnsi="Verdana" w:cs="Times New Roman"/>
                <w:b/>
                <w:sz w:val="24"/>
                <w:szCs w:val="24"/>
              </w:rPr>
            </w:pPr>
          </w:p>
        </w:tc>
        <w:tc>
          <w:tcPr>
            <w:tcW w:w="1227" w:type="dxa"/>
            <w:shd w:val="clear" w:color="auto" w:fill="auto"/>
          </w:tcPr>
          <w:p w14:paraId="16973613" w14:textId="77777777" w:rsidR="00E450C3" w:rsidRPr="00CF50DF" w:rsidRDefault="00E450C3" w:rsidP="00B832A8">
            <w:pPr>
              <w:tabs>
                <w:tab w:val="left" w:pos="0"/>
              </w:tabs>
              <w:spacing w:after="0" w:line="240" w:lineRule="auto"/>
              <w:rPr>
                <w:rFonts w:ascii="Verdana" w:eastAsia="Times New Roman" w:hAnsi="Verdana" w:cs="Times New Roman"/>
                <w:b/>
                <w:sz w:val="24"/>
                <w:szCs w:val="24"/>
              </w:rPr>
            </w:pPr>
          </w:p>
        </w:tc>
      </w:tr>
      <w:tr w:rsidR="003E1D58" w:rsidRPr="00E450C3" w14:paraId="5721E8DE" w14:textId="77777777" w:rsidTr="046AD1A1">
        <w:tc>
          <w:tcPr>
            <w:tcW w:w="7799" w:type="dxa"/>
            <w:shd w:val="clear" w:color="auto" w:fill="auto"/>
          </w:tcPr>
          <w:p w14:paraId="6A9BC8F7" w14:textId="7FAF3D3B" w:rsidR="003E1D58" w:rsidRPr="00E450C3" w:rsidRDefault="005D42F1" w:rsidP="00B832A8">
            <w:pPr>
              <w:tabs>
                <w:tab w:val="left" w:pos="0"/>
              </w:tabs>
              <w:spacing w:after="0" w:line="240" w:lineRule="auto"/>
              <w:rPr>
                <w:rFonts w:ascii="Verdana" w:eastAsia="Times New Roman" w:hAnsi="Verdana" w:cs="Times New Roman"/>
                <w:b/>
                <w:sz w:val="24"/>
                <w:szCs w:val="24"/>
              </w:rPr>
            </w:pPr>
            <w:r>
              <w:rPr>
                <w:rFonts w:ascii="Verdana" w:eastAsia="Times New Roman" w:hAnsi="Verdana" w:cs="Times New Roman"/>
                <w:b/>
                <w:sz w:val="24"/>
                <w:szCs w:val="24"/>
              </w:rPr>
              <w:t>Our principles</w:t>
            </w:r>
          </w:p>
        </w:tc>
        <w:tc>
          <w:tcPr>
            <w:tcW w:w="1227" w:type="dxa"/>
            <w:shd w:val="clear" w:color="auto" w:fill="auto"/>
          </w:tcPr>
          <w:p w14:paraId="7579A7A9" w14:textId="4120BF2C" w:rsidR="003E1D58" w:rsidRPr="00CF50DF" w:rsidRDefault="00303DBF" w:rsidP="00B832A8">
            <w:pPr>
              <w:tabs>
                <w:tab w:val="left" w:pos="0"/>
              </w:tabs>
              <w:spacing w:after="0" w:line="240" w:lineRule="auto"/>
              <w:rPr>
                <w:rFonts w:ascii="Verdana" w:eastAsia="Times New Roman" w:hAnsi="Verdana" w:cs="Times New Roman"/>
                <w:b/>
                <w:sz w:val="24"/>
                <w:szCs w:val="24"/>
              </w:rPr>
            </w:pPr>
            <w:r>
              <w:rPr>
                <w:rFonts w:ascii="Verdana" w:eastAsia="Times New Roman" w:hAnsi="Verdana" w:cs="Times New Roman"/>
                <w:b/>
                <w:sz w:val="24"/>
                <w:szCs w:val="24"/>
              </w:rPr>
              <w:t>5</w:t>
            </w:r>
          </w:p>
        </w:tc>
      </w:tr>
      <w:tr w:rsidR="003E1D58" w:rsidRPr="00E450C3" w14:paraId="1E6281B2" w14:textId="77777777" w:rsidTr="046AD1A1">
        <w:tc>
          <w:tcPr>
            <w:tcW w:w="7799" w:type="dxa"/>
            <w:shd w:val="clear" w:color="auto" w:fill="auto"/>
          </w:tcPr>
          <w:p w14:paraId="1D49D2A1" w14:textId="77777777" w:rsidR="003E1D58" w:rsidRPr="00E450C3" w:rsidRDefault="003E1D58" w:rsidP="00B832A8">
            <w:pPr>
              <w:tabs>
                <w:tab w:val="left" w:pos="0"/>
              </w:tabs>
              <w:spacing w:after="0" w:line="240" w:lineRule="auto"/>
              <w:rPr>
                <w:rFonts w:ascii="Verdana" w:eastAsia="Times New Roman" w:hAnsi="Verdana" w:cs="Times New Roman"/>
                <w:b/>
                <w:sz w:val="24"/>
                <w:szCs w:val="24"/>
              </w:rPr>
            </w:pPr>
          </w:p>
        </w:tc>
        <w:tc>
          <w:tcPr>
            <w:tcW w:w="1227" w:type="dxa"/>
            <w:shd w:val="clear" w:color="auto" w:fill="auto"/>
          </w:tcPr>
          <w:p w14:paraId="34222E99" w14:textId="77777777" w:rsidR="003E1D58" w:rsidRPr="00CF50DF" w:rsidRDefault="003E1D58" w:rsidP="00B832A8">
            <w:pPr>
              <w:tabs>
                <w:tab w:val="left" w:pos="0"/>
              </w:tabs>
              <w:spacing w:after="0" w:line="240" w:lineRule="auto"/>
              <w:rPr>
                <w:rFonts w:ascii="Verdana" w:eastAsia="Times New Roman" w:hAnsi="Verdana" w:cs="Times New Roman"/>
                <w:b/>
                <w:sz w:val="24"/>
                <w:szCs w:val="24"/>
              </w:rPr>
            </w:pPr>
          </w:p>
        </w:tc>
      </w:tr>
      <w:tr w:rsidR="003E1D58" w:rsidRPr="00E450C3" w14:paraId="5BDB4F21" w14:textId="77777777" w:rsidTr="046AD1A1">
        <w:tc>
          <w:tcPr>
            <w:tcW w:w="7799" w:type="dxa"/>
            <w:shd w:val="clear" w:color="auto" w:fill="auto"/>
          </w:tcPr>
          <w:p w14:paraId="4B97E908" w14:textId="58D2FF82" w:rsidR="003E1D58" w:rsidRPr="00E450C3" w:rsidRDefault="003E1D58" w:rsidP="00B832A8">
            <w:pPr>
              <w:tabs>
                <w:tab w:val="left" w:pos="0"/>
              </w:tabs>
              <w:spacing w:after="0" w:line="240" w:lineRule="auto"/>
              <w:rPr>
                <w:rFonts w:ascii="Verdana" w:eastAsia="Times New Roman" w:hAnsi="Verdana" w:cs="Times New Roman"/>
                <w:b/>
                <w:sz w:val="24"/>
                <w:szCs w:val="24"/>
              </w:rPr>
            </w:pPr>
            <w:r>
              <w:rPr>
                <w:rFonts w:ascii="Verdana" w:eastAsia="Times New Roman" w:hAnsi="Verdana" w:cs="Times New Roman"/>
                <w:b/>
                <w:sz w:val="24"/>
                <w:szCs w:val="24"/>
              </w:rPr>
              <w:t>Our strategic objectives for 2022-25</w:t>
            </w:r>
          </w:p>
        </w:tc>
        <w:tc>
          <w:tcPr>
            <w:tcW w:w="1227" w:type="dxa"/>
            <w:shd w:val="clear" w:color="auto" w:fill="auto"/>
          </w:tcPr>
          <w:p w14:paraId="1DD3A7DB" w14:textId="2052DBA5" w:rsidR="003E1D58" w:rsidRPr="00CF50DF" w:rsidRDefault="00303DBF" w:rsidP="00B832A8">
            <w:pPr>
              <w:tabs>
                <w:tab w:val="left" w:pos="0"/>
              </w:tabs>
              <w:spacing w:after="0" w:line="240" w:lineRule="auto"/>
              <w:rPr>
                <w:rFonts w:ascii="Verdana" w:eastAsia="Times New Roman" w:hAnsi="Verdana" w:cs="Times New Roman"/>
                <w:b/>
                <w:sz w:val="24"/>
                <w:szCs w:val="24"/>
              </w:rPr>
            </w:pPr>
            <w:r>
              <w:rPr>
                <w:rFonts w:ascii="Verdana" w:eastAsia="Times New Roman" w:hAnsi="Verdana" w:cs="Times New Roman"/>
                <w:b/>
                <w:sz w:val="24"/>
                <w:szCs w:val="24"/>
              </w:rPr>
              <w:t>5</w:t>
            </w:r>
          </w:p>
        </w:tc>
      </w:tr>
      <w:tr w:rsidR="003E1D58" w:rsidRPr="00E450C3" w14:paraId="126229F8" w14:textId="77777777" w:rsidTr="046AD1A1">
        <w:tc>
          <w:tcPr>
            <w:tcW w:w="7799" w:type="dxa"/>
            <w:shd w:val="clear" w:color="auto" w:fill="auto"/>
          </w:tcPr>
          <w:p w14:paraId="146B64D7" w14:textId="77777777" w:rsidR="003E1D58" w:rsidRPr="00E450C3" w:rsidRDefault="003E1D58" w:rsidP="00B832A8">
            <w:pPr>
              <w:tabs>
                <w:tab w:val="left" w:pos="0"/>
              </w:tabs>
              <w:spacing w:after="0" w:line="240" w:lineRule="auto"/>
              <w:rPr>
                <w:rFonts w:ascii="Verdana" w:eastAsia="Times New Roman" w:hAnsi="Verdana" w:cs="Times New Roman"/>
                <w:b/>
                <w:sz w:val="24"/>
                <w:szCs w:val="24"/>
              </w:rPr>
            </w:pPr>
          </w:p>
        </w:tc>
        <w:tc>
          <w:tcPr>
            <w:tcW w:w="1227" w:type="dxa"/>
            <w:shd w:val="clear" w:color="auto" w:fill="auto"/>
          </w:tcPr>
          <w:p w14:paraId="77083EE7" w14:textId="77777777" w:rsidR="003E1D58" w:rsidRPr="00CF50DF" w:rsidRDefault="003E1D58" w:rsidP="00B832A8">
            <w:pPr>
              <w:tabs>
                <w:tab w:val="left" w:pos="0"/>
              </w:tabs>
              <w:spacing w:after="0" w:line="240" w:lineRule="auto"/>
              <w:rPr>
                <w:rFonts w:ascii="Verdana" w:eastAsia="Times New Roman" w:hAnsi="Verdana" w:cs="Times New Roman"/>
                <w:b/>
                <w:sz w:val="24"/>
                <w:szCs w:val="24"/>
              </w:rPr>
            </w:pPr>
          </w:p>
        </w:tc>
      </w:tr>
      <w:tr w:rsidR="003E1D58" w:rsidRPr="00E450C3" w14:paraId="10896BC2" w14:textId="77777777" w:rsidTr="046AD1A1">
        <w:tc>
          <w:tcPr>
            <w:tcW w:w="7799" w:type="dxa"/>
            <w:shd w:val="clear" w:color="auto" w:fill="auto"/>
          </w:tcPr>
          <w:p w14:paraId="685CFA31" w14:textId="29F8EA8B" w:rsidR="003E1D58" w:rsidRPr="00E450C3" w:rsidRDefault="002C236F" w:rsidP="00B832A8">
            <w:pPr>
              <w:tabs>
                <w:tab w:val="left" w:pos="0"/>
              </w:tabs>
              <w:spacing w:after="0" w:line="240" w:lineRule="auto"/>
              <w:rPr>
                <w:rFonts w:ascii="Verdana" w:eastAsia="Times New Roman" w:hAnsi="Verdana" w:cs="Times New Roman"/>
                <w:b/>
                <w:sz w:val="24"/>
                <w:szCs w:val="24"/>
              </w:rPr>
            </w:pPr>
            <w:r>
              <w:rPr>
                <w:rFonts w:ascii="Verdana" w:eastAsia="Times New Roman" w:hAnsi="Verdana" w:cs="Times New Roman"/>
                <w:b/>
                <w:sz w:val="24"/>
                <w:szCs w:val="24"/>
              </w:rPr>
              <w:t>Our priorities</w:t>
            </w:r>
          </w:p>
        </w:tc>
        <w:tc>
          <w:tcPr>
            <w:tcW w:w="1227" w:type="dxa"/>
            <w:shd w:val="clear" w:color="auto" w:fill="auto"/>
          </w:tcPr>
          <w:p w14:paraId="51F71FBD" w14:textId="25C1088F" w:rsidR="003E1D58" w:rsidRPr="00E450C3" w:rsidRDefault="00303DBF" w:rsidP="00B832A8">
            <w:pPr>
              <w:tabs>
                <w:tab w:val="left" w:pos="0"/>
              </w:tabs>
              <w:spacing w:after="0" w:line="240" w:lineRule="auto"/>
              <w:rPr>
                <w:rFonts w:ascii="Verdana" w:eastAsia="Times New Roman" w:hAnsi="Verdana" w:cs="Times New Roman"/>
                <w:b/>
                <w:sz w:val="24"/>
                <w:szCs w:val="24"/>
              </w:rPr>
            </w:pPr>
            <w:r>
              <w:rPr>
                <w:rFonts w:ascii="Verdana" w:eastAsia="Times New Roman" w:hAnsi="Verdana" w:cs="Times New Roman"/>
                <w:b/>
                <w:sz w:val="24"/>
                <w:szCs w:val="24"/>
              </w:rPr>
              <w:t>6</w:t>
            </w:r>
          </w:p>
        </w:tc>
      </w:tr>
      <w:tr w:rsidR="000F20CC" w:rsidRPr="00E450C3" w14:paraId="656DFB9C" w14:textId="77777777" w:rsidTr="046AD1A1">
        <w:tc>
          <w:tcPr>
            <w:tcW w:w="7799" w:type="dxa"/>
            <w:shd w:val="clear" w:color="auto" w:fill="auto"/>
          </w:tcPr>
          <w:p w14:paraId="1187759C" w14:textId="77777777" w:rsidR="000F20CC" w:rsidRDefault="000F20CC" w:rsidP="00B832A8">
            <w:pPr>
              <w:tabs>
                <w:tab w:val="left" w:pos="0"/>
              </w:tabs>
              <w:spacing w:after="0" w:line="240" w:lineRule="auto"/>
              <w:rPr>
                <w:rFonts w:ascii="Verdana" w:eastAsia="Times New Roman" w:hAnsi="Verdana" w:cs="Times New Roman"/>
                <w:b/>
                <w:sz w:val="24"/>
                <w:szCs w:val="24"/>
              </w:rPr>
            </w:pPr>
          </w:p>
        </w:tc>
        <w:tc>
          <w:tcPr>
            <w:tcW w:w="1227" w:type="dxa"/>
            <w:shd w:val="clear" w:color="auto" w:fill="auto"/>
          </w:tcPr>
          <w:p w14:paraId="14B7ACD4" w14:textId="77777777" w:rsidR="000F20CC" w:rsidRPr="00E450C3" w:rsidRDefault="000F20CC" w:rsidP="00B832A8">
            <w:pPr>
              <w:tabs>
                <w:tab w:val="left" w:pos="0"/>
              </w:tabs>
              <w:spacing w:after="0" w:line="240" w:lineRule="auto"/>
              <w:rPr>
                <w:rFonts w:ascii="Verdana" w:eastAsia="Times New Roman" w:hAnsi="Verdana" w:cs="Times New Roman"/>
                <w:b/>
                <w:sz w:val="24"/>
                <w:szCs w:val="24"/>
              </w:rPr>
            </w:pPr>
          </w:p>
        </w:tc>
      </w:tr>
      <w:tr w:rsidR="000F20CC" w:rsidRPr="00E450C3" w14:paraId="7F6CFE66" w14:textId="77777777" w:rsidTr="046AD1A1">
        <w:tc>
          <w:tcPr>
            <w:tcW w:w="7799" w:type="dxa"/>
            <w:shd w:val="clear" w:color="auto" w:fill="auto"/>
          </w:tcPr>
          <w:p w14:paraId="69798C33" w14:textId="793A4146" w:rsidR="000F20CC" w:rsidRDefault="000F20CC" w:rsidP="00B832A8">
            <w:pPr>
              <w:tabs>
                <w:tab w:val="left" w:pos="0"/>
              </w:tabs>
              <w:spacing w:after="0" w:line="240" w:lineRule="auto"/>
              <w:rPr>
                <w:rFonts w:ascii="Verdana" w:eastAsia="Times New Roman" w:hAnsi="Verdana" w:cs="Times New Roman"/>
                <w:b/>
                <w:sz w:val="24"/>
                <w:szCs w:val="24"/>
              </w:rPr>
            </w:pPr>
            <w:r>
              <w:rPr>
                <w:rFonts w:ascii="Verdana" w:eastAsia="Times New Roman" w:hAnsi="Verdana" w:cs="Times New Roman"/>
                <w:b/>
                <w:sz w:val="24"/>
                <w:szCs w:val="24"/>
              </w:rPr>
              <w:t xml:space="preserve">How we will </w:t>
            </w:r>
            <w:r w:rsidR="006D19DC">
              <w:rPr>
                <w:rFonts w:ascii="Verdana" w:eastAsia="Times New Roman" w:hAnsi="Verdana" w:cs="Times New Roman"/>
                <w:b/>
                <w:sz w:val="24"/>
                <w:szCs w:val="24"/>
              </w:rPr>
              <w:t xml:space="preserve">work toward </w:t>
            </w:r>
            <w:r>
              <w:rPr>
                <w:rFonts w:ascii="Verdana" w:eastAsia="Times New Roman" w:hAnsi="Verdana" w:cs="Times New Roman"/>
                <w:b/>
                <w:sz w:val="24"/>
                <w:szCs w:val="24"/>
              </w:rPr>
              <w:t>achiev</w:t>
            </w:r>
            <w:r w:rsidR="006D19DC">
              <w:rPr>
                <w:rFonts w:ascii="Verdana" w:eastAsia="Times New Roman" w:hAnsi="Verdana" w:cs="Times New Roman"/>
                <w:b/>
                <w:sz w:val="24"/>
                <w:szCs w:val="24"/>
              </w:rPr>
              <w:t>ing</w:t>
            </w:r>
            <w:r>
              <w:rPr>
                <w:rFonts w:ascii="Verdana" w:eastAsia="Times New Roman" w:hAnsi="Verdana" w:cs="Times New Roman"/>
                <w:b/>
                <w:sz w:val="24"/>
                <w:szCs w:val="24"/>
              </w:rPr>
              <w:t xml:space="preserve"> our strategic objectives</w:t>
            </w:r>
            <w:r w:rsidR="006D19DC">
              <w:rPr>
                <w:rFonts w:ascii="Verdana" w:eastAsia="Times New Roman" w:hAnsi="Verdana" w:cs="Times New Roman"/>
                <w:b/>
                <w:sz w:val="24"/>
                <w:szCs w:val="24"/>
              </w:rPr>
              <w:t xml:space="preserve"> in 2022-23</w:t>
            </w:r>
          </w:p>
        </w:tc>
        <w:tc>
          <w:tcPr>
            <w:tcW w:w="1227" w:type="dxa"/>
            <w:shd w:val="clear" w:color="auto" w:fill="auto"/>
          </w:tcPr>
          <w:p w14:paraId="77046A40" w14:textId="1D0B3E36" w:rsidR="000F20CC" w:rsidRPr="00E450C3" w:rsidRDefault="003C6811" w:rsidP="00B832A8">
            <w:pPr>
              <w:tabs>
                <w:tab w:val="left" w:pos="0"/>
              </w:tabs>
              <w:spacing w:after="0" w:line="240" w:lineRule="auto"/>
              <w:rPr>
                <w:rFonts w:ascii="Verdana" w:eastAsia="Times New Roman" w:hAnsi="Verdana" w:cs="Times New Roman"/>
                <w:b/>
                <w:sz w:val="24"/>
                <w:szCs w:val="24"/>
              </w:rPr>
            </w:pPr>
            <w:r>
              <w:rPr>
                <w:rFonts w:ascii="Verdana" w:eastAsia="Times New Roman" w:hAnsi="Verdana" w:cs="Times New Roman"/>
                <w:b/>
                <w:sz w:val="24"/>
                <w:szCs w:val="24"/>
              </w:rPr>
              <w:t>7</w:t>
            </w:r>
          </w:p>
        </w:tc>
      </w:tr>
      <w:tr w:rsidR="006D61BC" w:rsidRPr="00E450C3" w14:paraId="64A348E5" w14:textId="77777777" w:rsidTr="046AD1A1">
        <w:tc>
          <w:tcPr>
            <w:tcW w:w="7799" w:type="dxa"/>
            <w:shd w:val="clear" w:color="auto" w:fill="auto"/>
          </w:tcPr>
          <w:p w14:paraId="26B6B137" w14:textId="77777777" w:rsidR="006D61BC" w:rsidRDefault="006D61BC" w:rsidP="00B832A8">
            <w:pPr>
              <w:tabs>
                <w:tab w:val="left" w:pos="0"/>
              </w:tabs>
              <w:spacing w:after="0" w:line="240" w:lineRule="auto"/>
              <w:rPr>
                <w:rFonts w:ascii="Verdana" w:eastAsia="Times New Roman" w:hAnsi="Verdana" w:cs="Times New Roman"/>
                <w:b/>
                <w:sz w:val="24"/>
                <w:szCs w:val="24"/>
              </w:rPr>
            </w:pPr>
          </w:p>
        </w:tc>
        <w:tc>
          <w:tcPr>
            <w:tcW w:w="1227" w:type="dxa"/>
            <w:shd w:val="clear" w:color="auto" w:fill="auto"/>
          </w:tcPr>
          <w:p w14:paraId="49B94BF1" w14:textId="77777777" w:rsidR="006D61BC" w:rsidRPr="00CF50DF" w:rsidRDefault="006D61BC" w:rsidP="00B832A8">
            <w:pPr>
              <w:tabs>
                <w:tab w:val="left" w:pos="0"/>
              </w:tabs>
              <w:spacing w:after="0" w:line="240" w:lineRule="auto"/>
              <w:rPr>
                <w:rFonts w:ascii="Verdana" w:eastAsia="Times New Roman" w:hAnsi="Verdana" w:cs="Times New Roman"/>
                <w:b/>
                <w:sz w:val="24"/>
                <w:szCs w:val="24"/>
              </w:rPr>
            </w:pPr>
          </w:p>
        </w:tc>
      </w:tr>
      <w:tr w:rsidR="003E1D58" w:rsidRPr="00E450C3" w14:paraId="0400CA5A" w14:textId="77777777" w:rsidTr="046AD1A1">
        <w:tc>
          <w:tcPr>
            <w:tcW w:w="7799" w:type="dxa"/>
            <w:shd w:val="clear" w:color="auto" w:fill="auto"/>
          </w:tcPr>
          <w:p w14:paraId="50FADCD3" w14:textId="35F6B00A" w:rsidR="003E1D58" w:rsidRPr="00E450C3" w:rsidRDefault="006A6CBA" w:rsidP="00B832A8">
            <w:pPr>
              <w:tabs>
                <w:tab w:val="left" w:pos="0"/>
              </w:tabs>
              <w:spacing w:after="0" w:line="240" w:lineRule="auto"/>
              <w:rPr>
                <w:rFonts w:ascii="Verdana" w:eastAsia="Times New Roman" w:hAnsi="Verdana" w:cs="Times New Roman"/>
                <w:b/>
                <w:sz w:val="24"/>
                <w:szCs w:val="24"/>
              </w:rPr>
            </w:pPr>
            <w:r>
              <w:rPr>
                <w:rFonts w:ascii="Verdana" w:eastAsia="Times New Roman" w:hAnsi="Verdana" w:cs="Times New Roman"/>
                <w:b/>
                <w:sz w:val="24"/>
                <w:szCs w:val="24"/>
              </w:rPr>
              <w:t>Strategic objective</w:t>
            </w:r>
            <w:r w:rsidRPr="00E450C3">
              <w:rPr>
                <w:rFonts w:ascii="Verdana" w:eastAsia="Times New Roman" w:hAnsi="Verdana" w:cs="Times New Roman"/>
                <w:b/>
                <w:sz w:val="24"/>
                <w:szCs w:val="24"/>
              </w:rPr>
              <w:t xml:space="preserve"> </w:t>
            </w:r>
            <w:r w:rsidR="003E1D58" w:rsidRPr="00E450C3">
              <w:rPr>
                <w:rFonts w:ascii="Verdana" w:eastAsia="Times New Roman" w:hAnsi="Verdana" w:cs="Times New Roman"/>
                <w:b/>
                <w:sz w:val="24"/>
                <w:szCs w:val="24"/>
              </w:rPr>
              <w:t xml:space="preserve">1: </w:t>
            </w:r>
            <w:r w:rsidR="00772FC5" w:rsidRPr="001C0A9F">
              <w:rPr>
                <w:rFonts w:ascii="Verdana" w:hAnsi="Verdana" w:cs="Arial"/>
                <w:sz w:val="24"/>
                <w:szCs w:val="24"/>
              </w:rPr>
              <w:t>To keep under review law and practice and advise government for the benefit of everyone across Northern Ireland</w:t>
            </w:r>
          </w:p>
        </w:tc>
        <w:tc>
          <w:tcPr>
            <w:tcW w:w="1227" w:type="dxa"/>
            <w:shd w:val="clear" w:color="auto" w:fill="auto"/>
          </w:tcPr>
          <w:p w14:paraId="42F6755A" w14:textId="21CEF58A" w:rsidR="003E1D58" w:rsidRPr="00E450C3" w:rsidRDefault="00386B2E" w:rsidP="00B832A8">
            <w:pPr>
              <w:tabs>
                <w:tab w:val="left" w:pos="0"/>
              </w:tabs>
              <w:spacing w:after="0" w:line="240" w:lineRule="auto"/>
              <w:rPr>
                <w:rFonts w:ascii="Verdana" w:eastAsia="Times New Roman" w:hAnsi="Verdana" w:cs="Times New Roman"/>
                <w:b/>
                <w:sz w:val="24"/>
                <w:szCs w:val="24"/>
              </w:rPr>
            </w:pPr>
            <w:r>
              <w:rPr>
                <w:rFonts w:ascii="Verdana" w:eastAsia="Times New Roman" w:hAnsi="Verdana" w:cs="Times New Roman"/>
                <w:b/>
                <w:sz w:val="24"/>
                <w:szCs w:val="24"/>
              </w:rPr>
              <w:t>7</w:t>
            </w:r>
          </w:p>
        </w:tc>
      </w:tr>
      <w:tr w:rsidR="003E1D58" w:rsidRPr="00E450C3" w14:paraId="60085596" w14:textId="77777777" w:rsidTr="046AD1A1">
        <w:tc>
          <w:tcPr>
            <w:tcW w:w="7799" w:type="dxa"/>
            <w:shd w:val="clear" w:color="auto" w:fill="auto"/>
          </w:tcPr>
          <w:p w14:paraId="2D5F8B34" w14:textId="77777777" w:rsidR="003E1D58" w:rsidRPr="00E450C3" w:rsidRDefault="003E1D58" w:rsidP="00B832A8">
            <w:pPr>
              <w:spacing w:after="0" w:line="240" w:lineRule="auto"/>
              <w:rPr>
                <w:rFonts w:ascii="Verdana" w:eastAsia="Times New Roman" w:hAnsi="Verdana" w:cs="Times New Roman"/>
                <w:b/>
                <w:sz w:val="24"/>
                <w:szCs w:val="24"/>
              </w:rPr>
            </w:pPr>
          </w:p>
        </w:tc>
        <w:tc>
          <w:tcPr>
            <w:tcW w:w="1227" w:type="dxa"/>
            <w:shd w:val="clear" w:color="auto" w:fill="auto"/>
          </w:tcPr>
          <w:p w14:paraId="456C1FAF" w14:textId="77777777" w:rsidR="003E1D58" w:rsidRPr="00CF50DF" w:rsidRDefault="003E1D58" w:rsidP="00B832A8">
            <w:pPr>
              <w:tabs>
                <w:tab w:val="left" w:pos="0"/>
              </w:tabs>
              <w:spacing w:after="0" w:line="240" w:lineRule="auto"/>
              <w:rPr>
                <w:rFonts w:ascii="Verdana" w:eastAsia="Times New Roman" w:hAnsi="Verdana" w:cs="Times New Roman"/>
                <w:b/>
                <w:sz w:val="24"/>
                <w:szCs w:val="24"/>
              </w:rPr>
            </w:pPr>
          </w:p>
        </w:tc>
      </w:tr>
      <w:tr w:rsidR="003E1D58" w:rsidRPr="00E450C3" w14:paraId="46F04971" w14:textId="77777777" w:rsidTr="046AD1A1">
        <w:tc>
          <w:tcPr>
            <w:tcW w:w="7799" w:type="dxa"/>
            <w:shd w:val="clear" w:color="auto" w:fill="auto"/>
          </w:tcPr>
          <w:p w14:paraId="3AC8539A" w14:textId="02CD830B" w:rsidR="003E1D58" w:rsidRPr="00E450C3" w:rsidRDefault="53B711EF" w:rsidP="046AD1A1">
            <w:pPr>
              <w:spacing w:after="0" w:line="240" w:lineRule="auto"/>
              <w:rPr>
                <w:rFonts w:ascii="Verdana" w:eastAsia="Times New Roman" w:hAnsi="Verdana" w:cs="Times New Roman"/>
                <w:b/>
                <w:bCs/>
                <w:sz w:val="24"/>
                <w:szCs w:val="24"/>
              </w:rPr>
            </w:pPr>
            <w:r w:rsidRPr="046AD1A1">
              <w:rPr>
                <w:rFonts w:ascii="Verdana" w:eastAsia="Times New Roman" w:hAnsi="Verdana" w:cs="Times New Roman"/>
                <w:b/>
                <w:bCs/>
                <w:sz w:val="24"/>
                <w:szCs w:val="24"/>
              </w:rPr>
              <w:t xml:space="preserve">Strategic objective </w:t>
            </w:r>
            <w:r w:rsidR="22DEB16C" w:rsidRPr="046AD1A1">
              <w:rPr>
                <w:rFonts w:ascii="Verdana" w:eastAsia="Times New Roman" w:hAnsi="Verdana" w:cs="Times New Roman"/>
                <w:b/>
                <w:bCs/>
                <w:sz w:val="24"/>
                <w:szCs w:val="24"/>
              </w:rPr>
              <w:t>2:</w:t>
            </w:r>
            <w:r w:rsidR="5CFA6C82" w:rsidRPr="046AD1A1">
              <w:rPr>
                <w:rFonts w:ascii="Verdana" w:eastAsia="Times New Roman" w:hAnsi="Verdana" w:cs="Times New Roman"/>
                <w:b/>
                <w:bCs/>
                <w:sz w:val="24"/>
                <w:szCs w:val="24"/>
              </w:rPr>
              <w:t xml:space="preserve"> </w:t>
            </w:r>
            <w:r w:rsidR="5CFA6C82" w:rsidRPr="046AD1A1">
              <w:rPr>
                <w:rFonts w:ascii="Verdana" w:hAnsi="Verdana" w:cs="Arial"/>
                <w:sz w:val="24"/>
                <w:szCs w:val="24"/>
              </w:rPr>
              <w:t xml:space="preserve">To ensure that rights protection is not diminished </w:t>
            </w:r>
            <w:proofErr w:type="gramStart"/>
            <w:r w:rsidR="5CFA6C82" w:rsidRPr="046AD1A1">
              <w:rPr>
                <w:rFonts w:ascii="Verdana" w:hAnsi="Verdana" w:cs="Arial"/>
                <w:sz w:val="24"/>
                <w:szCs w:val="24"/>
              </w:rPr>
              <w:t>as a result of</w:t>
            </w:r>
            <w:proofErr w:type="gramEnd"/>
            <w:r w:rsidR="5CFA6C82" w:rsidRPr="046AD1A1">
              <w:rPr>
                <w:rFonts w:ascii="Verdana" w:hAnsi="Verdana" w:cs="Arial"/>
                <w:sz w:val="24"/>
                <w:szCs w:val="24"/>
              </w:rPr>
              <w:t xml:space="preserve"> the United Kingdom having left the European Union; and, where required, ensure that Northern Ireland keeps pace with changes in European Union equality laws.</w:t>
            </w:r>
          </w:p>
        </w:tc>
        <w:tc>
          <w:tcPr>
            <w:tcW w:w="1227" w:type="dxa"/>
            <w:shd w:val="clear" w:color="auto" w:fill="auto"/>
          </w:tcPr>
          <w:p w14:paraId="323C1B4E" w14:textId="1BAE733F" w:rsidR="003E1D58" w:rsidRPr="00E450C3" w:rsidRDefault="00386B2E" w:rsidP="00B832A8">
            <w:pPr>
              <w:tabs>
                <w:tab w:val="left" w:pos="0"/>
              </w:tabs>
              <w:spacing w:after="0" w:line="240" w:lineRule="auto"/>
              <w:rPr>
                <w:rFonts w:ascii="Verdana" w:eastAsia="Times New Roman" w:hAnsi="Verdana" w:cs="Times New Roman"/>
                <w:b/>
                <w:sz w:val="24"/>
                <w:szCs w:val="24"/>
              </w:rPr>
            </w:pPr>
            <w:r>
              <w:rPr>
                <w:rFonts w:ascii="Verdana" w:eastAsia="Times New Roman" w:hAnsi="Verdana" w:cs="Times New Roman"/>
                <w:b/>
                <w:sz w:val="24"/>
                <w:szCs w:val="24"/>
              </w:rPr>
              <w:t>9</w:t>
            </w:r>
          </w:p>
        </w:tc>
      </w:tr>
      <w:tr w:rsidR="009C35C1" w:rsidRPr="00E450C3" w14:paraId="156548D6" w14:textId="77777777" w:rsidTr="046AD1A1">
        <w:tc>
          <w:tcPr>
            <w:tcW w:w="7799" w:type="dxa"/>
            <w:shd w:val="clear" w:color="auto" w:fill="auto"/>
          </w:tcPr>
          <w:p w14:paraId="749198D6" w14:textId="77777777" w:rsidR="009C35C1" w:rsidRDefault="009C35C1" w:rsidP="00B832A8">
            <w:pPr>
              <w:spacing w:after="0" w:line="240" w:lineRule="auto"/>
              <w:rPr>
                <w:rFonts w:ascii="Verdana" w:eastAsia="Times New Roman" w:hAnsi="Verdana" w:cs="Times New Roman"/>
                <w:b/>
                <w:sz w:val="24"/>
                <w:szCs w:val="24"/>
              </w:rPr>
            </w:pPr>
          </w:p>
        </w:tc>
        <w:tc>
          <w:tcPr>
            <w:tcW w:w="1227" w:type="dxa"/>
            <w:shd w:val="clear" w:color="auto" w:fill="auto"/>
          </w:tcPr>
          <w:p w14:paraId="10A141C8" w14:textId="77777777" w:rsidR="009C35C1" w:rsidRDefault="009C35C1" w:rsidP="00B832A8">
            <w:pPr>
              <w:tabs>
                <w:tab w:val="left" w:pos="0"/>
              </w:tabs>
              <w:spacing w:after="0" w:line="240" w:lineRule="auto"/>
              <w:rPr>
                <w:rFonts w:ascii="Verdana" w:eastAsia="Times New Roman" w:hAnsi="Verdana" w:cs="Times New Roman"/>
                <w:b/>
                <w:sz w:val="24"/>
                <w:szCs w:val="24"/>
              </w:rPr>
            </w:pPr>
          </w:p>
        </w:tc>
      </w:tr>
      <w:tr w:rsidR="009C35C1" w:rsidRPr="00E450C3" w14:paraId="647B6221" w14:textId="77777777" w:rsidTr="046AD1A1">
        <w:tc>
          <w:tcPr>
            <w:tcW w:w="7799" w:type="dxa"/>
            <w:shd w:val="clear" w:color="auto" w:fill="auto"/>
          </w:tcPr>
          <w:p w14:paraId="0499C078" w14:textId="6EE0FA21" w:rsidR="009C35C1" w:rsidRDefault="00CA68A0" w:rsidP="00B832A8">
            <w:pPr>
              <w:spacing w:after="0" w:line="240" w:lineRule="auto"/>
              <w:rPr>
                <w:rFonts w:ascii="Verdana" w:eastAsia="Times New Roman" w:hAnsi="Verdana" w:cs="Times New Roman"/>
                <w:b/>
                <w:sz w:val="24"/>
                <w:szCs w:val="24"/>
              </w:rPr>
            </w:pPr>
            <w:r>
              <w:rPr>
                <w:rFonts w:ascii="Verdana" w:eastAsia="Times New Roman" w:hAnsi="Verdana" w:cs="Times New Roman"/>
                <w:b/>
                <w:sz w:val="24"/>
                <w:szCs w:val="24"/>
              </w:rPr>
              <w:t xml:space="preserve">Strategic objective 3: </w:t>
            </w:r>
            <w:r w:rsidR="004233DD" w:rsidRPr="001C0A9F">
              <w:rPr>
                <w:rFonts w:ascii="Verdana" w:hAnsi="Verdana" w:cs="Arial"/>
                <w:sz w:val="24"/>
                <w:szCs w:val="24"/>
              </w:rPr>
              <w:t xml:space="preserve">To build a society in which human rights are better understood, </w:t>
            </w:r>
            <w:proofErr w:type="gramStart"/>
            <w:r w:rsidR="004233DD" w:rsidRPr="001C0A9F">
              <w:rPr>
                <w:rFonts w:ascii="Verdana" w:hAnsi="Verdana" w:cs="Arial"/>
                <w:sz w:val="24"/>
                <w:szCs w:val="24"/>
              </w:rPr>
              <w:t>protected</w:t>
            </w:r>
            <w:proofErr w:type="gramEnd"/>
            <w:r w:rsidR="004233DD" w:rsidRPr="001C0A9F">
              <w:rPr>
                <w:rFonts w:ascii="Verdana" w:hAnsi="Verdana" w:cs="Arial"/>
                <w:sz w:val="24"/>
                <w:szCs w:val="24"/>
              </w:rPr>
              <w:t xml:space="preserve"> and valued, making a positive impact upon the delivery of services.</w:t>
            </w:r>
          </w:p>
        </w:tc>
        <w:tc>
          <w:tcPr>
            <w:tcW w:w="1227" w:type="dxa"/>
            <w:shd w:val="clear" w:color="auto" w:fill="auto"/>
          </w:tcPr>
          <w:p w14:paraId="19797B49" w14:textId="1000F917" w:rsidR="009C35C1" w:rsidRDefault="00386B2E" w:rsidP="00B832A8">
            <w:pPr>
              <w:tabs>
                <w:tab w:val="left" w:pos="0"/>
              </w:tabs>
              <w:spacing w:after="0" w:line="240" w:lineRule="auto"/>
              <w:rPr>
                <w:rFonts w:ascii="Verdana" w:eastAsia="Times New Roman" w:hAnsi="Verdana" w:cs="Times New Roman"/>
                <w:b/>
                <w:sz w:val="24"/>
                <w:szCs w:val="24"/>
              </w:rPr>
            </w:pPr>
            <w:r>
              <w:rPr>
                <w:rFonts w:ascii="Verdana" w:eastAsia="Times New Roman" w:hAnsi="Verdana" w:cs="Times New Roman"/>
                <w:b/>
                <w:sz w:val="24"/>
                <w:szCs w:val="24"/>
              </w:rPr>
              <w:t>11</w:t>
            </w:r>
          </w:p>
        </w:tc>
      </w:tr>
      <w:tr w:rsidR="004233DD" w:rsidRPr="00E450C3" w14:paraId="2BC445DA" w14:textId="77777777" w:rsidTr="046AD1A1">
        <w:tc>
          <w:tcPr>
            <w:tcW w:w="7799" w:type="dxa"/>
            <w:shd w:val="clear" w:color="auto" w:fill="auto"/>
          </w:tcPr>
          <w:p w14:paraId="05B8C3F3" w14:textId="77777777" w:rsidR="004233DD" w:rsidRDefault="004233DD" w:rsidP="00B832A8">
            <w:pPr>
              <w:spacing w:after="0" w:line="240" w:lineRule="auto"/>
              <w:rPr>
                <w:rFonts w:ascii="Verdana" w:eastAsia="Times New Roman" w:hAnsi="Verdana" w:cs="Times New Roman"/>
                <w:b/>
                <w:sz w:val="24"/>
                <w:szCs w:val="24"/>
              </w:rPr>
            </w:pPr>
          </w:p>
        </w:tc>
        <w:tc>
          <w:tcPr>
            <w:tcW w:w="1227" w:type="dxa"/>
            <w:shd w:val="clear" w:color="auto" w:fill="auto"/>
          </w:tcPr>
          <w:p w14:paraId="1C4204F1" w14:textId="77777777" w:rsidR="004233DD" w:rsidRDefault="004233DD" w:rsidP="00B832A8">
            <w:pPr>
              <w:tabs>
                <w:tab w:val="left" w:pos="0"/>
              </w:tabs>
              <w:spacing w:after="0" w:line="240" w:lineRule="auto"/>
              <w:rPr>
                <w:rFonts w:ascii="Verdana" w:eastAsia="Times New Roman" w:hAnsi="Verdana" w:cs="Times New Roman"/>
                <w:b/>
                <w:sz w:val="24"/>
                <w:szCs w:val="24"/>
              </w:rPr>
            </w:pPr>
          </w:p>
        </w:tc>
      </w:tr>
      <w:tr w:rsidR="004233DD" w:rsidRPr="00E450C3" w14:paraId="55D02F60" w14:textId="77777777" w:rsidTr="046AD1A1">
        <w:tc>
          <w:tcPr>
            <w:tcW w:w="7799" w:type="dxa"/>
            <w:shd w:val="clear" w:color="auto" w:fill="auto"/>
          </w:tcPr>
          <w:p w14:paraId="26758D51" w14:textId="3C50EBFD" w:rsidR="004233DD" w:rsidRPr="0008506C" w:rsidRDefault="00486B01" w:rsidP="00B832A8">
            <w:pPr>
              <w:spacing w:after="0" w:line="240" w:lineRule="auto"/>
              <w:outlineLvl w:val="2"/>
              <w:rPr>
                <w:rFonts w:ascii="Verdana" w:hAnsi="Verdana" w:cs="Arial"/>
                <w:sz w:val="24"/>
                <w:szCs w:val="24"/>
              </w:rPr>
            </w:pPr>
            <w:r>
              <w:rPr>
                <w:rFonts w:ascii="Verdana" w:eastAsia="Times New Roman" w:hAnsi="Verdana" w:cs="Times New Roman"/>
                <w:b/>
                <w:sz w:val="24"/>
                <w:szCs w:val="24"/>
              </w:rPr>
              <w:t xml:space="preserve">Strategic objective 4: </w:t>
            </w:r>
            <w:r w:rsidR="002528FF" w:rsidRPr="001C0A9F">
              <w:rPr>
                <w:rFonts w:ascii="Verdana" w:hAnsi="Verdana" w:cs="Arial"/>
                <w:sz w:val="24"/>
                <w:szCs w:val="24"/>
              </w:rPr>
              <w:t>To work in partnership with other human rights and equality bodies to ensure the maximisation of human rights protection.</w:t>
            </w:r>
          </w:p>
        </w:tc>
        <w:tc>
          <w:tcPr>
            <w:tcW w:w="1227" w:type="dxa"/>
            <w:shd w:val="clear" w:color="auto" w:fill="auto"/>
          </w:tcPr>
          <w:p w14:paraId="06BB2D94" w14:textId="645A57F9" w:rsidR="004233DD" w:rsidRDefault="00386B2E" w:rsidP="00B832A8">
            <w:pPr>
              <w:tabs>
                <w:tab w:val="left" w:pos="0"/>
              </w:tabs>
              <w:spacing w:after="0" w:line="240" w:lineRule="auto"/>
              <w:rPr>
                <w:rFonts w:ascii="Verdana" w:eastAsia="Times New Roman" w:hAnsi="Verdana" w:cs="Times New Roman"/>
                <w:b/>
                <w:sz w:val="24"/>
                <w:szCs w:val="24"/>
              </w:rPr>
            </w:pPr>
            <w:r>
              <w:rPr>
                <w:rFonts w:ascii="Verdana" w:eastAsia="Times New Roman" w:hAnsi="Verdana" w:cs="Times New Roman"/>
                <w:b/>
                <w:sz w:val="24"/>
                <w:szCs w:val="24"/>
              </w:rPr>
              <w:t>13</w:t>
            </w:r>
          </w:p>
        </w:tc>
      </w:tr>
      <w:tr w:rsidR="005C448B" w:rsidRPr="00E450C3" w14:paraId="165A2188" w14:textId="77777777" w:rsidTr="046AD1A1">
        <w:tc>
          <w:tcPr>
            <w:tcW w:w="7799" w:type="dxa"/>
            <w:shd w:val="clear" w:color="auto" w:fill="auto"/>
          </w:tcPr>
          <w:p w14:paraId="3FBF575A" w14:textId="77777777" w:rsidR="005C448B" w:rsidRPr="00E450C3" w:rsidRDefault="005C448B" w:rsidP="00B832A8">
            <w:pPr>
              <w:spacing w:after="0" w:line="240" w:lineRule="auto"/>
              <w:rPr>
                <w:rFonts w:ascii="Verdana" w:eastAsia="Times New Roman" w:hAnsi="Verdana" w:cs="Times New Roman"/>
                <w:b/>
                <w:sz w:val="24"/>
                <w:szCs w:val="24"/>
              </w:rPr>
            </w:pPr>
          </w:p>
        </w:tc>
        <w:tc>
          <w:tcPr>
            <w:tcW w:w="1227" w:type="dxa"/>
            <w:shd w:val="clear" w:color="auto" w:fill="auto"/>
          </w:tcPr>
          <w:p w14:paraId="2A86F462" w14:textId="77777777" w:rsidR="005C448B" w:rsidRPr="00E450C3" w:rsidRDefault="005C448B" w:rsidP="00B832A8">
            <w:pPr>
              <w:tabs>
                <w:tab w:val="left" w:pos="0"/>
              </w:tabs>
              <w:spacing w:after="0" w:line="240" w:lineRule="auto"/>
              <w:rPr>
                <w:rFonts w:ascii="Verdana" w:eastAsia="Times New Roman" w:hAnsi="Verdana" w:cs="Times New Roman"/>
                <w:b/>
                <w:sz w:val="24"/>
                <w:szCs w:val="24"/>
              </w:rPr>
            </w:pPr>
          </w:p>
        </w:tc>
      </w:tr>
      <w:tr w:rsidR="002528FF" w:rsidRPr="00E450C3" w14:paraId="3726A98A" w14:textId="77777777" w:rsidTr="046AD1A1">
        <w:tc>
          <w:tcPr>
            <w:tcW w:w="7799" w:type="dxa"/>
            <w:shd w:val="clear" w:color="auto" w:fill="auto"/>
          </w:tcPr>
          <w:p w14:paraId="66558097" w14:textId="5ECF2324" w:rsidR="002528FF" w:rsidRPr="00E450C3" w:rsidRDefault="002528FF" w:rsidP="00B832A8">
            <w:pPr>
              <w:spacing w:after="0" w:line="240" w:lineRule="auto"/>
              <w:rPr>
                <w:rFonts w:ascii="Verdana" w:eastAsia="Times New Roman" w:hAnsi="Verdana" w:cs="Times New Roman"/>
                <w:b/>
                <w:sz w:val="24"/>
                <w:szCs w:val="24"/>
              </w:rPr>
            </w:pPr>
            <w:r>
              <w:rPr>
                <w:rFonts w:ascii="Verdana" w:eastAsia="Times New Roman" w:hAnsi="Verdana" w:cs="Times New Roman"/>
                <w:b/>
                <w:sz w:val="24"/>
                <w:szCs w:val="24"/>
              </w:rPr>
              <w:t xml:space="preserve">Strategic objective 5: </w:t>
            </w:r>
            <w:r w:rsidR="00BB5A9C" w:rsidRPr="001C0A9F">
              <w:rPr>
                <w:rFonts w:ascii="Verdana" w:hAnsi="Verdana" w:cs="Arial"/>
                <w:sz w:val="24"/>
                <w:szCs w:val="24"/>
              </w:rPr>
              <w:t xml:space="preserve">To be a learning organisation, improving our skills to achieve the greatest impact.  </w:t>
            </w:r>
          </w:p>
        </w:tc>
        <w:tc>
          <w:tcPr>
            <w:tcW w:w="1227" w:type="dxa"/>
            <w:shd w:val="clear" w:color="auto" w:fill="auto"/>
          </w:tcPr>
          <w:p w14:paraId="7933112B" w14:textId="57040BC5" w:rsidR="002528FF" w:rsidRPr="00E450C3" w:rsidRDefault="00386B2E" w:rsidP="00B832A8">
            <w:pPr>
              <w:tabs>
                <w:tab w:val="left" w:pos="0"/>
              </w:tabs>
              <w:spacing w:after="0" w:line="240" w:lineRule="auto"/>
              <w:rPr>
                <w:rFonts w:ascii="Verdana" w:eastAsia="Times New Roman" w:hAnsi="Verdana" w:cs="Times New Roman"/>
                <w:b/>
                <w:sz w:val="24"/>
                <w:szCs w:val="24"/>
              </w:rPr>
            </w:pPr>
            <w:r>
              <w:rPr>
                <w:rFonts w:ascii="Verdana" w:eastAsia="Times New Roman" w:hAnsi="Verdana" w:cs="Times New Roman"/>
                <w:b/>
                <w:sz w:val="24"/>
                <w:szCs w:val="24"/>
              </w:rPr>
              <w:t>14</w:t>
            </w:r>
          </w:p>
        </w:tc>
      </w:tr>
      <w:tr w:rsidR="002528FF" w:rsidRPr="00E450C3" w14:paraId="12CD37ED" w14:textId="77777777" w:rsidTr="046AD1A1">
        <w:tc>
          <w:tcPr>
            <w:tcW w:w="7799" w:type="dxa"/>
            <w:shd w:val="clear" w:color="auto" w:fill="auto"/>
          </w:tcPr>
          <w:p w14:paraId="319A0831" w14:textId="77777777" w:rsidR="002528FF" w:rsidRPr="00E450C3" w:rsidRDefault="002528FF" w:rsidP="00B832A8">
            <w:pPr>
              <w:spacing w:after="0" w:line="240" w:lineRule="auto"/>
              <w:rPr>
                <w:rFonts w:ascii="Verdana" w:eastAsia="Times New Roman" w:hAnsi="Verdana" w:cs="Times New Roman"/>
                <w:b/>
                <w:sz w:val="24"/>
                <w:szCs w:val="24"/>
              </w:rPr>
            </w:pPr>
          </w:p>
        </w:tc>
        <w:tc>
          <w:tcPr>
            <w:tcW w:w="1227" w:type="dxa"/>
            <w:shd w:val="clear" w:color="auto" w:fill="auto"/>
          </w:tcPr>
          <w:p w14:paraId="7D391AFC" w14:textId="77777777" w:rsidR="002528FF" w:rsidRPr="00E450C3" w:rsidRDefault="002528FF" w:rsidP="00B832A8">
            <w:pPr>
              <w:tabs>
                <w:tab w:val="left" w:pos="0"/>
              </w:tabs>
              <w:spacing w:after="0" w:line="240" w:lineRule="auto"/>
              <w:rPr>
                <w:rFonts w:ascii="Verdana" w:eastAsia="Times New Roman" w:hAnsi="Verdana" w:cs="Times New Roman"/>
                <w:b/>
                <w:sz w:val="24"/>
                <w:szCs w:val="24"/>
              </w:rPr>
            </w:pPr>
          </w:p>
        </w:tc>
      </w:tr>
      <w:tr w:rsidR="003E1D58" w:rsidRPr="00E450C3" w14:paraId="5DF10FBA" w14:textId="77777777" w:rsidTr="046AD1A1">
        <w:tc>
          <w:tcPr>
            <w:tcW w:w="7799" w:type="dxa"/>
            <w:shd w:val="clear" w:color="auto" w:fill="auto"/>
          </w:tcPr>
          <w:p w14:paraId="06E7F35D" w14:textId="1692F0E8" w:rsidR="003E1D58" w:rsidRPr="00E450C3" w:rsidRDefault="002E47E0" w:rsidP="00B832A8">
            <w:pPr>
              <w:spacing w:after="0" w:line="240" w:lineRule="auto"/>
              <w:rPr>
                <w:rFonts w:ascii="Verdana" w:eastAsia="Times New Roman" w:hAnsi="Verdana" w:cs="Times New Roman"/>
                <w:b/>
                <w:sz w:val="24"/>
                <w:szCs w:val="24"/>
              </w:rPr>
            </w:pPr>
            <w:r>
              <w:rPr>
                <w:rFonts w:ascii="Verdana" w:eastAsia="Times New Roman" w:hAnsi="Verdana" w:cs="Times New Roman"/>
                <w:b/>
                <w:sz w:val="24"/>
                <w:szCs w:val="24"/>
              </w:rPr>
              <w:t>C</w:t>
            </w:r>
            <w:r w:rsidR="006813F2">
              <w:rPr>
                <w:rFonts w:ascii="Verdana" w:eastAsia="Times New Roman" w:hAnsi="Verdana" w:cs="Times New Roman"/>
                <w:b/>
                <w:sz w:val="24"/>
                <w:szCs w:val="24"/>
              </w:rPr>
              <w:t>orporate</w:t>
            </w:r>
            <w:r w:rsidR="006813F2" w:rsidRPr="00E450C3">
              <w:rPr>
                <w:rFonts w:ascii="Verdana" w:eastAsia="Times New Roman" w:hAnsi="Verdana" w:cs="Times New Roman"/>
                <w:b/>
                <w:sz w:val="24"/>
                <w:szCs w:val="24"/>
              </w:rPr>
              <w:t xml:space="preserve"> </w:t>
            </w:r>
            <w:r w:rsidR="003E1D58" w:rsidRPr="00E450C3">
              <w:rPr>
                <w:rFonts w:ascii="Verdana" w:eastAsia="Times New Roman" w:hAnsi="Verdana" w:cs="Times New Roman"/>
                <w:b/>
                <w:sz w:val="24"/>
                <w:szCs w:val="24"/>
              </w:rPr>
              <w:t>activities</w:t>
            </w:r>
          </w:p>
        </w:tc>
        <w:tc>
          <w:tcPr>
            <w:tcW w:w="1227" w:type="dxa"/>
            <w:shd w:val="clear" w:color="auto" w:fill="auto"/>
          </w:tcPr>
          <w:p w14:paraId="0B6FE000" w14:textId="46B88F86" w:rsidR="003E1D58" w:rsidRPr="00E450C3" w:rsidRDefault="00386B2E" w:rsidP="00B832A8">
            <w:pPr>
              <w:tabs>
                <w:tab w:val="left" w:pos="0"/>
              </w:tabs>
              <w:spacing w:after="0" w:line="240" w:lineRule="auto"/>
              <w:rPr>
                <w:rFonts w:ascii="Verdana" w:eastAsia="Times New Roman" w:hAnsi="Verdana" w:cs="Times New Roman"/>
                <w:b/>
                <w:sz w:val="24"/>
                <w:szCs w:val="24"/>
              </w:rPr>
            </w:pPr>
            <w:r>
              <w:rPr>
                <w:rFonts w:ascii="Verdana" w:eastAsia="Times New Roman" w:hAnsi="Verdana" w:cs="Times New Roman"/>
                <w:b/>
                <w:sz w:val="24"/>
                <w:szCs w:val="24"/>
              </w:rPr>
              <w:t>15</w:t>
            </w:r>
          </w:p>
        </w:tc>
      </w:tr>
      <w:tr w:rsidR="003E1D58" w:rsidRPr="00E450C3" w14:paraId="23C042D9" w14:textId="77777777" w:rsidTr="046AD1A1">
        <w:tc>
          <w:tcPr>
            <w:tcW w:w="7799" w:type="dxa"/>
            <w:shd w:val="clear" w:color="auto" w:fill="auto"/>
          </w:tcPr>
          <w:p w14:paraId="03F54776" w14:textId="77777777" w:rsidR="003E1D58" w:rsidRPr="00E450C3" w:rsidRDefault="003E1D58" w:rsidP="00B832A8">
            <w:pPr>
              <w:spacing w:after="0" w:line="240" w:lineRule="auto"/>
              <w:rPr>
                <w:rFonts w:ascii="Verdana" w:eastAsia="Times New Roman" w:hAnsi="Verdana" w:cs="Times New Roman"/>
                <w:b/>
                <w:sz w:val="24"/>
                <w:szCs w:val="24"/>
              </w:rPr>
            </w:pPr>
          </w:p>
        </w:tc>
        <w:tc>
          <w:tcPr>
            <w:tcW w:w="1227" w:type="dxa"/>
            <w:shd w:val="clear" w:color="auto" w:fill="auto"/>
          </w:tcPr>
          <w:p w14:paraId="73C33B20" w14:textId="77777777" w:rsidR="003E1D58" w:rsidRPr="00E450C3" w:rsidRDefault="003E1D58" w:rsidP="00B832A8">
            <w:pPr>
              <w:tabs>
                <w:tab w:val="left" w:pos="0"/>
              </w:tabs>
              <w:spacing w:after="0" w:line="240" w:lineRule="auto"/>
              <w:rPr>
                <w:rFonts w:ascii="Verdana" w:eastAsia="Times New Roman" w:hAnsi="Verdana" w:cs="Times New Roman"/>
                <w:b/>
                <w:sz w:val="24"/>
                <w:szCs w:val="24"/>
              </w:rPr>
            </w:pPr>
          </w:p>
        </w:tc>
      </w:tr>
      <w:tr w:rsidR="003E1D58" w:rsidRPr="00E450C3" w14:paraId="61125B37" w14:textId="77777777" w:rsidTr="046AD1A1">
        <w:tc>
          <w:tcPr>
            <w:tcW w:w="7799" w:type="dxa"/>
            <w:shd w:val="clear" w:color="auto" w:fill="auto"/>
          </w:tcPr>
          <w:p w14:paraId="21D13B00" w14:textId="5CA2B867" w:rsidR="003E1D58" w:rsidRPr="00E450C3" w:rsidRDefault="22DEB16C" w:rsidP="046AD1A1">
            <w:pPr>
              <w:spacing w:after="0" w:line="240" w:lineRule="auto"/>
              <w:rPr>
                <w:rFonts w:ascii="Verdana" w:eastAsia="Times New Roman" w:hAnsi="Verdana" w:cs="Times New Roman"/>
                <w:b/>
                <w:bCs/>
                <w:sz w:val="24"/>
                <w:szCs w:val="24"/>
              </w:rPr>
            </w:pPr>
            <w:r w:rsidRPr="046AD1A1">
              <w:rPr>
                <w:rFonts w:ascii="Verdana" w:eastAsia="Times New Roman" w:hAnsi="Verdana" w:cs="Times New Roman"/>
                <w:b/>
                <w:bCs/>
                <w:sz w:val="24"/>
                <w:szCs w:val="24"/>
              </w:rPr>
              <w:t>Budget 2022-23</w:t>
            </w:r>
            <w:r w:rsidR="003E1D58">
              <w:tab/>
            </w:r>
          </w:p>
        </w:tc>
        <w:tc>
          <w:tcPr>
            <w:tcW w:w="1227" w:type="dxa"/>
            <w:shd w:val="clear" w:color="auto" w:fill="auto"/>
          </w:tcPr>
          <w:p w14:paraId="72D1435E" w14:textId="39D0C91B" w:rsidR="003E1D58" w:rsidRPr="00E450C3" w:rsidRDefault="00386B2E" w:rsidP="00B832A8">
            <w:pPr>
              <w:tabs>
                <w:tab w:val="left" w:pos="0"/>
              </w:tabs>
              <w:spacing w:after="0" w:line="240" w:lineRule="auto"/>
              <w:rPr>
                <w:rFonts w:ascii="Verdana" w:eastAsia="Times New Roman" w:hAnsi="Verdana" w:cs="Times New Roman"/>
                <w:b/>
                <w:sz w:val="24"/>
                <w:szCs w:val="24"/>
              </w:rPr>
            </w:pPr>
            <w:r>
              <w:rPr>
                <w:rFonts w:ascii="Verdana" w:eastAsia="Times New Roman" w:hAnsi="Verdana" w:cs="Times New Roman"/>
                <w:b/>
                <w:sz w:val="24"/>
                <w:szCs w:val="24"/>
              </w:rPr>
              <w:t>1</w:t>
            </w:r>
            <w:r w:rsidR="00C1395D">
              <w:rPr>
                <w:rFonts w:ascii="Verdana" w:eastAsia="Times New Roman" w:hAnsi="Verdana" w:cs="Times New Roman"/>
                <w:b/>
                <w:sz w:val="24"/>
                <w:szCs w:val="24"/>
              </w:rPr>
              <w:t>6</w:t>
            </w:r>
          </w:p>
        </w:tc>
      </w:tr>
    </w:tbl>
    <w:p w14:paraId="2011E7D2" w14:textId="77777777" w:rsidR="001A01FF" w:rsidRPr="00E450C3" w:rsidRDefault="001A01FF" w:rsidP="00B832A8">
      <w:pPr>
        <w:spacing w:after="0" w:line="240" w:lineRule="auto"/>
        <w:rPr>
          <w:rFonts w:ascii="Verdana" w:eastAsia="Times New Roman" w:hAnsi="Verdana" w:cs="Times New Roman"/>
          <w:sz w:val="24"/>
          <w:szCs w:val="24"/>
        </w:rPr>
      </w:pPr>
      <w:r w:rsidRPr="00E450C3">
        <w:rPr>
          <w:rFonts w:ascii="Verdana" w:eastAsia="Times New Roman" w:hAnsi="Verdana" w:cs="Times New Roman"/>
          <w:sz w:val="24"/>
          <w:szCs w:val="24"/>
        </w:rPr>
        <w:tab/>
      </w:r>
      <w:r w:rsidRPr="00E450C3">
        <w:rPr>
          <w:rFonts w:ascii="Verdana" w:eastAsia="Times New Roman" w:hAnsi="Verdana" w:cs="Times New Roman"/>
          <w:sz w:val="24"/>
          <w:szCs w:val="24"/>
        </w:rPr>
        <w:tab/>
      </w:r>
      <w:r w:rsidRPr="00E450C3">
        <w:rPr>
          <w:rFonts w:ascii="Verdana" w:eastAsia="Times New Roman" w:hAnsi="Verdana" w:cs="Times New Roman"/>
          <w:sz w:val="24"/>
          <w:szCs w:val="24"/>
        </w:rPr>
        <w:tab/>
      </w:r>
      <w:r w:rsidRPr="00E450C3">
        <w:rPr>
          <w:rFonts w:ascii="Verdana" w:eastAsia="Times New Roman" w:hAnsi="Verdana" w:cs="Times New Roman"/>
          <w:sz w:val="24"/>
          <w:szCs w:val="24"/>
        </w:rPr>
        <w:tab/>
      </w:r>
      <w:r w:rsidRPr="00E450C3">
        <w:rPr>
          <w:rFonts w:ascii="Verdana" w:eastAsia="Times New Roman" w:hAnsi="Verdana" w:cs="Times New Roman"/>
          <w:sz w:val="24"/>
          <w:szCs w:val="24"/>
        </w:rPr>
        <w:tab/>
      </w:r>
    </w:p>
    <w:p w14:paraId="716F6D35" w14:textId="352E8BD9" w:rsidR="00F82015" w:rsidRDefault="00F82015" w:rsidP="00B832A8">
      <w:pPr>
        <w:spacing w:after="0" w:line="240" w:lineRule="auto"/>
        <w:rPr>
          <w:rFonts w:ascii="Verdana" w:eastAsia="Times New Roman" w:hAnsi="Verdana" w:cs="Times New Roman"/>
          <w:sz w:val="24"/>
          <w:szCs w:val="24"/>
        </w:rPr>
      </w:pPr>
      <w:r>
        <w:rPr>
          <w:rFonts w:ascii="Verdana" w:eastAsia="Times New Roman" w:hAnsi="Verdana" w:cs="Times New Roman"/>
          <w:sz w:val="24"/>
          <w:szCs w:val="24"/>
        </w:rPr>
        <w:br w:type="page"/>
      </w:r>
    </w:p>
    <w:p w14:paraId="3C9ED2A5" w14:textId="2FD74B45" w:rsidR="00150A30" w:rsidRPr="00150A30" w:rsidRDefault="00150A30" w:rsidP="00B832A8">
      <w:pPr>
        <w:spacing w:after="0" w:line="240" w:lineRule="auto"/>
        <w:rPr>
          <w:rFonts w:ascii="Verdana" w:eastAsia="Times New Roman" w:hAnsi="Verdana" w:cs="Times New Roman"/>
          <w:b/>
          <w:bCs/>
          <w:color w:val="7030A0"/>
          <w:sz w:val="30"/>
          <w:szCs w:val="30"/>
        </w:rPr>
      </w:pPr>
      <w:r w:rsidRPr="62D10333">
        <w:rPr>
          <w:rFonts w:ascii="Verdana" w:eastAsia="Times New Roman" w:hAnsi="Verdana" w:cs="Times New Roman"/>
          <w:b/>
          <w:bCs/>
          <w:color w:val="7030A0"/>
          <w:sz w:val="30"/>
          <w:szCs w:val="30"/>
        </w:rPr>
        <w:lastRenderedPageBreak/>
        <w:t>Foreword</w:t>
      </w:r>
    </w:p>
    <w:p w14:paraId="3403D46A" w14:textId="77777777" w:rsidR="003F2A0E" w:rsidRDefault="003F2A0E" w:rsidP="00B832A8">
      <w:pPr>
        <w:spacing w:after="0" w:line="240" w:lineRule="auto"/>
        <w:rPr>
          <w:rFonts w:ascii="Verdana" w:eastAsia="Times New Roman" w:hAnsi="Verdana" w:cs="Times New Roman"/>
          <w:b/>
          <w:color w:val="7030A0"/>
          <w:sz w:val="30"/>
          <w:szCs w:val="30"/>
        </w:rPr>
      </w:pPr>
    </w:p>
    <w:p w14:paraId="44062FE1" w14:textId="06752C09" w:rsidR="00C836A7" w:rsidRDefault="00C95AEE" w:rsidP="00F677EE">
      <w:pPr>
        <w:spacing w:after="0" w:line="240" w:lineRule="auto"/>
        <w:rPr>
          <w:rFonts w:ascii="Verdana" w:eastAsia="Verdana" w:hAnsi="Verdana" w:cs="Verdana"/>
          <w:sz w:val="24"/>
          <w:szCs w:val="24"/>
        </w:rPr>
      </w:pPr>
      <w:r w:rsidRPr="4762F970">
        <w:rPr>
          <w:rFonts w:ascii="Verdana" w:eastAsia="Verdana" w:hAnsi="Verdana" w:cs="Verdana"/>
          <w:sz w:val="24"/>
          <w:szCs w:val="24"/>
        </w:rPr>
        <w:t xml:space="preserve">This </w:t>
      </w:r>
      <w:r w:rsidR="00F223EB" w:rsidRPr="4762F970">
        <w:rPr>
          <w:rFonts w:ascii="Verdana" w:eastAsia="Verdana" w:hAnsi="Verdana" w:cs="Verdana"/>
          <w:sz w:val="24"/>
          <w:szCs w:val="24"/>
        </w:rPr>
        <w:t xml:space="preserve">year’s </w:t>
      </w:r>
      <w:r w:rsidR="000158A5" w:rsidRPr="4762F970">
        <w:rPr>
          <w:rFonts w:ascii="Verdana" w:eastAsia="Verdana" w:hAnsi="Verdana" w:cs="Verdana"/>
          <w:sz w:val="24"/>
          <w:szCs w:val="24"/>
        </w:rPr>
        <w:t xml:space="preserve">business </w:t>
      </w:r>
      <w:r w:rsidRPr="4762F970">
        <w:rPr>
          <w:rFonts w:ascii="Verdana" w:eastAsia="Verdana" w:hAnsi="Verdana" w:cs="Verdana"/>
          <w:sz w:val="24"/>
          <w:szCs w:val="24"/>
        </w:rPr>
        <w:t xml:space="preserve">plan </w:t>
      </w:r>
      <w:r w:rsidR="00F223EB" w:rsidRPr="4762F970">
        <w:rPr>
          <w:rFonts w:ascii="Verdana" w:eastAsia="Verdana" w:hAnsi="Verdana" w:cs="Verdana"/>
          <w:sz w:val="24"/>
          <w:szCs w:val="24"/>
        </w:rPr>
        <w:t>aligns with the</w:t>
      </w:r>
      <w:r w:rsidRPr="4762F970">
        <w:rPr>
          <w:rFonts w:ascii="Verdana" w:eastAsia="Verdana" w:hAnsi="Verdana" w:cs="Verdana"/>
          <w:sz w:val="24"/>
          <w:szCs w:val="24"/>
        </w:rPr>
        <w:t xml:space="preserve"> </w:t>
      </w:r>
      <w:r w:rsidR="00A53D78" w:rsidRPr="4762F970">
        <w:rPr>
          <w:rFonts w:ascii="Verdana" w:eastAsia="Verdana" w:hAnsi="Verdana" w:cs="Verdana"/>
          <w:sz w:val="24"/>
          <w:szCs w:val="24"/>
        </w:rPr>
        <w:t>Commission’s</w:t>
      </w:r>
      <w:r w:rsidRPr="4762F970">
        <w:rPr>
          <w:rFonts w:ascii="Verdana" w:eastAsia="Verdana" w:hAnsi="Verdana" w:cs="Verdana"/>
          <w:sz w:val="24"/>
          <w:szCs w:val="24"/>
        </w:rPr>
        <w:t xml:space="preserve"> </w:t>
      </w:r>
      <w:r w:rsidR="000158A5" w:rsidRPr="4762F970">
        <w:rPr>
          <w:rFonts w:ascii="Verdana" w:eastAsia="Verdana" w:hAnsi="Verdana" w:cs="Verdana"/>
          <w:sz w:val="24"/>
          <w:szCs w:val="24"/>
        </w:rPr>
        <w:t xml:space="preserve">new </w:t>
      </w:r>
      <w:r w:rsidRPr="4762F970">
        <w:rPr>
          <w:rFonts w:ascii="Verdana" w:eastAsia="Verdana" w:hAnsi="Verdana" w:cs="Verdana"/>
          <w:sz w:val="24"/>
          <w:szCs w:val="24"/>
        </w:rPr>
        <w:t xml:space="preserve">strategic objectives for </w:t>
      </w:r>
      <w:r w:rsidR="000158A5" w:rsidRPr="4762F970">
        <w:rPr>
          <w:rFonts w:ascii="Verdana" w:eastAsia="Verdana" w:hAnsi="Verdana" w:cs="Verdana"/>
          <w:sz w:val="24"/>
          <w:szCs w:val="24"/>
        </w:rPr>
        <w:t>2022-25</w:t>
      </w:r>
      <w:r w:rsidRPr="4762F970">
        <w:rPr>
          <w:rFonts w:ascii="Verdana" w:eastAsia="Verdana" w:hAnsi="Verdana" w:cs="Verdana"/>
          <w:sz w:val="24"/>
          <w:szCs w:val="24"/>
        </w:rPr>
        <w:t xml:space="preserve">. </w:t>
      </w:r>
      <w:r w:rsidR="00A53D78" w:rsidRPr="4762F970">
        <w:rPr>
          <w:rFonts w:ascii="Verdana" w:eastAsia="Verdana" w:hAnsi="Verdana" w:cs="Verdana"/>
          <w:sz w:val="24"/>
          <w:szCs w:val="24"/>
        </w:rPr>
        <w:t>We</w:t>
      </w:r>
      <w:r w:rsidRPr="4762F970">
        <w:rPr>
          <w:rFonts w:ascii="Verdana" w:eastAsia="Verdana" w:hAnsi="Verdana" w:cs="Verdana"/>
          <w:sz w:val="24"/>
          <w:szCs w:val="24"/>
        </w:rPr>
        <w:t xml:space="preserve"> </w:t>
      </w:r>
      <w:r w:rsidR="00B23772" w:rsidRPr="4762F970">
        <w:rPr>
          <w:rFonts w:ascii="Verdana" w:eastAsia="Verdana" w:hAnsi="Verdana" w:cs="Verdana"/>
          <w:sz w:val="24"/>
          <w:szCs w:val="24"/>
        </w:rPr>
        <w:t>will</w:t>
      </w:r>
      <w:r w:rsidRPr="4762F970">
        <w:rPr>
          <w:rFonts w:ascii="Verdana" w:eastAsia="Verdana" w:hAnsi="Verdana" w:cs="Verdana"/>
          <w:sz w:val="24"/>
          <w:szCs w:val="24"/>
        </w:rPr>
        <w:t xml:space="preserve"> be tested operationally and financially</w:t>
      </w:r>
      <w:r w:rsidR="00B23772" w:rsidRPr="4762F970">
        <w:rPr>
          <w:rFonts w:ascii="Verdana" w:eastAsia="Verdana" w:hAnsi="Verdana" w:cs="Verdana"/>
          <w:sz w:val="24"/>
          <w:szCs w:val="24"/>
        </w:rPr>
        <w:t xml:space="preserve"> over the next period</w:t>
      </w:r>
      <w:r w:rsidR="00B15691" w:rsidRPr="4762F970">
        <w:rPr>
          <w:rFonts w:ascii="Verdana" w:eastAsia="Verdana" w:hAnsi="Verdana" w:cs="Verdana"/>
          <w:sz w:val="24"/>
          <w:szCs w:val="24"/>
        </w:rPr>
        <w:t xml:space="preserve"> to deliver</w:t>
      </w:r>
      <w:r w:rsidR="00B23772" w:rsidRPr="4762F970">
        <w:rPr>
          <w:rFonts w:ascii="Verdana" w:eastAsia="Verdana" w:hAnsi="Verdana" w:cs="Verdana"/>
          <w:sz w:val="24"/>
          <w:szCs w:val="24"/>
        </w:rPr>
        <w:t xml:space="preserve"> against our broad mandate as r</w:t>
      </w:r>
      <w:r w:rsidRPr="4762F970">
        <w:rPr>
          <w:rFonts w:ascii="Verdana" w:eastAsia="Verdana" w:hAnsi="Verdana" w:cs="Verdana"/>
          <w:sz w:val="24"/>
          <w:szCs w:val="24"/>
        </w:rPr>
        <w:t xml:space="preserve">esources </w:t>
      </w:r>
      <w:r w:rsidR="00B23772" w:rsidRPr="4762F970">
        <w:rPr>
          <w:rFonts w:ascii="Verdana" w:eastAsia="Verdana" w:hAnsi="Verdana" w:cs="Verdana"/>
          <w:sz w:val="24"/>
          <w:szCs w:val="24"/>
        </w:rPr>
        <w:t xml:space="preserve">become </w:t>
      </w:r>
      <w:r w:rsidR="00D00BF6" w:rsidRPr="4762F970">
        <w:rPr>
          <w:rFonts w:ascii="Verdana" w:eastAsia="Verdana" w:hAnsi="Verdana" w:cs="Verdana"/>
          <w:sz w:val="24"/>
          <w:szCs w:val="24"/>
        </w:rPr>
        <w:t xml:space="preserve">increasingly </w:t>
      </w:r>
      <w:r w:rsidRPr="4762F970">
        <w:rPr>
          <w:rFonts w:ascii="Verdana" w:eastAsia="Verdana" w:hAnsi="Verdana" w:cs="Verdana"/>
          <w:sz w:val="24"/>
          <w:szCs w:val="24"/>
        </w:rPr>
        <w:t xml:space="preserve">limited. </w:t>
      </w:r>
      <w:r w:rsidR="00D463D7" w:rsidRPr="4762F970">
        <w:rPr>
          <w:rFonts w:ascii="Verdana" w:eastAsia="Verdana" w:hAnsi="Verdana" w:cs="Verdana"/>
          <w:sz w:val="24"/>
          <w:szCs w:val="24"/>
        </w:rPr>
        <w:t>D</w:t>
      </w:r>
      <w:r w:rsidRPr="4762F970">
        <w:rPr>
          <w:rFonts w:ascii="Verdana" w:eastAsia="Verdana" w:hAnsi="Verdana" w:cs="Verdana"/>
          <w:sz w:val="24"/>
          <w:szCs w:val="24"/>
        </w:rPr>
        <w:t xml:space="preserve">ifficult choices </w:t>
      </w:r>
      <w:r w:rsidR="00D463D7" w:rsidRPr="4762F970">
        <w:rPr>
          <w:rFonts w:ascii="Verdana" w:eastAsia="Verdana" w:hAnsi="Verdana" w:cs="Verdana"/>
          <w:sz w:val="24"/>
          <w:szCs w:val="24"/>
        </w:rPr>
        <w:t xml:space="preserve">have </w:t>
      </w:r>
      <w:r w:rsidR="003A20A1" w:rsidRPr="4762F970">
        <w:rPr>
          <w:rFonts w:ascii="Verdana" w:eastAsia="Verdana" w:hAnsi="Verdana" w:cs="Verdana"/>
          <w:sz w:val="24"/>
          <w:szCs w:val="24"/>
        </w:rPr>
        <w:t xml:space="preserve">already </w:t>
      </w:r>
      <w:r w:rsidR="00D463D7" w:rsidRPr="4762F970">
        <w:rPr>
          <w:rFonts w:ascii="Verdana" w:eastAsia="Verdana" w:hAnsi="Verdana" w:cs="Verdana"/>
          <w:sz w:val="24"/>
          <w:szCs w:val="24"/>
        </w:rPr>
        <w:t>be</w:t>
      </w:r>
      <w:r w:rsidR="004F13C1" w:rsidRPr="4762F970">
        <w:rPr>
          <w:rFonts w:ascii="Verdana" w:eastAsia="Verdana" w:hAnsi="Verdana" w:cs="Verdana"/>
          <w:sz w:val="24"/>
          <w:szCs w:val="24"/>
        </w:rPr>
        <w:t>en</w:t>
      </w:r>
      <w:r w:rsidR="00D463D7" w:rsidRPr="4762F970">
        <w:rPr>
          <w:rFonts w:ascii="Verdana" w:eastAsia="Verdana" w:hAnsi="Verdana" w:cs="Verdana"/>
          <w:sz w:val="24"/>
          <w:szCs w:val="24"/>
        </w:rPr>
        <w:t xml:space="preserve"> made </w:t>
      </w:r>
      <w:r w:rsidR="00723EEB" w:rsidRPr="4762F970">
        <w:rPr>
          <w:rFonts w:ascii="Verdana" w:eastAsia="Verdana" w:hAnsi="Verdana" w:cs="Verdana"/>
          <w:sz w:val="24"/>
          <w:szCs w:val="24"/>
        </w:rPr>
        <w:t>when preparing this plan to decide</w:t>
      </w:r>
      <w:r w:rsidR="004F237B" w:rsidRPr="4762F970">
        <w:rPr>
          <w:rFonts w:ascii="Verdana" w:eastAsia="Verdana" w:hAnsi="Verdana" w:cs="Verdana"/>
          <w:sz w:val="24"/>
          <w:szCs w:val="24"/>
        </w:rPr>
        <w:t xml:space="preserve"> what issues</w:t>
      </w:r>
      <w:r w:rsidR="00723EEB" w:rsidRPr="4762F970">
        <w:rPr>
          <w:rFonts w:ascii="Verdana" w:eastAsia="Verdana" w:hAnsi="Verdana" w:cs="Verdana"/>
          <w:sz w:val="24"/>
          <w:szCs w:val="24"/>
        </w:rPr>
        <w:t xml:space="preserve"> </w:t>
      </w:r>
      <w:r w:rsidR="003A20A1" w:rsidRPr="4762F970">
        <w:rPr>
          <w:rFonts w:ascii="Verdana" w:eastAsia="Verdana" w:hAnsi="Verdana" w:cs="Verdana"/>
          <w:sz w:val="24"/>
          <w:szCs w:val="24"/>
        </w:rPr>
        <w:t xml:space="preserve">we </w:t>
      </w:r>
      <w:r w:rsidR="004F237B" w:rsidRPr="4762F970">
        <w:rPr>
          <w:rFonts w:ascii="Verdana" w:eastAsia="Verdana" w:hAnsi="Verdana" w:cs="Verdana"/>
          <w:sz w:val="24"/>
          <w:szCs w:val="24"/>
        </w:rPr>
        <w:t xml:space="preserve">should prioritise. </w:t>
      </w:r>
      <w:r w:rsidR="00696EF6" w:rsidRPr="4762F970">
        <w:rPr>
          <w:rFonts w:ascii="Verdana" w:eastAsia="Verdana" w:hAnsi="Verdana" w:cs="Verdana"/>
          <w:sz w:val="24"/>
          <w:szCs w:val="24"/>
        </w:rPr>
        <w:t>Even m</w:t>
      </w:r>
      <w:r w:rsidR="003A20A1" w:rsidRPr="4762F970">
        <w:rPr>
          <w:rFonts w:ascii="Verdana" w:eastAsia="Verdana" w:hAnsi="Verdana" w:cs="Verdana"/>
          <w:sz w:val="24"/>
          <w:szCs w:val="24"/>
        </w:rPr>
        <w:t xml:space="preserve">ore </w:t>
      </w:r>
      <w:r w:rsidR="002659DC" w:rsidRPr="4762F970">
        <w:rPr>
          <w:rFonts w:ascii="Verdana" w:eastAsia="Verdana" w:hAnsi="Verdana" w:cs="Verdana"/>
          <w:sz w:val="24"/>
          <w:szCs w:val="24"/>
        </w:rPr>
        <w:t xml:space="preserve">difficult decisions will have to be </w:t>
      </w:r>
      <w:r w:rsidR="00696EF6" w:rsidRPr="4762F970">
        <w:rPr>
          <w:rFonts w:ascii="Verdana" w:eastAsia="Verdana" w:hAnsi="Verdana" w:cs="Verdana"/>
          <w:sz w:val="24"/>
          <w:szCs w:val="24"/>
        </w:rPr>
        <w:t xml:space="preserve">made </w:t>
      </w:r>
      <w:r w:rsidR="00885B36" w:rsidRPr="4762F970">
        <w:rPr>
          <w:rFonts w:ascii="Verdana" w:eastAsia="Verdana" w:hAnsi="Verdana" w:cs="Verdana"/>
          <w:sz w:val="24"/>
          <w:szCs w:val="24"/>
        </w:rPr>
        <w:t>in</w:t>
      </w:r>
      <w:r w:rsidR="002659DC" w:rsidRPr="4762F970">
        <w:rPr>
          <w:rFonts w:ascii="Verdana" w:eastAsia="Verdana" w:hAnsi="Verdana" w:cs="Verdana"/>
          <w:sz w:val="24"/>
          <w:szCs w:val="24"/>
        </w:rPr>
        <w:t xml:space="preserve"> the next twelve months as </w:t>
      </w:r>
      <w:r w:rsidR="0037650C" w:rsidRPr="4762F970">
        <w:rPr>
          <w:rFonts w:ascii="Verdana" w:eastAsia="Verdana" w:hAnsi="Verdana" w:cs="Verdana"/>
          <w:sz w:val="24"/>
          <w:szCs w:val="24"/>
        </w:rPr>
        <w:t>the Commission</w:t>
      </w:r>
      <w:r w:rsidR="002659DC" w:rsidRPr="4762F970">
        <w:rPr>
          <w:rFonts w:ascii="Verdana" w:eastAsia="Verdana" w:hAnsi="Verdana" w:cs="Verdana"/>
          <w:sz w:val="24"/>
          <w:szCs w:val="24"/>
        </w:rPr>
        <w:t xml:space="preserve"> </w:t>
      </w:r>
      <w:r w:rsidR="0037650C" w:rsidRPr="4762F970">
        <w:rPr>
          <w:rFonts w:ascii="Verdana" w:eastAsia="Verdana" w:hAnsi="Verdana" w:cs="Verdana"/>
          <w:sz w:val="24"/>
          <w:szCs w:val="24"/>
        </w:rPr>
        <w:t>is</w:t>
      </w:r>
      <w:r w:rsidR="002659DC" w:rsidRPr="4762F970">
        <w:rPr>
          <w:rFonts w:ascii="Verdana" w:eastAsia="Verdana" w:hAnsi="Verdana" w:cs="Verdana"/>
          <w:sz w:val="24"/>
          <w:szCs w:val="24"/>
        </w:rPr>
        <w:t xml:space="preserve"> forced to choose which request</w:t>
      </w:r>
      <w:r w:rsidR="00885B36" w:rsidRPr="4762F970">
        <w:rPr>
          <w:rFonts w:ascii="Verdana" w:eastAsia="Verdana" w:hAnsi="Verdana" w:cs="Verdana"/>
          <w:sz w:val="24"/>
          <w:szCs w:val="24"/>
        </w:rPr>
        <w:t>s</w:t>
      </w:r>
      <w:r w:rsidR="002659DC" w:rsidRPr="4762F970">
        <w:rPr>
          <w:rFonts w:ascii="Verdana" w:eastAsia="Verdana" w:hAnsi="Verdana" w:cs="Verdana"/>
          <w:sz w:val="24"/>
          <w:szCs w:val="24"/>
        </w:rPr>
        <w:t xml:space="preserve"> for </w:t>
      </w:r>
      <w:r w:rsidR="00C836A7" w:rsidRPr="4762F970">
        <w:rPr>
          <w:rFonts w:ascii="Verdana" w:eastAsia="Verdana" w:hAnsi="Verdana" w:cs="Verdana"/>
          <w:sz w:val="24"/>
          <w:szCs w:val="24"/>
        </w:rPr>
        <w:t xml:space="preserve">advice and assistance we can respond to, and </w:t>
      </w:r>
      <w:r w:rsidR="0037650C" w:rsidRPr="4762F970">
        <w:rPr>
          <w:rFonts w:ascii="Verdana" w:eastAsia="Verdana" w:hAnsi="Verdana" w:cs="Verdana"/>
          <w:sz w:val="24"/>
          <w:szCs w:val="24"/>
        </w:rPr>
        <w:t xml:space="preserve">which </w:t>
      </w:r>
      <w:r w:rsidR="00C836A7" w:rsidRPr="4762F970">
        <w:rPr>
          <w:rFonts w:ascii="Verdana" w:eastAsia="Verdana" w:hAnsi="Verdana" w:cs="Verdana"/>
          <w:sz w:val="24"/>
          <w:szCs w:val="24"/>
        </w:rPr>
        <w:t xml:space="preserve">we </w:t>
      </w:r>
      <w:r w:rsidR="00885B36" w:rsidRPr="4762F970">
        <w:rPr>
          <w:rFonts w:ascii="Verdana" w:eastAsia="Verdana" w:hAnsi="Verdana" w:cs="Verdana"/>
          <w:sz w:val="24"/>
          <w:szCs w:val="24"/>
        </w:rPr>
        <w:t xml:space="preserve">unfortunately will </w:t>
      </w:r>
      <w:r w:rsidR="009949A7" w:rsidRPr="4762F970">
        <w:rPr>
          <w:rFonts w:ascii="Verdana" w:eastAsia="Verdana" w:hAnsi="Verdana" w:cs="Verdana"/>
          <w:sz w:val="24"/>
          <w:szCs w:val="24"/>
        </w:rPr>
        <w:t xml:space="preserve">have to </w:t>
      </w:r>
      <w:r w:rsidR="00C836A7" w:rsidRPr="4762F970">
        <w:rPr>
          <w:rFonts w:ascii="Verdana" w:eastAsia="Verdana" w:hAnsi="Verdana" w:cs="Verdana"/>
          <w:sz w:val="24"/>
          <w:szCs w:val="24"/>
        </w:rPr>
        <w:t>refuse due to constraints.</w:t>
      </w:r>
      <w:r w:rsidR="00885B36" w:rsidRPr="4762F970">
        <w:rPr>
          <w:rFonts w:ascii="Verdana" w:eastAsia="Verdana" w:hAnsi="Verdana" w:cs="Verdana"/>
          <w:sz w:val="24"/>
          <w:szCs w:val="24"/>
        </w:rPr>
        <w:t xml:space="preserve"> </w:t>
      </w:r>
      <w:r w:rsidR="009949A7" w:rsidRPr="4762F970">
        <w:rPr>
          <w:rFonts w:ascii="Verdana" w:eastAsia="Verdana" w:hAnsi="Verdana" w:cs="Verdana"/>
          <w:sz w:val="24"/>
          <w:szCs w:val="24"/>
        </w:rPr>
        <w:t>When making th</w:t>
      </w:r>
      <w:r w:rsidR="00E97C26" w:rsidRPr="4762F970">
        <w:rPr>
          <w:rFonts w:ascii="Verdana" w:eastAsia="Verdana" w:hAnsi="Verdana" w:cs="Verdana"/>
          <w:sz w:val="24"/>
          <w:szCs w:val="24"/>
        </w:rPr>
        <w:t>ese</w:t>
      </w:r>
      <w:r w:rsidR="009949A7" w:rsidRPr="4762F970">
        <w:rPr>
          <w:rFonts w:ascii="Verdana" w:eastAsia="Verdana" w:hAnsi="Verdana" w:cs="Verdana"/>
          <w:sz w:val="24"/>
          <w:szCs w:val="24"/>
        </w:rPr>
        <w:t xml:space="preserve"> </w:t>
      </w:r>
      <w:r w:rsidR="00B679D4" w:rsidRPr="4762F970">
        <w:rPr>
          <w:rFonts w:ascii="Verdana" w:eastAsia="Verdana" w:hAnsi="Verdana" w:cs="Verdana"/>
          <w:sz w:val="24"/>
          <w:szCs w:val="24"/>
        </w:rPr>
        <w:t xml:space="preserve">choices </w:t>
      </w:r>
      <w:r w:rsidR="0098713A" w:rsidRPr="4762F970">
        <w:rPr>
          <w:rFonts w:ascii="Verdana" w:eastAsia="Verdana" w:hAnsi="Verdana" w:cs="Verdana"/>
          <w:sz w:val="24"/>
          <w:szCs w:val="24"/>
        </w:rPr>
        <w:t>our</w:t>
      </w:r>
      <w:r w:rsidR="00885B36" w:rsidRPr="4762F970">
        <w:rPr>
          <w:rFonts w:ascii="Verdana" w:eastAsia="Verdana" w:hAnsi="Verdana" w:cs="Verdana"/>
          <w:sz w:val="24"/>
          <w:szCs w:val="24"/>
        </w:rPr>
        <w:t xml:space="preserve"> primary focus will</w:t>
      </w:r>
      <w:r w:rsidR="00B679D4" w:rsidRPr="4762F970">
        <w:rPr>
          <w:rFonts w:ascii="Verdana" w:eastAsia="Verdana" w:hAnsi="Verdana" w:cs="Verdana"/>
          <w:sz w:val="24"/>
          <w:szCs w:val="24"/>
        </w:rPr>
        <w:t xml:space="preserve"> be driven by</w:t>
      </w:r>
      <w:r w:rsidR="00FA7A76" w:rsidRPr="4762F970">
        <w:rPr>
          <w:rFonts w:ascii="Verdana" w:eastAsia="Verdana" w:hAnsi="Verdana" w:cs="Verdana"/>
          <w:sz w:val="24"/>
          <w:szCs w:val="24"/>
        </w:rPr>
        <w:t xml:space="preserve"> </w:t>
      </w:r>
      <w:r w:rsidR="00B679D4" w:rsidRPr="4762F970">
        <w:rPr>
          <w:rFonts w:ascii="Verdana" w:eastAsia="Verdana" w:hAnsi="Verdana" w:cs="Verdana"/>
          <w:sz w:val="24"/>
          <w:szCs w:val="24"/>
        </w:rPr>
        <w:t>the aim of</w:t>
      </w:r>
      <w:r w:rsidR="00FA7A76" w:rsidRPr="4762F970">
        <w:rPr>
          <w:rFonts w:ascii="Verdana" w:eastAsia="Verdana" w:hAnsi="Verdana" w:cs="Verdana"/>
          <w:sz w:val="24"/>
          <w:szCs w:val="24"/>
        </w:rPr>
        <w:t xml:space="preserve"> </w:t>
      </w:r>
      <w:r w:rsidR="00AC3EBB" w:rsidRPr="4762F970">
        <w:rPr>
          <w:rFonts w:ascii="Verdana" w:eastAsia="Verdana" w:hAnsi="Verdana" w:cs="Verdana"/>
          <w:sz w:val="24"/>
          <w:szCs w:val="24"/>
        </w:rPr>
        <w:t xml:space="preserve">seeking to </w:t>
      </w:r>
      <w:r w:rsidR="00FA7A76" w:rsidRPr="4762F970">
        <w:rPr>
          <w:rFonts w:ascii="Verdana" w:eastAsia="Verdana" w:hAnsi="Verdana" w:cs="Verdana"/>
          <w:sz w:val="24"/>
          <w:szCs w:val="24"/>
        </w:rPr>
        <w:t>maxi</w:t>
      </w:r>
      <w:r w:rsidR="00B679D4" w:rsidRPr="4762F970">
        <w:rPr>
          <w:rFonts w:ascii="Verdana" w:eastAsia="Verdana" w:hAnsi="Verdana" w:cs="Verdana"/>
          <w:sz w:val="24"/>
          <w:szCs w:val="24"/>
        </w:rPr>
        <w:t>mise</w:t>
      </w:r>
      <w:r w:rsidR="00FA7A76" w:rsidRPr="4762F970">
        <w:rPr>
          <w:rFonts w:ascii="Verdana" w:eastAsia="Verdana" w:hAnsi="Verdana" w:cs="Verdana"/>
          <w:sz w:val="24"/>
          <w:szCs w:val="24"/>
        </w:rPr>
        <w:t xml:space="preserve"> </w:t>
      </w:r>
      <w:r w:rsidR="0098713A" w:rsidRPr="4762F970">
        <w:rPr>
          <w:rFonts w:ascii="Verdana" w:eastAsia="Verdana" w:hAnsi="Verdana" w:cs="Verdana"/>
          <w:sz w:val="24"/>
          <w:szCs w:val="24"/>
        </w:rPr>
        <w:t>i</w:t>
      </w:r>
      <w:r w:rsidR="00AC3EBB" w:rsidRPr="4762F970">
        <w:rPr>
          <w:rFonts w:ascii="Verdana" w:eastAsia="Verdana" w:hAnsi="Verdana" w:cs="Verdana"/>
          <w:sz w:val="24"/>
          <w:szCs w:val="24"/>
        </w:rPr>
        <w:t>mpact</w:t>
      </w:r>
      <w:r w:rsidR="005000AF" w:rsidRPr="4762F970">
        <w:rPr>
          <w:rFonts w:ascii="Verdana" w:eastAsia="Verdana" w:hAnsi="Verdana" w:cs="Verdana"/>
          <w:sz w:val="24"/>
          <w:szCs w:val="24"/>
        </w:rPr>
        <w:t xml:space="preserve">, </w:t>
      </w:r>
      <w:r w:rsidR="0098713A" w:rsidRPr="4762F970">
        <w:rPr>
          <w:rFonts w:ascii="Verdana" w:eastAsia="Verdana" w:hAnsi="Verdana" w:cs="Verdana"/>
          <w:sz w:val="24"/>
          <w:szCs w:val="24"/>
        </w:rPr>
        <w:t xml:space="preserve">using the Commission’s </w:t>
      </w:r>
      <w:r w:rsidR="005000AF" w:rsidRPr="4762F970">
        <w:rPr>
          <w:rFonts w:ascii="Verdana" w:eastAsia="Verdana" w:hAnsi="Verdana" w:cs="Verdana"/>
          <w:sz w:val="24"/>
          <w:szCs w:val="24"/>
        </w:rPr>
        <w:t xml:space="preserve">powers </w:t>
      </w:r>
      <w:r w:rsidR="0098713A" w:rsidRPr="4762F970">
        <w:rPr>
          <w:rFonts w:ascii="Verdana" w:eastAsia="Verdana" w:hAnsi="Verdana" w:cs="Verdana"/>
          <w:sz w:val="24"/>
          <w:szCs w:val="24"/>
        </w:rPr>
        <w:t xml:space="preserve">strategically and efficiently, </w:t>
      </w:r>
      <w:r w:rsidR="00873EC8" w:rsidRPr="4762F970">
        <w:rPr>
          <w:rFonts w:ascii="Verdana" w:eastAsia="Verdana" w:hAnsi="Verdana" w:cs="Verdana"/>
          <w:sz w:val="24"/>
          <w:szCs w:val="24"/>
        </w:rPr>
        <w:t>where we can add value; and, to</w:t>
      </w:r>
      <w:r w:rsidR="0098713A" w:rsidRPr="4762F970">
        <w:rPr>
          <w:rFonts w:ascii="Verdana" w:eastAsia="Verdana" w:hAnsi="Verdana" w:cs="Verdana"/>
          <w:sz w:val="24"/>
          <w:szCs w:val="24"/>
        </w:rPr>
        <w:t xml:space="preserve"> </w:t>
      </w:r>
      <w:r w:rsidR="006C53FA" w:rsidRPr="4762F970">
        <w:rPr>
          <w:rFonts w:ascii="Verdana" w:eastAsia="Verdana" w:hAnsi="Verdana" w:cs="Verdana"/>
          <w:sz w:val="24"/>
          <w:szCs w:val="24"/>
        </w:rPr>
        <w:t>support those issue</w:t>
      </w:r>
      <w:r w:rsidR="005000AF" w:rsidRPr="4762F970">
        <w:rPr>
          <w:rFonts w:ascii="Verdana" w:eastAsia="Verdana" w:hAnsi="Verdana" w:cs="Verdana"/>
          <w:sz w:val="24"/>
          <w:szCs w:val="24"/>
        </w:rPr>
        <w:t>s</w:t>
      </w:r>
      <w:r w:rsidR="006C53FA" w:rsidRPr="4762F970">
        <w:rPr>
          <w:rFonts w:ascii="Verdana" w:eastAsia="Verdana" w:hAnsi="Verdana" w:cs="Verdana"/>
          <w:sz w:val="24"/>
          <w:szCs w:val="24"/>
        </w:rPr>
        <w:t xml:space="preserve"> which </w:t>
      </w:r>
      <w:r w:rsidR="005000AF" w:rsidRPr="4762F970">
        <w:rPr>
          <w:rFonts w:ascii="Verdana" w:eastAsia="Verdana" w:hAnsi="Verdana" w:cs="Verdana"/>
          <w:sz w:val="24"/>
          <w:szCs w:val="24"/>
        </w:rPr>
        <w:t>might</w:t>
      </w:r>
      <w:r w:rsidR="006C53FA" w:rsidRPr="4762F970">
        <w:rPr>
          <w:rFonts w:ascii="Verdana" w:eastAsia="Verdana" w:hAnsi="Verdana" w:cs="Verdana"/>
          <w:sz w:val="24"/>
          <w:szCs w:val="24"/>
        </w:rPr>
        <w:t xml:space="preserve"> benefit </w:t>
      </w:r>
      <w:r w:rsidR="005000AF" w:rsidRPr="4762F970">
        <w:rPr>
          <w:rFonts w:ascii="Verdana" w:eastAsia="Verdana" w:hAnsi="Verdana" w:cs="Verdana"/>
          <w:sz w:val="24"/>
          <w:szCs w:val="24"/>
        </w:rPr>
        <w:t xml:space="preserve">the </w:t>
      </w:r>
      <w:r w:rsidR="006C53FA" w:rsidRPr="4762F970">
        <w:rPr>
          <w:rFonts w:ascii="Verdana" w:eastAsia="Verdana" w:hAnsi="Verdana" w:cs="Verdana"/>
          <w:sz w:val="24"/>
          <w:szCs w:val="24"/>
        </w:rPr>
        <w:t>most fr</w:t>
      </w:r>
      <w:r w:rsidR="005000AF" w:rsidRPr="4762F970">
        <w:rPr>
          <w:rFonts w:ascii="Verdana" w:eastAsia="Verdana" w:hAnsi="Verdana" w:cs="Verdana"/>
          <w:sz w:val="24"/>
          <w:szCs w:val="24"/>
        </w:rPr>
        <w:t xml:space="preserve">om </w:t>
      </w:r>
      <w:r w:rsidR="006C53FA" w:rsidRPr="4762F970">
        <w:rPr>
          <w:rFonts w:ascii="Verdana" w:eastAsia="Verdana" w:hAnsi="Verdana" w:cs="Verdana"/>
          <w:sz w:val="24"/>
          <w:szCs w:val="24"/>
        </w:rPr>
        <w:t>our intervention.</w:t>
      </w:r>
    </w:p>
    <w:p w14:paraId="7E4A46E1" w14:textId="77777777" w:rsidR="005000AF" w:rsidRDefault="005000AF" w:rsidP="00F677EE">
      <w:pPr>
        <w:spacing w:after="0" w:line="240" w:lineRule="auto"/>
        <w:rPr>
          <w:rFonts w:ascii="Verdana" w:eastAsia="Verdana" w:hAnsi="Verdana" w:cs="Verdana"/>
          <w:sz w:val="24"/>
          <w:szCs w:val="24"/>
        </w:rPr>
      </w:pPr>
    </w:p>
    <w:p w14:paraId="3ED01CA5" w14:textId="7D61F2C6" w:rsidR="00C95AEE" w:rsidRDefault="00C95AEE" w:rsidP="4762F970">
      <w:pPr>
        <w:spacing w:after="0" w:line="240" w:lineRule="auto"/>
        <w:rPr>
          <w:rFonts w:ascii="Verdana" w:eastAsia="Verdana" w:hAnsi="Verdana" w:cs="Verdana"/>
          <w:sz w:val="24"/>
          <w:szCs w:val="24"/>
        </w:rPr>
      </w:pPr>
      <w:r w:rsidRPr="4762F970">
        <w:rPr>
          <w:rFonts w:ascii="Verdana" w:eastAsia="Verdana" w:hAnsi="Verdana" w:cs="Verdana"/>
          <w:sz w:val="24"/>
          <w:szCs w:val="24"/>
        </w:rPr>
        <w:t>The Commission</w:t>
      </w:r>
      <w:r w:rsidR="00100D75" w:rsidRPr="4762F970">
        <w:rPr>
          <w:rFonts w:ascii="Verdana" w:eastAsia="Verdana" w:hAnsi="Verdana" w:cs="Verdana"/>
          <w:sz w:val="24"/>
          <w:szCs w:val="24"/>
        </w:rPr>
        <w:t xml:space="preserve"> has two general</w:t>
      </w:r>
      <w:r w:rsidRPr="4762F970">
        <w:rPr>
          <w:rFonts w:ascii="Verdana" w:eastAsia="Verdana" w:hAnsi="Verdana" w:cs="Verdana"/>
          <w:sz w:val="24"/>
          <w:szCs w:val="24"/>
        </w:rPr>
        <w:t xml:space="preserve"> </w:t>
      </w:r>
      <w:r w:rsidR="00366680" w:rsidRPr="4762F970">
        <w:rPr>
          <w:rFonts w:ascii="Verdana" w:eastAsia="Verdana" w:hAnsi="Verdana" w:cs="Verdana"/>
          <w:sz w:val="24"/>
          <w:szCs w:val="24"/>
        </w:rPr>
        <w:t>duties</w:t>
      </w:r>
      <w:r w:rsidR="00100D75" w:rsidRPr="4762F970">
        <w:rPr>
          <w:rFonts w:ascii="Verdana" w:eastAsia="Verdana" w:hAnsi="Verdana" w:cs="Verdana"/>
          <w:sz w:val="24"/>
          <w:szCs w:val="24"/>
        </w:rPr>
        <w:t xml:space="preserve">. First, </w:t>
      </w:r>
      <w:bookmarkStart w:id="0" w:name="_Hlk93080939"/>
      <w:r w:rsidR="002B660D" w:rsidRPr="4762F970">
        <w:rPr>
          <w:rFonts w:ascii="Verdana" w:eastAsia="Verdana" w:hAnsi="Verdana" w:cs="Verdana"/>
          <w:sz w:val="24"/>
          <w:szCs w:val="24"/>
        </w:rPr>
        <w:t>to</w:t>
      </w:r>
      <w:r w:rsidR="00100D75" w:rsidRPr="4762F970">
        <w:rPr>
          <w:rFonts w:ascii="Verdana" w:eastAsia="Verdana" w:hAnsi="Verdana" w:cs="Verdana"/>
          <w:sz w:val="24"/>
          <w:szCs w:val="24"/>
        </w:rPr>
        <w:t xml:space="preserve"> keep under review the adequacy and effectiveness in Northern Ireland of law and practice relating to the protection of human rights. This includes our advisory, </w:t>
      </w:r>
      <w:proofErr w:type="gramStart"/>
      <w:r w:rsidR="00100D75" w:rsidRPr="4762F970">
        <w:rPr>
          <w:rFonts w:ascii="Verdana" w:eastAsia="Verdana" w:hAnsi="Verdana" w:cs="Verdana"/>
          <w:sz w:val="24"/>
          <w:szCs w:val="24"/>
        </w:rPr>
        <w:t>legal</w:t>
      </w:r>
      <w:proofErr w:type="gramEnd"/>
      <w:r w:rsidR="00100D75" w:rsidRPr="4762F970">
        <w:rPr>
          <w:rFonts w:ascii="Verdana" w:eastAsia="Verdana" w:hAnsi="Verdana" w:cs="Verdana"/>
          <w:sz w:val="24"/>
          <w:szCs w:val="24"/>
        </w:rPr>
        <w:t xml:space="preserve"> and investigatory functions. Second,</w:t>
      </w:r>
      <w:r w:rsidR="008F7C29" w:rsidRPr="4762F970">
        <w:rPr>
          <w:rFonts w:ascii="Verdana" w:eastAsia="Times New Roman" w:hAnsi="Verdana" w:cs="Times New Roman"/>
          <w:sz w:val="24"/>
          <w:szCs w:val="24"/>
        </w:rPr>
        <w:t xml:space="preserve"> </w:t>
      </w:r>
      <w:r w:rsidR="002B660D" w:rsidRPr="4762F970">
        <w:rPr>
          <w:rFonts w:ascii="Verdana" w:eastAsia="Times New Roman" w:hAnsi="Verdana" w:cs="Times New Roman"/>
          <w:sz w:val="24"/>
          <w:szCs w:val="24"/>
        </w:rPr>
        <w:t xml:space="preserve">to </w:t>
      </w:r>
      <w:r w:rsidR="008F7C29" w:rsidRPr="4762F970">
        <w:rPr>
          <w:rFonts w:ascii="Verdana" w:eastAsia="Verdana" w:hAnsi="Verdana" w:cs="Verdana"/>
          <w:sz w:val="24"/>
          <w:szCs w:val="24"/>
        </w:rPr>
        <w:t>promot</w:t>
      </w:r>
      <w:r w:rsidR="002B660D" w:rsidRPr="4762F970">
        <w:rPr>
          <w:rFonts w:ascii="Verdana" w:eastAsia="Verdana" w:hAnsi="Verdana" w:cs="Verdana"/>
          <w:sz w:val="24"/>
          <w:szCs w:val="24"/>
        </w:rPr>
        <w:t>e</w:t>
      </w:r>
      <w:r w:rsidR="008F7C29" w:rsidRPr="4762F970">
        <w:rPr>
          <w:rFonts w:ascii="Verdana" w:eastAsia="Verdana" w:hAnsi="Verdana" w:cs="Verdana"/>
          <w:sz w:val="24"/>
          <w:szCs w:val="24"/>
        </w:rPr>
        <w:t xml:space="preserve"> understanding and awareness of the importance of human rights in Northern Ireland</w:t>
      </w:r>
      <w:r w:rsidR="00414BB3" w:rsidRPr="4762F970">
        <w:rPr>
          <w:rFonts w:ascii="Verdana" w:eastAsia="Verdana" w:hAnsi="Verdana" w:cs="Verdana"/>
          <w:sz w:val="24"/>
          <w:szCs w:val="24"/>
        </w:rPr>
        <w:t xml:space="preserve">. This includes our engagement activities and education function. </w:t>
      </w:r>
      <w:bookmarkEnd w:id="0"/>
      <w:r w:rsidR="006B5816" w:rsidRPr="4762F970">
        <w:rPr>
          <w:rFonts w:ascii="Verdana" w:eastAsia="Verdana" w:hAnsi="Verdana" w:cs="Verdana"/>
          <w:sz w:val="24"/>
          <w:szCs w:val="24"/>
        </w:rPr>
        <w:t>Over the next period w</w:t>
      </w:r>
      <w:r w:rsidR="00366680" w:rsidRPr="4762F970">
        <w:rPr>
          <w:rFonts w:ascii="Verdana" w:eastAsia="Verdana" w:hAnsi="Verdana" w:cs="Verdana"/>
          <w:sz w:val="24"/>
          <w:szCs w:val="24"/>
        </w:rPr>
        <w:t xml:space="preserve">e intend to </w:t>
      </w:r>
      <w:r w:rsidR="00ED34A3" w:rsidRPr="4762F970">
        <w:rPr>
          <w:rFonts w:ascii="Verdana" w:eastAsia="Verdana" w:hAnsi="Verdana" w:cs="Verdana"/>
          <w:sz w:val="24"/>
          <w:szCs w:val="24"/>
        </w:rPr>
        <w:t>fulfil t</w:t>
      </w:r>
      <w:r w:rsidR="007F741A" w:rsidRPr="4762F970">
        <w:rPr>
          <w:rFonts w:ascii="Verdana" w:eastAsia="Verdana" w:hAnsi="Verdana" w:cs="Verdana"/>
          <w:sz w:val="24"/>
          <w:szCs w:val="24"/>
        </w:rPr>
        <w:t>he Commission’s</w:t>
      </w:r>
      <w:r w:rsidR="00D2731D" w:rsidRPr="4762F970">
        <w:rPr>
          <w:rFonts w:ascii="Verdana" w:eastAsia="Verdana" w:hAnsi="Verdana" w:cs="Verdana"/>
          <w:sz w:val="24"/>
          <w:szCs w:val="24"/>
        </w:rPr>
        <w:t xml:space="preserve"> mandate by </w:t>
      </w:r>
      <w:r w:rsidR="0035770D" w:rsidRPr="4762F970">
        <w:rPr>
          <w:rFonts w:ascii="Verdana" w:eastAsia="Verdana" w:hAnsi="Verdana" w:cs="Verdana"/>
          <w:sz w:val="24"/>
          <w:szCs w:val="24"/>
        </w:rPr>
        <w:t xml:space="preserve">concentrating </w:t>
      </w:r>
      <w:r w:rsidR="00D2731D" w:rsidRPr="4762F970">
        <w:rPr>
          <w:rFonts w:ascii="Verdana" w:eastAsia="Verdana" w:hAnsi="Verdana" w:cs="Verdana"/>
          <w:sz w:val="24"/>
          <w:szCs w:val="24"/>
        </w:rPr>
        <w:t>on three priorities</w:t>
      </w:r>
      <w:r w:rsidR="002F01E7" w:rsidRPr="4762F970">
        <w:rPr>
          <w:rFonts w:ascii="Verdana" w:eastAsia="Verdana" w:hAnsi="Verdana" w:cs="Verdana"/>
          <w:sz w:val="24"/>
          <w:szCs w:val="24"/>
        </w:rPr>
        <w:t xml:space="preserve"> – the impact of poverty on quality of living, victim</w:t>
      </w:r>
      <w:r w:rsidR="00C32846">
        <w:rPr>
          <w:rFonts w:ascii="Verdana" w:eastAsia="Verdana" w:hAnsi="Verdana" w:cs="Verdana"/>
          <w:sz w:val="24"/>
          <w:szCs w:val="24"/>
        </w:rPr>
        <w:t>’s</w:t>
      </w:r>
      <w:r w:rsidR="002F01E7" w:rsidRPr="4762F970">
        <w:rPr>
          <w:rFonts w:ascii="Verdana" w:eastAsia="Verdana" w:hAnsi="Verdana" w:cs="Verdana"/>
          <w:sz w:val="24"/>
          <w:szCs w:val="24"/>
        </w:rPr>
        <w:t xml:space="preserve"> </w:t>
      </w:r>
      <w:proofErr w:type="gramStart"/>
      <w:r w:rsidR="002F01E7" w:rsidRPr="4762F970">
        <w:rPr>
          <w:rFonts w:ascii="Verdana" w:eastAsia="Verdana" w:hAnsi="Verdana" w:cs="Verdana"/>
          <w:sz w:val="24"/>
          <w:szCs w:val="24"/>
        </w:rPr>
        <w:t>rights</w:t>
      </w:r>
      <w:proofErr w:type="gramEnd"/>
      <w:r w:rsidR="002F01E7" w:rsidRPr="4762F970">
        <w:rPr>
          <w:rFonts w:ascii="Verdana" w:eastAsia="Verdana" w:hAnsi="Verdana" w:cs="Verdana"/>
          <w:sz w:val="24"/>
          <w:szCs w:val="24"/>
        </w:rPr>
        <w:t xml:space="preserve"> and access to justice.</w:t>
      </w:r>
      <w:r w:rsidR="00FC59C2" w:rsidRPr="4762F970">
        <w:rPr>
          <w:rFonts w:ascii="Verdana" w:eastAsia="Times New Roman" w:hAnsi="Verdana" w:cs="Times New Roman"/>
          <w:sz w:val="24"/>
          <w:szCs w:val="24"/>
        </w:rPr>
        <w:t xml:space="preserve"> These are </w:t>
      </w:r>
      <w:r w:rsidR="00ED34A3" w:rsidRPr="4762F970">
        <w:rPr>
          <w:rFonts w:ascii="Verdana" w:eastAsia="Times New Roman" w:hAnsi="Verdana" w:cs="Times New Roman"/>
          <w:sz w:val="24"/>
          <w:szCs w:val="24"/>
        </w:rPr>
        <w:t xml:space="preserve">areas of substantive </w:t>
      </w:r>
      <w:r w:rsidR="00FC59C2" w:rsidRPr="4762F970">
        <w:rPr>
          <w:rFonts w:ascii="Verdana" w:eastAsia="Verdana" w:hAnsi="Verdana" w:cs="Verdana"/>
          <w:sz w:val="24"/>
          <w:szCs w:val="24"/>
        </w:rPr>
        <w:t xml:space="preserve">public interest, where we believe </w:t>
      </w:r>
      <w:r w:rsidR="00ED34A3" w:rsidRPr="4762F970">
        <w:rPr>
          <w:rFonts w:ascii="Verdana" w:eastAsia="Verdana" w:hAnsi="Verdana" w:cs="Verdana"/>
          <w:sz w:val="24"/>
          <w:szCs w:val="24"/>
        </w:rPr>
        <w:t xml:space="preserve">the Commission can make </w:t>
      </w:r>
      <w:r w:rsidR="00FC59C2" w:rsidRPr="4762F970">
        <w:rPr>
          <w:rFonts w:ascii="Verdana" w:eastAsia="Verdana" w:hAnsi="Verdana" w:cs="Verdana"/>
          <w:sz w:val="24"/>
          <w:szCs w:val="24"/>
        </w:rPr>
        <w:t xml:space="preserve">a real and lasting </w:t>
      </w:r>
      <w:r w:rsidR="005F381F" w:rsidRPr="4762F970">
        <w:rPr>
          <w:rFonts w:ascii="Verdana" w:eastAsia="Verdana" w:hAnsi="Verdana" w:cs="Verdana"/>
          <w:sz w:val="24"/>
          <w:szCs w:val="24"/>
        </w:rPr>
        <w:t>difference</w:t>
      </w:r>
      <w:r w:rsidR="00FC59C2" w:rsidRPr="4762F970">
        <w:rPr>
          <w:rFonts w:ascii="Verdana" w:eastAsia="Verdana" w:hAnsi="Verdana" w:cs="Verdana"/>
          <w:sz w:val="24"/>
          <w:szCs w:val="24"/>
        </w:rPr>
        <w:t xml:space="preserve"> </w:t>
      </w:r>
      <w:r w:rsidR="0035770D" w:rsidRPr="4762F970">
        <w:rPr>
          <w:rFonts w:ascii="Verdana" w:eastAsia="Verdana" w:hAnsi="Verdana" w:cs="Verdana"/>
          <w:sz w:val="24"/>
          <w:szCs w:val="24"/>
        </w:rPr>
        <w:t>to</w:t>
      </w:r>
      <w:r w:rsidR="00FC59C2" w:rsidRPr="4762F970">
        <w:rPr>
          <w:rFonts w:ascii="Verdana" w:eastAsia="Verdana" w:hAnsi="Verdana" w:cs="Verdana"/>
          <w:sz w:val="24"/>
          <w:szCs w:val="24"/>
        </w:rPr>
        <w:t xml:space="preserve"> benefit </w:t>
      </w:r>
      <w:r w:rsidR="0035770D" w:rsidRPr="4762F970">
        <w:rPr>
          <w:rFonts w:ascii="Verdana" w:eastAsia="Verdana" w:hAnsi="Verdana" w:cs="Verdana"/>
          <w:sz w:val="24"/>
          <w:szCs w:val="24"/>
        </w:rPr>
        <w:t>everyone</w:t>
      </w:r>
      <w:r w:rsidR="00FC59C2" w:rsidRPr="4762F970">
        <w:rPr>
          <w:rFonts w:ascii="Verdana" w:eastAsia="Verdana" w:hAnsi="Verdana" w:cs="Verdana"/>
          <w:sz w:val="24"/>
          <w:szCs w:val="24"/>
        </w:rPr>
        <w:t xml:space="preserve"> </w:t>
      </w:r>
      <w:r w:rsidR="00ED34A3" w:rsidRPr="4762F970">
        <w:rPr>
          <w:rFonts w:ascii="Verdana" w:eastAsia="Verdana" w:hAnsi="Verdana" w:cs="Verdana"/>
          <w:sz w:val="24"/>
          <w:szCs w:val="24"/>
        </w:rPr>
        <w:t>living here</w:t>
      </w:r>
      <w:r w:rsidR="00FC59C2" w:rsidRPr="4762F970">
        <w:rPr>
          <w:rFonts w:ascii="Verdana" w:eastAsia="Verdana" w:hAnsi="Verdana" w:cs="Verdana"/>
          <w:sz w:val="24"/>
          <w:szCs w:val="24"/>
        </w:rPr>
        <w:t xml:space="preserve">. </w:t>
      </w:r>
    </w:p>
    <w:p w14:paraId="76780862" w14:textId="239A2035" w:rsidR="4762F970" w:rsidRDefault="4762F970" w:rsidP="4762F970">
      <w:pPr>
        <w:spacing w:after="0" w:line="240" w:lineRule="auto"/>
        <w:rPr>
          <w:rFonts w:ascii="Verdana" w:eastAsia="Verdana" w:hAnsi="Verdana" w:cs="Verdana"/>
          <w:sz w:val="24"/>
          <w:szCs w:val="24"/>
        </w:rPr>
      </w:pPr>
    </w:p>
    <w:p w14:paraId="50F5E8D5" w14:textId="2AEEBE46" w:rsidR="00597169" w:rsidRDefault="00597169" w:rsidP="4762F970">
      <w:pPr>
        <w:spacing w:after="0" w:line="240" w:lineRule="auto"/>
        <w:rPr>
          <w:rFonts w:ascii="Verdana" w:eastAsia="Verdana" w:hAnsi="Verdana" w:cs="Verdana"/>
          <w:sz w:val="24"/>
          <w:szCs w:val="24"/>
        </w:rPr>
      </w:pPr>
      <w:r w:rsidRPr="4762F970">
        <w:rPr>
          <w:rFonts w:ascii="Verdana" w:eastAsia="Verdana" w:hAnsi="Verdana" w:cs="Verdana"/>
          <w:sz w:val="24"/>
          <w:szCs w:val="24"/>
        </w:rPr>
        <w:t xml:space="preserve">As </w:t>
      </w:r>
      <w:r w:rsidR="00A932E4" w:rsidRPr="4762F970">
        <w:rPr>
          <w:rFonts w:ascii="Verdana" w:eastAsia="Verdana" w:hAnsi="Verdana" w:cs="Verdana"/>
          <w:sz w:val="24"/>
          <w:szCs w:val="24"/>
        </w:rPr>
        <w:t xml:space="preserve">Northern Ireland </w:t>
      </w:r>
      <w:r w:rsidRPr="4762F970">
        <w:rPr>
          <w:rFonts w:ascii="Verdana" w:eastAsia="Verdana" w:hAnsi="Verdana" w:cs="Verdana"/>
          <w:sz w:val="24"/>
          <w:szCs w:val="24"/>
        </w:rPr>
        <w:t xml:space="preserve">emerges from the pandemic and faces </w:t>
      </w:r>
      <w:r w:rsidR="000F5ED0" w:rsidRPr="4762F970">
        <w:rPr>
          <w:rFonts w:ascii="Verdana" w:eastAsia="Verdana" w:hAnsi="Verdana" w:cs="Verdana"/>
          <w:sz w:val="24"/>
          <w:szCs w:val="24"/>
        </w:rPr>
        <w:t xml:space="preserve">into </w:t>
      </w:r>
      <w:r w:rsidR="003A1489" w:rsidRPr="4762F970">
        <w:rPr>
          <w:rFonts w:ascii="Verdana" w:eastAsia="Verdana" w:hAnsi="Verdana" w:cs="Verdana"/>
          <w:sz w:val="24"/>
          <w:szCs w:val="24"/>
        </w:rPr>
        <w:t>the increasing cost of living crisis</w:t>
      </w:r>
      <w:r w:rsidR="000F5ED0" w:rsidRPr="4762F970">
        <w:rPr>
          <w:rFonts w:ascii="Verdana" w:eastAsia="Verdana" w:hAnsi="Verdana" w:cs="Verdana"/>
          <w:sz w:val="24"/>
          <w:szCs w:val="24"/>
        </w:rPr>
        <w:t>,</w:t>
      </w:r>
      <w:r w:rsidR="00A932E4" w:rsidRPr="4762F970">
        <w:rPr>
          <w:rFonts w:ascii="Verdana" w:eastAsia="Verdana" w:hAnsi="Verdana" w:cs="Verdana"/>
          <w:sz w:val="24"/>
          <w:szCs w:val="24"/>
        </w:rPr>
        <w:t xml:space="preserve"> the Commission </w:t>
      </w:r>
      <w:r w:rsidR="000F5ED0" w:rsidRPr="4762F970">
        <w:rPr>
          <w:rFonts w:ascii="Verdana" w:eastAsia="Verdana" w:hAnsi="Verdana" w:cs="Verdana"/>
          <w:sz w:val="24"/>
          <w:szCs w:val="24"/>
        </w:rPr>
        <w:t>will</w:t>
      </w:r>
      <w:r w:rsidR="00AA4E9C" w:rsidRPr="4762F970">
        <w:rPr>
          <w:rFonts w:ascii="Verdana" w:eastAsia="Verdana" w:hAnsi="Verdana" w:cs="Verdana"/>
          <w:sz w:val="24"/>
          <w:szCs w:val="24"/>
        </w:rPr>
        <w:t xml:space="preserve"> redoubl</w:t>
      </w:r>
      <w:r w:rsidR="000F5ED0" w:rsidRPr="4762F970">
        <w:rPr>
          <w:rFonts w:ascii="Verdana" w:eastAsia="Verdana" w:hAnsi="Verdana" w:cs="Verdana"/>
          <w:sz w:val="24"/>
          <w:szCs w:val="24"/>
        </w:rPr>
        <w:t>e</w:t>
      </w:r>
      <w:r w:rsidR="00AA4E9C" w:rsidRPr="4762F970">
        <w:rPr>
          <w:rFonts w:ascii="Verdana" w:eastAsia="Verdana" w:hAnsi="Verdana" w:cs="Verdana"/>
          <w:sz w:val="24"/>
          <w:szCs w:val="24"/>
        </w:rPr>
        <w:t xml:space="preserve"> </w:t>
      </w:r>
      <w:r w:rsidR="00486080" w:rsidRPr="4762F970">
        <w:rPr>
          <w:rFonts w:ascii="Verdana" w:eastAsia="Verdana" w:hAnsi="Verdana" w:cs="Verdana"/>
          <w:sz w:val="24"/>
          <w:szCs w:val="24"/>
        </w:rPr>
        <w:t xml:space="preserve">our </w:t>
      </w:r>
      <w:r w:rsidR="00AA4E9C" w:rsidRPr="4762F970">
        <w:rPr>
          <w:rFonts w:ascii="Verdana" w:eastAsia="Verdana" w:hAnsi="Verdana" w:cs="Verdana"/>
          <w:sz w:val="24"/>
          <w:szCs w:val="24"/>
        </w:rPr>
        <w:t>effort</w:t>
      </w:r>
      <w:r w:rsidR="000F5ED0" w:rsidRPr="4762F970">
        <w:rPr>
          <w:rFonts w:ascii="Verdana" w:eastAsia="Verdana" w:hAnsi="Verdana" w:cs="Verdana"/>
          <w:sz w:val="24"/>
          <w:szCs w:val="24"/>
        </w:rPr>
        <w:t>s</w:t>
      </w:r>
      <w:r w:rsidR="00AA4E9C" w:rsidRPr="4762F970">
        <w:rPr>
          <w:rFonts w:ascii="Verdana" w:eastAsia="Verdana" w:hAnsi="Verdana" w:cs="Verdana"/>
          <w:sz w:val="24"/>
          <w:szCs w:val="24"/>
        </w:rPr>
        <w:t xml:space="preserve"> </w:t>
      </w:r>
      <w:r w:rsidR="00694D86" w:rsidRPr="4762F970">
        <w:rPr>
          <w:rFonts w:ascii="Verdana" w:eastAsia="Verdana" w:hAnsi="Verdana" w:cs="Verdana"/>
          <w:sz w:val="24"/>
          <w:szCs w:val="24"/>
        </w:rPr>
        <w:t xml:space="preserve">to make significant and lasting changes </w:t>
      </w:r>
      <w:r w:rsidR="0037361B" w:rsidRPr="4762F970">
        <w:rPr>
          <w:rFonts w:ascii="Verdana" w:eastAsia="Verdana" w:hAnsi="Verdana" w:cs="Verdana"/>
          <w:sz w:val="24"/>
          <w:szCs w:val="24"/>
        </w:rPr>
        <w:t xml:space="preserve">in relevant areas of law, </w:t>
      </w:r>
      <w:proofErr w:type="gramStart"/>
      <w:r w:rsidR="0037361B" w:rsidRPr="4762F970">
        <w:rPr>
          <w:rFonts w:ascii="Verdana" w:eastAsia="Verdana" w:hAnsi="Verdana" w:cs="Verdana"/>
          <w:sz w:val="24"/>
          <w:szCs w:val="24"/>
        </w:rPr>
        <w:t>policy</w:t>
      </w:r>
      <w:proofErr w:type="gramEnd"/>
      <w:r w:rsidR="0037361B" w:rsidRPr="4762F970">
        <w:rPr>
          <w:rFonts w:ascii="Verdana" w:eastAsia="Verdana" w:hAnsi="Verdana" w:cs="Verdana"/>
          <w:sz w:val="24"/>
          <w:szCs w:val="24"/>
        </w:rPr>
        <w:t xml:space="preserve"> and practice. This will involve both assisting and challenging government to raise the bar of human rights protections. </w:t>
      </w:r>
      <w:r w:rsidR="00B64B90">
        <w:rPr>
          <w:rFonts w:ascii="Verdana" w:eastAsia="Verdana" w:hAnsi="Verdana" w:cs="Verdana"/>
          <w:sz w:val="24"/>
          <w:szCs w:val="24"/>
        </w:rPr>
        <w:t>W</w:t>
      </w:r>
      <w:r w:rsidR="0037361B" w:rsidRPr="4762F970">
        <w:rPr>
          <w:rFonts w:ascii="Verdana" w:eastAsia="Verdana" w:hAnsi="Verdana" w:cs="Verdana"/>
          <w:sz w:val="24"/>
          <w:szCs w:val="24"/>
        </w:rPr>
        <w:t>e also recognise the importance of listen</w:t>
      </w:r>
      <w:r w:rsidR="00C3090D">
        <w:rPr>
          <w:rFonts w:ascii="Verdana" w:eastAsia="Verdana" w:hAnsi="Verdana" w:cs="Verdana"/>
          <w:sz w:val="24"/>
          <w:szCs w:val="24"/>
        </w:rPr>
        <w:t>ing</w:t>
      </w:r>
      <w:r w:rsidR="0037361B" w:rsidRPr="4762F970">
        <w:rPr>
          <w:rFonts w:ascii="Verdana" w:eastAsia="Verdana" w:hAnsi="Verdana" w:cs="Verdana"/>
          <w:sz w:val="24"/>
          <w:szCs w:val="24"/>
        </w:rPr>
        <w:t xml:space="preserve"> to those people who have a first-hand experience of the very issues we want to resolve. </w:t>
      </w:r>
      <w:r w:rsidR="00C3090D">
        <w:rPr>
          <w:rFonts w:ascii="Verdana" w:eastAsia="Verdana" w:hAnsi="Verdana" w:cs="Verdana"/>
          <w:sz w:val="24"/>
          <w:szCs w:val="24"/>
        </w:rPr>
        <w:t>The Commission</w:t>
      </w:r>
      <w:r w:rsidR="0037361B" w:rsidRPr="4762F970">
        <w:rPr>
          <w:rFonts w:ascii="Verdana" w:eastAsia="Verdana" w:hAnsi="Verdana" w:cs="Verdana"/>
          <w:sz w:val="24"/>
          <w:szCs w:val="24"/>
        </w:rPr>
        <w:t xml:space="preserve"> will continue to make a concerted effort to be a source of accessible expert advice and guidance that </w:t>
      </w:r>
      <w:r w:rsidR="00F15AD8">
        <w:rPr>
          <w:rFonts w:ascii="Verdana" w:eastAsia="Verdana" w:hAnsi="Verdana" w:cs="Verdana"/>
          <w:sz w:val="24"/>
          <w:szCs w:val="24"/>
        </w:rPr>
        <w:t>engages with</w:t>
      </w:r>
      <w:r w:rsidR="0037361B" w:rsidRPr="4762F970">
        <w:rPr>
          <w:rFonts w:ascii="Verdana" w:eastAsia="Verdana" w:hAnsi="Verdana" w:cs="Verdana"/>
          <w:sz w:val="24"/>
          <w:szCs w:val="24"/>
        </w:rPr>
        <w:t xml:space="preserve"> those who</w:t>
      </w:r>
      <w:r w:rsidR="00C32846">
        <w:rPr>
          <w:rFonts w:ascii="Verdana" w:eastAsia="Verdana" w:hAnsi="Verdana" w:cs="Verdana"/>
          <w:sz w:val="24"/>
          <w:szCs w:val="24"/>
        </w:rPr>
        <w:t>se</w:t>
      </w:r>
      <w:r w:rsidR="0037361B" w:rsidRPr="4762F970">
        <w:rPr>
          <w:rFonts w:ascii="Verdana" w:eastAsia="Verdana" w:hAnsi="Verdana" w:cs="Verdana"/>
          <w:sz w:val="24"/>
          <w:szCs w:val="24"/>
        </w:rPr>
        <w:t xml:space="preserve"> rights are being directly </w:t>
      </w:r>
      <w:proofErr w:type="gramStart"/>
      <w:r w:rsidR="0037361B" w:rsidRPr="4762F970">
        <w:rPr>
          <w:rFonts w:ascii="Verdana" w:eastAsia="Verdana" w:hAnsi="Verdana" w:cs="Verdana"/>
          <w:sz w:val="24"/>
          <w:szCs w:val="24"/>
        </w:rPr>
        <w:t>affected</w:t>
      </w:r>
      <w:r w:rsidR="00C32846">
        <w:rPr>
          <w:rFonts w:ascii="Verdana" w:eastAsia="Verdana" w:hAnsi="Verdana" w:cs="Verdana"/>
          <w:sz w:val="24"/>
          <w:szCs w:val="24"/>
        </w:rPr>
        <w:t>,</w:t>
      </w:r>
      <w:r w:rsidR="0037361B" w:rsidRPr="4762F970">
        <w:rPr>
          <w:rFonts w:ascii="Verdana" w:eastAsia="Verdana" w:hAnsi="Verdana" w:cs="Verdana"/>
          <w:sz w:val="24"/>
          <w:szCs w:val="24"/>
        </w:rPr>
        <w:t xml:space="preserve"> and</w:t>
      </w:r>
      <w:proofErr w:type="gramEnd"/>
      <w:r w:rsidR="0037361B" w:rsidRPr="4762F970">
        <w:rPr>
          <w:rFonts w:ascii="Verdana" w:eastAsia="Verdana" w:hAnsi="Verdana" w:cs="Verdana"/>
          <w:sz w:val="24"/>
          <w:szCs w:val="24"/>
        </w:rPr>
        <w:t xml:space="preserve"> respond</w:t>
      </w:r>
      <w:r w:rsidR="00F15AD8">
        <w:rPr>
          <w:rFonts w:ascii="Verdana" w:eastAsia="Verdana" w:hAnsi="Verdana" w:cs="Verdana"/>
          <w:sz w:val="24"/>
          <w:szCs w:val="24"/>
        </w:rPr>
        <w:t>s</w:t>
      </w:r>
      <w:r w:rsidR="0037361B" w:rsidRPr="4762F970">
        <w:rPr>
          <w:rFonts w:ascii="Verdana" w:eastAsia="Verdana" w:hAnsi="Verdana" w:cs="Verdana"/>
          <w:sz w:val="24"/>
          <w:szCs w:val="24"/>
        </w:rPr>
        <w:t xml:space="preserve"> to their requests for assistance.</w:t>
      </w:r>
    </w:p>
    <w:p w14:paraId="37FAB787" w14:textId="6F806081" w:rsidR="4762F970" w:rsidRDefault="4762F970" w:rsidP="4762F970">
      <w:pPr>
        <w:spacing w:after="0" w:line="240" w:lineRule="auto"/>
        <w:rPr>
          <w:rFonts w:ascii="Verdana" w:eastAsia="Verdana" w:hAnsi="Verdana" w:cs="Verdana"/>
          <w:sz w:val="24"/>
          <w:szCs w:val="24"/>
        </w:rPr>
      </w:pPr>
    </w:p>
    <w:tbl>
      <w:tblPr>
        <w:tblStyle w:val="TableGrid"/>
        <w:tblW w:w="45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0"/>
      </w:tblGrid>
      <w:tr w:rsidR="00150A30" w:rsidRPr="00150A30" w14:paraId="67991D01" w14:textId="77777777" w:rsidTr="4762F970">
        <w:tc>
          <w:tcPr>
            <w:tcW w:w="4520" w:type="dxa"/>
          </w:tcPr>
          <w:p w14:paraId="3E8A7F20" w14:textId="63DF20AA" w:rsidR="002D108E" w:rsidRDefault="007D5EB3" w:rsidP="00B832A8">
            <w:pPr>
              <w:rPr>
                <w:rFonts w:ascii="Verdana" w:eastAsia="Times New Roman" w:hAnsi="Verdana" w:cs="Times New Roman"/>
                <w:b/>
                <w:bCs/>
                <w:sz w:val="24"/>
                <w:szCs w:val="24"/>
              </w:rPr>
            </w:pPr>
            <w:r>
              <w:rPr>
                <w:noProof/>
                <w:color w:val="2B579A"/>
                <w:shd w:val="clear" w:color="auto" w:fill="E6E6E6"/>
                <w:lang w:eastAsia="en-GB"/>
              </w:rPr>
              <w:drawing>
                <wp:inline distT="0" distB="0" distL="0" distR="0" wp14:anchorId="752FC37A" wp14:editId="446B06A6">
                  <wp:extent cx="2056128" cy="671512"/>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extLst>
                              <a:ext uri="{28A0092B-C50C-407E-A947-70E740481C1C}">
                                <a14:useLocalDpi xmlns:a14="http://schemas.microsoft.com/office/drawing/2010/main" val="0"/>
                              </a:ext>
                            </a:extLst>
                          </a:blip>
                          <a:srcRect t="27943" b="23685"/>
                          <a:stretch/>
                        </pic:blipFill>
                        <pic:spPr bwMode="auto">
                          <a:xfrm>
                            <a:off x="0" y="0"/>
                            <a:ext cx="2100587" cy="686032"/>
                          </a:xfrm>
                          <a:prstGeom prst="rect">
                            <a:avLst/>
                          </a:prstGeom>
                          <a:ln>
                            <a:noFill/>
                          </a:ln>
                          <a:extLst>
                            <a:ext uri="{53640926-AAD7-44D8-BBD7-CCE9431645EC}">
                              <a14:shadowObscured xmlns:a14="http://schemas.microsoft.com/office/drawing/2010/main"/>
                            </a:ext>
                          </a:extLst>
                        </pic:spPr>
                      </pic:pic>
                    </a:graphicData>
                  </a:graphic>
                </wp:inline>
              </w:drawing>
            </w:r>
          </w:p>
          <w:p w14:paraId="623BCA30" w14:textId="77777777" w:rsidR="002D108E" w:rsidRDefault="00150A30" w:rsidP="00B832A8">
            <w:pPr>
              <w:rPr>
                <w:rFonts w:ascii="Verdana" w:eastAsia="Times New Roman" w:hAnsi="Verdana" w:cs="Times New Roman"/>
                <w:b/>
                <w:bCs/>
                <w:sz w:val="24"/>
                <w:szCs w:val="24"/>
              </w:rPr>
            </w:pPr>
            <w:r w:rsidRPr="00150A30">
              <w:rPr>
                <w:rFonts w:ascii="Verdana" w:eastAsia="Times New Roman" w:hAnsi="Verdana" w:cs="Times New Roman"/>
                <w:b/>
                <w:bCs/>
                <w:sz w:val="24"/>
                <w:szCs w:val="24"/>
              </w:rPr>
              <w:t>Dr David Russell</w:t>
            </w:r>
          </w:p>
          <w:p w14:paraId="2AC87765" w14:textId="73B529C3" w:rsidR="00150A30" w:rsidRPr="00150A30" w:rsidRDefault="00150A30" w:rsidP="4762F970">
            <w:pPr>
              <w:rPr>
                <w:rFonts w:ascii="Verdana" w:eastAsia="Times New Roman" w:hAnsi="Verdana" w:cs="Times New Roman"/>
                <w:b/>
                <w:bCs/>
                <w:sz w:val="24"/>
                <w:szCs w:val="24"/>
              </w:rPr>
            </w:pPr>
            <w:r w:rsidRPr="4762F970">
              <w:rPr>
                <w:rFonts w:ascii="Verdana" w:eastAsia="Times New Roman" w:hAnsi="Verdana" w:cs="Times New Roman"/>
                <w:b/>
                <w:bCs/>
                <w:sz w:val="24"/>
                <w:szCs w:val="24"/>
              </w:rPr>
              <w:t>Chief Executive</w:t>
            </w:r>
          </w:p>
        </w:tc>
      </w:tr>
    </w:tbl>
    <w:p w14:paraId="643A215C" w14:textId="77777777" w:rsidR="002D108E" w:rsidRDefault="002D108E" w:rsidP="00B832A8">
      <w:pPr>
        <w:spacing w:after="0" w:line="240" w:lineRule="auto"/>
        <w:rPr>
          <w:rFonts w:ascii="Verdana" w:eastAsia="Times New Roman" w:hAnsi="Verdana" w:cs="Times New Roman"/>
          <w:b/>
          <w:color w:val="7030A0"/>
          <w:sz w:val="30"/>
          <w:szCs w:val="30"/>
        </w:rPr>
      </w:pPr>
      <w:r>
        <w:rPr>
          <w:rFonts w:ascii="Verdana" w:eastAsia="Times New Roman" w:hAnsi="Verdana" w:cs="Times New Roman"/>
          <w:b/>
          <w:color w:val="7030A0"/>
          <w:sz w:val="30"/>
          <w:szCs w:val="30"/>
        </w:rPr>
        <w:br w:type="page"/>
      </w:r>
    </w:p>
    <w:p w14:paraId="251EA98E" w14:textId="2406418C" w:rsidR="001A01FF" w:rsidRPr="00585004" w:rsidRDefault="00150A30" w:rsidP="00B832A8">
      <w:pPr>
        <w:spacing w:after="0" w:line="240" w:lineRule="auto"/>
        <w:rPr>
          <w:rFonts w:ascii="Verdana" w:eastAsia="Times New Roman" w:hAnsi="Verdana" w:cs="Times New Roman"/>
          <w:b/>
          <w:color w:val="7030A0"/>
          <w:sz w:val="30"/>
          <w:szCs w:val="30"/>
        </w:rPr>
      </w:pPr>
      <w:r>
        <w:rPr>
          <w:rFonts w:ascii="Verdana" w:eastAsia="Times New Roman" w:hAnsi="Verdana" w:cs="Times New Roman"/>
          <w:b/>
          <w:color w:val="7030A0"/>
          <w:sz w:val="30"/>
          <w:szCs w:val="30"/>
        </w:rPr>
        <w:lastRenderedPageBreak/>
        <w:t>O</w:t>
      </w:r>
      <w:r w:rsidR="001A01FF" w:rsidRPr="00585004">
        <w:rPr>
          <w:rFonts w:ascii="Verdana" w:eastAsia="Times New Roman" w:hAnsi="Verdana" w:cs="Times New Roman"/>
          <w:b/>
          <w:color w:val="7030A0"/>
          <w:sz w:val="30"/>
          <w:szCs w:val="30"/>
        </w:rPr>
        <w:t>ur vision</w:t>
      </w:r>
    </w:p>
    <w:p w14:paraId="245B6BFA" w14:textId="77777777" w:rsidR="001A01FF" w:rsidRDefault="001A01FF" w:rsidP="00B832A8">
      <w:pPr>
        <w:spacing w:after="0" w:line="240" w:lineRule="auto"/>
        <w:rPr>
          <w:rFonts w:ascii="Verdana" w:eastAsia="Times New Roman" w:hAnsi="Verdana" w:cs="Times New Roman"/>
          <w:b/>
          <w:sz w:val="24"/>
          <w:szCs w:val="24"/>
        </w:rPr>
      </w:pPr>
    </w:p>
    <w:p w14:paraId="624A22EB" w14:textId="77777777" w:rsidR="001A01FF" w:rsidRPr="001C7F54" w:rsidRDefault="001A01FF" w:rsidP="00B832A8">
      <w:pPr>
        <w:spacing w:after="0" w:line="240" w:lineRule="auto"/>
        <w:rPr>
          <w:rFonts w:ascii="Verdana" w:eastAsia="Times New Roman" w:hAnsi="Verdana" w:cs="Times New Roman"/>
          <w:sz w:val="24"/>
          <w:szCs w:val="24"/>
        </w:rPr>
      </w:pPr>
      <w:r w:rsidRPr="001C7F54">
        <w:rPr>
          <w:rFonts w:ascii="Verdana" w:eastAsia="Times New Roman" w:hAnsi="Verdana" w:cs="Times New Roman"/>
          <w:sz w:val="24"/>
          <w:szCs w:val="24"/>
        </w:rPr>
        <w:t xml:space="preserve">A society with human rights values and standards at its heart to achieve fairness, </w:t>
      </w:r>
      <w:proofErr w:type="gramStart"/>
      <w:r w:rsidRPr="001C7F54">
        <w:rPr>
          <w:rFonts w:ascii="Verdana" w:eastAsia="Times New Roman" w:hAnsi="Verdana" w:cs="Times New Roman"/>
          <w:sz w:val="24"/>
          <w:szCs w:val="24"/>
        </w:rPr>
        <w:t>peace</w:t>
      </w:r>
      <w:proofErr w:type="gramEnd"/>
      <w:r w:rsidRPr="001C7F54">
        <w:rPr>
          <w:rFonts w:ascii="Verdana" w:eastAsia="Times New Roman" w:hAnsi="Verdana" w:cs="Times New Roman"/>
          <w:sz w:val="24"/>
          <w:szCs w:val="24"/>
        </w:rPr>
        <w:t xml:space="preserve"> and justice.</w:t>
      </w:r>
    </w:p>
    <w:p w14:paraId="512A8E0D" w14:textId="77777777" w:rsidR="001A01FF" w:rsidRDefault="001A01FF" w:rsidP="00B832A8">
      <w:pPr>
        <w:spacing w:after="0" w:line="240" w:lineRule="auto"/>
        <w:rPr>
          <w:rFonts w:ascii="Verdana" w:eastAsia="Times New Roman" w:hAnsi="Verdana" w:cs="Times New Roman"/>
          <w:b/>
          <w:sz w:val="24"/>
          <w:szCs w:val="24"/>
        </w:rPr>
      </w:pPr>
    </w:p>
    <w:p w14:paraId="68986C26" w14:textId="1F0D6197" w:rsidR="001A01FF" w:rsidRPr="00585004" w:rsidRDefault="001A01FF" w:rsidP="00B832A8">
      <w:pPr>
        <w:spacing w:after="0" w:line="240" w:lineRule="auto"/>
        <w:rPr>
          <w:rFonts w:ascii="Verdana" w:eastAsia="Times New Roman" w:hAnsi="Verdana" w:cs="Times New Roman"/>
          <w:b/>
          <w:color w:val="7030A0"/>
          <w:sz w:val="30"/>
          <w:szCs w:val="30"/>
        </w:rPr>
      </w:pPr>
      <w:r w:rsidRPr="00585004">
        <w:rPr>
          <w:rFonts w:ascii="Verdana" w:eastAsia="Times New Roman" w:hAnsi="Verdana" w:cs="Times New Roman"/>
          <w:b/>
          <w:color w:val="7030A0"/>
          <w:sz w:val="30"/>
          <w:szCs w:val="30"/>
        </w:rPr>
        <w:t>Our mission</w:t>
      </w:r>
    </w:p>
    <w:p w14:paraId="3A79EF6E" w14:textId="77777777" w:rsidR="001A01FF" w:rsidRPr="003124F6" w:rsidRDefault="001A01FF" w:rsidP="00B832A8">
      <w:pPr>
        <w:spacing w:after="0" w:line="240" w:lineRule="auto"/>
        <w:rPr>
          <w:rFonts w:ascii="Verdana" w:eastAsia="Times New Roman" w:hAnsi="Verdana" w:cs="Times New Roman"/>
          <w:b/>
          <w:sz w:val="24"/>
          <w:szCs w:val="24"/>
        </w:rPr>
      </w:pPr>
    </w:p>
    <w:p w14:paraId="72E331F0" w14:textId="77777777" w:rsidR="001A01FF" w:rsidRPr="003124F6" w:rsidRDefault="001A01FF" w:rsidP="00B832A8">
      <w:pPr>
        <w:spacing w:after="0" w:line="240" w:lineRule="auto"/>
        <w:rPr>
          <w:rFonts w:ascii="Verdana" w:eastAsia="Times New Roman" w:hAnsi="Verdana" w:cs="Times New Roman"/>
          <w:sz w:val="24"/>
          <w:szCs w:val="24"/>
        </w:rPr>
      </w:pPr>
      <w:r>
        <w:rPr>
          <w:rFonts w:ascii="Verdana" w:eastAsia="Times New Roman" w:hAnsi="Verdana" w:cs="Times New Roman"/>
          <w:sz w:val="24"/>
          <w:szCs w:val="24"/>
        </w:rPr>
        <w:t>To protect and promote the human rights of everyone in Northern Ireland.</w:t>
      </w:r>
    </w:p>
    <w:p w14:paraId="10FFC25F" w14:textId="77777777" w:rsidR="001A01FF" w:rsidRPr="003124F6" w:rsidRDefault="001A01FF" w:rsidP="00B832A8">
      <w:pPr>
        <w:spacing w:after="0" w:line="240" w:lineRule="auto"/>
        <w:rPr>
          <w:rFonts w:ascii="Verdana" w:eastAsia="Times New Roman" w:hAnsi="Verdana" w:cs="Times New Roman"/>
          <w:sz w:val="24"/>
          <w:szCs w:val="24"/>
        </w:rPr>
      </w:pPr>
    </w:p>
    <w:p w14:paraId="3ED0657E" w14:textId="5F65AD81" w:rsidR="001A01FF" w:rsidRPr="00585004" w:rsidRDefault="001A01FF" w:rsidP="00B832A8">
      <w:pPr>
        <w:spacing w:after="0" w:line="240" w:lineRule="auto"/>
        <w:rPr>
          <w:rFonts w:ascii="Verdana" w:eastAsia="Times New Roman" w:hAnsi="Verdana" w:cs="Times New Roman"/>
          <w:b/>
          <w:color w:val="7030A0"/>
          <w:sz w:val="30"/>
          <w:szCs w:val="30"/>
        </w:rPr>
      </w:pPr>
      <w:r w:rsidRPr="00585004">
        <w:rPr>
          <w:rFonts w:ascii="Verdana" w:eastAsia="Times New Roman" w:hAnsi="Verdana" w:cs="Times New Roman"/>
          <w:b/>
          <w:color w:val="7030A0"/>
          <w:sz w:val="30"/>
          <w:szCs w:val="30"/>
        </w:rPr>
        <w:t xml:space="preserve">Who we </w:t>
      </w:r>
      <w:proofErr w:type="gramStart"/>
      <w:r w:rsidRPr="00585004">
        <w:rPr>
          <w:rFonts w:ascii="Verdana" w:eastAsia="Times New Roman" w:hAnsi="Verdana" w:cs="Times New Roman"/>
          <w:b/>
          <w:color w:val="7030A0"/>
          <w:sz w:val="30"/>
          <w:szCs w:val="30"/>
        </w:rPr>
        <w:t>are</w:t>
      </w:r>
      <w:proofErr w:type="gramEnd"/>
    </w:p>
    <w:p w14:paraId="5BD26857" w14:textId="77777777" w:rsidR="001A01FF" w:rsidRPr="003124F6" w:rsidRDefault="001A01FF" w:rsidP="00B832A8">
      <w:pPr>
        <w:spacing w:after="0" w:line="240" w:lineRule="auto"/>
        <w:rPr>
          <w:rFonts w:ascii="Verdana" w:eastAsia="Times New Roman" w:hAnsi="Verdana" w:cs="Times New Roman"/>
          <w:b/>
          <w:sz w:val="24"/>
          <w:szCs w:val="24"/>
        </w:rPr>
      </w:pPr>
    </w:p>
    <w:p w14:paraId="31F9BC14" w14:textId="77777777" w:rsidR="001A01FF" w:rsidRPr="003124F6" w:rsidRDefault="001A01FF" w:rsidP="00B832A8">
      <w:pPr>
        <w:spacing w:after="0" w:line="240" w:lineRule="auto"/>
        <w:rPr>
          <w:rFonts w:ascii="Verdana" w:eastAsia="Times New Roman" w:hAnsi="Verdana" w:cs="Times New Roman"/>
          <w:sz w:val="24"/>
          <w:szCs w:val="24"/>
        </w:rPr>
      </w:pPr>
      <w:r w:rsidRPr="003124F6">
        <w:rPr>
          <w:rFonts w:ascii="Verdana" w:eastAsia="Times New Roman" w:hAnsi="Verdana" w:cs="Times New Roman"/>
          <w:sz w:val="24"/>
          <w:szCs w:val="24"/>
        </w:rPr>
        <w:t xml:space="preserve">The Commission was established </w:t>
      </w:r>
      <w:proofErr w:type="gramStart"/>
      <w:r w:rsidRPr="003124F6">
        <w:rPr>
          <w:rFonts w:ascii="Verdana" w:eastAsia="Times New Roman" w:hAnsi="Verdana" w:cs="Times New Roman"/>
          <w:sz w:val="24"/>
          <w:szCs w:val="24"/>
        </w:rPr>
        <w:t>as a result of</w:t>
      </w:r>
      <w:proofErr w:type="gramEnd"/>
      <w:r w:rsidRPr="003124F6">
        <w:rPr>
          <w:rFonts w:ascii="Verdana" w:eastAsia="Times New Roman" w:hAnsi="Verdana" w:cs="Times New Roman"/>
          <w:sz w:val="24"/>
          <w:szCs w:val="24"/>
        </w:rPr>
        <w:t xml:space="preserve"> the Belfast (Good Friday) Agreement. Our governing legislation is the Northern Ireland Act 1998, as amended by the Justice and Security (Northern Ireland) Act 2007</w:t>
      </w:r>
      <w:r w:rsidR="00CF50DF">
        <w:rPr>
          <w:rFonts w:ascii="Verdana" w:eastAsia="Times New Roman" w:hAnsi="Verdana" w:cs="Times New Roman"/>
          <w:sz w:val="24"/>
          <w:szCs w:val="24"/>
        </w:rPr>
        <w:t xml:space="preserve"> and </w:t>
      </w:r>
      <w:r w:rsidR="00CF50DF" w:rsidRPr="00CF50DF">
        <w:rPr>
          <w:rFonts w:ascii="Verdana" w:eastAsia="Times New Roman" w:hAnsi="Verdana" w:cs="Times New Roman"/>
          <w:sz w:val="24"/>
          <w:szCs w:val="24"/>
        </w:rPr>
        <w:t xml:space="preserve">the European Union (Withdrawal Agreement) </w:t>
      </w:r>
      <w:r w:rsidR="00CF50DF">
        <w:rPr>
          <w:rFonts w:ascii="Verdana" w:eastAsia="Times New Roman" w:hAnsi="Verdana" w:cs="Times New Roman"/>
          <w:sz w:val="24"/>
          <w:szCs w:val="24"/>
        </w:rPr>
        <w:t>Act 2020</w:t>
      </w:r>
      <w:r w:rsidRPr="003124F6">
        <w:rPr>
          <w:rFonts w:ascii="Verdana" w:eastAsia="Times New Roman" w:hAnsi="Verdana" w:cs="Times New Roman"/>
          <w:sz w:val="24"/>
          <w:szCs w:val="24"/>
        </w:rPr>
        <w:t xml:space="preserve">. </w:t>
      </w:r>
    </w:p>
    <w:p w14:paraId="54B12960" w14:textId="77777777" w:rsidR="001A01FF" w:rsidRPr="003124F6" w:rsidRDefault="001A01FF" w:rsidP="00B832A8">
      <w:pPr>
        <w:spacing w:after="0" w:line="240" w:lineRule="auto"/>
        <w:rPr>
          <w:rFonts w:ascii="Verdana" w:eastAsia="Times New Roman" w:hAnsi="Verdana" w:cs="Times New Roman"/>
          <w:sz w:val="24"/>
          <w:szCs w:val="24"/>
        </w:rPr>
      </w:pPr>
    </w:p>
    <w:p w14:paraId="2B8D271C" w14:textId="0DD66705" w:rsidR="001A01FF" w:rsidRPr="003124F6" w:rsidRDefault="001A01FF" w:rsidP="00B832A8">
      <w:pPr>
        <w:spacing w:after="0" w:line="240" w:lineRule="auto"/>
        <w:rPr>
          <w:rFonts w:ascii="Verdana" w:eastAsia="Times New Roman" w:hAnsi="Verdana" w:cs="Times New Roman"/>
          <w:sz w:val="24"/>
          <w:szCs w:val="24"/>
        </w:rPr>
      </w:pPr>
      <w:r w:rsidRPr="003124F6">
        <w:rPr>
          <w:rFonts w:ascii="Verdana" w:eastAsia="Times New Roman" w:hAnsi="Verdana" w:cs="Times New Roman"/>
          <w:sz w:val="24"/>
          <w:szCs w:val="24"/>
        </w:rPr>
        <w:t xml:space="preserve">The Commission is a National Human Rights Institution with A status accreditation from the United Nations. This recognition means that the organisation operates independently in full accordance with the </w:t>
      </w:r>
      <w:r w:rsidRPr="003124F6">
        <w:rPr>
          <w:rFonts w:ascii="Verdana" w:eastAsia="Times New Roman" w:hAnsi="Verdana" w:cs="Times New Roman"/>
          <w:bCs/>
          <w:sz w:val="24"/>
          <w:szCs w:val="24"/>
          <w:lang w:val="en-US"/>
        </w:rPr>
        <w:t>United Nations General Assembly Resolution 48/134 (the Paris Principles)</w:t>
      </w:r>
      <w:r w:rsidR="009E2799">
        <w:rPr>
          <w:rFonts w:ascii="Verdana" w:eastAsia="Times New Roman" w:hAnsi="Verdana" w:cs="Times New Roman"/>
          <w:bCs/>
          <w:sz w:val="24"/>
          <w:szCs w:val="24"/>
          <w:lang w:val="en-US"/>
        </w:rPr>
        <w:t xml:space="preserve"> reporting to UN treaty bodies and exercising speaking rights before the UN Human Rights Council.</w:t>
      </w:r>
    </w:p>
    <w:p w14:paraId="612231D7" w14:textId="77777777" w:rsidR="001A01FF" w:rsidRPr="003124F6" w:rsidRDefault="001A01FF" w:rsidP="00B832A8">
      <w:pPr>
        <w:spacing w:after="0" w:line="240" w:lineRule="auto"/>
        <w:rPr>
          <w:rFonts w:ascii="Verdana" w:eastAsia="Times New Roman" w:hAnsi="Verdana" w:cs="Times New Roman"/>
          <w:sz w:val="24"/>
          <w:szCs w:val="24"/>
        </w:rPr>
      </w:pPr>
    </w:p>
    <w:p w14:paraId="77DEE8AF" w14:textId="25D03FAD" w:rsidR="001A01FF" w:rsidRPr="003124F6" w:rsidRDefault="001A01FF" w:rsidP="00B832A8">
      <w:pPr>
        <w:spacing w:after="0" w:line="240" w:lineRule="auto"/>
        <w:rPr>
          <w:rFonts w:ascii="Verdana" w:eastAsia="Times New Roman" w:hAnsi="Verdana" w:cs="Times New Roman"/>
          <w:sz w:val="24"/>
          <w:szCs w:val="24"/>
        </w:rPr>
      </w:pPr>
      <w:r w:rsidRPr="003124F6">
        <w:rPr>
          <w:rFonts w:ascii="Verdana" w:eastAsia="Times New Roman" w:hAnsi="Verdana" w:cs="Times New Roman"/>
          <w:sz w:val="24"/>
          <w:szCs w:val="24"/>
        </w:rPr>
        <w:t xml:space="preserve">The Commission is also a non-departmental public body and receives grant-in-aid from the United Kingdom government through the Northern Ireland Office. We report to Parliament through the Secretary of State for Northern Ireland. </w:t>
      </w:r>
    </w:p>
    <w:p w14:paraId="3D916AC6" w14:textId="77777777" w:rsidR="001A01FF" w:rsidRPr="003124F6" w:rsidRDefault="001A01FF" w:rsidP="00B832A8">
      <w:pPr>
        <w:spacing w:after="0" w:line="240" w:lineRule="auto"/>
        <w:rPr>
          <w:rFonts w:ascii="Verdana" w:eastAsia="Times New Roman" w:hAnsi="Verdana" w:cs="Times New Roman"/>
          <w:sz w:val="24"/>
          <w:szCs w:val="24"/>
        </w:rPr>
      </w:pPr>
    </w:p>
    <w:p w14:paraId="5F6C867A" w14:textId="5FA8AD4D" w:rsidR="00081287" w:rsidRDefault="001A01FF" w:rsidP="00B832A8">
      <w:pPr>
        <w:spacing w:after="0" w:line="240" w:lineRule="auto"/>
        <w:rPr>
          <w:rFonts w:ascii="Verdana" w:eastAsia="Times New Roman" w:hAnsi="Verdana" w:cs="Times New Roman"/>
          <w:sz w:val="24"/>
          <w:szCs w:val="24"/>
        </w:rPr>
      </w:pPr>
      <w:r w:rsidRPr="003124F6">
        <w:rPr>
          <w:rFonts w:ascii="Verdana" w:eastAsia="Times New Roman" w:hAnsi="Verdana" w:cs="Times New Roman"/>
          <w:sz w:val="24"/>
          <w:szCs w:val="24"/>
        </w:rPr>
        <w:t xml:space="preserve">There are </w:t>
      </w:r>
      <w:r w:rsidR="008027A1">
        <w:rPr>
          <w:rFonts w:ascii="Verdana" w:eastAsia="Times New Roman" w:hAnsi="Verdana" w:cs="Times New Roman"/>
          <w:sz w:val="24"/>
          <w:szCs w:val="24"/>
        </w:rPr>
        <w:t>seven</w:t>
      </w:r>
      <w:r w:rsidR="008027A1" w:rsidRPr="003124F6">
        <w:rPr>
          <w:rFonts w:ascii="Verdana" w:eastAsia="Times New Roman" w:hAnsi="Verdana" w:cs="Times New Roman"/>
          <w:sz w:val="24"/>
          <w:szCs w:val="24"/>
        </w:rPr>
        <w:t xml:space="preserve"> </w:t>
      </w:r>
      <w:r w:rsidRPr="003124F6">
        <w:rPr>
          <w:rFonts w:ascii="Verdana" w:eastAsia="Times New Roman" w:hAnsi="Verdana" w:cs="Times New Roman"/>
          <w:sz w:val="24"/>
          <w:szCs w:val="24"/>
        </w:rPr>
        <w:t xml:space="preserve">Commissioners (a full time Chief Commissioner and </w:t>
      </w:r>
      <w:r w:rsidR="008027A1">
        <w:rPr>
          <w:rFonts w:ascii="Verdana" w:eastAsia="Times New Roman" w:hAnsi="Verdana" w:cs="Times New Roman"/>
          <w:sz w:val="24"/>
          <w:szCs w:val="24"/>
        </w:rPr>
        <w:t>six</w:t>
      </w:r>
      <w:r w:rsidR="008027A1" w:rsidRPr="003124F6">
        <w:rPr>
          <w:rFonts w:ascii="Verdana" w:eastAsia="Times New Roman" w:hAnsi="Verdana" w:cs="Times New Roman"/>
          <w:sz w:val="24"/>
          <w:szCs w:val="24"/>
        </w:rPr>
        <w:t xml:space="preserve"> </w:t>
      </w:r>
      <w:r w:rsidRPr="003124F6">
        <w:rPr>
          <w:rFonts w:ascii="Verdana" w:eastAsia="Times New Roman" w:hAnsi="Verdana" w:cs="Times New Roman"/>
          <w:sz w:val="24"/>
          <w:szCs w:val="24"/>
        </w:rPr>
        <w:t>part-time Commissioners</w:t>
      </w:r>
      <w:r w:rsidR="00A03DA9">
        <w:rPr>
          <w:rFonts w:ascii="Verdana" w:eastAsia="Times New Roman" w:hAnsi="Verdana" w:cs="Times New Roman"/>
          <w:sz w:val="24"/>
          <w:szCs w:val="24"/>
        </w:rPr>
        <w:t xml:space="preserve"> – one of which is currently vacant</w:t>
      </w:r>
      <w:r w:rsidRPr="003124F6">
        <w:rPr>
          <w:rFonts w:ascii="Verdana" w:eastAsia="Times New Roman" w:hAnsi="Verdana" w:cs="Times New Roman"/>
          <w:sz w:val="24"/>
          <w:szCs w:val="24"/>
        </w:rPr>
        <w:t xml:space="preserve">) appointed by the Secretary of State. </w:t>
      </w:r>
      <w:r w:rsidRPr="003124F6">
        <w:rPr>
          <w:rFonts w:ascii="Verdana" w:eastAsia="Times New Roman" w:hAnsi="Verdana" w:cs="Times New Roman"/>
          <w:sz w:val="24"/>
          <w:szCs w:val="24"/>
          <w:lang w:val="en"/>
        </w:rPr>
        <w:t xml:space="preserve">As far as practicable, the Commissioners, as a group, </w:t>
      </w:r>
      <w:r>
        <w:rPr>
          <w:rFonts w:ascii="Verdana" w:eastAsia="Times New Roman" w:hAnsi="Verdana" w:cs="Times New Roman"/>
          <w:sz w:val="24"/>
          <w:szCs w:val="24"/>
          <w:lang w:val="en"/>
        </w:rPr>
        <w:t>is</w:t>
      </w:r>
      <w:r w:rsidRPr="003124F6">
        <w:rPr>
          <w:rFonts w:ascii="Verdana" w:eastAsia="Times New Roman" w:hAnsi="Verdana" w:cs="Times New Roman"/>
          <w:sz w:val="24"/>
          <w:szCs w:val="24"/>
          <w:lang w:val="en"/>
        </w:rPr>
        <w:t xml:space="preserve"> representative of the community in Northern Ireland</w:t>
      </w:r>
      <w:r w:rsidRPr="003124F6">
        <w:rPr>
          <w:rFonts w:ascii="Verdana" w:eastAsia="Times New Roman" w:hAnsi="Verdana" w:cs="Times New Roman"/>
          <w:sz w:val="24"/>
          <w:szCs w:val="24"/>
        </w:rPr>
        <w:t>.</w:t>
      </w:r>
      <w:r w:rsidR="00081287">
        <w:rPr>
          <w:rFonts w:ascii="Verdana" w:eastAsia="Times New Roman" w:hAnsi="Verdana" w:cs="Times New Roman"/>
          <w:sz w:val="24"/>
          <w:szCs w:val="24"/>
        </w:rPr>
        <w:t xml:space="preserve"> </w:t>
      </w:r>
    </w:p>
    <w:p w14:paraId="5050A0DE" w14:textId="77777777" w:rsidR="00081287" w:rsidRDefault="00081287" w:rsidP="00B832A8">
      <w:pPr>
        <w:spacing w:after="0" w:line="240" w:lineRule="auto"/>
        <w:rPr>
          <w:rFonts w:ascii="Verdana" w:eastAsia="Times New Roman" w:hAnsi="Verdana" w:cs="Times New Roman"/>
          <w:sz w:val="24"/>
          <w:szCs w:val="24"/>
        </w:rPr>
      </w:pPr>
    </w:p>
    <w:p w14:paraId="157C15F5" w14:textId="6441EDE7" w:rsidR="00081287" w:rsidRPr="003124F6" w:rsidRDefault="00081287" w:rsidP="00B832A8">
      <w:pPr>
        <w:spacing w:after="0" w:line="240" w:lineRule="auto"/>
        <w:rPr>
          <w:rFonts w:ascii="Verdana" w:eastAsia="Times New Roman" w:hAnsi="Verdana" w:cs="Times New Roman"/>
          <w:sz w:val="24"/>
          <w:szCs w:val="24"/>
        </w:rPr>
      </w:pPr>
      <w:r w:rsidRPr="003124F6">
        <w:rPr>
          <w:rFonts w:ascii="Verdana" w:eastAsia="Times New Roman" w:hAnsi="Verdana" w:cs="Times New Roman"/>
          <w:b/>
          <w:sz w:val="24"/>
          <w:szCs w:val="24"/>
        </w:rPr>
        <w:t>Chief Commissioner:</w:t>
      </w:r>
      <w:r w:rsidRPr="003124F6">
        <w:rPr>
          <w:rFonts w:ascii="Verdana" w:eastAsia="Times New Roman" w:hAnsi="Verdana" w:cs="Times New Roman"/>
          <w:sz w:val="24"/>
          <w:szCs w:val="24"/>
        </w:rPr>
        <w:tab/>
      </w:r>
      <w:r w:rsidRPr="003124F6">
        <w:rPr>
          <w:rFonts w:ascii="Verdana" w:eastAsia="Times New Roman" w:hAnsi="Verdana" w:cs="Times New Roman"/>
          <w:sz w:val="24"/>
          <w:szCs w:val="24"/>
        </w:rPr>
        <w:tab/>
      </w:r>
      <w:r>
        <w:rPr>
          <w:rFonts w:ascii="Verdana" w:eastAsia="Times New Roman" w:hAnsi="Verdana" w:cs="Times New Roman"/>
          <w:sz w:val="24"/>
          <w:szCs w:val="24"/>
        </w:rPr>
        <w:t>Alyson Kilpatrick</w:t>
      </w:r>
    </w:p>
    <w:p w14:paraId="54632255" w14:textId="77777777" w:rsidR="00081287" w:rsidRPr="003124F6" w:rsidRDefault="00081287" w:rsidP="00B832A8">
      <w:pPr>
        <w:spacing w:after="0" w:line="240" w:lineRule="auto"/>
        <w:rPr>
          <w:rFonts w:ascii="Verdana" w:eastAsia="Times New Roman" w:hAnsi="Verdana" w:cs="Times New Roman"/>
          <w:sz w:val="24"/>
          <w:szCs w:val="24"/>
        </w:rPr>
      </w:pPr>
    </w:p>
    <w:p w14:paraId="7A28F7E8" w14:textId="77777777" w:rsidR="00081287" w:rsidRDefault="00081287" w:rsidP="00B832A8">
      <w:pPr>
        <w:spacing w:after="0" w:line="240" w:lineRule="auto"/>
        <w:rPr>
          <w:rFonts w:ascii="Verdana" w:eastAsia="Times New Roman" w:hAnsi="Verdana" w:cs="Times New Roman"/>
          <w:sz w:val="24"/>
          <w:szCs w:val="24"/>
        </w:rPr>
      </w:pPr>
      <w:r w:rsidRPr="003124F6">
        <w:rPr>
          <w:rFonts w:ascii="Verdana" w:eastAsia="Times New Roman" w:hAnsi="Verdana" w:cs="Times New Roman"/>
          <w:b/>
          <w:sz w:val="24"/>
          <w:szCs w:val="24"/>
        </w:rPr>
        <w:t>Commissioners:</w:t>
      </w:r>
      <w:r w:rsidRPr="003124F6">
        <w:rPr>
          <w:rFonts w:ascii="Verdana" w:eastAsia="Times New Roman" w:hAnsi="Verdana" w:cs="Times New Roman"/>
          <w:sz w:val="24"/>
          <w:szCs w:val="24"/>
        </w:rPr>
        <w:tab/>
      </w:r>
      <w:r w:rsidRPr="003124F6">
        <w:rPr>
          <w:rFonts w:ascii="Verdana" w:eastAsia="Times New Roman" w:hAnsi="Verdana" w:cs="Times New Roman"/>
          <w:sz w:val="24"/>
          <w:szCs w:val="24"/>
        </w:rPr>
        <w:tab/>
      </w:r>
      <w:r w:rsidRPr="003124F6">
        <w:rPr>
          <w:rFonts w:ascii="Verdana" w:eastAsia="Times New Roman" w:hAnsi="Verdana" w:cs="Times New Roman"/>
          <w:sz w:val="24"/>
          <w:szCs w:val="24"/>
        </w:rPr>
        <w:tab/>
      </w:r>
      <w:r>
        <w:rPr>
          <w:rFonts w:ascii="Verdana" w:eastAsia="Times New Roman" w:hAnsi="Verdana" w:cs="Times New Roman"/>
          <w:sz w:val="24"/>
          <w:szCs w:val="24"/>
        </w:rPr>
        <w:t>Helen Henderson</w:t>
      </w:r>
    </w:p>
    <w:p w14:paraId="10BB881B" w14:textId="77777777" w:rsidR="00081287" w:rsidRDefault="00081287" w:rsidP="00B832A8">
      <w:pPr>
        <w:spacing w:after="0" w:line="240" w:lineRule="auto"/>
        <w:ind w:left="2880" w:firstLine="720"/>
        <w:rPr>
          <w:rFonts w:ascii="Verdana" w:eastAsia="Times New Roman" w:hAnsi="Verdana" w:cs="Times New Roman"/>
          <w:sz w:val="24"/>
          <w:szCs w:val="24"/>
        </w:rPr>
      </w:pPr>
      <w:r>
        <w:rPr>
          <w:rFonts w:ascii="Verdana" w:eastAsia="Times New Roman" w:hAnsi="Verdana" w:cs="Times New Roman"/>
          <w:sz w:val="24"/>
          <w:szCs w:val="24"/>
        </w:rPr>
        <w:t>Jonathan Kearney</w:t>
      </w:r>
    </w:p>
    <w:p w14:paraId="05611B00" w14:textId="77777777" w:rsidR="00081287" w:rsidRDefault="00081287" w:rsidP="00B832A8">
      <w:pPr>
        <w:spacing w:after="0" w:line="240" w:lineRule="auto"/>
        <w:rPr>
          <w:rFonts w:ascii="Verdana" w:eastAsia="Times New Roman" w:hAnsi="Verdana" w:cs="Times New Roman"/>
          <w:sz w:val="24"/>
          <w:szCs w:val="24"/>
        </w:rPr>
      </w:pPr>
      <w:r>
        <w:rPr>
          <w:rFonts w:ascii="Verdana" w:eastAsia="Times New Roman" w:hAnsi="Verdana" w:cs="Times New Roman"/>
          <w:sz w:val="24"/>
          <w:szCs w:val="24"/>
        </w:rPr>
        <w:tab/>
      </w:r>
      <w:r>
        <w:rPr>
          <w:rFonts w:ascii="Verdana" w:eastAsia="Times New Roman" w:hAnsi="Verdana" w:cs="Times New Roman"/>
          <w:sz w:val="24"/>
          <w:szCs w:val="24"/>
        </w:rPr>
        <w:tab/>
      </w:r>
      <w:r>
        <w:rPr>
          <w:rFonts w:ascii="Verdana" w:eastAsia="Times New Roman" w:hAnsi="Verdana" w:cs="Times New Roman"/>
          <w:sz w:val="24"/>
          <w:szCs w:val="24"/>
        </w:rPr>
        <w:tab/>
      </w:r>
      <w:r>
        <w:rPr>
          <w:rFonts w:ascii="Verdana" w:eastAsia="Times New Roman" w:hAnsi="Verdana" w:cs="Times New Roman"/>
          <w:sz w:val="24"/>
          <w:szCs w:val="24"/>
        </w:rPr>
        <w:tab/>
      </w:r>
      <w:r>
        <w:rPr>
          <w:rFonts w:ascii="Verdana" w:eastAsia="Times New Roman" w:hAnsi="Verdana" w:cs="Times New Roman"/>
          <w:sz w:val="24"/>
          <w:szCs w:val="24"/>
        </w:rPr>
        <w:tab/>
        <w:t xml:space="preserve">David </w:t>
      </w:r>
      <w:proofErr w:type="spellStart"/>
      <w:r>
        <w:rPr>
          <w:rFonts w:ascii="Verdana" w:eastAsia="Times New Roman" w:hAnsi="Verdana" w:cs="Times New Roman"/>
          <w:sz w:val="24"/>
          <w:szCs w:val="24"/>
        </w:rPr>
        <w:t>Lavery</w:t>
      </w:r>
      <w:proofErr w:type="spellEnd"/>
      <w:r>
        <w:rPr>
          <w:rFonts w:ascii="Verdana" w:eastAsia="Times New Roman" w:hAnsi="Verdana" w:cs="Times New Roman"/>
          <w:sz w:val="24"/>
          <w:szCs w:val="24"/>
        </w:rPr>
        <w:t xml:space="preserve"> CB</w:t>
      </w:r>
    </w:p>
    <w:p w14:paraId="79558266" w14:textId="77777777" w:rsidR="00081287" w:rsidRDefault="00081287" w:rsidP="00B832A8">
      <w:pPr>
        <w:spacing w:after="0" w:line="240" w:lineRule="auto"/>
        <w:rPr>
          <w:rFonts w:ascii="Verdana" w:eastAsia="Times New Roman" w:hAnsi="Verdana" w:cs="Times New Roman"/>
          <w:sz w:val="24"/>
          <w:szCs w:val="24"/>
        </w:rPr>
      </w:pPr>
      <w:r>
        <w:rPr>
          <w:rFonts w:ascii="Verdana" w:eastAsia="Times New Roman" w:hAnsi="Verdana" w:cs="Times New Roman"/>
          <w:sz w:val="24"/>
          <w:szCs w:val="24"/>
        </w:rPr>
        <w:tab/>
      </w:r>
      <w:r>
        <w:rPr>
          <w:rFonts w:ascii="Verdana" w:eastAsia="Times New Roman" w:hAnsi="Verdana" w:cs="Times New Roman"/>
          <w:sz w:val="24"/>
          <w:szCs w:val="24"/>
        </w:rPr>
        <w:tab/>
      </w:r>
      <w:r>
        <w:rPr>
          <w:rFonts w:ascii="Verdana" w:eastAsia="Times New Roman" w:hAnsi="Verdana" w:cs="Times New Roman"/>
          <w:sz w:val="24"/>
          <w:szCs w:val="24"/>
        </w:rPr>
        <w:tab/>
      </w:r>
      <w:r>
        <w:rPr>
          <w:rFonts w:ascii="Verdana" w:eastAsia="Times New Roman" w:hAnsi="Verdana" w:cs="Times New Roman"/>
          <w:sz w:val="24"/>
          <w:szCs w:val="24"/>
        </w:rPr>
        <w:tab/>
      </w:r>
      <w:r>
        <w:rPr>
          <w:rFonts w:ascii="Verdana" w:eastAsia="Times New Roman" w:hAnsi="Verdana" w:cs="Times New Roman"/>
          <w:sz w:val="24"/>
          <w:szCs w:val="24"/>
        </w:rPr>
        <w:tab/>
        <w:t>Eddie Rooney</w:t>
      </w:r>
    </w:p>
    <w:p w14:paraId="7FE199E4" w14:textId="52BEF3C4" w:rsidR="008C7F9C" w:rsidRDefault="00081287" w:rsidP="00B832A8">
      <w:pPr>
        <w:spacing w:after="0" w:line="240" w:lineRule="auto"/>
        <w:ind w:left="2880" w:firstLine="720"/>
        <w:rPr>
          <w:rFonts w:ascii="Verdana" w:eastAsia="Times New Roman" w:hAnsi="Verdana" w:cs="Times New Roman"/>
          <w:sz w:val="24"/>
          <w:szCs w:val="24"/>
        </w:rPr>
      </w:pPr>
      <w:r>
        <w:rPr>
          <w:rFonts w:ascii="Verdana" w:eastAsia="Times New Roman" w:hAnsi="Verdana" w:cs="Times New Roman"/>
          <w:sz w:val="24"/>
          <w:szCs w:val="24"/>
        </w:rPr>
        <w:t>Stephen White OBE</w:t>
      </w:r>
    </w:p>
    <w:p w14:paraId="496A39AB" w14:textId="77777777" w:rsidR="00081287" w:rsidRPr="003124F6" w:rsidRDefault="00081287" w:rsidP="00B832A8">
      <w:pPr>
        <w:spacing w:after="0" w:line="240" w:lineRule="auto"/>
        <w:rPr>
          <w:rFonts w:ascii="Verdana" w:eastAsia="Times New Roman" w:hAnsi="Verdana" w:cs="Times New Roman"/>
          <w:sz w:val="24"/>
          <w:szCs w:val="24"/>
        </w:rPr>
      </w:pPr>
    </w:p>
    <w:p w14:paraId="11EB60B1" w14:textId="77777777" w:rsidR="001A01FF" w:rsidRDefault="001A01FF" w:rsidP="00B832A8">
      <w:pPr>
        <w:spacing w:after="0" w:line="240" w:lineRule="auto"/>
        <w:rPr>
          <w:rFonts w:ascii="Verdana" w:eastAsia="Times New Roman" w:hAnsi="Verdana" w:cs="Times New Roman"/>
          <w:sz w:val="24"/>
          <w:szCs w:val="24"/>
        </w:rPr>
      </w:pPr>
    </w:p>
    <w:p w14:paraId="3BD77D0C" w14:textId="77777777" w:rsidR="009E2799" w:rsidRDefault="009E2799" w:rsidP="00B832A8">
      <w:pPr>
        <w:spacing w:after="0" w:line="240" w:lineRule="auto"/>
        <w:rPr>
          <w:rFonts w:ascii="Verdana" w:eastAsia="Times New Roman" w:hAnsi="Verdana" w:cs="Times New Roman"/>
          <w:b/>
          <w:color w:val="7030A0"/>
          <w:sz w:val="30"/>
          <w:szCs w:val="30"/>
        </w:rPr>
      </w:pPr>
      <w:r>
        <w:rPr>
          <w:rFonts w:ascii="Verdana" w:eastAsia="Times New Roman" w:hAnsi="Verdana" w:cs="Times New Roman"/>
          <w:b/>
          <w:color w:val="7030A0"/>
          <w:sz w:val="30"/>
          <w:szCs w:val="30"/>
        </w:rPr>
        <w:br w:type="page"/>
      </w:r>
    </w:p>
    <w:p w14:paraId="1698837C" w14:textId="5237A591" w:rsidR="00454193" w:rsidRDefault="00454193" w:rsidP="00B832A8">
      <w:pPr>
        <w:spacing w:after="0" w:line="240" w:lineRule="auto"/>
        <w:rPr>
          <w:rFonts w:ascii="Verdana" w:eastAsia="Times New Roman" w:hAnsi="Verdana" w:cs="Times New Roman"/>
          <w:b/>
          <w:color w:val="7030A0"/>
          <w:sz w:val="30"/>
          <w:szCs w:val="30"/>
        </w:rPr>
      </w:pPr>
      <w:bookmarkStart w:id="1" w:name="_Hlk95727079"/>
      <w:r>
        <w:rPr>
          <w:rFonts w:ascii="Verdana" w:eastAsia="Times New Roman" w:hAnsi="Verdana" w:cs="Times New Roman"/>
          <w:b/>
          <w:color w:val="7030A0"/>
          <w:sz w:val="30"/>
          <w:szCs w:val="30"/>
        </w:rPr>
        <w:lastRenderedPageBreak/>
        <w:t>Our principles</w:t>
      </w:r>
      <w:r w:rsidR="001A01FF" w:rsidRPr="00585004">
        <w:rPr>
          <w:rFonts w:ascii="Verdana" w:eastAsia="Times New Roman" w:hAnsi="Verdana" w:cs="Times New Roman"/>
          <w:b/>
          <w:color w:val="7030A0"/>
          <w:sz w:val="30"/>
          <w:szCs w:val="30"/>
        </w:rPr>
        <w:t>:</w:t>
      </w:r>
    </w:p>
    <w:bookmarkEnd w:id="1"/>
    <w:p w14:paraId="2F32BF30" w14:textId="77777777" w:rsidR="00454193" w:rsidRDefault="00454193" w:rsidP="00B832A8">
      <w:pPr>
        <w:spacing w:after="0" w:line="240" w:lineRule="auto"/>
        <w:rPr>
          <w:rFonts w:ascii="Verdana" w:eastAsia="Times New Roman" w:hAnsi="Verdana" w:cs="Times New Roman"/>
          <w:b/>
          <w:color w:val="7030A0"/>
          <w:sz w:val="30"/>
          <w:szCs w:val="30"/>
        </w:rPr>
      </w:pPr>
    </w:p>
    <w:p w14:paraId="7BBC5C85" w14:textId="77777777" w:rsidR="003269A6" w:rsidRPr="003C1E7B" w:rsidRDefault="003269A6" w:rsidP="00B832A8">
      <w:pPr>
        <w:spacing w:after="0" w:line="240" w:lineRule="auto"/>
        <w:ind w:left="2880" w:hanging="2880"/>
        <w:outlineLvl w:val="2"/>
        <w:rPr>
          <w:rFonts w:ascii="Verdana" w:eastAsia="Times New Roman" w:hAnsi="Verdana" w:cs="Arial"/>
          <w:b/>
          <w:bCs/>
          <w:color w:val="282932"/>
          <w:sz w:val="24"/>
          <w:szCs w:val="24"/>
          <w:lang w:eastAsia="en-GB"/>
        </w:rPr>
      </w:pPr>
      <w:r w:rsidRPr="003C1E7B">
        <w:rPr>
          <w:rFonts w:ascii="Verdana" w:eastAsia="Times New Roman" w:hAnsi="Verdana" w:cs="Arial"/>
          <w:b/>
          <w:bCs/>
          <w:color w:val="282932"/>
          <w:sz w:val="24"/>
          <w:szCs w:val="24"/>
          <w:lang w:eastAsia="en-GB"/>
        </w:rPr>
        <w:t>Independence</w:t>
      </w:r>
      <w:r w:rsidRPr="003C1E7B">
        <w:rPr>
          <w:rFonts w:ascii="Verdana" w:eastAsia="Times New Roman" w:hAnsi="Verdana" w:cs="Arial"/>
          <w:b/>
          <w:bCs/>
          <w:color w:val="282932"/>
          <w:sz w:val="24"/>
          <w:szCs w:val="24"/>
          <w:lang w:eastAsia="en-GB"/>
        </w:rPr>
        <w:tab/>
      </w:r>
      <w:r w:rsidRPr="003C1E7B">
        <w:rPr>
          <w:rFonts w:ascii="Verdana" w:hAnsi="Verdana"/>
          <w:sz w:val="24"/>
          <w:szCs w:val="24"/>
        </w:rPr>
        <w:t>We value and protect our independence, we act professionally and with integrity, and we make all our decisions based on objective evidence.</w:t>
      </w:r>
    </w:p>
    <w:p w14:paraId="043665B0" w14:textId="77777777" w:rsidR="003269A6" w:rsidRDefault="003269A6" w:rsidP="00B832A8">
      <w:pPr>
        <w:spacing w:after="0" w:line="240" w:lineRule="auto"/>
        <w:outlineLvl w:val="2"/>
        <w:rPr>
          <w:rFonts w:ascii="Verdana" w:eastAsia="Times New Roman" w:hAnsi="Verdana" w:cs="Arial"/>
          <w:b/>
          <w:bCs/>
          <w:color w:val="282932"/>
          <w:sz w:val="24"/>
          <w:szCs w:val="24"/>
          <w:lang w:eastAsia="en-GB"/>
        </w:rPr>
      </w:pPr>
    </w:p>
    <w:p w14:paraId="35E7BEB8" w14:textId="77777777" w:rsidR="003269A6" w:rsidRPr="003C1E7B" w:rsidRDefault="003269A6" w:rsidP="00B832A8">
      <w:pPr>
        <w:spacing w:after="0" w:line="240" w:lineRule="auto"/>
        <w:ind w:left="2880" w:hanging="2880"/>
        <w:outlineLvl w:val="2"/>
        <w:rPr>
          <w:rFonts w:ascii="Verdana" w:eastAsia="Times New Roman" w:hAnsi="Verdana" w:cs="Arial"/>
          <w:color w:val="282932"/>
          <w:sz w:val="24"/>
          <w:szCs w:val="24"/>
          <w:lang w:eastAsia="en-GB"/>
        </w:rPr>
      </w:pPr>
      <w:r w:rsidRPr="003C1E7B">
        <w:rPr>
          <w:rFonts w:ascii="Verdana" w:eastAsia="Times New Roman" w:hAnsi="Verdana" w:cs="Arial"/>
          <w:b/>
          <w:bCs/>
          <w:color w:val="282932"/>
          <w:sz w:val="24"/>
          <w:szCs w:val="24"/>
          <w:lang w:eastAsia="en-GB"/>
        </w:rPr>
        <w:t xml:space="preserve">Participation </w:t>
      </w:r>
      <w:r w:rsidRPr="003C1E7B">
        <w:rPr>
          <w:rFonts w:ascii="Verdana" w:eastAsia="Times New Roman" w:hAnsi="Verdana" w:cs="Arial"/>
          <w:b/>
          <w:bCs/>
          <w:color w:val="282932"/>
          <w:sz w:val="24"/>
          <w:szCs w:val="24"/>
          <w:lang w:eastAsia="en-GB"/>
        </w:rPr>
        <w:tab/>
      </w:r>
      <w:r w:rsidRPr="00493FC4">
        <w:rPr>
          <w:rFonts w:ascii="Verdana" w:eastAsia="Times New Roman" w:hAnsi="Verdana" w:cs="Arial"/>
          <w:color w:val="282932"/>
          <w:sz w:val="24"/>
          <w:szCs w:val="24"/>
          <w:lang w:eastAsia="en-GB"/>
        </w:rPr>
        <w:t>We involve people</w:t>
      </w:r>
      <w:r w:rsidRPr="003C1E7B">
        <w:rPr>
          <w:rFonts w:ascii="Verdana" w:eastAsia="Times New Roman" w:hAnsi="Verdana" w:cs="Arial"/>
          <w:color w:val="282932"/>
          <w:sz w:val="24"/>
          <w:szCs w:val="24"/>
          <w:lang w:eastAsia="en-GB"/>
        </w:rPr>
        <w:t xml:space="preserve"> in the strategy for and implementation of decisions that affect their human rights. </w:t>
      </w:r>
      <w:r>
        <w:rPr>
          <w:rFonts w:ascii="Verdana" w:eastAsia="Times New Roman" w:hAnsi="Verdana" w:cs="Arial"/>
          <w:color w:val="282932"/>
          <w:sz w:val="24"/>
          <w:szCs w:val="24"/>
          <w:lang w:eastAsia="en-GB"/>
        </w:rPr>
        <w:t>We</w:t>
      </w:r>
      <w:r w:rsidRPr="003C1E7B">
        <w:rPr>
          <w:rFonts w:ascii="Verdana" w:eastAsia="Times New Roman" w:hAnsi="Verdana" w:cs="Arial"/>
          <w:color w:val="282932"/>
          <w:sz w:val="24"/>
          <w:szCs w:val="24"/>
          <w:lang w:eastAsia="en-GB"/>
        </w:rPr>
        <w:t xml:space="preserve"> empower</w:t>
      </w:r>
      <w:r>
        <w:rPr>
          <w:rFonts w:ascii="Verdana" w:eastAsia="Times New Roman" w:hAnsi="Verdana" w:cs="Arial"/>
          <w:color w:val="282932"/>
          <w:sz w:val="24"/>
          <w:szCs w:val="24"/>
          <w:lang w:eastAsia="en-GB"/>
        </w:rPr>
        <w:t xml:space="preserve"> people</w:t>
      </w:r>
      <w:r w:rsidRPr="003C1E7B">
        <w:rPr>
          <w:rFonts w:ascii="Verdana" w:eastAsia="Times New Roman" w:hAnsi="Verdana" w:cs="Arial"/>
          <w:color w:val="282932"/>
          <w:sz w:val="24"/>
          <w:szCs w:val="24"/>
          <w:lang w:eastAsia="en-GB"/>
        </w:rPr>
        <w:t xml:space="preserve"> to </w:t>
      </w:r>
      <w:proofErr w:type="gramStart"/>
      <w:r w:rsidRPr="003C1E7B">
        <w:rPr>
          <w:rFonts w:ascii="Verdana" w:eastAsia="Times New Roman" w:hAnsi="Verdana" w:cs="Arial"/>
          <w:color w:val="282932"/>
          <w:sz w:val="24"/>
          <w:szCs w:val="24"/>
          <w:lang w:eastAsia="en-GB"/>
        </w:rPr>
        <w:t>participate to the fullest extent</w:t>
      </w:r>
      <w:proofErr w:type="gramEnd"/>
      <w:r w:rsidRPr="003C1E7B">
        <w:rPr>
          <w:rFonts w:ascii="Verdana" w:eastAsia="Times New Roman" w:hAnsi="Verdana" w:cs="Arial"/>
          <w:color w:val="282932"/>
          <w:sz w:val="24"/>
          <w:szCs w:val="24"/>
          <w:lang w:eastAsia="en-GB"/>
        </w:rPr>
        <w:t xml:space="preserve"> possible. </w:t>
      </w:r>
    </w:p>
    <w:p w14:paraId="168C7203" w14:textId="77777777" w:rsidR="003269A6" w:rsidRDefault="003269A6" w:rsidP="00B832A8">
      <w:pPr>
        <w:spacing w:after="0" w:line="240" w:lineRule="auto"/>
        <w:outlineLvl w:val="2"/>
        <w:rPr>
          <w:rFonts w:ascii="Verdana" w:eastAsia="Times New Roman" w:hAnsi="Verdana" w:cs="Arial"/>
          <w:b/>
          <w:bCs/>
          <w:color w:val="282932"/>
          <w:sz w:val="24"/>
          <w:szCs w:val="24"/>
          <w:lang w:eastAsia="en-GB"/>
        </w:rPr>
      </w:pPr>
    </w:p>
    <w:p w14:paraId="24FE9669" w14:textId="77777777" w:rsidR="003269A6" w:rsidRPr="003C1E7B" w:rsidRDefault="003269A6" w:rsidP="00B832A8">
      <w:pPr>
        <w:spacing w:after="0" w:line="240" w:lineRule="auto"/>
        <w:ind w:left="2880" w:hanging="2880"/>
        <w:outlineLvl w:val="2"/>
        <w:rPr>
          <w:rFonts w:ascii="Verdana" w:eastAsia="Times New Roman" w:hAnsi="Verdana" w:cs="Arial"/>
          <w:b/>
          <w:bCs/>
          <w:color w:val="282932"/>
          <w:sz w:val="24"/>
          <w:szCs w:val="24"/>
          <w:lang w:eastAsia="en-GB"/>
        </w:rPr>
      </w:pPr>
      <w:r w:rsidRPr="003C1E7B">
        <w:rPr>
          <w:rFonts w:ascii="Verdana" w:eastAsia="Times New Roman" w:hAnsi="Verdana" w:cs="Arial"/>
          <w:b/>
          <w:bCs/>
          <w:color w:val="282932"/>
          <w:sz w:val="24"/>
          <w:szCs w:val="24"/>
          <w:lang w:eastAsia="en-GB"/>
        </w:rPr>
        <w:t>Effectiveness</w:t>
      </w:r>
      <w:r w:rsidRPr="003C1E7B">
        <w:rPr>
          <w:rFonts w:ascii="Verdana" w:eastAsia="Times New Roman" w:hAnsi="Verdana" w:cs="Arial"/>
          <w:b/>
          <w:bCs/>
          <w:color w:val="282932"/>
          <w:sz w:val="24"/>
          <w:szCs w:val="24"/>
          <w:lang w:eastAsia="en-GB"/>
        </w:rPr>
        <w:tab/>
      </w:r>
      <w:r w:rsidRPr="00493FC4">
        <w:rPr>
          <w:rFonts w:ascii="Verdana" w:eastAsia="Times New Roman" w:hAnsi="Verdana" w:cs="Arial"/>
          <w:color w:val="282932"/>
          <w:sz w:val="24"/>
          <w:szCs w:val="24"/>
          <w:lang w:eastAsia="en-GB"/>
        </w:rPr>
        <w:t xml:space="preserve">We </w:t>
      </w:r>
      <w:r>
        <w:rPr>
          <w:rFonts w:ascii="Verdana" w:eastAsia="Times New Roman" w:hAnsi="Verdana" w:cs="Arial"/>
          <w:color w:val="282932"/>
          <w:sz w:val="24"/>
          <w:szCs w:val="24"/>
          <w:lang w:eastAsia="en-GB"/>
        </w:rPr>
        <w:t xml:space="preserve">ensure that </w:t>
      </w:r>
      <w:r w:rsidRPr="00493FC4">
        <w:rPr>
          <w:rFonts w:ascii="Verdana" w:eastAsia="Times New Roman" w:hAnsi="Verdana" w:cs="Arial"/>
          <w:color w:val="282932"/>
          <w:sz w:val="24"/>
          <w:szCs w:val="24"/>
          <w:lang w:eastAsia="en-GB"/>
        </w:rPr>
        <w:t>hu</w:t>
      </w:r>
      <w:r w:rsidRPr="00493FC4">
        <w:rPr>
          <w:rFonts w:ascii="Verdana" w:hAnsi="Verdana" w:cs="Arial"/>
          <w:sz w:val="24"/>
          <w:szCs w:val="24"/>
        </w:rPr>
        <w:t>man</w:t>
      </w:r>
      <w:r w:rsidRPr="003C1E7B">
        <w:rPr>
          <w:rFonts w:ascii="Verdana" w:hAnsi="Verdana" w:cs="Arial"/>
          <w:sz w:val="24"/>
          <w:szCs w:val="24"/>
        </w:rPr>
        <w:t xml:space="preserve"> rights protection </w:t>
      </w:r>
      <w:r>
        <w:rPr>
          <w:rFonts w:ascii="Verdana" w:hAnsi="Verdana" w:cs="Arial"/>
          <w:sz w:val="24"/>
          <w:szCs w:val="24"/>
        </w:rPr>
        <w:t xml:space="preserve">is built </w:t>
      </w:r>
      <w:r w:rsidRPr="003C1E7B">
        <w:rPr>
          <w:rFonts w:ascii="Verdana" w:hAnsi="Verdana" w:cs="Arial"/>
          <w:sz w:val="24"/>
          <w:szCs w:val="24"/>
        </w:rPr>
        <w:t>into all law</w:t>
      </w:r>
      <w:r>
        <w:rPr>
          <w:rFonts w:ascii="Verdana" w:hAnsi="Verdana" w:cs="Arial"/>
          <w:sz w:val="24"/>
          <w:szCs w:val="24"/>
        </w:rPr>
        <w:t xml:space="preserve"> and </w:t>
      </w:r>
      <w:r w:rsidRPr="003C1E7B">
        <w:rPr>
          <w:rFonts w:ascii="Verdana" w:hAnsi="Verdana" w:cs="Arial"/>
          <w:sz w:val="24"/>
          <w:szCs w:val="24"/>
        </w:rPr>
        <w:t xml:space="preserve">practice so that it is guaranteed for </w:t>
      </w:r>
      <w:proofErr w:type="gramStart"/>
      <w:r>
        <w:rPr>
          <w:rFonts w:ascii="Verdana" w:hAnsi="Verdana" w:cs="Arial"/>
          <w:sz w:val="24"/>
          <w:szCs w:val="24"/>
        </w:rPr>
        <w:t>everyone</w:t>
      </w:r>
      <w:proofErr w:type="gramEnd"/>
      <w:r>
        <w:rPr>
          <w:rFonts w:ascii="Verdana" w:hAnsi="Verdana" w:cs="Arial"/>
          <w:sz w:val="24"/>
          <w:szCs w:val="24"/>
        </w:rPr>
        <w:t xml:space="preserve"> and meaningful remedies are available</w:t>
      </w:r>
      <w:r w:rsidRPr="003C1E7B">
        <w:rPr>
          <w:rFonts w:ascii="Verdana" w:hAnsi="Verdana" w:cs="Arial"/>
          <w:sz w:val="24"/>
          <w:szCs w:val="24"/>
        </w:rPr>
        <w:t xml:space="preserve">. </w:t>
      </w:r>
    </w:p>
    <w:p w14:paraId="55DD1242" w14:textId="77777777" w:rsidR="003269A6" w:rsidRDefault="003269A6" w:rsidP="00B832A8">
      <w:pPr>
        <w:spacing w:after="0" w:line="240" w:lineRule="auto"/>
        <w:outlineLvl w:val="2"/>
        <w:rPr>
          <w:rFonts w:ascii="Verdana" w:hAnsi="Verdana" w:cs="Arial"/>
          <w:b/>
          <w:bCs/>
          <w:sz w:val="24"/>
          <w:szCs w:val="24"/>
        </w:rPr>
      </w:pPr>
    </w:p>
    <w:p w14:paraId="1D125F32" w14:textId="28E5992C" w:rsidR="003269A6" w:rsidRPr="003C1E7B" w:rsidRDefault="003269A6" w:rsidP="00B832A8">
      <w:pPr>
        <w:spacing w:after="0" w:line="240" w:lineRule="auto"/>
        <w:ind w:left="2880" w:hanging="2880"/>
        <w:outlineLvl w:val="2"/>
        <w:rPr>
          <w:rFonts w:ascii="Verdana" w:hAnsi="Verdana" w:cs="Arial"/>
          <w:sz w:val="24"/>
          <w:szCs w:val="24"/>
        </w:rPr>
      </w:pPr>
      <w:r w:rsidRPr="70F75418">
        <w:rPr>
          <w:rFonts w:ascii="Verdana" w:hAnsi="Verdana" w:cs="Arial"/>
          <w:b/>
          <w:bCs/>
          <w:sz w:val="24"/>
          <w:szCs w:val="24"/>
        </w:rPr>
        <w:t>Inclusion</w:t>
      </w:r>
      <w:r w:rsidRPr="70F75418">
        <w:rPr>
          <w:rFonts w:ascii="Verdana" w:hAnsi="Verdana" w:cs="Arial"/>
          <w:sz w:val="24"/>
          <w:szCs w:val="24"/>
        </w:rPr>
        <w:t xml:space="preserve"> </w:t>
      </w:r>
      <w:r>
        <w:tab/>
      </w:r>
      <w:r w:rsidRPr="70F75418">
        <w:rPr>
          <w:rFonts w:ascii="Verdana" w:hAnsi="Verdana" w:cs="Arial"/>
          <w:sz w:val="24"/>
          <w:szCs w:val="24"/>
        </w:rPr>
        <w:t xml:space="preserve">We will oppose any form of discrimination or prejudice. Any group of people who face discrimination will be supported.  </w:t>
      </w:r>
    </w:p>
    <w:p w14:paraId="64DAC63F" w14:textId="77777777" w:rsidR="003269A6" w:rsidRDefault="003269A6" w:rsidP="00B832A8">
      <w:pPr>
        <w:spacing w:after="0" w:line="240" w:lineRule="auto"/>
        <w:outlineLvl w:val="2"/>
        <w:rPr>
          <w:rFonts w:ascii="Verdana" w:hAnsi="Verdana" w:cs="Arial"/>
          <w:b/>
          <w:bCs/>
          <w:sz w:val="24"/>
          <w:szCs w:val="24"/>
        </w:rPr>
      </w:pPr>
    </w:p>
    <w:p w14:paraId="37F44ADC" w14:textId="77777777" w:rsidR="003269A6" w:rsidRPr="003C1E7B" w:rsidRDefault="003269A6" w:rsidP="00B832A8">
      <w:pPr>
        <w:spacing w:after="0" w:line="240" w:lineRule="auto"/>
        <w:ind w:left="2880" w:hanging="2880"/>
        <w:outlineLvl w:val="2"/>
        <w:rPr>
          <w:rFonts w:ascii="Verdana" w:hAnsi="Verdana" w:cs="Arial"/>
          <w:sz w:val="24"/>
          <w:szCs w:val="24"/>
        </w:rPr>
      </w:pPr>
      <w:r w:rsidRPr="003C1E7B">
        <w:rPr>
          <w:rFonts w:ascii="Verdana" w:hAnsi="Verdana" w:cs="Arial"/>
          <w:b/>
          <w:bCs/>
          <w:sz w:val="24"/>
          <w:szCs w:val="24"/>
        </w:rPr>
        <w:t>Partnership</w:t>
      </w:r>
      <w:r w:rsidRPr="003C1E7B">
        <w:rPr>
          <w:rFonts w:ascii="Verdana" w:hAnsi="Verdana" w:cs="Arial"/>
          <w:b/>
          <w:bCs/>
          <w:sz w:val="24"/>
          <w:szCs w:val="24"/>
        </w:rPr>
        <w:tab/>
      </w:r>
      <w:r w:rsidRPr="003C1E7B">
        <w:rPr>
          <w:rFonts w:ascii="Verdana" w:hAnsi="Verdana" w:cs="Arial"/>
          <w:sz w:val="24"/>
          <w:szCs w:val="24"/>
        </w:rPr>
        <w:t xml:space="preserve">We will work </w:t>
      </w:r>
      <w:r>
        <w:rPr>
          <w:rFonts w:ascii="Verdana" w:hAnsi="Verdana" w:cs="Arial"/>
          <w:sz w:val="24"/>
          <w:szCs w:val="24"/>
        </w:rPr>
        <w:t xml:space="preserve">to achieve the greatest impact through partnership with the community and other stakeholders. </w:t>
      </w:r>
    </w:p>
    <w:p w14:paraId="0BB72389" w14:textId="77777777" w:rsidR="00AE3EF5" w:rsidRDefault="00AE3EF5" w:rsidP="00B832A8">
      <w:pPr>
        <w:spacing w:after="0" w:line="240" w:lineRule="auto"/>
        <w:rPr>
          <w:rFonts w:ascii="Verdana" w:eastAsia="Times New Roman" w:hAnsi="Verdana" w:cs="Times New Roman"/>
          <w:b/>
          <w:color w:val="7030A0"/>
          <w:sz w:val="30"/>
          <w:szCs w:val="30"/>
        </w:rPr>
      </w:pPr>
    </w:p>
    <w:p w14:paraId="057FC7B8" w14:textId="6F0A6A06" w:rsidR="00AE3EF5" w:rsidRDefault="00AE3EF5" w:rsidP="70F75418">
      <w:pPr>
        <w:spacing w:after="0" w:line="240" w:lineRule="auto"/>
        <w:rPr>
          <w:rFonts w:ascii="Verdana" w:eastAsia="Times New Roman" w:hAnsi="Verdana" w:cs="Times New Roman"/>
          <w:b/>
          <w:bCs/>
          <w:color w:val="7030A0"/>
          <w:sz w:val="30"/>
          <w:szCs w:val="30"/>
        </w:rPr>
      </w:pPr>
      <w:r w:rsidRPr="70F75418">
        <w:rPr>
          <w:rFonts w:ascii="Verdana" w:eastAsia="Times New Roman" w:hAnsi="Verdana" w:cs="Times New Roman"/>
          <w:b/>
          <w:bCs/>
          <w:color w:val="7030A0"/>
          <w:sz w:val="30"/>
          <w:szCs w:val="30"/>
        </w:rPr>
        <w:t>Our strategic objectives 2022-25:</w:t>
      </w:r>
    </w:p>
    <w:p w14:paraId="3B959E57" w14:textId="77777777" w:rsidR="00AE3EF5" w:rsidRDefault="00AE3EF5" w:rsidP="00B832A8">
      <w:pPr>
        <w:spacing w:after="0" w:line="240" w:lineRule="auto"/>
        <w:rPr>
          <w:rFonts w:ascii="Verdana" w:eastAsia="Times New Roman" w:hAnsi="Verdana" w:cs="Times New Roman"/>
          <w:b/>
          <w:color w:val="7030A0"/>
          <w:sz w:val="30"/>
          <w:szCs w:val="30"/>
        </w:rPr>
      </w:pPr>
    </w:p>
    <w:p w14:paraId="352283C8" w14:textId="5ABE0AEC" w:rsidR="004E3B21" w:rsidRPr="001C0A9F" w:rsidRDefault="004E3B21" w:rsidP="00B832A8">
      <w:pPr>
        <w:spacing w:after="0" w:line="240" w:lineRule="auto"/>
        <w:outlineLvl w:val="2"/>
        <w:rPr>
          <w:rFonts w:ascii="Verdana" w:hAnsi="Verdana" w:cs="Arial"/>
          <w:sz w:val="24"/>
          <w:szCs w:val="24"/>
        </w:rPr>
      </w:pPr>
      <w:r>
        <w:rPr>
          <w:rFonts w:ascii="Verdana" w:hAnsi="Verdana" w:cs="Arial"/>
          <w:sz w:val="24"/>
          <w:szCs w:val="24"/>
        </w:rPr>
        <w:t>1.</w:t>
      </w:r>
      <w:r w:rsidRPr="001C0A9F">
        <w:rPr>
          <w:rFonts w:ascii="Verdana" w:hAnsi="Verdana" w:cs="Arial"/>
          <w:sz w:val="24"/>
          <w:szCs w:val="24"/>
        </w:rPr>
        <w:t>To keep under review law and practice and advise government for the benefit of everyone across Northern Ireland</w:t>
      </w:r>
      <w:r w:rsidR="00C32846">
        <w:rPr>
          <w:rFonts w:ascii="Verdana" w:hAnsi="Verdana" w:cs="Arial"/>
          <w:sz w:val="24"/>
          <w:szCs w:val="24"/>
        </w:rPr>
        <w:t>.</w:t>
      </w:r>
    </w:p>
    <w:p w14:paraId="08267244" w14:textId="77777777" w:rsidR="004E3B21" w:rsidRDefault="004E3B21" w:rsidP="00B832A8">
      <w:pPr>
        <w:spacing w:after="0" w:line="240" w:lineRule="auto"/>
        <w:outlineLvl w:val="2"/>
        <w:rPr>
          <w:rFonts w:ascii="Verdana" w:hAnsi="Verdana" w:cs="Arial"/>
          <w:sz w:val="24"/>
          <w:szCs w:val="24"/>
        </w:rPr>
      </w:pPr>
      <w:bookmarkStart w:id="2" w:name="_Hlk95333362"/>
      <w:bookmarkStart w:id="3" w:name="_Hlk95378065"/>
    </w:p>
    <w:p w14:paraId="45FA4FAD" w14:textId="5EEB0BEC" w:rsidR="004E3B21" w:rsidRPr="001C0A9F" w:rsidRDefault="004E3B21" w:rsidP="00B832A8">
      <w:pPr>
        <w:spacing w:after="0" w:line="240" w:lineRule="auto"/>
        <w:outlineLvl w:val="2"/>
        <w:rPr>
          <w:rFonts w:ascii="Verdana" w:hAnsi="Verdana" w:cs="Arial"/>
          <w:sz w:val="24"/>
          <w:szCs w:val="24"/>
        </w:rPr>
      </w:pPr>
      <w:r w:rsidRPr="70F75418">
        <w:rPr>
          <w:rFonts w:ascii="Verdana" w:hAnsi="Verdana" w:cs="Arial"/>
          <w:sz w:val="24"/>
          <w:szCs w:val="24"/>
        </w:rPr>
        <w:t xml:space="preserve">2.To ensure that rights protection is not diminished </w:t>
      </w:r>
      <w:proofErr w:type="gramStart"/>
      <w:r w:rsidRPr="70F75418">
        <w:rPr>
          <w:rFonts w:ascii="Verdana" w:hAnsi="Verdana" w:cs="Arial"/>
          <w:sz w:val="24"/>
          <w:szCs w:val="24"/>
        </w:rPr>
        <w:t>as a result of</w:t>
      </w:r>
      <w:proofErr w:type="gramEnd"/>
      <w:r w:rsidRPr="70F75418">
        <w:rPr>
          <w:rFonts w:ascii="Verdana" w:hAnsi="Verdana" w:cs="Arial"/>
          <w:sz w:val="24"/>
          <w:szCs w:val="24"/>
        </w:rPr>
        <w:t xml:space="preserve"> the United Kingdom having left the European Union; and, where required, ensure that Northern Ireland keeps pace with changes in European Union equality laws. </w:t>
      </w:r>
      <w:bookmarkEnd w:id="2"/>
    </w:p>
    <w:p w14:paraId="2ECF89CC" w14:textId="77777777" w:rsidR="004E3B21" w:rsidRDefault="004E3B21" w:rsidP="00B832A8">
      <w:pPr>
        <w:pStyle w:val="ListParagraph"/>
        <w:spacing w:after="0" w:line="240" w:lineRule="auto"/>
        <w:ind w:left="2160"/>
        <w:outlineLvl w:val="2"/>
        <w:rPr>
          <w:rFonts w:ascii="Verdana" w:hAnsi="Verdana" w:cs="Arial"/>
          <w:sz w:val="24"/>
          <w:szCs w:val="24"/>
        </w:rPr>
      </w:pPr>
    </w:p>
    <w:p w14:paraId="6AE62ACD" w14:textId="77777777" w:rsidR="004E3B21" w:rsidRPr="001C0A9F" w:rsidRDefault="004E3B21" w:rsidP="00B832A8">
      <w:pPr>
        <w:spacing w:after="0" w:line="240" w:lineRule="auto"/>
        <w:outlineLvl w:val="2"/>
        <w:rPr>
          <w:rFonts w:ascii="Verdana" w:hAnsi="Verdana" w:cs="Arial"/>
          <w:sz w:val="24"/>
          <w:szCs w:val="24"/>
        </w:rPr>
      </w:pPr>
      <w:r>
        <w:rPr>
          <w:rFonts w:ascii="Verdana" w:hAnsi="Verdana" w:cs="Arial"/>
          <w:sz w:val="24"/>
          <w:szCs w:val="24"/>
        </w:rPr>
        <w:t>3.</w:t>
      </w:r>
      <w:r w:rsidRPr="001C0A9F">
        <w:rPr>
          <w:rFonts w:ascii="Verdana" w:hAnsi="Verdana" w:cs="Arial"/>
          <w:sz w:val="24"/>
          <w:szCs w:val="24"/>
        </w:rPr>
        <w:t xml:space="preserve">To build a society in which human rights are better understood, </w:t>
      </w:r>
      <w:proofErr w:type="gramStart"/>
      <w:r w:rsidRPr="001C0A9F">
        <w:rPr>
          <w:rFonts w:ascii="Verdana" w:hAnsi="Verdana" w:cs="Arial"/>
          <w:sz w:val="24"/>
          <w:szCs w:val="24"/>
        </w:rPr>
        <w:t>protected</w:t>
      </w:r>
      <w:proofErr w:type="gramEnd"/>
      <w:r w:rsidRPr="001C0A9F">
        <w:rPr>
          <w:rFonts w:ascii="Verdana" w:hAnsi="Verdana" w:cs="Arial"/>
          <w:sz w:val="24"/>
          <w:szCs w:val="24"/>
        </w:rPr>
        <w:t xml:space="preserve"> and valued, making a positive impact upon the delivery of services.</w:t>
      </w:r>
    </w:p>
    <w:p w14:paraId="1B04F68E" w14:textId="77777777" w:rsidR="004E3B21" w:rsidRPr="001C0A9F" w:rsidRDefault="004E3B21" w:rsidP="00B832A8">
      <w:pPr>
        <w:pStyle w:val="ListParagraph"/>
        <w:spacing w:after="0" w:line="240" w:lineRule="auto"/>
        <w:rPr>
          <w:rFonts w:ascii="Verdana" w:hAnsi="Verdana" w:cs="Arial"/>
          <w:sz w:val="24"/>
          <w:szCs w:val="24"/>
        </w:rPr>
      </w:pPr>
    </w:p>
    <w:p w14:paraId="287377A2" w14:textId="77777777" w:rsidR="004E3B21" w:rsidRPr="001C0A9F" w:rsidRDefault="004E3B21" w:rsidP="00B832A8">
      <w:pPr>
        <w:spacing w:after="0" w:line="240" w:lineRule="auto"/>
        <w:outlineLvl w:val="2"/>
        <w:rPr>
          <w:rFonts w:ascii="Verdana" w:hAnsi="Verdana" w:cs="Arial"/>
          <w:sz w:val="24"/>
          <w:szCs w:val="24"/>
        </w:rPr>
      </w:pPr>
      <w:r>
        <w:rPr>
          <w:rFonts w:ascii="Verdana" w:hAnsi="Verdana" w:cs="Arial"/>
          <w:sz w:val="24"/>
          <w:szCs w:val="24"/>
        </w:rPr>
        <w:t>4.</w:t>
      </w:r>
      <w:r w:rsidRPr="001C0A9F">
        <w:rPr>
          <w:rFonts w:ascii="Verdana" w:hAnsi="Verdana" w:cs="Arial"/>
          <w:sz w:val="24"/>
          <w:szCs w:val="24"/>
        </w:rPr>
        <w:t>To work in partnership with other human rights and equality bodies to ensure the maximisation of human rights protection.</w:t>
      </w:r>
      <w:r w:rsidRPr="001C0A9F">
        <w:rPr>
          <w:rFonts w:ascii="Verdana" w:hAnsi="Verdana" w:cs="Arial"/>
          <w:b/>
          <w:bCs/>
          <w:sz w:val="24"/>
          <w:szCs w:val="24"/>
        </w:rPr>
        <w:t xml:space="preserve"> </w:t>
      </w:r>
      <w:bookmarkStart w:id="4" w:name="_Hlk95121021"/>
    </w:p>
    <w:p w14:paraId="70C157B7" w14:textId="77777777" w:rsidR="004E3B21" w:rsidRPr="001C0A9F" w:rsidRDefault="004E3B21" w:rsidP="00B832A8">
      <w:pPr>
        <w:pStyle w:val="ListParagraph"/>
        <w:spacing w:after="0" w:line="240" w:lineRule="auto"/>
        <w:rPr>
          <w:rFonts w:ascii="Verdana" w:hAnsi="Verdana" w:cs="Arial"/>
          <w:sz w:val="24"/>
          <w:szCs w:val="24"/>
        </w:rPr>
      </w:pPr>
    </w:p>
    <w:p w14:paraId="49C43923" w14:textId="77777777" w:rsidR="004E3B21" w:rsidRDefault="004E3B21" w:rsidP="00B832A8">
      <w:pPr>
        <w:spacing w:after="0" w:line="240" w:lineRule="auto"/>
        <w:outlineLvl w:val="2"/>
        <w:rPr>
          <w:rFonts w:ascii="Verdana" w:hAnsi="Verdana" w:cs="Arial"/>
          <w:sz w:val="24"/>
          <w:szCs w:val="24"/>
        </w:rPr>
      </w:pPr>
      <w:r>
        <w:rPr>
          <w:rFonts w:ascii="Verdana" w:hAnsi="Verdana" w:cs="Arial"/>
          <w:sz w:val="24"/>
          <w:szCs w:val="24"/>
        </w:rPr>
        <w:t>5.</w:t>
      </w:r>
      <w:r w:rsidRPr="001C0A9F">
        <w:rPr>
          <w:rFonts w:ascii="Verdana" w:hAnsi="Verdana" w:cs="Arial"/>
          <w:sz w:val="24"/>
          <w:szCs w:val="24"/>
        </w:rPr>
        <w:t>To be a learning organisation, improving our skills to achieve the greatest impact.</w:t>
      </w:r>
    </w:p>
    <w:p w14:paraId="5810EE8C" w14:textId="77777777" w:rsidR="004E3B21" w:rsidRDefault="004E3B21" w:rsidP="00B832A8">
      <w:pPr>
        <w:spacing w:after="0" w:line="240" w:lineRule="auto"/>
        <w:outlineLvl w:val="2"/>
        <w:rPr>
          <w:rFonts w:ascii="Verdana" w:hAnsi="Verdana" w:cs="Arial"/>
          <w:sz w:val="24"/>
          <w:szCs w:val="24"/>
        </w:rPr>
      </w:pPr>
    </w:p>
    <w:bookmarkEnd w:id="4"/>
    <w:p w14:paraId="0851C2D6" w14:textId="77777777" w:rsidR="004A4332" w:rsidRDefault="004A4332" w:rsidP="00B832A8">
      <w:pPr>
        <w:spacing w:after="0" w:line="240" w:lineRule="auto"/>
        <w:rPr>
          <w:rFonts w:ascii="Verdana" w:eastAsia="Times New Roman" w:hAnsi="Verdana" w:cs="Times New Roman"/>
          <w:b/>
          <w:color w:val="7030A0"/>
          <w:sz w:val="30"/>
          <w:szCs w:val="30"/>
        </w:rPr>
      </w:pPr>
    </w:p>
    <w:p w14:paraId="42DDF890" w14:textId="77777777" w:rsidR="004A4332" w:rsidRDefault="004A4332" w:rsidP="00B832A8">
      <w:pPr>
        <w:spacing w:after="0" w:line="240" w:lineRule="auto"/>
        <w:rPr>
          <w:rFonts w:ascii="Verdana" w:eastAsia="Times New Roman" w:hAnsi="Verdana" w:cs="Times New Roman"/>
          <w:b/>
          <w:color w:val="7030A0"/>
          <w:sz w:val="30"/>
          <w:szCs w:val="30"/>
        </w:rPr>
      </w:pPr>
    </w:p>
    <w:p w14:paraId="5C8C6283" w14:textId="47B5F080" w:rsidR="00D879A4" w:rsidRDefault="00D879A4" w:rsidP="00B832A8">
      <w:pPr>
        <w:spacing w:after="0" w:line="240" w:lineRule="auto"/>
        <w:rPr>
          <w:rFonts w:ascii="Verdana" w:eastAsia="Times New Roman" w:hAnsi="Verdana" w:cs="Times New Roman"/>
          <w:b/>
          <w:color w:val="7030A0"/>
          <w:sz w:val="30"/>
          <w:szCs w:val="30"/>
        </w:rPr>
      </w:pPr>
      <w:r>
        <w:rPr>
          <w:rFonts w:ascii="Verdana" w:eastAsia="Times New Roman" w:hAnsi="Verdana" w:cs="Times New Roman"/>
          <w:b/>
          <w:color w:val="7030A0"/>
          <w:sz w:val="30"/>
          <w:szCs w:val="30"/>
        </w:rPr>
        <w:lastRenderedPageBreak/>
        <w:t>Our priorities</w:t>
      </w:r>
    </w:p>
    <w:p w14:paraId="444F0DD4" w14:textId="40FECEFB" w:rsidR="004E3B21" w:rsidRDefault="004E3B21" w:rsidP="00B832A8">
      <w:pPr>
        <w:spacing w:after="0" w:line="240" w:lineRule="auto"/>
        <w:outlineLvl w:val="2"/>
        <w:rPr>
          <w:rFonts w:ascii="Verdana" w:hAnsi="Verdana" w:cs="Arial"/>
          <w:sz w:val="24"/>
          <w:szCs w:val="24"/>
        </w:rPr>
      </w:pPr>
    </w:p>
    <w:p w14:paraId="0A30CDA9" w14:textId="77777777" w:rsidR="00584EB5" w:rsidRPr="00D37605" w:rsidRDefault="00584EB5" w:rsidP="00B832A8">
      <w:pPr>
        <w:spacing w:after="0" w:line="240" w:lineRule="auto"/>
        <w:outlineLvl w:val="2"/>
        <w:rPr>
          <w:rFonts w:ascii="Verdana" w:hAnsi="Verdana" w:cs="Arial"/>
          <w:sz w:val="24"/>
          <w:szCs w:val="24"/>
        </w:rPr>
      </w:pPr>
      <w:r w:rsidRPr="00D37605">
        <w:rPr>
          <w:rFonts w:ascii="Verdana" w:hAnsi="Verdana" w:cs="Arial"/>
          <w:sz w:val="24"/>
          <w:szCs w:val="24"/>
        </w:rPr>
        <w:t xml:space="preserve">We have identified </w:t>
      </w:r>
      <w:proofErr w:type="gramStart"/>
      <w:r w:rsidRPr="00D37605">
        <w:rPr>
          <w:rFonts w:ascii="Verdana" w:hAnsi="Verdana" w:cs="Arial"/>
          <w:sz w:val="24"/>
          <w:szCs w:val="24"/>
        </w:rPr>
        <w:t>a number of</w:t>
      </w:r>
      <w:proofErr w:type="gramEnd"/>
      <w:r w:rsidRPr="00D37605">
        <w:rPr>
          <w:rFonts w:ascii="Verdana" w:hAnsi="Verdana" w:cs="Arial"/>
          <w:sz w:val="24"/>
          <w:szCs w:val="24"/>
        </w:rPr>
        <w:t xml:space="preserve"> themes that require closer attention. </w:t>
      </w:r>
      <w:proofErr w:type="gramStart"/>
      <w:r w:rsidRPr="00D37605">
        <w:rPr>
          <w:rFonts w:ascii="Verdana" w:hAnsi="Verdana" w:cs="Arial"/>
          <w:sz w:val="24"/>
          <w:szCs w:val="24"/>
        </w:rPr>
        <w:t>In the course of</w:t>
      </w:r>
      <w:proofErr w:type="gramEnd"/>
      <w:r w:rsidRPr="00D37605">
        <w:rPr>
          <w:rFonts w:ascii="Verdana" w:hAnsi="Verdana" w:cs="Arial"/>
          <w:sz w:val="24"/>
          <w:szCs w:val="24"/>
        </w:rPr>
        <w:t xml:space="preserve"> achieving our strategic objectives we will pay particular attention to the following:</w:t>
      </w:r>
    </w:p>
    <w:p w14:paraId="0D4E826C" w14:textId="77777777" w:rsidR="00584EB5" w:rsidRPr="003C1E7B" w:rsidRDefault="00584EB5" w:rsidP="00B832A8">
      <w:pPr>
        <w:spacing w:after="0" w:line="240" w:lineRule="auto"/>
        <w:outlineLvl w:val="2"/>
        <w:rPr>
          <w:rFonts w:ascii="Verdana" w:hAnsi="Verdana" w:cs="Arial"/>
          <w:b/>
          <w:bCs/>
          <w:sz w:val="24"/>
          <w:szCs w:val="24"/>
        </w:rPr>
      </w:pPr>
    </w:p>
    <w:p w14:paraId="17EE1B4A" w14:textId="77777777" w:rsidR="00584EB5" w:rsidRDefault="00584EB5" w:rsidP="00B832A8">
      <w:pPr>
        <w:spacing w:after="0" w:line="240" w:lineRule="auto"/>
        <w:outlineLvl w:val="2"/>
        <w:rPr>
          <w:rFonts w:ascii="Verdana" w:hAnsi="Verdana" w:cs="Arial"/>
          <w:b/>
          <w:bCs/>
          <w:sz w:val="24"/>
          <w:szCs w:val="24"/>
        </w:rPr>
      </w:pPr>
      <w:r w:rsidRPr="00DD1F8C">
        <w:rPr>
          <w:rFonts w:ascii="Verdana" w:hAnsi="Verdana" w:cs="Arial"/>
          <w:b/>
          <w:bCs/>
          <w:sz w:val="24"/>
          <w:szCs w:val="24"/>
        </w:rPr>
        <w:t xml:space="preserve">Impact of poverty on quality of living </w:t>
      </w:r>
    </w:p>
    <w:p w14:paraId="74064543" w14:textId="77777777" w:rsidR="00584EB5" w:rsidRDefault="00584EB5" w:rsidP="00B832A8">
      <w:pPr>
        <w:spacing w:after="0" w:line="240" w:lineRule="auto"/>
        <w:outlineLvl w:val="2"/>
        <w:rPr>
          <w:rFonts w:ascii="Verdana" w:hAnsi="Verdana" w:cs="Arial"/>
          <w:sz w:val="24"/>
          <w:szCs w:val="24"/>
        </w:rPr>
      </w:pPr>
    </w:p>
    <w:p w14:paraId="2499A640" w14:textId="362CE97E" w:rsidR="00584EB5" w:rsidRPr="00DD1F8C" w:rsidRDefault="00584EB5" w:rsidP="00B832A8">
      <w:pPr>
        <w:spacing w:after="0" w:line="240" w:lineRule="auto"/>
        <w:outlineLvl w:val="2"/>
        <w:rPr>
          <w:rFonts w:ascii="Verdana" w:hAnsi="Verdana" w:cs="Arial"/>
          <w:b/>
          <w:bCs/>
          <w:sz w:val="24"/>
          <w:szCs w:val="24"/>
        </w:rPr>
      </w:pPr>
      <w:r w:rsidRPr="00DD1F8C">
        <w:rPr>
          <w:rFonts w:ascii="Verdana" w:hAnsi="Verdana" w:cs="Arial"/>
          <w:sz w:val="24"/>
          <w:szCs w:val="24"/>
        </w:rPr>
        <w:t>This will include, in particular:</w:t>
      </w:r>
    </w:p>
    <w:p w14:paraId="358B99DA" w14:textId="77777777" w:rsidR="00584EB5" w:rsidRPr="00153B9A" w:rsidRDefault="00584EB5" w:rsidP="00B832A8">
      <w:pPr>
        <w:pStyle w:val="ListParagraph"/>
        <w:spacing w:after="0" w:line="240" w:lineRule="auto"/>
        <w:outlineLvl w:val="2"/>
        <w:rPr>
          <w:rFonts w:ascii="Verdana" w:hAnsi="Verdana" w:cs="Arial"/>
          <w:sz w:val="24"/>
          <w:szCs w:val="24"/>
        </w:rPr>
      </w:pPr>
    </w:p>
    <w:p w14:paraId="479A074D" w14:textId="6817C27B" w:rsidR="00584EB5" w:rsidRDefault="00584EB5" w:rsidP="00B832A8">
      <w:pPr>
        <w:pStyle w:val="ListParagraph"/>
        <w:numPr>
          <w:ilvl w:val="0"/>
          <w:numId w:val="6"/>
        </w:numPr>
        <w:spacing w:after="0" w:line="240" w:lineRule="auto"/>
        <w:ind w:firstLine="0"/>
        <w:outlineLvl w:val="2"/>
        <w:rPr>
          <w:rFonts w:ascii="Verdana" w:hAnsi="Verdana" w:cs="Arial"/>
          <w:sz w:val="24"/>
          <w:szCs w:val="24"/>
        </w:rPr>
      </w:pPr>
      <w:r w:rsidRPr="00153B9A">
        <w:rPr>
          <w:rFonts w:ascii="Verdana" w:hAnsi="Verdana" w:cs="Arial"/>
          <w:sz w:val="24"/>
          <w:szCs w:val="24"/>
        </w:rPr>
        <w:t xml:space="preserve">Housing and </w:t>
      </w:r>
      <w:proofErr w:type="gramStart"/>
      <w:r w:rsidRPr="00153B9A">
        <w:rPr>
          <w:rFonts w:ascii="Verdana" w:hAnsi="Verdana" w:cs="Arial"/>
          <w:sz w:val="24"/>
          <w:szCs w:val="24"/>
        </w:rPr>
        <w:t>homelessness</w:t>
      </w:r>
      <w:r>
        <w:rPr>
          <w:rFonts w:ascii="Verdana" w:hAnsi="Verdana" w:cs="Arial"/>
          <w:sz w:val="24"/>
          <w:szCs w:val="24"/>
        </w:rPr>
        <w:t>;</w:t>
      </w:r>
      <w:proofErr w:type="gramEnd"/>
    </w:p>
    <w:p w14:paraId="7B16FD45" w14:textId="2FC5DA08" w:rsidR="00584EB5" w:rsidRPr="000A79A0" w:rsidRDefault="00584EB5" w:rsidP="00B832A8">
      <w:pPr>
        <w:pStyle w:val="ListParagraph"/>
        <w:numPr>
          <w:ilvl w:val="0"/>
          <w:numId w:val="6"/>
        </w:numPr>
        <w:spacing w:after="0" w:line="240" w:lineRule="auto"/>
        <w:ind w:firstLine="0"/>
        <w:outlineLvl w:val="2"/>
        <w:rPr>
          <w:rFonts w:ascii="Verdana" w:hAnsi="Verdana" w:cs="Arial"/>
          <w:sz w:val="24"/>
          <w:szCs w:val="24"/>
        </w:rPr>
      </w:pPr>
      <w:r w:rsidRPr="000A79A0">
        <w:rPr>
          <w:rFonts w:ascii="Verdana" w:hAnsi="Verdana" w:cs="Arial"/>
          <w:sz w:val="24"/>
          <w:szCs w:val="24"/>
        </w:rPr>
        <w:t>Health and social provision</w:t>
      </w:r>
      <w:r>
        <w:rPr>
          <w:rFonts w:ascii="Verdana" w:hAnsi="Verdana" w:cs="Arial"/>
          <w:sz w:val="24"/>
          <w:szCs w:val="24"/>
        </w:rPr>
        <w:t>.</w:t>
      </w:r>
    </w:p>
    <w:p w14:paraId="3BFF3A46" w14:textId="77777777" w:rsidR="00584EB5" w:rsidRPr="003C1E7B" w:rsidRDefault="00584EB5" w:rsidP="00B832A8">
      <w:pPr>
        <w:pStyle w:val="ListParagraph"/>
        <w:spacing w:after="0" w:line="240" w:lineRule="auto"/>
        <w:ind w:left="1440"/>
        <w:outlineLvl w:val="2"/>
        <w:rPr>
          <w:rFonts w:ascii="Verdana" w:hAnsi="Verdana" w:cs="Arial"/>
          <w:b/>
          <w:bCs/>
          <w:sz w:val="24"/>
          <w:szCs w:val="24"/>
        </w:rPr>
      </w:pPr>
    </w:p>
    <w:p w14:paraId="496B7329" w14:textId="77777777" w:rsidR="00584EB5" w:rsidRDefault="00584EB5" w:rsidP="00B832A8">
      <w:pPr>
        <w:spacing w:after="0" w:line="240" w:lineRule="auto"/>
        <w:outlineLvl w:val="2"/>
        <w:rPr>
          <w:rFonts w:ascii="Verdana" w:hAnsi="Verdana" w:cs="Arial"/>
          <w:b/>
          <w:bCs/>
          <w:sz w:val="24"/>
          <w:szCs w:val="24"/>
        </w:rPr>
      </w:pPr>
      <w:r w:rsidRPr="00DD1F8C">
        <w:rPr>
          <w:rFonts w:ascii="Verdana" w:hAnsi="Verdana" w:cs="Arial"/>
          <w:b/>
          <w:bCs/>
          <w:sz w:val="24"/>
          <w:szCs w:val="24"/>
        </w:rPr>
        <w:t xml:space="preserve">Victims’ Rights </w:t>
      </w:r>
    </w:p>
    <w:p w14:paraId="224CDBBD" w14:textId="77777777" w:rsidR="00584EB5" w:rsidRDefault="00584EB5" w:rsidP="00B832A8">
      <w:pPr>
        <w:spacing w:after="0" w:line="240" w:lineRule="auto"/>
        <w:outlineLvl w:val="2"/>
        <w:rPr>
          <w:rFonts w:ascii="Verdana" w:hAnsi="Verdana" w:cs="Arial"/>
          <w:sz w:val="24"/>
          <w:szCs w:val="24"/>
        </w:rPr>
      </w:pPr>
    </w:p>
    <w:p w14:paraId="3A2DBCAB" w14:textId="2477C853" w:rsidR="00584EB5" w:rsidRPr="00DD1F8C" w:rsidRDefault="00584EB5" w:rsidP="00B832A8">
      <w:pPr>
        <w:spacing w:after="0" w:line="240" w:lineRule="auto"/>
        <w:outlineLvl w:val="2"/>
        <w:rPr>
          <w:rFonts w:ascii="Verdana" w:hAnsi="Verdana" w:cs="Arial"/>
          <w:b/>
          <w:bCs/>
          <w:sz w:val="24"/>
          <w:szCs w:val="24"/>
        </w:rPr>
      </w:pPr>
      <w:r w:rsidRPr="00DD1F8C">
        <w:rPr>
          <w:rFonts w:ascii="Verdana" w:hAnsi="Verdana" w:cs="Arial"/>
          <w:sz w:val="24"/>
          <w:szCs w:val="24"/>
        </w:rPr>
        <w:t>This will include in particular:</w:t>
      </w:r>
    </w:p>
    <w:p w14:paraId="07ABBE9F" w14:textId="77777777" w:rsidR="00584EB5" w:rsidRPr="00153B9A" w:rsidRDefault="00584EB5" w:rsidP="00B832A8">
      <w:pPr>
        <w:pStyle w:val="ListParagraph"/>
        <w:spacing w:after="0" w:line="240" w:lineRule="auto"/>
        <w:outlineLvl w:val="2"/>
        <w:rPr>
          <w:rFonts w:ascii="Verdana" w:hAnsi="Verdana" w:cs="Arial"/>
          <w:sz w:val="24"/>
          <w:szCs w:val="24"/>
        </w:rPr>
      </w:pPr>
    </w:p>
    <w:p w14:paraId="62BC8CB6" w14:textId="46393007" w:rsidR="00584EB5" w:rsidRDefault="00584EB5" w:rsidP="00B832A8">
      <w:pPr>
        <w:pStyle w:val="ListParagraph"/>
        <w:numPr>
          <w:ilvl w:val="0"/>
          <w:numId w:val="7"/>
        </w:numPr>
        <w:spacing w:after="0" w:line="240" w:lineRule="auto"/>
        <w:ind w:firstLine="0"/>
        <w:outlineLvl w:val="2"/>
        <w:rPr>
          <w:rFonts w:ascii="Verdana" w:hAnsi="Verdana" w:cs="Arial"/>
          <w:sz w:val="24"/>
          <w:szCs w:val="24"/>
        </w:rPr>
      </w:pPr>
      <w:r w:rsidRPr="00153B9A">
        <w:rPr>
          <w:rFonts w:ascii="Verdana" w:hAnsi="Verdana" w:cs="Arial"/>
          <w:sz w:val="24"/>
          <w:szCs w:val="24"/>
        </w:rPr>
        <w:t xml:space="preserve">Victims of domestic and sexual </w:t>
      </w:r>
      <w:proofErr w:type="gramStart"/>
      <w:r w:rsidRPr="00153B9A">
        <w:rPr>
          <w:rFonts w:ascii="Verdana" w:hAnsi="Verdana" w:cs="Arial"/>
          <w:sz w:val="24"/>
          <w:szCs w:val="24"/>
        </w:rPr>
        <w:t>violence</w:t>
      </w:r>
      <w:r>
        <w:rPr>
          <w:rFonts w:ascii="Verdana" w:hAnsi="Verdana" w:cs="Arial"/>
          <w:sz w:val="24"/>
          <w:szCs w:val="24"/>
        </w:rPr>
        <w:t>;</w:t>
      </w:r>
      <w:proofErr w:type="gramEnd"/>
    </w:p>
    <w:p w14:paraId="766F0FBC" w14:textId="1AF458C8" w:rsidR="00584EB5" w:rsidRPr="000A79A0" w:rsidRDefault="00584EB5" w:rsidP="00B832A8">
      <w:pPr>
        <w:pStyle w:val="ListParagraph"/>
        <w:numPr>
          <w:ilvl w:val="0"/>
          <w:numId w:val="7"/>
        </w:numPr>
        <w:spacing w:after="0" w:line="240" w:lineRule="auto"/>
        <w:ind w:firstLine="0"/>
        <w:outlineLvl w:val="2"/>
        <w:rPr>
          <w:rFonts w:ascii="Verdana" w:hAnsi="Verdana" w:cs="Arial"/>
          <w:sz w:val="24"/>
          <w:szCs w:val="24"/>
        </w:rPr>
      </w:pPr>
      <w:r w:rsidRPr="000A79A0">
        <w:rPr>
          <w:rFonts w:ascii="Verdana" w:hAnsi="Verdana" w:cs="Arial"/>
          <w:sz w:val="24"/>
          <w:szCs w:val="24"/>
        </w:rPr>
        <w:t>Legacy cases</w:t>
      </w:r>
      <w:r>
        <w:rPr>
          <w:rFonts w:ascii="Verdana" w:hAnsi="Verdana" w:cs="Arial"/>
          <w:sz w:val="24"/>
          <w:szCs w:val="24"/>
        </w:rPr>
        <w:t>.</w:t>
      </w:r>
    </w:p>
    <w:p w14:paraId="1DBB9589" w14:textId="77777777" w:rsidR="00584EB5" w:rsidRPr="003C1E7B" w:rsidRDefault="00584EB5" w:rsidP="00B832A8">
      <w:pPr>
        <w:pStyle w:val="ListParagraph"/>
        <w:spacing w:after="0" w:line="240" w:lineRule="auto"/>
        <w:outlineLvl w:val="2"/>
        <w:rPr>
          <w:rFonts w:ascii="Verdana" w:hAnsi="Verdana" w:cs="Arial"/>
          <w:b/>
          <w:bCs/>
          <w:sz w:val="24"/>
          <w:szCs w:val="24"/>
        </w:rPr>
      </w:pPr>
    </w:p>
    <w:p w14:paraId="40647486" w14:textId="77777777" w:rsidR="00584EB5" w:rsidRDefault="00584EB5" w:rsidP="00B832A8">
      <w:pPr>
        <w:spacing w:after="0" w:line="240" w:lineRule="auto"/>
        <w:outlineLvl w:val="2"/>
        <w:rPr>
          <w:rFonts w:ascii="Verdana" w:hAnsi="Verdana" w:cs="Arial"/>
          <w:b/>
          <w:bCs/>
          <w:sz w:val="24"/>
          <w:szCs w:val="24"/>
        </w:rPr>
      </w:pPr>
      <w:r w:rsidRPr="00DD1F8C">
        <w:rPr>
          <w:rFonts w:ascii="Verdana" w:hAnsi="Verdana" w:cs="Arial"/>
          <w:b/>
          <w:bCs/>
          <w:sz w:val="24"/>
          <w:szCs w:val="24"/>
        </w:rPr>
        <w:t xml:space="preserve">Access to justice </w:t>
      </w:r>
    </w:p>
    <w:p w14:paraId="60484A5D" w14:textId="77777777" w:rsidR="00584EB5" w:rsidRDefault="00584EB5" w:rsidP="00B832A8">
      <w:pPr>
        <w:spacing w:after="0" w:line="240" w:lineRule="auto"/>
        <w:outlineLvl w:val="2"/>
        <w:rPr>
          <w:rFonts w:ascii="Verdana" w:hAnsi="Verdana" w:cs="Arial"/>
          <w:sz w:val="24"/>
          <w:szCs w:val="24"/>
        </w:rPr>
      </w:pPr>
    </w:p>
    <w:p w14:paraId="68D704A8" w14:textId="5036C59F" w:rsidR="00584EB5" w:rsidRPr="00DD1F8C" w:rsidRDefault="00584EB5" w:rsidP="00B832A8">
      <w:pPr>
        <w:spacing w:after="0" w:line="240" w:lineRule="auto"/>
        <w:outlineLvl w:val="2"/>
        <w:rPr>
          <w:rFonts w:ascii="Verdana" w:hAnsi="Verdana" w:cs="Arial"/>
          <w:b/>
          <w:bCs/>
          <w:sz w:val="24"/>
          <w:szCs w:val="24"/>
        </w:rPr>
      </w:pPr>
      <w:r w:rsidRPr="00DD1F8C">
        <w:rPr>
          <w:rFonts w:ascii="Verdana" w:hAnsi="Verdana" w:cs="Arial"/>
          <w:sz w:val="24"/>
          <w:szCs w:val="24"/>
        </w:rPr>
        <w:t>This will include, in particular:</w:t>
      </w:r>
    </w:p>
    <w:p w14:paraId="1BDA81EB" w14:textId="77777777" w:rsidR="00584EB5" w:rsidRPr="00153B9A" w:rsidRDefault="00584EB5" w:rsidP="00B832A8">
      <w:pPr>
        <w:pStyle w:val="ListParagraph"/>
        <w:spacing w:after="0" w:line="240" w:lineRule="auto"/>
        <w:ind w:left="1440"/>
        <w:outlineLvl w:val="2"/>
        <w:rPr>
          <w:rFonts w:ascii="Verdana" w:hAnsi="Verdana" w:cs="Arial"/>
          <w:sz w:val="24"/>
          <w:szCs w:val="24"/>
        </w:rPr>
      </w:pPr>
      <w:r w:rsidRPr="00153B9A">
        <w:rPr>
          <w:rFonts w:ascii="Verdana" w:hAnsi="Verdana" w:cs="Arial"/>
          <w:sz w:val="24"/>
          <w:szCs w:val="24"/>
        </w:rPr>
        <w:t xml:space="preserve"> </w:t>
      </w:r>
    </w:p>
    <w:p w14:paraId="28B6C287" w14:textId="63794A0C" w:rsidR="00584EB5" w:rsidRDefault="00584EB5" w:rsidP="00B832A8">
      <w:pPr>
        <w:pStyle w:val="ListParagraph"/>
        <w:numPr>
          <w:ilvl w:val="0"/>
          <w:numId w:val="8"/>
        </w:numPr>
        <w:spacing w:after="0" w:line="240" w:lineRule="auto"/>
        <w:ind w:firstLine="0"/>
        <w:outlineLvl w:val="2"/>
        <w:rPr>
          <w:rFonts w:ascii="Verdana" w:hAnsi="Verdana" w:cs="Arial"/>
          <w:sz w:val="24"/>
          <w:szCs w:val="24"/>
        </w:rPr>
      </w:pPr>
      <w:r w:rsidRPr="00153B9A">
        <w:rPr>
          <w:rStyle w:val="CommentReference"/>
          <w:rFonts w:ascii="Verdana" w:hAnsi="Verdana"/>
          <w:sz w:val="24"/>
          <w:szCs w:val="24"/>
        </w:rPr>
        <w:t>R</w:t>
      </w:r>
      <w:r w:rsidRPr="00153B9A">
        <w:rPr>
          <w:rFonts w:ascii="Verdana" w:hAnsi="Verdana" w:cs="Arial"/>
          <w:sz w:val="24"/>
          <w:szCs w:val="24"/>
        </w:rPr>
        <w:t xml:space="preserve">ule of </w:t>
      </w:r>
      <w:proofErr w:type="gramStart"/>
      <w:r w:rsidRPr="00153B9A">
        <w:rPr>
          <w:rFonts w:ascii="Verdana" w:hAnsi="Verdana" w:cs="Arial"/>
          <w:sz w:val="24"/>
          <w:szCs w:val="24"/>
        </w:rPr>
        <w:t>law</w:t>
      </w:r>
      <w:r>
        <w:rPr>
          <w:rFonts w:ascii="Verdana" w:hAnsi="Verdana" w:cs="Arial"/>
          <w:sz w:val="24"/>
          <w:szCs w:val="24"/>
        </w:rPr>
        <w:t>;</w:t>
      </w:r>
      <w:proofErr w:type="gramEnd"/>
    </w:p>
    <w:p w14:paraId="06518AB1" w14:textId="0A349177" w:rsidR="00584EB5" w:rsidRPr="000A79A0" w:rsidRDefault="00584EB5" w:rsidP="00B832A8">
      <w:pPr>
        <w:pStyle w:val="ListParagraph"/>
        <w:numPr>
          <w:ilvl w:val="0"/>
          <w:numId w:val="8"/>
        </w:numPr>
        <w:spacing w:after="0" w:line="240" w:lineRule="auto"/>
        <w:ind w:firstLine="0"/>
        <w:outlineLvl w:val="2"/>
        <w:rPr>
          <w:rFonts w:ascii="Verdana" w:hAnsi="Verdana" w:cs="Arial"/>
          <w:sz w:val="24"/>
          <w:szCs w:val="24"/>
        </w:rPr>
      </w:pPr>
      <w:r w:rsidRPr="000A79A0">
        <w:rPr>
          <w:rFonts w:ascii="Verdana" w:hAnsi="Verdana" w:cs="Arial"/>
          <w:sz w:val="24"/>
          <w:szCs w:val="24"/>
        </w:rPr>
        <w:t>Discrimination and equality</w:t>
      </w:r>
      <w:r>
        <w:rPr>
          <w:rFonts w:ascii="Verdana" w:hAnsi="Verdana" w:cs="Arial"/>
          <w:sz w:val="24"/>
          <w:szCs w:val="24"/>
        </w:rPr>
        <w:t>.</w:t>
      </w:r>
      <w:r w:rsidRPr="000A79A0">
        <w:rPr>
          <w:rFonts w:ascii="Verdana" w:hAnsi="Verdana" w:cs="Arial"/>
          <w:sz w:val="24"/>
          <w:szCs w:val="24"/>
        </w:rPr>
        <w:t xml:space="preserve"> </w:t>
      </w:r>
    </w:p>
    <w:p w14:paraId="0A5750FF" w14:textId="77777777" w:rsidR="00584EB5" w:rsidRPr="001C0A9F" w:rsidRDefault="00584EB5" w:rsidP="00B832A8">
      <w:pPr>
        <w:spacing w:after="0" w:line="240" w:lineRule="auto"/>
        <w:outlineLvl w:val="2"/>
        <w:rPr>
          <w:rFonts w:ascii="Verdana" w:hAnsi="Verdana" w:cs="Arial"/>
          <w:sz w:val="24"/>
          <w:szCs w:val="24"/>
        </w:rPr>
      </w:pPr>
    </w:p>
    <w:bookmarkEnd w:id="3"/>
    <w:p w14:paraId="0DE90E3E" w14:textId="5F438015" w:rsidR="001A01FF" w:rsidRPr="00585004" w:rsidRDefault="001A01FF" w:rsidP="00B832A8">
      <w:pPr>
        <w:spacing w:after="0" w:line="240" w:lineRule="auto"/>
        <w:rPr>
          <w:rFonts w:ascii="Verdana" w:eastAsia="Times New Roman" w:hAnsi="Verdana" w:cs="Times New Roman"/>
          <w:b/>
          <w:color w:val="7030A0"/>
          <w:sz w:val="30"/>
          <w:szCs w:val="30"/>
        </w:rPr>
      </w:pPr>
      <w:r w:rsidRPr="00585004">
        <w:rPr>
          <w:rFonts w:ascii="Verdana" w:eastAsia="Times New Roman" w:hAnsi="Verdana" w:cs="Times New Roman"/>
          <w:b/>
          <w:color w:val="7030A0"/>
          <w:sz w:val="30"/>
          <w:szCs w:val="30"/>
        </w:rPr>
        <w:br/>
      </w:r>
    </w:p>
    <w:p w14:paraId="1D8AA236" w14:textId="1A9498D8" w:rsidR="001A01FF" w:rsidRPr="002D108E" w:rsidRDefault="002D108E" w:rsidP="00B832A8">
      <w:pPr>
        <w:spacing w:after="0" w:line="240" w:lineRule="auto"/>
        <w:rPr>
          <w:rFonts w:ascii="Verdana" w:eastAsia="Times New Roman" w:hAnsi="Verdana" w:cs="Times New Roman"/>
          <w:sz w:val="24"/>
          <w:szCs w:val="24"/>
        </w:rPr>
      </w:pPr>
      <w:r>
        <w:rPr>
          <w:rFonts w:ascii="Verdana" w:eastAsia="Times New Roman" w:hAnsi="Verdana" w:cs="Times New Roman"/>
          <w:sz w:val="24"/>
          <w:szCs w:val="24"/>
        </w:rPr>
        <w:br w:type="page"/>
      </w:r>
      <w:r w:rsidR="00D93717">
        <w:rPr>
          <w:rFonts w:ascii="Verdana" w:eastAsia="Times New Roman" w:hAnsi="Verdana" w:cs="Times New Roman"/>
          <w:b/>
          <w:color w:val="7030A0"/>
          <w:sz w:val="30"/>
          <w:szCs w:val="30"/>
        </w:rPr>
        <w:lastRenderedPageBreak/>
        <w:t>How we will achieve our strategic ob</w:t>
      </w:r>
      <w:r w:rsidR="00BF5161">
        <w:rPr>
          <w:rFonts w:ascii="Verdana" w:eastAsia="Times New Roman" w:hAnsi="Verdana" w:cs="Times New Roman"/>
          <w:b/>
          <w:color w:val="7030A0"/>
          <w:sz w:val="30"/>
          <w:szCs w:val="30"/>
        </w:rPr>
        <w:t>jectives</w:t>
      </w:r>
    </w:p>
    <w:p w14:paraId="6A7DACCF" w14:textId="77777777" w:rsidR="001A01FF" w:rsidRPr="003124F6" w:rsidRDefault="001A01FF" w:rsidP="00B832A8">
      <w:pPr>
        <w:spacing w:after="0" w:line="240" w:lineRule="auto"/>
        <w:rPr>
          <w:rFonts w:ascii="Verdana" w:eastAsia="Times New Roman" w:hAnsi="Verdana" w:cs="Times New Roman"/>
          <w:bCs/>
          <w:sz w:val="24"/>
          <w:szCs w:val="24"/>
        </w:rPr>
      </w:pPr>
    </w:p>
    <w:p w14:paraId="725B6E11" w14:textId="5674659A" w:rsidR="001A01FF" w:rsidRPr="003124F6" w:rsidRDefault="001A01FF" w:rsidP="00B832A8">
      <w:pPr>
        <w:spacing w:after="0" w:line="240" w:lineRule="auto"/>
        <w:rPr>
          <w:rFonts w:ascii="Verdana" w:eastAsia="Times New Roman" w:hAnsi="Verdana" w:cs="Times New Roman"/>
          <w:b/>
          <w:sz w:val="24"/>
          <w:szCs w:val="24"/>
        </w:rPr>
      </w:pPr>
      <w:r w:rsidRPr="003124F6">
        <w:rPr>
          <w:rFonts w:ascii="Verdana" w:eastAsia="Times New Roman" w:hAnsi="Verdana" w:cs="Times New Roman"/>
          <w:bCs/>
          <w:sz w:val="24"/>
          <w:szCs w:val="24"/>
        </w:rPr>
        <w:t>This Business Plan sets out the Commission</w:t>
      </w:r>
      <w:r>
        <w:rPr>
          <w:rFonts w:ascii="Verdana" w:eastAsia="Times New Roman" w:hAnsi="Verdana" w:cs="Times New Roman"/>
          <w:bCs/>
          <w:sz w:val="24"/>
          <w:szCs w:val="24"/>
        </w:rPr>
        <w:t>’s work for the year April 20</w:t>
      </w:r>
      <w:r w:rsidR="00144C55">
        <w:rPr>
          <w:rFonts w:ascii="Verdana" w:eastAsia="Times New Roman" w:hAnsi="Verdana" w:cs="Times New Roman"/>
          <w:bCs/>
          <w:sz w:val="24"/>
          <w:szCs w:val="24"/>
        </w:rPr>
        <w:t>2</w:t>
      </w:r>
      <w:r w:rsidR="006A5824">
        <w:rPr>
          <w:rFonts w:ascii="Verdana" w:eastAsia="Times New Roman" w:hAnsi="Verdana" w:cs="Times New Roman"/>
          <w:bCs/>
          <w:sz w:val="24"/>
          <w:szCs w:val="24"/>
        </w:rPr>
        <w:t>2</w:t>
      </w:r>
      <w:r>
        <w:rPr>
          <w:rFonts w:ascii="Verdana" w:eastAsia="Times New Roman" w:hAnsi="Verdana" w:cs="Times New Roman"/>
          <w:bCs/>
          <w:sz w:val="24"/>
          <w:szCs w:val="24"/>
        </w:rPr>
        <w:t xml:space="preserve"> to the end of March 202</w:t>
      </w:r>
      <w:r w:rsidR="006A5824">
        <w:rPr>
          <w:rFonts w:ascii="Verdana" w:eastAsia="Times New Roman" w:hAnsi="Verdana" w:cs="Times New Roman"/>
          <w:bCs/>
          <w:sz w:val="24"/>
          <w:szCs w:val="24"/>
        </w:rPr>
        <w:t>3</w:t>
      </w:r>
      <w:r w:rsidRPr="003124F6">
        <w:rPr>
          <w:rFonts w:ascii="Verdana" w:eastAsia="Times New Roman" w:hAnsi="Verdana" w:cs="Times New Roman"/>
          <w:bCs/>
          <w:sz w:val="24"/>
          <w:szCs w:val="24"/>
        </w:rPr>
        <w:t xml:space="preserve">.  </w:t>
      </w:r>
      <w:r w:rsidRPr="003124F6">
        <w:rPr>
          <w:rFonts w:ascii="Verdana" w:eastAsia="Times New Roman" w:hAnsi="Verdana" w:cs="Times New Roman"/>
          <w:sz w:val="24"/>
          <w:szCs w:val="24"/>
        </w:rPr>
        <w:t xml:space="preserve">It is </w:t>
      </w:r>
      <w:r w:rsidRPr="001C7F54">
        <w:rPr>
          <w:rFonts w:ascii="Verdana" w:eastAsia="Times New Roman" w:hAnsi="Verdana" w:cs="Times New Roman"/>
          <w:sz w:val="24"/>
          <w:szCs w:val="24"/>
        </w:rPr>
        <w:t xml:space="preserve">based on </w:t>
      </w:r>
      <w:r>
        <w:rPr>
          <w:rFonts w:ascii="Verdana" w:eastAsia="Times New Roman" w:hAnsi="Verdana" w:cs="Times New Roman"/>
          <w:sz w:val="24"/>
          <w:szCs w:val="24"/>
        </w:rPr>
        <w:t xml:space="preserve">five </w:t>
      </w:r>
      <w:r w:rsidR="00BC0021">
        <w:rPr>
          <w:rFonts w:ascii="Verdana" w:eastAsia="Times New Roman" w:hAnsi="Verdana" w:cs="Times New Roman"/>
          <w:sz w:val="24"/>
          <w:szCs w:val="24"/>
        </w:rPr>
        <w:t>objectives</w:t>
      </w:r>
      <w:r w:rsidR="00BC0021" w:rsidRPr="003124F6">
        <w:rPr>
          <w:rFonts w:ascii="Verdana" w:eastAsia="Times New Roman" w:hAnsi="Verdana" w:cs="Times New Roman"/>
          <w:sz w:val="24"/>
          <w:szCs w:val="24"/>
        </w:rPr>
        <w:t xml:space="preserve"> </w:t>
      </w:r>
      <w:r w:rsidRPr="003124F6">
        <w:rPr>
          <w:rFonts w:ascii="Verdana" w:eastAsia="Times New Roman" w:hAnsi="Verdana" w:cs="Times New Roman"/>
          <w:sz w:val="24"/>
          <w:szCs w:val="24"/>
        </w:rPr>
        <w:t>a</w:t>
      </w:r>
      <w:r>
        <w:rPr>
          <w:rFonts w:ascii="Verdana" w:eastAsia="Times New Roman" w:hAnsi="Verdana" w:cs="Times New Roman"/>
          <w:sz w:val="24"/>
          <w:szCs w:val="24"/>
        </w:rPr>
        <w:t>gre</w:t>
      </w:r>
      <w:r w:rsidR="00640149">
        <w:rPr>
          <w:rFonts w:ascii="Verdana" w:eastAsia="Times New Roman" w:hAnsi="Verdana" w:cs="Times New Roman"/>
          <w:sz w:val="24"/>
          <w:szCs w:val="24"/>
        </w:rPr>
        <w:t xml:space="preserve">ed in our Strategic Plan </w:t>
      </w:r>
      <w:r w:rsidR="006A5824">
        <w:rPr>
          <w:rFonts w:ascii="Verdana" w:eastAsia="Times New Roman" w:hAnsi="Verdana" w:cs="Times New Roman"/>
          <w:sz w:val="24"/>
          <w:szCs w:val="24"/>
        </w:rPr>
        <w:t>2022</w:t>
      </w:r>
      <w:r w:rsidR="00640149">
        <w:rPr>
          <w:rFonts w:ascii="Verdana" w:eastAsia="Times New Roman" w:hAnsi="Verdana" w:cs="Times New Roman"/>
          <w:sz w:val="24"/>
          <w:szCs w:val="24"/>
        </w:rPr>
        <w:t>-</w:t>
      </w:r>
      <w:r w:rsidR="006A5824">
        <w:rPr>
          <w:rFonts w:ascii="Verdana" w:eastAsia="Times New Roman" w:hAnsi="Verdana" w:cs="Times New Roman"/>
          <w:sz w:val="24"/>
          <w:szCs w:val="24"/>
        </w:rPr>
        <w:t>25</w:t>
      </w:r>
      <w:r w:rsidR="00BC0021">
        <w:rPr>
          <w:rFonts w:ascii="Verdana" w:eastAsia="Times New Roman" w:hAnsi="Verdana" w:cs="Times New Roman"/>
          <w:sz w:val="24"/>
          <w:szCs w:val="24"/>
        </w:rPr>
        <w:t xml:space="preserve"> and the delivery</w:t>
      </w:r>
      <w:r w:rsidR="00690C1F">
        <w:rPr>
          <w:rFonts w:ascii="Verdana" w:eastAsia="Times New Roman" w:hAnsi="Verdana" w:cs="Times New Roman"/>
          <w:sz w:val="24"/>
          <w:szCs w:val="24"/>
        </w:rPr>
        <w:t xml:space="preserve"> </w:t>
      </w:r>
      <w:r w:rsidR="00BC0021">
        <w:rPr>
          <w:rFonts w:ascii="Verdana" w:eastAsia="Times New Roman" w:hAnsi="Verdana" w:cs="Times New Roman"/>
          <w:sz w:val="24"/>
          <w:szCs w:val="24"/>
        </w:rPr>
        <w:t>of</w:t>
      </w:r>
      <w:r w:rsidR="00C05E5C">
        <w:rPr>
          <w:rFonts w:ascii="Verdana" w:eastAsia="Times New Roman" w:hAnsi="Verdana" w:cs="Times New Roman"/>
          <w:sz w:val="24"/>
          <w:szCs w:val="24"/>
        </w:rPr>
        <w:t xml:space="preserve"> three thematic priorities </w:t>
      </w:r>
      <w:r w:rsidR="00BD01AC">
        <w:rPr>
          <w:rFonts w:ascii="Verdana" w:eastAsia="Times New Roman" w:hAnsi="Verdana" w:cs="Times New Roman"/>
          <w:sz w:val="24"/>
          <w:szCs w:val="24"/>
        </w:rPr>
        <w:t>–</w:t>
      </w:r>
      <w:r w:rsidR="00C05E5C">
        <w:rPr>
          <w:rFonts w:ascii="Verdana" w:eastAsia="Times New Roman" w:hAnsi="Verdana" w:cs="Times New Roman"/>
          <w:sz w:val="24"/>
          <w:szCs w:val="24"/>
        </w:rPr>
        <w:t xml:space="preserve"> </w:t>
      </w:r>
      <w:r w:rsidR="00BD01AC">
        <w:rPr>
          <w:rFonts w:ascii="Verdana" w:eastAsia="Times New Roman" w:hAnsi="Verdana" w:cs="Times New Roman"/>
          <w:sz w:val="24"/>
          <w:szCs w:val="24"/>
        </w:rPr>
        <w:t xml:space="preserve">impact of poverty on quality of </w:t>
      </w:r>
      <w:proofErr w:type="gramStart"/>
      <w:r w:rsidR="00BD01AC">
        <w:rPr>
          <w:rFonts w:ascii="Verdana" w:eastAsia="Times New Roman" w:hAnsi="Verdana" w:cs="Times New Roman"/>
          <w:sz w:val="24"/>
          <w:szCs w:val="24"/>
        </w:rPr>
        <w:t>living;</w:t>
      </w:r>
      <w:proofErr w:type="gramEnd"/>
      <w:r w:rsidR="00BD01AC">
        <w:rPr>
          <w:rFonts w:ascii="Verdana" w:eastAsia="Times New Roman" w:hAnsi="Verdana" w:cs="Times New Roman"/>
          <w:sz w:val="24"/>
          <w:szCs w:val="24"/>
        </w:rPr>
        <w:t xml:space="preserve"> victims’ rights and access to justice</w:t>
      </w:r>
      <w:r w:rsidRPr="003124F6">
        <w:rPr>
          <w:rFonts w:ascii="Verdana" w:eastAsia="Times New Roman" w:hAnsi="Verdana" w:cs="Times New Roman"/>
          <w:sz w:val="24"/>
          <w:szCs w:val="24"/>
        </w:rPr>
        <w:t xml:space="preserve">.  Each </w:t>
      </w:r>
      <w:r>
        <w:rPr>
          <w:rFonts w:ascii="Verdana" w:eastAsia="Times New Roman" w:hAnsi="Verdana" w:cs="Times New Roman"/>
          <w:sz w:val="24"/>
          <w:szCs w:val="24"/>
        </w:rPr>
        <w:t>priority</w:t>
      </w:r>
      <w:r w:rsidRPr="003124F6">
        <w:rPr>
          <w:rFonts w:ascii="Verdana" w:eastAsia="Times New Roman" w:hAnsi="Verdana" w:cs="Times New Roman"/>
          <w:sz w:val="24"/>
          <w:szCs w:val="24"/>
        </w:rPr>
        <w:t xml:space="preserve"> is one of substantive public interest, where we believe a real and lasting impact can be made to benefit the lives of people in Northern Ireland.  </w:t>
      </w:r>
    </w:p>
    <w:p w14:paraId="389A7F75" w14:textId="77777777" w:rsidR="001A01FF" w:rsidRDefault="001A01FF" w:rsidP="00B832A8">
      <w:pPr>
        <w:spacing w:after="0" w:line="240" w:lineRule="auto"/>
        <w:rPr>
          <w:rFonts w:ascii="Verdana" w:eastAsia="Times New Roman" w:hAnsi="Verdana" w:cs="Times New Roman"/>
          <w:b/>
          <w:sz w:val="24"/>
          <w:szCs w:val="24"/>
        </w:rPr>
      </w:pPr>
    </w:p>
    <w:p w14:paraId="1A1879F5" w14:textId="79FD3389" w:rsidR="001A01FF" w:rsidRPr="00DE2014" w:rsidRDefault="003C6811" w:rsidP="00B832A8">
      <w:pPr>
        <w:spacing w:after="0" w:line="240" w:lineRule="auto"/>
        <w:rPr>
          <w:rFonts w:ascii="Verdana" w:eastAsia="Times New Roman" w:hAnsi="Verdana" w:cs="Times New Roman"/>
          <w:b/>
          <w:bCs/>
          <w:color w:val="7030A0"/>
          <w:sz w:val="30"/>
          <w:szCs w:val="30"/>
        </w:rPr>
      </w:pPr>
      <w:r>
        <w:rPr>
          <w:rFonts w:ascii="Verdana" w:eastAsia="Times New Roman" w:hAnsi="Verdana" w:cs="Times New Roman"/>
          <w:b/>
          <w:color w:val="7030A0"/>
          <w:sz w:val="30"/>
          <w:szCs w:val="30"/>
        </w:rPr>
        <w:t>O</w:t>
      </w:r>
      <w:r w:rsidR="00C156A2">
        <w:rPr>
          <w:rFonts w:ascii="Verdana" w:eastAsia="Times New Roman" w:hAnsi="Verdana" w:cs="Times New Roman"/>
          <w:b/>
          <w:color w:val="7030A0"/>
          <w:sz w:val="30"/>
          <w:szCs w:val="30"/>
        </w:rPr>
        <w:t>bjective</w:t>
      </w:r>
      <w:r w:rsidR="001A01FF" w:rsidRPr="00585004">
        <w:rPr>
          <w:rFonts w:ascii="Verdana" w:eastAsia="Times New Roman" w:hAnsi="Verdana" w:cs="Times New Roman"/>
          <w:b/>
          <w:color w:val="7030A0"/>
          <w:sz w:val="30"/>
          <w:szCs w:val="30"/>
        </w:rPr>
        <w:t xml:space="preserve"> 1: </w:t>
      </w:r>
      <w:r w:rsidR="003D014B" w:rsidRPr="003D014B">
        <w:rPr>
          <w:rFonts w:ascii="Verdana" w:hAnsi="Verdana" w:cs="Arial"/>
          <w:sz w:val="24"/>
          <w:szCs w:val="24"/>
        </w:rPr>
        <w:t xml:space="preserve"> </w:t>
      </w:r>
      <w:r w:rsidR="003D014B" w:rsidRPr="000139CB">
        <w:rPr>
          <w:rFonts w:ascii="Verdana" w:hAnsi="Verdana" w:cs="Arial"/>
          <w:b/>
          <w:bCs/>
          <w:sz w:val="24"/>
          <w:szCs w:val="24"/>
        </w:rPr>
        <w:t>To keep under review law and practice and advise government for the benefit of everyone across Northern Ireland.</w:t>
      </w:r>
    </w:p>
    <w:p w14:paraId="341D1F09" w14:textId="77777777" w:rsidR="000139CB" w:rsidRPr="00A0564C" w:rsidRDefault="000139CB" w:rsidP="00B832A8">
      <w:pPr>
        <w:spacing w:after="0" w:line="240" w:lineRule="auto"/>
        <w:outlineLvl w:val="2"/>
        <w:rPr>
          <w:rFonts w:ascii="Verdana" w:hAnsi="Verdana" w:cs="Arial"/>
          <w:sz w:val="24"/>
          <w:szCs w:val="24"/>
        </w:rPr>
      </w:pPr>
    </w:p>
    <w:p w14:paraId="2E6BAF7F" w14:textId="02D17A36" w:rsidR="000139CB" w:rsidRDefault="31467E1E" w:rsidP="00B832A8">
      <w:pPr>
        <w:pStyle w:val="ListParagraph"/>
        <w:numPr>
          <w:ilvl w:val="0"/>
          <w:numId w:val="9"/>
        </w:numPr>
        <w:spacing w:after="0" w:line="240" w:lineRule="auto"/>
        <w:outlineLvl w:val="2"/>
        <w:rPr>
          <w:rFonts w:ascii="Verdana" w:hAnsi="Verdana" w:cs="Arial"/>
          <w:sz w:val="24"/>
          <w:szCs w:val="24"/>
        </w:rPr>
      </w:pPr>
      <w:bookmarkStart w:id="5" w:name="_Hlk95736084"/>
      <w:r w:rsidRPr="72FA47AD">
        <w:rPr>
          <w:rFonts w:ascii="Verdana" w:hAnsi="Verdana" w:cs="Arial"/>
          <w:sz w:val="24"/>
          <w:szCs w:val="24"/>
        </w:rPr>
        <w:t>We will advise the Secretary of State and the Northern Ireland Executive of legislative and other measures which ought to be taken to protect human rights upon request and on such other occasions as the Commission thinks appropriate.</w:t>
      </w:r>
      <w:bookmarkStart w:id="6" w:name="_Hlk95379032"/>
      <w:r w:rsidR="00A12F73" w:rsidRPr="72FA47AD">
        <w:rPr>
          <w:rFonts w:ascii="Verdana" w:hAnsi="Verdana" w:cs="Arial"/>
          <w:sz w:val="24"/>
          <w:szCs w:val="24"/>
        </w:rPr>
        <w:t xml:space="preserve"> </w:t>
      </w:r>
    </w:p>
    <w:p w14:paraId="35D06530" w14:textId="01EF661B" w:rsidR="000139CB" w:rsidRDefault="000139CB" w:rsidP="00B832A8">
      <w:pPr>
        <w:spacing w:after="0" w:line="240" w:lineRule="auto"/>
        <w:outlineLvl w:val="2"/>
        <w:rPr>
          <w:rFonts w:ascii="Verdana" w:hAnsi="Verdana" w:cs="Arial"/>
          <w:sz w:val="24"/>
          <w:szCs w:val="24"/>
        </w:rPr>
      </w:pPr>
    </w:p>
    <w:p w14:paraId="26CF16DC" w14:textId="5BD74B61" w:rsidR="000139CB" w:rsidRDefault="00A12F73" w:rsidP="00B832A8">
      <w:pPr>
        <w:spacing w:after="0" w:line="240" w:lineRule="auto"/>
        <w:outlineLvl w:val="2"/>
        <w:rPr>
          <w:rFonts w:ascii="Verdana" w:hAnsi="Verdana" w:cs="Arial"/>
          <w:sz w:val="24"/>
          <w:szCs w:val="24"/>
        </w:rPr>
      </w:pPr>
      <w:r w:rsidRPr="72FA47AD">
        <w:rPr>
          <w:rFonts w:ascii="Verdana" w:hAnsi="Verdana" w:cs="Arial"/>
          <w:sz w:val="24"/>
          <w:szCs w:val="24"/>
        </w:rPr>
        <w:t xml:space="preserve">This </w:t>
      </w:r>
      <w:r w:rsidR="00691406">
        <w:rPr>
          <w:rFonts w:ascii="Verdana" w:hAnsi="Verdana" w:cs="Arial"/>
          <w:sz w:val="24"/>
          <w:szCs w:val="24"/>
        </w:rPr>
        <w:t xml:space="preserve">will </w:t>
      </w:r>
      <w:r w:rsidR="002F7EE8">
        <w:rPr>
          <w:rFonts w:ascii="Verdana" w:hAnsi="Verdana" w:cs="Arial"/>
          <w:sz w:val="24"/>
          <w:szCs w:val="24"/>
        </w:rPr>
        <w:t>include</w:t>
      </w:r>
      <w:r w:rsidRPr="72FA47AD">
        <w:rPr>
          <w:rFonts w:ascii="Verdana" w:hAnsi="Verdana" w:cs="Arial"/>
          <w:sz w:val="24"/>
          <w:szCs w:val="24"/>
        </w:rPr>
        <w:t>:</w:t>
      </w:r>
    </w:p>
    <w:bookmarkEnd w:id="5"/>
    <w:p w14:paraId="3E17A76B" w14:textId="2A847E10" w:rsidR="72FA47AD" w:rsidRDefault="72FA47AD" w:rsidP="00B832A8">
      <w:pPr>
        <w:spacing w:after="0" w:line="240" w:lineRule="auto"/>
        <w:ind w:firstLine="720"/>
        <w:outlineLvl w:val="2"/>
        <w:rPr>
          <w:rFonts w:ascii="Verdana" w:hAnsi="Verdana" w:cs="Arial"/>
          <w:sz w:val="24"/>
          <w:szCs w:val="24"/>
        </w:rPr>
      </w:pPr>
    </w:p>
    <w:p w14:paraId="71ACB263" w14:textId="43DF56CD" w:rsidR="000139CB" w:rsidRDefault="6386382E" w:rsidP="00B832A8">
      <w:pPr>
        <w:pStyle w:val="ListParagraph"/>
        <w:numPr>
          <w:ilvl w:val="0"/>
          <w:numId w:val="17"/>
        </w:numPr>
        <w:spacing w:after="0" w:line="240" w:lineRule="auto"/>
        <w:rPr>
          <w:rFonts w:ascii="Verdana" w:hAnsi="Verdana" w:cs="Arial"/>
          <w:sz w:val="24"/>
          <w:szCs w:val="24"/>
        </w:rPr>
      </w:pPr>
      <w:r w:rsidRPr="604199EA">
        <w:rPr>
          <w:rFonts w:ascii="Verdana" w:hAnsi="Verdana" w:cs="Arial"/>
          <w:sz w:val="24"/>
          <w:szCs w:val="24"/>
        </w:rPr>
        <w:t xml:space="preserve">Commitments arising from the New Decade New Approach Agreement, including </w:t>
      </w:r>
      <w:r w:rsidR="764D9DAC" w:rsidRPr="604199EA">
        <w:rPr>
          <w:rFonts w:ascii="Verdana" w:hAnsi="Verdana" w:cs="Arial"/>
          <w:sz w:val="24"/>
          <w:szCs w:val="24"/>
        </w:rPr>
        <w:t xml:space="preserve">any </w:t>
      </w:r>
      <w:r w:rsidRPr="604199EA">
        <w:rPr>
          <w:rFonts w:ascii="Verdana" w:hAnsi="Verdana" w:cs="Arial"/>
          <w:sz w:val="24"/>
          <w:szCs w:val="24"/>
        </w:rPr>
        <w:t xml:space="preserve">legislation introduced in respect of Irish </w:t>
      </w:r>
      <w:r w:rsidR="600FDAE7" w:rsidRPr="604199EA">
        <w:rPr>
          <w:rFonts w:ascii="Verdana" w:hAnsi="Verdana" w:cs="Arial"/>
          <w:sz w:val="24"/>
          <w:szCs w:val="24"/>
        </w:rPr>
        <w:t xml:space="preserve">language </w:t>
      </w:r>
      <w:r w:rsidRPr="604199EA">
        <w:rPr>
          <w:rFonts w:ascii="Verdana" w:hAnsi="Verdana" w:cs="Arial"/>
          <w:sz w:val="24"/>
          <w:szCs w:val="24"/>
        </w:rPr>
        <w:t>and Ulster Scots</w:t>
      </w:r>
      <w:r w:rsidR="7C6D48F2">
        <w:t xml:space="preserve"> </w:t>
      </w:r>
      <w:r w:rsidR="7C6D48F2" w:rsidRPr="604199EA">
        <w:rPr>
          <w:rFonts w:ascii="Verdana" w:hAnsi="Verdana" w:cs="Arial"/>
          <w:sz w:val="24"/>
          <w:szCs w:val="24"/>
        </w:rPr>
        <w:t xml:space="preserve">language, culture and </w:t>
      </w:r>
      <w:proofErr w:type="gramStart"/>
      <w:r w:rsidR="7C6D48F2" w:rsidRPr="604199EA">
        <w:rPr>
          <w:rFonts w:ascii="Verdana" w:hAnsi="Verdana" w:cs="Arial"/>
          <w:sz w:val="24"/>
          <w:szCs w:val="24"/>
        </w:rPr>
        <w:t>heritage</w:t>
      </w:r>
      <w:r w:rsidRPr="604199EA">
        <w:rPr>
          <w:rFonts w:ascii="Verdana" w:hAnsi="Verdana" w:cs="Arial"/>
          <w:sz w:val="24"/>
          <w:szCs w:val="24"/>
        </w:rPr>
        <w:t>;</w:t>
      </w:r>
      <w:proofErr w:type="gramEnd"/>
    </w:p>
    <w:p w14:paraId="00FCB5DE" w14:textId="116F989F" w:rsidR="00C456C1" w:rsidRDefault="7692C6C6" w:rsidP="00B832A8">
      <w:pPr>
        <w:pStyle w:val="ListParagraph"/>
        <w:numPr>
          <w:ilvl w:val="0"/>
          <w:numId w:val="17"/>
        </w:numPr>
        <w:spacing w:after="0" w:line="240" w:lineRule="auto"/>
        <w:rPr>
          <w:rFonts w:ascii="Verdana" w:hAnsi="Verdana" w:cs="Arial"/>
          <w:sz w:val="24"/>
          <w:szCs w:val="24"/>
        </w:rPr>
      </w:pPr>
      <w:r w:rsidRPr="604199EA">
        <w:rPr>
          <w:rFonts w:ascii="Verdana" w:hAnsi="Verdana" w:cs="Arial"/>
          <w:sz w:val="24"/>
          <w:szCs w:val="24"/>
        </w:rPr>
        <w:t xml:space="preserve">Legislation to address the legacy of the Northern Ireland </w:t>
      </w:r>
      <w:proofErr w:type="gramStart"/>
      <w:r w:rsidRPr="604199EA">
        <w:rPr>
          <w:rFonts w:ascii="Verdana" w:hAnsi="Verdana" w:cs="Arial"/>
          <w:sz w:val="24"/>
          <w:szCs w:val="24"/>
        </w:rPr>
        <w:t>conflict;</w:t>
      </w:r>
      <w:proofErr w:type="gramEnd"/>
    </w:p>
    <w:p w14:paraId="4347A418" w14:textId="13A298B8" w:rsidR="00884FA7" w:rsidRDefault="3D9A3124" w:rsidP="00B832A8">
      <w:pPr>
        <w:pStyle w:val="ListParagraph"/>
        <w:numPr>
          <w:ilvl w:val="0"/>
          <w:numId w:val="17"/>
        </w:numPr>
        <w:spacing w:after="0" w:line="240" w:lineRule="auto"/>
        <w:rPr>
          <w:rFonts w:ascii="Verdana" w:hAnsi="Verdana" w:cs="Arial"/>
          <w:sz w:val="24"/>
          <w:szCs w:val="24"/>
        </w:rPr>
      </w:pPr>
      <w:r w:rsidRPr="604199EA">
        <w:rPr>
          <w:rFonts w:ascii="Verdana" w:hAnsi="Verdana" w:cs="Arial"/>
          <w:sz w:val="24"/>
          <w:szCs w:val="24"/>
        </w:rPr>
        <w:t>Measures to give effect to commitments under the NI (Executive Formation etc) Act 2019</w:t>
      </w:r>
      <w:r w:rsidR="764D9DAC" w:rsidRPr="604199EA">
        <w:rPr>
          <w:rFonts w:ascii="Verdana" w:hAnsi="Verdana" w:cs="Arial"/>
          <w:sz w:val="24"/>
          <w:szCs w:val="24"/>
        </w:rPr>
        <w:t xml:space="preserve">, including the provision of abortion services and </w:t>
      </w:r>
      <w:r w:rsidR="5649DB6F" w:rsidRPr="604199EA">
        <w:rPr>
          <w:rFonts w:ascii="Verdana" w:hAnsi="Verdana" w:cs="Arial"/>
          <w:sz w:val="24"/>
          <w:szCs w:val="24"/>
        </w:rPr>
        <w:t>Relationship and Sexuality Education.</w:t>
      </w:r>
      <w:r w:rsidRPr="604199EA">
        <w:rPr>
          <w:rFonts w:ascii="Verdana" w:hAnsi="Verdana" w:cs="Arial"/>
          <w:color w:val="FF0000"/>
          <w:sz w:val="24"/>
          <w:szCs w:val="24"/>
        </w:rPr>
        <w:t xml:space="preserve"> </w:t>
      </w:r>
    </w:p>
    <w:p w14:paraId="3C577F79" w14:textId="77777777" w:rsidR="00A73E04" w:rsidRPr="00A73E04" w:rsidRDefault="00A73E04" w:rsidP="00B832A8">
      <w:pPr>
        <w:pStyle w:val="ListParagraph"/>
        <w:spacing w:after="0" w:line="240" w:lineRule="auto"/>
        <w:ind w:left="360"/>
        <w:rPr>
          <w:rFonts w:ascii="Verdana" w:hAnsi="Verdana" w:cs="Arial"/>
          <w:sz w:val="24"/>
          <w:szCs w:val="24"/>
        </w:rPr>
      </w:pPr>
    </w:p>
    <w:p w14:paraId="5E01181A" w14:textId="6BF9A24B" w:rsidR="000139CB" w:rsidRDefault="31467E1E" w:rsidP="00B832A8">
      <w:pPr>
        <w:pStyle w:val="ListParagraph"/>
        <w:numPr>
          <w:ilvl w:val="0"/>
          <w:numId w:val="9"/>
        </w:numPr>
        <w:spacing w:after="0" w:line="240" w:lineRule="auto"/>
        <w:outlineLvl w:val="2"/>
        <w:rPr>
          <w:rFonts w:ascii="Verdana" w:hAnsi="Verdana" w:cs="Arial"/>
          <w:sz w:val="24"/>
          <w:szCs w:val="24"/>
        </w:rPr>
      </w:pPr>
      <w:r w:rsidRPr="4762F970">
        <w:rPr>
          <w:rFonts w:ascii="Verdana" w:hAnsi="Verdana" w:cs="Arial"/>
          <w:sz w:val="24"/>
          <w:szCs w:val="24"/>
        </w:rPr>
        <w:t>We will advise the Northern Ireland Assembly on whether legislative Bills are compatible with human rights upon request and on such other occasions as the Commission thinks appropriate</w:t>
      </w:r>
      <w:bookmarkEnd w:id="6"/>
      <w:r w:rsidRPr="4762F970">
        <w:rPr>
          <w:rFonts w:ascii="Verdana" w:hAnsi="Verdana" w:cs="Arial"/>
          <w:sz w:val="24"/>
          <w:szCs w:val="24"/>
        </w:rPr>
        <w:t>, including when advice is requested following a Petition of Concern.</w:t>
      </w:r>
    </w:p>
    <w:p w14:paraId="580D1B5D" w14:textId="77777777" w:rsidR="00E94BAA" w:rsidRPr="000C7FB4" w:rsidRDefault="00E94BAA" w:rsidP="00B832A8">
      <w:pPr>
        <w:spacing w:after="0" w:line="240" w:lineRule="auto"/>
        <w:outlineLvl w:val="2"/>
        <w:rPr>
          <w:rFonts w:ascii="Verdana" w:hAnsi="Verdana" w:cs="Arial"/>
          <w:sz w:val="24"/>
          <w:szCs w:val="24"/>
        </w:rPr>
      </w:pPr>
    </w:p>
    <w:p w14:paraId="421B53C8" w14:textId="5AC86DC9" w:rsidR="00A73E04" w:rsidRDefault="764D9DAC" w:rsidP="00B832A8">
      <w:pPr>
        <w:pStyle w:val="ListParagraph"/>
        <w:numPr>
          <w:ilvl w:val="0"/>
          <w:numId w:val="17"/>
        </w:numPr>
        <w:spacing w:after="0" w:line="240" w:lineRule="auto"/>
        <w:rPr>
          <w:rFonts w:ascii="Verdana" w:hAnsi="Verdana" w:cs="Arial"/>
          <w:sz w:val="24"/>
          <w:szCs w:val="24"/>
        </w:rPr>
      </w:pPr>
      <w:r w:rsidRPr="604199EA">
        <w:rPr>
          <w:rFonts w:ascii="Verdana" w:hAnsi="Verdana" w:cs="Arial"/>
          <w:sz w:val="24"/>
          <w:szCs w:val="24"/>
        </w:rPr>
        <w:t xml:space="preserve">Screen all legislation introduced into the NI Assembly and provide advice </w:t>
      </w:r>
      <w:bookmarkStart w:id="7" w:name="_Hlk96084286"/>
      <w:r w:rsidR="5EB6571B" w:rsidRPr="604199EA">
        <w:rPr>
          <w:rFonts w:ascii="Verdana" w:hAnsi="Verdana" w:cs="Arial"/>
          <w:sz w:val="24"/>
          <w:szCs w:val="24"/>
        </w:rPr>
        <w:t>upon re</w:t>
      </w:r>
      <w:r w:rsidR="00A12F73">
        <w:tab/>
      </w:r>
      <w:r w:rsidR="5EB6571B" w:rsidRPr="604199EA">
        <w:rPr>
          <w:rFonts w:ascii="Verdana" w:hAnsi="Verdana" w:cs="Arial"/>
          <w:sz w:val="24"/>
          <w:szCs w:val="24"/>
        </w:rPr>
        <w:t xml:space="preserve">quest or </w:t>
      </w:r>
      <w:r w:rsidRPr="604199EA">
        <w:rPr>
          <w:rFonts w:ascii="Verdana" w:hAnsi="Verdana" w:cs="Arial"/>
          <w:sz w:val="24"/>
          <w:szCs w:val="24"/>
        </w:rPr>
        <w:t xml:space="preserve">where necessary. </w:t>
      </w:r>
      <w:r w:rsidR="6386382E" w:rsidRPr="604199EA">
        <w:rPr>
          <w:rFonts w:ascii="Verdana" w:hAnsi="Verdana" w:cs="Arial"/>
          <w:sz w:val="24"/>
          <w:szCs w:val="24"/>
        </w:rPr>
        <w:t xml:space="preserve">Priority will be given to those </w:t>
      </w:r>
      <w:r w:rsidR="1E34C8C7" w:rsidRPr="604199EA">
        <w:rPr>
          <w:rFonts w:ascii="Verdana" w:hAnsi="Verdana" w:cs="Arial"/>
          <w:sz w:val="24"/>
          <w:szCs w:val="24"/>
        </w:rPr>
        <w:t>issues</w:t>
      </w:r>
      <w:r w:rsidR="6386382E" w:rsidRPr="604199EA">
        <w:rPr>
          <w:rFonts w:ascii="Verdana" w:hAnsi="Verdana" w:cs="Arial"/>
          <w:sz w:val="24"/>
          <w:szCs w:val="24"/>
        </w:rPr>
        <w:t xml:space="preserve"> which align with the Commission’s 2022-25 Strategic </w:t>
      </w:r>
      <w:proofErr w:type="gramStart"/>
      <w:r w:rsidR="6386382E" w:rsidRPr="604199EA">
        <w:rPr>
          <w:rFonts w:ascii="Verdana" w:hAnsi="Verdana" w:cs="Arial"/>
          <w:sz w:val="24"/>
          <w:szCs w:val="24"/>
        </w:rPr>
        <w:t>Priorities;</w:t>
      </w:r>
      <w:proofErr w:type="gramEnd"/>
    </w:p>
    <w:bookmarkEnd w:id="7"/>
    <w:p w14:paraId="6B6BC77A" w14:textId="16C8E264" w:rsidR="00024514" w:rsidRPr="00230DED" w:rsidRDefault="6801241E" w:rsidP="00B832A8">
      <w:pPr>
        <w:pStyle w:val="ListParagraph"/>
        <w:numPr>
          <w:ilvl w:val="0"/>
          <w:numId w:val="17"/>
        </w:numPr>
        <w:spacing w:after="0" w:line="240" w:lineRule="auto"/>
        <w:rPr>
          <w:rFonts w:ascii="Verdana" w:hAnsi="Verdana" w:cs="Arial"/>
          <w:sz w:val="24"/>
          <w:szCs w:val="24"/>
        </w:rPr>
      </w:pPr>
      <w:r w:rsidRPr="604199EA">
        <w:rPr>
          <w:rFonts w:ascii="Verdana" w:hAnsi="Verdana" w:cs="Arial"/>
          <w:sz w:val="24"/>
          <w:szCs w:val="24"/>
        </w:rPr>
        <w:t xml:space="preserve">Engage with Committee inquiries </w:t>
      </w:r>
      <w:bookmarkStart w:id="8" w:name="_Hlk97900699"/>
      <w:r w:rsidRPr="604199EA">
        <w:rPr>
          <w:rFonts w:ascii="Verdana" w:hAnsi="Verdana" w:cs="Arial"/>
          <w:sz w:val="24"/>
          <w:szCs w:val="24"/>
        </w:rPr>
        <w:t>upon request or where necessary</w:t>
      </w:r>
      <w:bookmarkEnd w:id="8"/>
      <w:r w:rsidRPr="604199EA">
        <w:rPr>
          <w:rFonts w:ascii="Verdana" w:hAnsi="Verdana" w:cs="Arial"/>
          <w:sz w:val="24"/>
          <w:szCs w:val="24"/>
        </w:rPr>
        <w:t xml:space="preserve">. Priority will be given to those Bills which align with the Commission’s </w:t>
      </w:r>
      <w:r w:rsidRPr="00230DED">
        <w:rPr>
          <w:rFonts w:ascii="Verdana" w:hAnsi="Verdana" w:cs="Arial"/>
          <w:sz w:val="24"/>
          <w:szCs w:val="24"/>
        </w:rPr>
        <w:t>2022-25 Strategic Priorities.</w:t>
      </w:r>
    </w:p>
    <w:p w14:paraId="24B2B8A0" w14:textId="77777777" w:rsidR="00A73E04" w:rsidRPr="00230DED" w:rsidRDefault="00A73E04" w:rsidP="00B832A8">
      <w:pPr>
        <w:pStyle w:val="ListParagraph"/>
        <w:spacing w:after="0" w:line="240" w:lineRule="auto"/>
        <w:ind w:left="360"/>
        <w:rPr>
          <w:rFonts w:ascii="Verdana" w:hAnsi="Verdana" w:cs="Arial"/>
          <w:sz w:val="24"/>
          <w:szCs w:val="24"/>
        </w:rPr>
      </w:pPr>
    </w:p>
    <w:p w14:paraId="05B06C64" w14:textId="37FBB373" w:rsidR="000139CB" w:rsidRPr="00230DED" w:rsidRDefault="31467E1E" w:rsidP="00B832A8">
      <w:pPr>
        <w:pStyle w:val="ListParagraph"/>
        <w:numPr>
          <w:ilvl w:val="0"/>
          <w:numId w:val="9"/>
        </w:numPr>
        <w:spacing w:after="0" w:line="240" w:lineRule="auto"/>
        <w:outlineLvl w:val="2"/>
        <w:rPr>
          <w:rFonts w:ascii="Verdana" w:hAnsi="Verdana" w:cs="Arial"/>
          <w:sz w:val="24"/>
          <w:szCs w:val="24"/>
        </w:rPr>
      </w:pPr>
      <w:bookmarkStart w:id="9" w:name="_Hlk96085485"/>
      <w:r w:rsidRPr="00230DED">
        <w:rPr>
          <w:rFonts w:ascii="Verdana" w:hAnsi="Verdana" w:cs="Arial"/>
          <w:sz w:val="24"/>
          <w:szCs w:val="24"/>
        </w:rPr>
        <w:t xml:space="preserve">We will advise the Westminster Parliament on whether legislative Bills affecting Northern Ireland are compatible with human rights upon request and on such other occasions as the Commission thinks </w:t>
      </w:r>
      <w:proofErr w:type="gramStart"/>
      <w:r w:rsidRPr="00230DED">
        <w:rPr>
          <w:rFonts w:ascii="Verdana" w:hAnsi="Verdana" w:cs="Arial"/>
          <w:sz w:val="24"/>
          <w:szCs w:val="24"/>
        </w:rPr>
        <w:t>appropriate, and</w:t>
      </w:r>
      <w:proofErr w:type="gramEnd"/>
      <w:r w:rsidRPr="00230DED">
        <w:rPr>
          <w:rFonts w:ascii="Verdana" w:hAnsi="Verdana" w:cs="Arial"/>
          <w:sz w:val="24"/>
          <w:szCs w:val="24"/>
        </w:rPr>
        <w:t xml:space="preserve"> engage with relevant United Kingdom government departments.</w:t>
      </w:r>
    </w:p>
    <w:bookmarkEnd w:id="9"/>
    <w:p w14:paraId="4E2026A8" w14:textId="77777777" w:rsidR="002176E4" w:rsidRPr="00230DED" w:rsidRDefault="002176E4" w:rsidP="00B832A8">
      <w:pPr>
        <w:pStyle w:val="ListParagraph"/>
        <w:spacing w:after="0" w:line="240" w:lineRule="auto"/>
        <w:ind w:left="360"/>
        <w:outlineLvl w:val="2"/>
        <w:rPr>
          <w:rFonts w:ascii="Verdana" w:hAnsi="Verdana" w:cs="Arial"/>
          <w:sz w:val="24"/>
          <w:szCs w:val="24"/>
        </w:rPr>
      </w:pPr>
    </w:p>
    <w:p w14:paraId="751C87AE" w14:textId="0AF1CD3F" w:rsidR="00E24EFE" w:rsidRPr="00230DED" w:rsidRDefault="0953CEF4" w:rsidP="00B832A8">
      <w:pPr>
        <w:pStyle w:val="ListParagraph"/>
        <w:numPr>
          <w:ilvl w:val="0"/>
          <w:numId w:val="25"/>
        </w:numPr>
        <w:spacing w:after="0" w:line="240" w:lineRule="auto"/>
        <w:rPr>
          <w:rFonts w:ascii="Verdana" w:hAnsi="Verdana" w:cs="Arial"/>
          <w:sz w:val="24"/>
          <w:szCs w:val="24"/>
        </w:rPr>
      </w:pPr>
      <w:r w:rsidRPr="00230DED">
        <w:rPr>
          <w:rFonts w:ascii="Verdana" w:hAnsi="Verdana" w:cs="Arial"/>
          <w:sz w:val="24"/>
          <w:szCs w:val="24"/>
        </w:rPr>
        <w:lastRenderedPageBreak/>
        <w:t xml:space="preserve">Screen legislation, subject to resources, introduced into the Westminster Parliament and provide advice on those </w:t>
      </w:r>
      <w:r w:rsidR="73B565FE" w:rsidRPr="00230DED">
        <w:rPr>
          <w:rFonts w:ascii="Verdana" w:hAnsi="Verdana" w:cs="Arial"/>
          <w:sz w:val="24"/>
          <w:szCs w:val="24"/>
        </w:rPr>
        <w:t>issues affecting human rights in Northern Ireland</w:t>
      </w:r>
      <w:r w:rsidRPr="00230DED">
        <w:rPr>
          <w:rFonts w:ascii="Verdana" w:hAnsi="Verdana" w:cs="Arial"/>
          <w:sz w:val="24"/>
          <w:szCs w:val="24"/>
        </w:rPr>
        <w:t>. Priority will be given to those Bills and Committee inquiries which align with the Commission’s 2022-25 Strategic Priorities.</w:t>
      </w:r>
    </w:p>
    <w:p w14:paraId="6CC02034" w14:textId="77777777" w:rsidR="00A73E04" w:rsidRPr="00230DED" w:rsidRDefault="00A73E04" w:rsidP="00B832A8">
      <w:pPr>
        <w:pStyle w:val="ListParagraph"/>
        <w:spacing w:after="0" w:line="240" w:lineRule="auto"/>
        <w:ind w:left="360"/>
        <w:rPr>
          <w:rFonts w:ascii="Verdana" w:hAnsi="Verdana" w:cs="Arial"/>
          <w:sz w:val="24"/>
          <w:szCs w:val="24"/>
        </w:rPr>
      </w:pPr>
    </w:p>
    <w:p w14:paraId="72DBE5E8" w14:textId="040BBF77" w:rsidR="000139CB" w:rsidRPr="00230DED" w:rsidRDefault="31467E1E" w:rsidP="00B832A8">
      <w:pPr>
        <w:pStyle w:val="ListParagraph"/>
        <w:numPr>
          <w:ilvl w:val="0"/>
          <w:numId w:val="9"/>
        </w:numPr>
        <w:spacing w:after="0" w:line="240" w:lineRule="auto"/>
        <w:outlineLvl w:val="2"/>
        <w:rPr>
          <w:rFonts w:ascii="Verdana" w:hAnsi="Verdana" w:cs="Arial"/>
          <w:sz w:val="24"/>
          <w:szCs w:val="24"/>
        </w:rPr>
      </w:pPr>
      <w:r w:rsidRPr="00230DED">
        <w:rPr>
          <w:rFonts w:ascii="Verdana" w:hAnsi="Verdana" w:cs="Arial"/>
          <w:sz w:val="24"/>
          <w:szCs w:val="24"/>
        </w:rPr>
        <w:t>We will advise public authorities by responding to consultations and policy reviews when the Commission can add value and when considered necessary or expedient to do so.</w:t>
      </w:r>
    </w:p>
    <w:p w14:paraId="51BCD84D" w14:textId="77777777" w:rsidR="008854DE" w:rsidRPr="00230DED" w:rsidRDefault="008854DE" w:rsidP="00B832A8">
      <w:pPr>
        <w:pStyle w:val="ListParagraph"/>
        <w:spacing w:after="0" w:line="240" w:lineRule="auto"/>
        <w:ind w:left="360"/>
        <w:outlineLvl w:val="2"/>
        <w:rPr>
          <w:rFonts w:ascii="Verdana" w:hAnsi="Verdana" w:cs="Arial"/>
          <w:sz w:val="24"/>
          <w:szCs w:val="24"/>
        </w:rPr>
      </w:pPr>
    </w:p>
    <w:p w14:paraId="0F782B23" w14:textId="067683A0" w:rsidR="00A73E04" w:rsidRPr="00230DED" w:rsidRDefault="4B191881" w:rsidP="00B832A8">
      <w:pPr>
        <w:pStyle w:val="ListParagraph"/>
        <w:numPr>
          <w:ilvl w:val="0"/>
          <w:numId w:val="17"/>
        </w:numPr>
        <w:spacing w:after="0" w:line="240" w:lineRule="auto"/>
        <w:rPr>
          <w:rFonts w:ascii="Verdana" w:hAnsi="Verdana" w:cs="Arial"/>
          <w:sz w:val="24"/>
          <w:szCs w:val="24"/>
        </w:rPr>
      </w:pPr>
      <w:r w:rsidRPr="00230DED">
        <w:rPr>
          <w:rFonts w:ascii="Verdana" w:hAnsi="Verdana" w:cs="Arial"/>
          <w:sz w:val="24"/>
          <w:szCs w:val="24"/>
        </w:rPr>
        <w:t>This will include</w:t>
      </w:r>
      <w:r w:rsidR="4DED1DC8" w:rsidRPr="00230DED">
        <w:rPr>
          <w:rFonts w:ascii="Verdana" w:hAnsi="Verdana" w:cs="Arial"/>
          <w:sz w:val="24"/>
          <w:szCs w:val="24"/>
        </w:rPr>
        <w:t xml:space="preserve"> advice </w:t>
      </w:r>
      <w:r w:rsidR="76F22E25" w:rsidRPr="00230DED">
        <w:rPr>
          <w:rFonts w:ascii="Verdana" w:hAnsi="Verdana" w:cs="Arial"/>
          <w:sz w:val="24"/>
          <w:szCs w:val="24"/>
        </w:rPr>
        <w:t xml:space="preserve">to </w:t>
      </w:r>
      <w:r w:rsidR="00C32846">
        <w:rPr>
          <w:rFonts w:ascii="Verdana" w:hAnsi="Verdana" w:cs="Arial"/>
          <w:sz w:val="24"/>
          <w:szCs w:val="24"/>
        </w:rPr>
        <w:t>g</w:t>
      </w:r>
      <w:r w:rsidR="671B2872" w:rsidRPr="00230DED">
        <w:rPr>
          <w:rFonts w:ascii="Verdana" w:hAnsi="Verdana" w:cs="Arial"/>
          <w:sz w:val="24"/>
          <w:szCs w:val="24"/>
        </w:rPr>
        <w:t xml:space="preserve">overnment </w:t>
      </w:r>
      <w:r w:rsidR="00C32846">
        <w:rPr>
          <w:rFonts w:ascii="Verdana" w:hAnsi="Verdana" w:cs="Arial"/>
          <w:sz w:val="24"/>
          <w:szCs w:val="24"/>
        </w:rPr>
        <w:t>d</w:t>
      </w:r>
      <w:r w:rsidR="76F22E25" w:rsidRPr="00230DED">
        <w:rPr>
          <w:rFonts w:ascii="Verdana" w:hAnsi="Verdana" w:cs="Arial"/>
          <w:sz w:val="24"/>
          <w:szCs w:val="24"/>
        </w:rPr>
        <w:t xml:space="preserve">epartments </w:t>
      </w:r>
      <w:r w:rsidR="7B36FED9" w:rsidRPr="00230DED">
        <w:rPr>
          <w:rFonts w:ascii="Verdana" w:hAnsi="Verdana" w:cs="Arial"/>
          <w:sz w:val="24"/>
          <w:szCs w:val="24"/>
        </w:rPr>
        <w:t xml:space="preserve">(Northern Ireland </w:t>
      </w:r>
      <w:proofErr w:type="gramStart"/>
      <w:r w:rsidR="7B36FED9" w:rsidRPr="00230DED">
        <w:rPr>
          <w:rFonts w:ascii="Verdana" w:hAnsi="Verdana" w:cs="Arial"/>
          <w:sz w:val="24"/>
          <w:szCs w:val="24"/>
        </w:rPr>
        <w:t>and,</w:t>
      </w:r>
      <w:proofErr w:type="gramEnd"/>
      <w:r w:rsidR="7B36FED9" w:rsidRPr="00230DED">
        <w:rPr>
          <w:rFonts w:ascii="Verdana" w:hAnsi="Verdana" w:cs="Arial"/>
          <w:sz w:val="24"/>
          <w:szCs w:val="24"/>
        </w:rPr>
        <w:t xml:space="preserve"> were appropriate Westminster) </w:t>
      </w:r>
      <w:r w:rsidR="76F22E25" w:rsidRPr="00230DED">
        <w:rPr>
          <w:rFonts w:ascii="Verdana" w:hAnsi="Verdana" w:cs="Arial"/>
          <w:sz w:val="24"/>
          <w:szCs w:val="24"/>
        </w:rPr>
        <w:t>and other public authorities</w:t>
      </w:r>
      <w:r w:rsidR="7E91438C" w:rsidRPr="00230DED">
        <w:rPr>
          <w:rFonts w:ascii="Verdana" w:hAnsi="Verdana" w:cs="Arial"/>
          <w:sz w:val="24"/>
          <w:szCs w:val="24"/>
        </w:rPr>
        <w:t>, subject to resources</w:t>
      </w:r>
      <w:r w:rsidR="76F22E25" w:rsidRPr="00230DED">
        <w:rPr>
          <w:rFonts w:ascii="Verdana" w:hAnsi="Verdana" w:cs="Arial"/>
          <w:sz w:val="24"/>
          <w:szCs w:val="24"/>
        </w:rPr>
        <w:t xml:space="preserve">, and </w:t>
      </w:r>
      <w:r w:rsidRPr="00230DED">
        <w:rPr>
          <w:rFonts w:ascii="Verdana" w:hAnsi="Verdana" w:cs="Arial"/>
          <w:sz w:val="24"/>
          <w:szCs w:val="24"/>
        </w:rPr>
        <w:t xml:space="preserve">may </w:t>
      </w:r>
      <w:r w:rsidR="02490664" w:rsidRPr="00230DED">
        <w:rPr>
          <w:rFonts w:ascii="Verdana" w:hAnsi="Verdana" w:cs="Arial"/>
          <w:sz w:val="24"/>
          <w:szCs w:val="24"/>
        </w:rPr>
        <w:t xml:space="preserve">involve </w:t>
      </w:r>
      <w:r w:rsidR="76F22E25" w:rsidRPr="00230DED">
        <w:rPr>
          <w:rFonts w:ascii="Verdana" w:hAnsi="Verdana" w:cs="Arial"/>
          <w:sz w:val="24"/>
          <w:szCs w:val="24"/>
        </w:rPr>
        <w:t>represent</w:t>
      </w:r>
      <w:r w:rsidR="02490664" w:rsidRPr="00230DED">
        <w:rPr>
          <w:rFonts w:ascii="Verdana" w:hAnsi="Verdana" w:cs="Arial"/>
          <w:sz w:val="24"/>
          <w:szCs w:val="24"/>
        </w:rPr>
        <w:t>ation</w:t>
      </w:r>
      <w:r w:rsidR="76F22E25" w:rsidRPr="00230DED">
        <w:rPr>
          <w:rFonts w:ascii="Verdana" w:hAnsi="Verdana" w:cs="Arial"/>
          <w:sz w:val="24"/>
          <w:szCs w:val="24"/>
        </w:rPr>
        <w:t xml:space="preserve"> on reference and working groups. </w:t>
      </w:r>
      <w:r w:rsidR="7692C6C6" w:rsidRPr="00230DED">
        <w:rPr>
          <w:rFonts w:ascii="Verdana" w:hAnsi="Verdana" w:cs="Arial"/>
          <w:sz w:val="24"/>
          <w:szCs w:val="24"/>
        </w:rPr>
        <w:t xml:space="preserve">Priority will be given to those </w:t>
      </w:r>
      <w:r w:rsidR="76F22E25" w:rsidRPr="00230DED">
        <w:rPr>
          <w:rFonts w:ascii="Verdana" w:hAnsi="Verdana" w:cs="Arial"/>
          <w:sz w:val="24"/>
          <w:szCs w:val="24"/>
        </w:rPr>
        <w:t xml:space="preserve">consultations and requests </w:t>
      </w:r>
      <w:r w:rsidR="7692C6C6" w:rsidRPr="00230DED">
        <w:rPr>
          <w:rFonts w:ascii="Verdana" w:hAnsi="Verdana" w:cs="Arial"/>
          <w:sz w:val="24"/>
          <w:szCs w:val="24"/>
        </w:rPr>
        <w:t>which align with the Commission’s 2022-25 Strategic Priorities.</w:t>
      </w:r>
    </w:p>
    <w:p w14:paraId="47AA85E3" w14:textId="77777777" w:rsidR="00A73E04" w:rsidRPr="00230DED" w:rsidRDefault="00A73E04" w:rsidP="00B832A8">
      <w:pPr>
        <w:pStyle w:val="ListParagraph"/>
        <w:spacing w:after="0" w:line="240" w:lineRule="auto"/>
        <w:ind w:left="360"/>
        <w:rPr>
          <w:rFonts w:ascii="Verdana" w:hAnsi="Verdana" w:cs="Arial"/>
          <w:sz w:val="24"/>
          <w:szCs w:val="24"/>
        </w:rPr>
      </w:pPr>
    </w:p>
    <w:p w14:paraId="31838798" w14:textId="481F4662" w:rsidR="009A1FF8" w:rsidRPr="00230DED" w:rsidRDefault="61276373" w:rsidP="00B832A8">
      <w:pPr>
        <w:pStyle w:val="ListParagraph"/>
        <w:numPr>
          <w:ilvl w:val="0"/>
          <w:numId w:val="9"/>
        </w:numPr>
        <w:spacing w:after="0" w:line="240" w:lineRule="auto"/>
        <w:outlineLvl w:val="2"/>
        <w:rPr>
          <w:rFonts w:ascii="Verdana" w:hAnsi="Verdana" w:cs="Arial"/>
          <w:sz w:val="24"/>
          <w:szCs w:val="24"/>
        </w:rPr>
      </w:pPr>
      <w:r w:rsidRPr="00230DED">
        <w:rPr>
          <w:rFonts w:ascii="Verdana" w:hAnsi="Verdana" w:cs="Arial"/>
          <w:sz w:val="24"/>
          <w:szCs w:val="24"/>
        </w:rPr>
        <w:t xml:space="preserve">We will undertake, contract or provide financial or other assistance for research; </w:t>
      </w:r>
      <w:proofErr w:type="gramStart"/>
      <w:r w:rsidRPr="00230DED">
        <w:rPr>
          <w:rFonts w:ascii="Verdana" w:hAnsi="Verdana" w:cs="Arial"/>
          <w:sz w:val="24"/>
          <w:szCs w:val="24"/>
        </w:rPr>
        <w:t>and,</w:t>
      </w:r>
      <w:proofErr w:type="gramEnd"/>
      <w:r w:rsidRPr="00230DED">
        <w:rPr>
          <w:rFonts w:ascii="Verdana" w:hAnsi="Verdana" w:cs="Arial"/>
          <w:sz w:val="24"/>
          <w:szCs w:val="24"/>
        </w:rPr>
        <w:t xml:space="preserve"> conduct investigations that the Commission considers necessary or expedient.</w:t>
      </w:r>
    </w:p>
    <w:p w14:paraId="6C048A0C" w14:textId="77777777" w:rsidR="00823651" w:rsidRPr="00230DED" w:rsidRDefault="00823651" w:rsidP="00B832A8">
      <w:pPr>
        <w:suppressAutoHyphens/>
        <w:spacing w:after="0" w:line="240" w:lineRule="auto"/>
        <w:rPr>
          <w:rFonts w:ascii="Verdana" w:eastAsia="Times New Roman" w:hAnsi="Verdana" w:cs="Times New Roman"/>
          <w:sz w:val="24"/>
          <w:szCs w:val="24"/>
        </w:rPr>
      </w:pPr>
    </w:p>
    <w:p w14:paraId="022A4B30" w14:textId="1139FF5A" w:rsidR="00921BE5" w:rsidRPr="00647C2A" w:rsidRDefault="2D450394" w:rsidP="00B832A8">
      <w:pPr>
        <w:numPr>
          <w:ilvl w:val="0"/>
          <w:numId w:val="12"/>
        </w:numPr>
        <w:suppressAutoHyphens/>
        <w:spacing w:after="0" w:line="240" w:lineRule="auto"/>
        <w:rPr>
          <w:rFonts w:ascii="Verdana" w:eastAsia="Times New Roman" w:hAnsi="Verdana" w:cs="Times New Roman"/>
          <w:sz w:val="24"/>
          <w:szCs w:val="24"/>
        </w:rPr>
      </w:pPr>
      <w:r w:rsidRPr="00230DED">
        <w:rPr>
          <w:rFonts w:ascii="Verdana" w:eastAsia="Times New Roman" w:hAnsi="Verdana" w:cs="Times New Roman"/>
          <w:sz w:val="24"/>
          <w:szCs w:val="24"/>
        </w:rPr>
        <w:t xml:space="preserve">Produce and publish a report on the provision of education on sexual and reproductive health in Northern Ireland in accordance with the </w:t>
      </w:r>
      <w:r w:rsidRPr="00230DED">
        <w:rPr>
          <w:rFonts w:ascii="Verdana" w:eastAsia="Times New Roman" w:hAnsi="Verdana" w:cs="Times New Roman"/>
          <w:sz w:val="24"/>
          <w:szCs w:val="24"/>
          <w:lang w:val="en"/>
        </w:rPr>
        <w:t>Northern I</w:t>
      </w:r>
      <w:r w:rsidRPr="604199EA">
        <w:rPr>
          <w:rFonts w:ascii="Verdana" w:eastAsia="Times New Roman" w:hAnsi="Verdana" w:cs="Times New Roman"/>
          <w:sz w:val="24"/>
          <w:szCs w:val="24"/>
          <w:lang w:val="en"/>
        </w:rPr>
        <w:t xml:space="preserve">reland (Executive Formation </w:t>
      </w:r>
      <w:proofErr w:type="spellStart"/>
      <w:r w:rsidRPr="604199EA">
        <w:rPr>
          <w:rFonts w:ascii="Verdana" w:eastAsia="Times New Roman" w:hAnsi="Verdana" w:cs="Times New Roman"/>
          <w:sz w:val="24"/>
          <w:szCs w:val="24"/>
          <w:lang w:val="en"/>
        </w:rPr>
        <w:t>etc</w:t>
      </w:r>
      <w:proofErr w:type="spellEnd"/>
      <w:r w:rsidRPr="604199EA">
        <w:rPr>
          <w:rFonts w:ascii="Verdana" w:eastAsia="Times New Roman" w:hAnsi="Verdana" w:cs="Times New Roman"/>
          <w:sz w:val="24"/>
          <w:szCs w:val="24"/>
          <w:lang w:val="en"/>
        </w:rPr>
        <w:t>) Act 2019</w:t>
      </w:r>
      <w:r w:rsidRPr="604199EA">
        <w:rPr>
          <w:rFonts w:ascii="Verdana" w:eastAsia="Times New Roman" w:hAnsi="Verdana" w:cs="Times New Roman"/>
          <w:sz w:val="24"/>
          <w:szCs w:val="24"/>
        </w:rPr>
        <w:t xml:space="preserve"> and the recommendations in the 2018 CEDAW inquiry report Paragraph 86 (d) to “Make age-appropriate, comprehensive and scientifically accurate education on sexual and reproductive health and rights a compulsory component of curriculum for adolescents, covering prevention of early pregnancy and access to abortion, and monitor its implementation”</w:t>
      </w:r>
      <w:r w:rsidR="6386382E" w:rsidRPr="604199EA">
        <w:rPr>
          <w:rFonts w:ascii="Verdana" w:eastAsia="Times New Roman" w:hAnsi="Verdana" w:cs="Times New Roman"/>
          <w:sz w:val="24"/>
          <w:szCs w:val="24"/>
        </w:rPr>
        <w:t>;</w:t>
      </w:r>
    </w:p>
    <w:p w14:paraId="066ED5FC" w14:textId="49E3B2BB" w:rsidR="00DC1F8E" w:rsidRPr="00DC1F8E" w:rsidRDefault="6D314533" w:rsidP="00B832A8">
      <w:pPr>
        <w:numPr>
          <w:ilvl w:val="0"/>
          <w:numId w:val="12"/>
        </w:numPr>
        <w:suppressAutoHyphens/>
        <w:spacing w:after="0" w:line="240" w:lineRule="auto"/>
        <w:rPr>
          <w:rFonts w:ascii="Verdana" w:eastAsia="Times New Roman" w:hAnsi="Verdana" w:cs="Times New Roman"/>
          <w:sz w:val="24"/>
          <w:szCs w:val="24"/>
        </w:rPr>
      </w:pPr>
      <w:r w:rsidRPr="70F75418">
        <w:rPr>
          <w:rFonts w:ascii="Verdana" w:eastAsia="Times New Roman" w:hAnsi="Verdana" w:cs="Times New Roman"/>
          <w:sz w:val="24"/>
          <w:szCs w:val="24"/>
        </w:rPr>
        <w:t>P</w:t>
      </w:r>
      <w:r w:rsidR="2FDBE85D" w:rsidRPr="70F75418">
        <w:rPr>
          <w:rFonts w:ascii="Verdana" w:eastAsia="Times New Roman" w:hAnsi="Verdana" w:cs="Times New Roman"/>
          <w:sz w:val="24"/>
          <w:szCs w:val="24"/>
        </w:rPr>
        <w:t xml:space="preserve">ublish </w:t>
      </w:r>
      <w:r w:rsidR="2FDBE85D" w:rsidRPr="70F75418">
        <w:rPr>
          <w:rFonts w:ascii="Verdana" w:eastAsia="Times New Roman" w:hAnsi="Verdana" w:cs="Arial"/>
          <w:sz w:val="24"/>
          <w:szCs w:val="24"/>
        </w:rPr>
        <w:t xml:space="preserve">a landscape review </w:t>
      </w:r>
      <w:r w:rsidR="1B777C3B" w:rsidRPr="70F75418">
        <w:rPr>
          <w:rFonts w:ascii="Verdana" w:eastAsia="Times New Roman" w:hAnsi="Verdana" w:cs="Arial"/>
          <w:sz w:val="24"/>
          <w:szCs w:val="24"/>
        </w:rPr>
        <w:t xml:space="preserve">on </w:t>
      </w:r>
      <w:r w:rsidR="1B777C3B" w:rsidRPr="70F75418">
        <w:rPr>
          <w:rFonts w:ascii="Verdana" w:hAnsi="Verdana" w:cs="Arial"/>
          <w:sz w:val="24"/>
          <w:szCs w:val="24"/>
        </w:rPr>
        <w:t>the prevention of drug addiction and substance abuse</w:t>
      </w:r>
      <w:r w:rsidR="6386382E" w:rsidRPr="70F75418">
        <w:rPr>
          <w:rFonts w:ascii="Verdana" w:eastAsia="Times New Roman" w:hAnsi="Verdana" w:cs="Arial"/>
          <w:sz w:val="24"/>
          <w:szCs w:val="24"/>
        </w:rPr>
        <w:t>; and following this,</w:t>
      </w:r>
    </w:p>
    <w:p w14:paraId="050E5E94" w14:textId="78E11217" w:rsidR="00884FA7" w:rsidRPr="00A73E04" w:rsidRDefault="3D9A3124" w:rsidP="00B832A8">
      <w:pPr>
        <w:numPr>
          <w:ilvl w:val="0"/>
          <w:numId w:val="12"/>
        </w:numPr>
        <w:suppressAutoHyphens/>
        <w:spacing w:after="0" w:line="240" w:lineRule="auto"/>
        <w:rPr>
          <w:rFonts w:ascii="Verdana" w:eastAsia="Times New Roman" w:hAnsi="Verdana" w:cs="Times New Roman"/>
          <w:sz w:val="24"/>
          <w:szCs w:val="24"/>
        </w:rPr>
      </w:pPr>
      <w:r w:rsidRPr="70F75418">
        <w:rPr>
          <w:rFonts w:ascii="Verdana" w:eastAsia="Times New Roman" w:hAnsi="Verdana" w:cs="Times New Roman"/>
          <w:sz w:val="24"/>
          <w:szCs w:val="24"/>
        </w:rPr>
        <w:t>Conduct a human rights analysis on the prevention of drug addiction and substance abuse</w:t>
      </w:r>
      <w:r w:rsidR="72D43B82" w:rsidRPr="70F75418">
        <w:rPr>
          <w:rFonts w:ascii="Verdana" w:eastAsia="Times New Roman" w:hAnsi="Verdana" w:cs="Times New Roman"/>
          <w:sz w:val="24"/>
          <w:szCs w:val="24"/>
        </w:rPr>
        <w:t xml:space="preserve">, subject to </w:t>
      </w:r>
      <w:proofErr w:type="gramStart"/>
      <w:r w:rsidR="72D43B82" w:rsidRPr="70F75418">
        <w:rPr>
          <w:rFonts w:ascii="Verdana" w:eastAsia="Times New Roman" w:hAnsi="Verdana" w:cs="Times New Roman"/>
          <w:sz w:val="24"/>
          <w:szCs w:val="24"/>
        </w:rPr>
        <w:t>resources</w:t>
      </w:r>
      <w:r w:rsidRPr="70F75418">
        <w:rPr>
          <w:rFonts w:ascii="Verdana" w:eastAsia="Times New Roman" w:hAnsi="Verdana" w:cs="Times New Roman"/>
          <w:sz w:val="24"/>
          <w:szCs w:val="24"/>
        </w:rPr>
        <w:t>;</w:t>
      </w:r>
      <w:proofErr w:type="gramEnd"/>
      <w:r w:rsidR="76F22E25" w:rsidRPr="70F75418">
        <w:rPr>
          <w:rFonts w:ascii="Verdana" w:eastAsia="Times New Roman" w:hAnsi="Verdana" w:cs="Times New Roman"/>
          <w:sz w:val="24"/>
          <w:szCs w:val="24"/>
        </w:rPr>
        <w:t xml:space="preserve"> </w:t>
      </w:r>
    </w:p>
    <w:p w14:paraId="0653C17C" w14:textId="6E246AE2" w:rsidR="00EC5CE7" w:rsidRPr="00A0564C" w:rsidRDefault="6D314533" w:rsidP="00B832A8">
      <w:pPr>
        <w:numPr>
          <w:ilvl w:val="0"/>
          <w:numId w:val="12"/>
        </w:numPr>
        <w:suppressAutoHyphens/>
        <w:spacing w:after="0" w:line="240" w:lineRule="auto"/>
        <w:rPr>
          <w:rFonts w:ascii="Verdana" w:eastAsia="Times New Roman" w:hAnsi="Verdana" w:cs="Times New Roman"/>
          <w:sz w:val="24"/>
          <w:szCs w:val="24"/>
        </w:rPr>
      </w:pPr>
      <w:r w:rsidRPr="604199EA">
        <w:rPr>
          <w:rFonts w:ascii="Verdana" w:eastAsia="Times New Roman" w:hAnsi="Verdana" w:cs="Arial"/>
          <w:sz w:val="24"/>
          <w:szCs w:val="24"/>
        </w:rPr>
        <w:t>Contract</w:t>
      </w:r>
      <w:r w:rsidR="7692C6C6" w:rsidRPr="604199EA">
        <w:rPr>
          <w:rFonts w:ascii="Verdana" w:eastAsia="Times New Roman" w:hAnsi="Verdana" w:cs="Arial"/>
          <w:sz w:val="24"/>
          <w:szCs w:val="24"/>
        </w:rPr>
        <w:t xml:space="preserve"> a</w:t>
      </w:r>
      <w:r w:rsidR="78586091" w:rsidRPr="604199EA">
        <w:rPr>
          <w:rFonts w:ascii="Verdana" w:eastAsia="Times New Roman" w:hAnsi="Verdana" w:cs="Arial"/>
          <w:sz w:val="24"/>
          <w:szCs w:val="24"/>
        </w:rPr>
        <w:t>n</w:t>
      </w:r>
      <w:r w:rsidR="7692C6C6" w:rsidRPr="604199EA">
        <w:rPr>
          <w:rFonts w:ascii="Verdana" w:eastAsia="Times New Roman" w:hAnsi="Verdana" w:cs="Arial"/>
          <w:sz w:val="24"/>
          <w:szCs w:val="24"/>
        </w:rPr>
        <w:t xml:space="preserve"> impact assessment on the </w:t>
      </w:r>
      <w:r w:rsidR="03F4618A" w:rsidRPr="604199EA">
        <w:rPr>
          <w:rFonts w:ascii="Verdana" w:eastAsia="Times New Roman" w:hAnsi="Verdana" w:cs="Arial"/>
          <w:sz w:val="24"/>
          <w:szCs w:val="24"/>
        </w:rPr>
        <w:t xml:space="preserve">cumulative </w:t>
      </w:r>
      <w:r w:rsidR="7692C6C6" w:rsidRPr="604199EA">
        <w:rPr>
          <w:rFonts w:ascii="Verdana" w:eastAsia="Times New Roman" w:hAnsi="Verdana" w:cs="Arial"/>
          <w:sz w:val="24"/>
          <w:szCs w:val="24"/>
        </w:rPr>
        <w:t>impact o</w:t>
      </w:r>
      <w:r w:rsidR="03F4618A" w:rsidRPr="604199EA">
        <w:rPr>
          <w:rFonts w:ascii="Verdana" w:eastAsia="Times New Roman" w:hAnsi="Verdana" w:cs="Arial"/>
          <w:sz w:val="24"/>
          <w:szCs w:val="24"/>
        </w:rPr>
        <w:t xml:space="preserve">n the allocation of </w:t>
      </w:r>
      <w:r w:rsidR="7692C6C6" w:rsidRPr="604199EA">
        <w:rPr>
          <w:rFonts w:ascii="Verdana" w:eastAsia="Times New Roman" w:hAnsi="Verdana" w:cs="Arial"/>
          <w:sz w:val="24"/>
          <w:szCs w:val="24"/>
        </w:rPr>
        <w:t xml:space="preserve">public </w:t>
      </w:r>
      <w:r w:rsidR="03F4618A" w:rsidRPr="604199EA">
        <w:rPr>
          <w:rFonts w:ascii="Verdana" w:eastAsia="Times New Roman" w:hAnsi="Verdana" w:cs="Arial"/>
          <w:sz w:val="24"/>
          <w:szCs w:val="24"/>
        </w:rPr>
        <w:t>resources to address</w:t>
      </w:r>
      <w:r w:rsidR="7692C6C6" w:rsidRPr="604199EA">
        <w:rPr>
          <w:rFonts w:ascii="Verdana" w:eastAsia="Times New Roman" w:hAnsi="Verdana" w:cs="Arial"/>
          <w:sz w:val="24"/>
          <w:szCs w:val="24"/>
        </w:rPr>
        <w:t xml:space="preserve"> homelessness and the right to</w:t>
      </w:r>
      <w:r w:rsidR="2CDAC0F0" w:rsidRPr="604199EA">
        <w:rPr>
          <w:rFonts w:ascii="Verdana" w:eastAsia="Times New Roman" w:hAnsi="Verdana" w:cs="Arial"/>
          <w:sz w:val="24"/>
          <w:szCs w:val="24"/>
        </w:rPr>
        <w:t xml:space="preserve"> shelter and housing</w:t>
      </w:r>
      <w:r w:rsidR="64F7F28A" w:rsidRPr="604199EA">
        <w:rPr>
          <w:rFonts w:ascii="Verdana" w:eastAsia="Times New Roman" w:hAnsi="Verdana" w:cs="Arial"/>
          <w:sz w:val="24"/>
          <w:szCs w:val="24"/>
        </w:rPr>
        <w:t>.</w:t>
      </w:r>
    </w:p>
    <w:p w14:paraId="75D649F8" w14:textId="77777777" w:rsidR="001D1B2C" w:rsidRDefault="001D1B2C" w:rsidP="00B832A8">
      <w:pPr>
        <w:suppressAutoHyphens/>
        <w:spacing w:after="0" w:line="240" w:lineRule="auto"/>
        <w:rPr>
          <w:rFonts w:ascii="Verdana" w:eastAsia="Times New Roman" w:hAnsi="Verdana" w:cs="Arial"/>
          <w:sz w:val="24"/>
          <w:szCs w:val="24"/>
        </w:rPr>
      </w:pPr>
    </w:p>
    <w:p w14:paraId="4BC8F8CB" w14:textId="559206A6" w:rsidR="001D1B2C" w:rsidRPr="001D1B2C" w:rsidRDefault="001D1B2C" w:rsidP="00B832A8">
      <w:pPr>
        <w:pStyle w:val="ListParagraph"/>
        <w:numPr>
          <w:ilvl w:val="0"/>
          <w:numId w:val="9"/>
        </w:numPr>
        <w:suppressAutoHyphens/>
        <w:spacing w:after="0" w:line="240" w:lineRule="auto"/>
        <w:rPr>
          <w:rFonts w:ascii="Verdana" w:eastAsia="Times New Roman" w:hAnsi="Verdana" w:cs="Times New Roman"/>
          <w:sz w:val="24"/>
          <w:szCs w:val="24"/>
        </w:rPr>
      </w:pPr>
      <w:r w:rsidRPr="001D1B2C">
        <w:rPr>
          <w:rFonts w:ascii="Verdana" w:eastAsia="Times New Roman" w:hAnsi="Verdana" w:cs="Times New Roman"/>
          <w:sz w:val="24"/>
          <w:szCs w:val="24"/>
        </w:rPr>
        <w:t>We will monitor and report on law and practice that impacts upon the protection of human rights in Northern Ireland. This will include the production of an Annual Statement and engagement with the United Nations and Council of Europe treaty examination processes and the United Nations Human Rights Council.</w:t>
      </w:r>
    </w:p>
    <w:p w14:paraId="77FD69B8" w14:textId="77777777" w:rsidR="001D1B2C" w:rsidRPr="001D1B2C" w:rsidRDefault="001D1B2C" w:rsidP="00B832A8">
      <w:pPr>
        <w:suppressAutoHyphens/>
        <w:spacing w:after="0" w:line="240" w:lineRule="auto"/>
        <w:rPr>
          <w:rFonts w:ascii="Verdana" w:eastAsia="Times New Roman" w:hAnsi="Verdana" w:cs="Times New Roman"/>
          <w:sz w:val="24"/>
          <w:szCs w:val="24"/>
        </w:rPr>
      </w:pPr>
    </w:p>
    <w:p w14:paraId="4FCDC036" w14:textId="77777777" w:rsidR="001D1B2C" w:rsidRPr="001D1B2C" w:rsidRDefault="001D1B2C" w:rsidP="00B832A8">
      <w:pPr>
        <w:numPr>
          <w:ilvl w:val="0"/>
          <w:numId w:val="17"/>
        </w:numPr>
        <w:suppressAutoHyphens/>
        <w:spacing w:after="0" w:line="240" w:lineRule="auto"/>
        <w:rPr>
          <w:rFonts w:ascii="Verdana" w:eastAsia="Times New Roman" w:hAnsi="Verdana" w:cs="Times New Roman"/>
          <w:sz w:val="24"/>
          <w:szCs w:val="24"/>
        </w:rPr>
      </w:pPr>
      <w:r w:rsidRPr="001D1B2C">
        <w:rPr>
          <w:rFonts w:ascii="Verdana" w:eastAsia="Times New Roman" w:hAnsi="Verdana" w:cs="Times New Roman"/>
          <w:sz w:val="24"/>
          <w:szCs w:val="24"/>
        </w:rPr>
        <w:t xml:space="preserve">Publish and launch the Annual Statement 2023 on Human Rights in association with the Office of the Speaker of the Northern Ireland </w:t>
      </w:r>
      <w:proofErr w:type="gramStart"/>
      <w:r w:rsidRPr="001D1B2C">
        <w:rPr>
          <w:rFonts w:ascii="Verdana" w:eastAsia="Times New Roman" w:hAnsi="Verdana" w:cs="Times New Roman"/>
          <w:sz w:val="24"/>
          <w:szCs w:val="24"/>
        </w:rPr>
        <w:t>Assembly;</w:t>
      </w:r>
      <w:proofErr w:type="gramEnd"/>
    </w:p>
    <w:p w14:paraId="2353C7F0" w14:textId="77777777" w:rsidR="001D1B2C" w:rsidRPr="001D1B2C" w:rsidRDefault="001D1B2C" w:rsidP="00B832A8">
      <w:pPr>
        <w:numPr>
          <w:ilvl w:val="0"/>
          <w:numId w:val="17"/>
        </w:numPr>
        <w:suppressAutoHyphens/>
        <w:spacing w:after="0" w:line="240" w:lineRule="auto"/>
        <w:rPr>
          <w:rFonts w:ascii="Verdana" w:eastAsia="Times New Roman" w:hAnsi="Verdana" w:cs="Times New Roman"/>
          <w:sz w:val="24"/>
          <w:szCs w:val="24"/>
        </w:rPr>
      </w:pPr>
      <w:r w:rsidRPr="001D1B2C">
        <w:rPr>
          <w:rFonts w:ascii="Verdana" w:eastAsia="Times New Roman" w:hAnsi="Verdana" w:cs="Times New Roman"/>
          <w:sz w:val="24"/>
          <w:szCs w:val="24"/>
        </w:rPr>
        <w:lastRenderedPageBreak/>
        <w:t xml:space="preserve">Engage with the monitoring visit by the Advisory Committee on the Council of Europe Framework Convention for the Protection of National </w:t>
      </w:r>
      <w:proofErr w:type="gramStart"/>
      <w:r w:rsidRPr="001D1B2C">
        <w:rPr>
          <w:rFonts w:ascii="Verdana" w:eastAsia="Times New Roman" w:hAnsi="Verdana" w:cs="Times New Roman"/>
          <w:sz w:val="24"/>
          <w:szCs w:val="24"/>
        </w:rPr>
        <w:t>Minorities;</w:t>
      </w:r>
      <w:proofErr w:type="gramEnd"/>
      <w:r w:rsidRPr="001D1B2C">
        <w:rPr>
          <w:rFonts w:ascii="Verdana" w:eastAsia="Times New Roman" w:hAnsi="Verdana" w:cs="Times New Roman"/>
          <w:sz w:val="24"/>
          <w:szCs w:val="24"/>
        </w:rPr>
        <w:t> </w:t>
      </w:r>
    </w:p>
    <w:p w14:paraId="602A0060" w14:textId="77777777" w:rsidR="001D1B2C" w:rsidRPr="001D1B2C" w:rsidRDefault="001D1B2C" w:rsidP="00B832A8">
      <w:pPr>
        <w:numPr>
          <w:ilvl w:val="0"/>
          <w:numId w:val="17"/>
        </w:numPr>
        <w:suppressAutoHyphens/>
        <w:spacing w:after="0" w:line="240" w:lineRule="auto"/>
        <w:rPr>
          <w:rFonts w:ascii="Verdana" w:eastAsia="Times New Roman" w:hAnsi="Verdana" w:cs="Times New Roman"/>
          <w:sz w:val="24"/>
          <w:szCs w:val="24"/>
        </w:rPr>
      </w:pPr>
      <w:r w:rsidRPr="001D1B2C">
        <w:rPr>
          <w:rFonts w:ascii="Verdana" w:eastAsia="Times New Roman" w:hAnsi="Verdana" w:cs="Times New Roman"/>
          <w:sz w:val="24"/>
          <w:szCs w:val="24"/>
        </w:rPr>
        <w:t xml:space="preserve">Submit a parallel report and engage with the Universal Periodic Review of the United Kingdom by the United Nations Human Rights </w:t>
      </w:r>
      <w:proofErr w:type="gramStart"/>
      <w:r w:rsidRPr="001D1B2C">
        <w:rPr>
          <w:rFonts w:ascii="Verdana" w:eastAsia="Times New Roman" w:hAnsi="Verdana" w:cs="Times New Roman"/>
          <w:sz w:val="24"/>
          <w:szCs w:val="24"/>
        </w:rPr>
        <w:t>Council;</w:t>
      </w:r>
      <w:proofErr w:type="gramEnd"/>
      <w:r w:rsidRPr="001D1B2C">
        <w:rPr>
          <w:rFonts w:ascii="Verdana" w:eastAsia="Times New Roman" w:hAnsi="Verdana" w:cs="Times New Roman"/>
          <w:sz w:val="24"/>
          <w:szCs w:val="24"/>
        </w:rPr>
        <w:t> </w:t>
      </w:r>
    </w:p>
    <w:p w14:paraId="465D59F0" w14:textId="77777777" w:rsidR="001D1B2C" w:rsidRPr="001D1B2C" w:rsidRDefault="001D1B2C" w:rsidP="00B832A8">
      <w:pPr>
        <w:numPr>
          <w:ilvl w:val="0"/>
          <w:numId w:val="17"/>
        </w:numPr>
        <w:suppressAutoHyphens/>
        <w:spacing w:after="0" w:line="240" w:lineRule="auto"/>
        <w:rPr>
          <w:rFonts w:ascii="Verdana" w:eastAsia="Times New Roman" w:hAnsi="Verdana" w:cs="Times New Roman"/>
          <w:sz w:val="24"/>
          <w:szCs w:val="24"/>
        </w:rPr>
      </w:pPr>
      <w:r w:rsidRPr="001D1B2C">
        <w:rPr>
          <w:rFonts w:ascii="Verdana" w:eastAsia="Times New Roman" w:hAnsi="Verdana" w:cs="Times New Roman"/>
          <w:sz w:val="24"/>
          <w:szCs w:val="24"/>
        </w:rPr>
        <w:t xml:space="preserve">Submit a parallel report to the United Nations Committee on the Rights of Child and engage with pre-sessional working group and </w:t>
      </w:r>
      <w:proofErr w:type="gramStart"/>
      <w:r w:rsidRPr="001D1B2C">
        <w:rPr>
          <w:rFonts w:ascii="Verdana" w:eastAsia="Times New Roman" w:hAnsi="Verdana" w:cs="Times New Roman"/>
          <w:sz w:val="24"/>
          <w:szCs w:val="24"/>
        </w:rPr>
        <w:t>examination;</w:t>
      </w:r>
      <w:proofErr w:type="gramEnd"/>
    </w:p>
    <w:p w14:paraId="065017B8" w14:textId="77777777" w:rsidR="001D1B2C" w:rsidRPr="001D1B2C" w:rsidRDefault="001D1B2C" w:rsidP="00B832A8">
      <w:pPr>
        <w:numPr>
          <w:ilvl w:val="0"/>
          <w:numId w:val="17"/>
        </w:numPr>
        <w:suppressAutoHyphens/>
        <w:spacing w:after="0" w:line="240" w:lineRule="auto"/>
        <w:rPr>
          <w:rFonts w:ascii="Verdana" w:eastAsia="Times New Roman" w:hAnsi="Verdana" w:cs="Times New Roman"/>
          <w:sz w:val="24"/>
          <w:szCs w:val="24"/>
        </w:rPr>
      </w:pPr>
      <w:r w:rsidRPr="001D1B2C">
        <w:rPr>
          <w:rFonts w:ascii="Verdana" w:eastAsia="Times New Roman" w:hAnsi="Verdana" w:cs="Times New Roman"/>
          <w:sz w:val="24"/>
          <w:szCs w:val="24"/>
        </w:rPr>
        <w:t xml:space="preserve">Submit a parallel report to the United Nations Committee on the Rights of Persons with </w:t>
      </w:r>
      <w:proofErr w:type="gramStart"/>
      <w:r w:rsidRPr="001D1B2C">
        <w:rPr>
          <w:rFonts w:ascii="Verdana" w:eastAsia="Times New Roman" w:hAnsi="Verdana" w:cs="Times New Roman"/>
          <w:sz w:val="24"/>
          <w:szCs w:val="24"/>
        </w:rPr>
        <w:t>Disabilities;</w:t>
      </w:r>
      <w:proofErr w:type="gramEnd"/>
      <w:r w:rsidRPr="001D1B2C">
        <w:rPr>
          <w:rFonts w:ascii="Verdana" w:eastAsia="Times New Roman" w:hAnsi="Verdana" w:cs="Times New Roman"/>
          <w:sz w:val="24"/>
          <w:szCs w:val="24"/>
        </w:rPr>
        <w:t> </w:t>
      </w:r>
    </w:p>
    <w:p w14:paraId="49AAA4EA" w14:textId="77777777" w:rsidR="001D1B2C" w:rsidRPr="001D1B2C" w:rsidRDefault="001D1B2C" w:rsidP="00B832A8">
      <w:pPr>
        <w:numPr>
          <w:ilvl w:val="0"/>
          <w:numId w:val="17"/>
        </w:numPr>
        <w:suppressAutoHyphens/>
        <w:spacing w:after="0" w:line="240" w:lineRule="auto"/>
        <w:rPr>
          <w:rFonts w:ascii="Verdana" w:eastAsia="Times New Roman" w:hAnsi="Verdana" w:cs="Times New Roman"/>
          <w:sz w:val="24"/>
          <w:szCs w:val="24"/>
        </w:rPr>
      </w:pPr>
      <w:r w:rsidRPr="001D1B2C">
        <w:rPr>
          <w:rFonts w:ascii="Verdana" w:eastAsia="Times New Roman" w:hAnsi="Verdana" w:cs="Times New Roman"/>
          <w:sz w:val="24"/>
          <w:szCs w:val="24"/>
        </w:rPr>
        <w:t xml:space="preserve">Submit a response to the United Nations Committee against Torture on the list of issues for the Convention against </w:t>
      </w:r>
      <w:proofErr w:type="gramStart"/>
      <w:r w:rsidRPr="001D1B2C">
        <w:rPr>
          <w:rFonts w:ascii="Verdana" w:eastAsia="Times New Roman" w:hAnsi="Verdana" w:cs="Times New Roman"/>
          <w:sz w:val="24"/>
          <w:szCs w:val="24"/>
        </w:rPr>
        <w:t>Torture;</w:t>
      </w:r>
      <w:proofErr w:type="gramEnd"/>
    </w:p>
    <w:p w14:paraId="32859241" w14:textId="77777777" w:rsidR="001D1B2C" w:rsidRPr="001D1B2C" w:rsidRDefault="001D1B2C" w:rsidP="00B832A8">
      <w:pPr>
        <w:numPr>
          <w:ilvl w:val="0"/>
          <w:numId w:val="17"/>
        </w:numPr>
        <w:suppressAutoHyphens/>
        <w:spacing w:after="0" w:line="240" w:lineRule="auto"/>
        <w:rPr>
          <w:rFonts w:ascii="Verdana" w:eastAsia="Times New Roman" w:hAnsi="Verdana" w:cs="Times New Roman"/>
          <w:sz w:val="24"/>
          <w:szCs w:val="24"/>
        </w:rPr>
      </w:pPr>
      <w:r w:rsidRPr="001D1B2C">
        <w:rPr>
          <w:rFonts w:ascii="Verdana" w:eastAsia="Times New Roman" w:hAnsi="Verdana" w:cs="Times New Roman"/>
          <w:sz w:val="24"/>
          <w:szCs w:val="24"/>
        </w:rPr>
        <w:t xml:space="preserve">Submit a response to the United Nations Committee on Economic, Social and Cultural Rights on the list of issues for the International Covenant on Economic, Social and Cultural Rights and engage with the pre-sessional working </w:t>
      </w:r>
      <w:proofErr w:type="gramStart"/>
      <w:r w:rsidRPr="001D1B2C">
        <w:rPr>
          <w:rFonts w:ascii="Verdana" w:eastAsia="Times New Roman" w:hAnsi="Verdana" w:cs="Times New Roman"/>
          <w:sz w:val="24"/>
          <w:szCs w:val="24"/>
        </w:rPr>
        <w:t>group;</w:t>
      </w:r>
      <w:proofErr w:type="gramEnd"/>
    </w:p>
    <w:p w14:paraId="49489B02" w14:textId="0BA44F8B" w:rsidR="001D1B2C" w:rsidRPr="001D1B2C" w:rsidRDefault="001D1B2C" w:rsidP="00B832A8">
      <w:pPr>
        <w:numPr>
          <w:ilvl w:val="0"/>
          <w:numId w:val="17"/>
        </w:numPr>
        <w:suppressAutoHyphens/>
        <w:spacing w:after="0" w:line="240" w:lineRule="auto"/>
        <w:rPr>
          <w:rFonts w:ascii="Verdana" w:eastAsia="Times New Roman" w:hAnsi="Verdana" w:cs="Times New Roman"/>
          <w:sz w:val="24"/>
          <w:szCs w:val="24"/>
        </w:rPr>
      </w:pPr>
      <w:r w:rsidRPr="001D1B2C">
        <w:rPr>
          <w:rFonts w:ascii="Verdana" w:eastAsia="Times New Roman" w:hAnsi="Verdana" w:cs="Times New Roman"/>
          <w:sz w:val="24"/>
          <w:szCs w:val="24"/>
        </w:rPr>
        <w:t>Engage with the Committee of Ministers of the Council of Europe in respect of its ongoing supervision of judg</w:t>
      </w:r>
      <w:r w:rsidR="00C32846">
        <w:rPr>
          <w:rFonts w:ascii="Verdana" w:eastAsia="Times New Roman" w:hAnsi="Verdana" w:cs="Times New Roman"/>
          <w:sz w:val="24"/>
          <w:szCs w:val="24"/>
        </w:rPr>
        <w:t>e</w:t>
      </w:r>
      <w:r w:rsidRPr="001D1B2C">
        <w:rPr>
          <w:rFonts w:ascii="Verdana" w:eastAsia="Times New Roman" w:hAnsi="Verdana" w:cs="Times New Roman"/>
          <w:sz w:val="24"/>
          <w:szCs w:val="24"/>
        </w:rPr>
        <w:t xml:space="preserve">ments relating to Northern </w:t>
      </w:r>
      <w:proofErr w:type="gramStart"/>
      <w:r w:rsidRPr="001D1B2C">
        <w:rPr>
          <w:rFonts w:ascii="Verdana" w:eastAsia="Times New Roman" w:hAnsi="Verdana" w:cs="Times New Roman"/>
          <w:sz w:val="24"/>
          <w:szCs w:val="24"/>
        </w:rPr>
        <w:t>Ireland;</w:t>
      </w:r>
      <w:proofErr w:type="gramEnd"/>
      <w:r w:rsidRPr="001D1B2C">
        <w:rPr>
          <w:rFonts w:ascii="Verdana" w:eastAsia="Times New Roman" w:hAnsi="Verdana" w:cs="Times New Roman"/>
          <w:sz w:val="24"/>
          <w:szCs w:val="24"/>
        </w:rPr>
        <w:t xml:space="preserve"> </w:t>
      </w:r>
    </w:p>
    <w:p w14:paraId="016F7BF0" w14:textId="77777777" w:rsidR="001D1B2C" w:rsidRPr="001D1B2C" w:rsidRDefault="001D1B2C" w:rsidP="00B832A8">
      <w:pPr>
        <w:numPr>
          <w:ilvl w:val="0"/>
          <w:numId w:val="17"/>
        </w:numPr>
        <w:suppressAutoHyphens/>
        <w:spacing w:after="0" w:line="240" w:lineRule="auto"/>
        <w:rPr>
          <w:rFonts w:ascii="Verdana" w:eastAsia="Times New Roman" w:hAnsi="Verdana" w:cs="Times New Roman"/>
          <w:sz w:val="24"/>
          <w:szCs w:val="24"/>
        </w:rPr>
      </w:pPr>
      <w:r w:rsidRPr="001D1B2C">
        <w:rPr>
          <w:rFonts w:ascii="Verdana" w:eastAsia="Times New Roman" w:hAnsi="Verdana" w:cs="Times New Roman"/>
          <w:sz w:val="24"/>
          <w:szCs w:val="24"/>
        </w:rPr>
        <w:t>Engage with the United Nations Human Rights Council on issues relevant to Northern Ireland, in conjunction with the other United Kingdom National Human Rights Institutions.</w:t>
      </w:r>
    </w:p>
    <w:p w14:paraId="3FCBC1DB" w14:textId="2CF2625B" w:rsidR="004630A5" w:rsidRPr="0025253A" w:rsidRDefault="004630A5" w:rsidP="00B832A8">
      <w:pPr>
        <w:suppressAutoHyphens/>
        <w:spacing w:after="0" w:line="240" w:lineRule="auto"/>
        <w:rPr>
          <w:rFonts w:ascii="Verdana" w:eastAsia="Times New Roman" w:hAnsi="Verdana" w:cs="Times New Roman"/>
          <w:sz w:val="24"/>
          <w:szCs w:val="24"/>
        </w:rPr>
      </w:pPr>
    </w:p>
    <w:p w14:paraId="374A7CB2" w14:textId="1B83F14A" w:rsidR="00F42B20" w:rsidRPr="00F240FF" w:rsidRDefault="00C156A2" w:rsidP="00B832A8">
      <w:pPr>
        <w:spacing w:after="0" w:line="240" w:lineRule="auto"/>
        <w:outlineLvl w:val="2"/>
        <w:rPr>
          <w:rFonts w:ascii="Verdana" w:hAnsi="Verdana" w:cs="Arial"/>
          <w:sz w:val="24"/>
          <w:szCs w:val="24"/>
        </w:rPr>
      </w:pPr>
      <w:r>
        <w:rPr>
          <w:rFonts w:ascii="Verdana" w:eastAsia="Times New Roman" w:hAnsi="Verdana" w:cs="Times New Roman"/>
          <w:b/>
          <w:bCs/>
          <w:color w:val="7030A0"/>
          <w:sz w:val="30"/>
          <w:szCs w:val="30"/>
        </w:rPr>
        <w:t>Objective</w:t>
      </w:r>
      <w:r w:rsidR="001A01FF" w:rsidRPr="70F75418">
        <w:rPr>
          <w:rFonts w:ascii="Verdana" w:eastAsia="Times New Roman" w:hAnsi="Verdana" w:cs="Times New Roman"/>
          <w:b/>
          <w:bCs/>
          <w:color w:val="7030A0"/>
          <w:sz w:val="30"/>
          <w:szCs w:val="30"/>
        </w:rPr>
        <w:t xml:space="preserve"> 2: </w:t>
      </w:r>
      <w:r w:rsidR="00F42B20" w:rsidRPr="70F75418">
        <w:rPr>
          <w:rFonts w:ascii="Verdana" w:hAnsi="Verdana" w:cs="Arial"/>
          <w:b/>
          <w:bCs/>
          <w:sz w:val="24"/>
          <w:szCs w:val="24"/>
        </w:rPr>
        <w:t xml:space="preserve">To ensure that rights protection is not diminished </w:t>
      </w:r>
      <w:bookmarkStart w:id="10" w:name="_Hlk95386510"/>
      <w:proofErr w:type="gramStart"/>
      <w:r w:rsidR="00F42B20" w:rsidRPr="70F75418">
        <w:rPr>
          <w:rFonts w:ascii="Verdana" w:hAnsi="Verdana" w:cs="Arial"/>
          <w:b/>
          <w:bCs/>
          <w:sz w:val="24"/>
          <w:szCs w:val="24"/>
        </w:rPr>
        <w:t>as a result of</w:t>
      </w:r>
      <w:proofErr w:type="gramEnd"/>
      <w:r w:rsidR="00F42B20" w:rsidRPr="70F75418">
        <w:rPr>
          <w:rFonts w:ascii="Verdana" w:hAnsi="Verdana" w:cs="Arial"/>
          <w:b/>
          <w:bCs/>
          <w:sz w:val="24"/>
          <w:szCs w:val="24"/>
        </w:rPr>
        <w:t xml:space="preserve"> the United Kingdom having left the European Union; and, where required, ensure that Northern Ireland keeps pace with changes in European Union equality laws.</w:t>
      </w:r>
      <w:r w:rsidR="00F42B20" w:rsidRPr="70F75418">
        <w:rPr>
          <w:rFonts w:ascii="Verdana" w:hAnsi="Verdana" w:cs="Arial"/>
          <w:sz w:val="24"/>
          <w:szCs w:val="24"/>
        </w:rPr>
        <w:t xml:space="preserve"> </w:t>
      </w:r>
    </w:p>
    <w:bookmarkEnd w:id="10"/>
    <w:p w14:paraId="3F9E80BF" w14:textId="77777777" w:rsidR="00F42B20" w:rsidRDefault="00F42B20" w:rsidP="00B832A8">
      <w:pPr>
        <w:pStyle w:val="ListParagraph"/>
        <w:spacing w:after="0" w:line="240" w:lineRule="auto"/>
        <w:ind w:left="0"/>
        <w:outlineLvl w:val="2"/>
        <w:rPr>
          <w:rFonts w:ascii="Verdana" w:hAnsi="Verdana" w:cs="Arial"/>
          <w:sz w:val="24"/>
          <w:szCs w:val="24"/>
        </w:rPr>
      </w:pPr>
    </w:p>
    <w:p w14:paraId="313E501D" w14:textId="109E98C1" w:rsidR="003B5F00" w:rsidRPr="002D71B1" w:rsidRDefault="00F42B20" w:rsidP="00B832A8">
      <w:pPr>
        <w:pStyle w:val="ListParagraph"/>
        <w:numPr>
          <w:ilvl w:val="0"/>
          <w:numId w:val="10"/>
        </w:numPr>
        <w:spacing w:after="0" w:line="240" w:lineRule="auto"/>
        <w:outlineLvl w:val="2"/>
        <w:rPr>
          <w:rFonts w:ascii="Verdana" w:hAnsi="Verdana" w:cs="Arial"/>
          <w:sz w:val="24"/>
          <w:szCs w:val="24"/>
        </w:rPr>
      </w:pPr>
      <w:r w:rsidRPr="445F2B61">
        <w:rPr>
          <w:rFonts w:ascii="Verdana" w:hAnsi="Verdana" w:cs="Arial"/>
          <w:sz w:val="24"/>
          <w:szCs w:val="24"/>
        </w:rPr>
        <w:t xml:space="preserve">We will monitor and report on law and practice impacting upon </w:t>
      </w:r>
      <w:r w:rsidR="000905E8">
        <w:rPr>
          <w:rFonts w:ascii="Verdana" w:hAnsi="Verdana" w:cs="Arial"/>
          <w:sz w:val="24"/>
          <w:szCs w:val="24"/>
        </w:rPr>
        <w:t>this priority</w:t>
      </w:r>
      <w:r w:rsidRPr="445F2B61">
        <w:rPr>
          <w:rFonts w:ascii="Verdana" w:hAnsi="Verdana" w:cs="Arial"/>
          <w:sz w:val="24"/>
          <w:szCs w:val="24"/>
        </w:rPr>
        <w:t xml:space="preserve"> ob</w:t>
      </w:r>
      <w:r w:rsidR="003B5F00" w:rsidRPr="445F2B61">
        <w:rPr>
          <w:rFonts w:ascii="Verdana" w:hAnsi="Verdana" w:cs="Arial"/>
          <w:sz w:val="24"/>
          <w:szCs w:val="24"/>
        </w:rPr>
        <w:t>j</w:t>
      </w:r>
      <w:r w:rsidRPr="445F2B61">
        <w:rPr>
          <w:rFonts w:ascii="Verdana" w:hAnsi="Verdana" w:cs="Arial"/>
          <w:sz w:val="24"/>
          <w:szCs w:val="24"/>
        </w:rPr>
        <w:t xml:space="preserve">ective by, for example, Annual Statements with the Equality </w:t>
      </w:r>
      <w:r w:rsidR="003B5F00" w:rsidRPr="002D71B1">
        <w:rPr>
          <w:rFonts w:ascii="Verdana" w:hAnsi="Verdana" w:cs="Arial"/>
          <w:sz w:val="24"/>
          <w:szCs w:val="24"/>
        </w:rPr>
        <w:t>Co</w:t>
      </w:r>
      <w:r w:rsidRPr="002D71B1">
        <w:rPr>
          <w:rFonts w:ascii="Verdana" w:hAnsi="Verdana" w:cs="Arial"/>
          <w:sz w:val="24"/>
          <w:szCs w:val="24"/>
        </w:rPr>
        <w:t xml:space="preserve">mmission </w:t>
      </w:r>
      <w:r w:rsidR="000A2D60">
        <w:rPr>
          <w:rFonts w:ascii="Verdana" w:hAnsi="Verdana" w:cs="Arial"/>
          <w:sz w:val="24"/>
          <w:szCs w:val="24"/>
        </w:rPr>
        <w:t xml:space="preserve">for </w:t>
      </w:r>
      <w:r w:rsidRPr="002D71B1">
        <w:rPr>
          <w:rFonts w:ascii="Verdana" w:hAnsi="Verdana" w:cs="Arial"/>
          <w:sz w:val="24"/>
          <w:szCs w:val="24"/>
        </w:rPr>
        <w:t>Northern Ireland and the Irish Human Rights and Equality Commission.</w:t>
      </w:r>
    </w:p>
    <w:p w14:paraId="0BD4E1E1" w14:textId="77777777" w:rsidR="00D76E0A" w:rsidRPr="002D71B1" w:rsidRDefault="00D76E0A" w:rsidP="00B832A8">
      <w:pPr>
        <w:spacing w:after="0" w:line="240" w:lineRule="auto"/>
        <w:outlineLvl w:val="2"/>
        <w:rPr>
          <w:rFonts w:ascii="Verdana" w:hAnsi="Verdana" w:cs="Arial"/>
          <w:sz w:val="24"/>
          <w:szCs w:val="24"/>
        </w:rPr>
      </w:pPr>
    </w:p>
    <w:p w14:paraId="7D9AEB56" w14:textId="41A7EF3F" w:rsidR="002D71B1" w:rsidRDefault="5BD9DD13" w:rsidP="00B832A8">
      <w:pPr>
        <w:pStyle w:val="ListParagraph"/>
        <w:numPr>
          <w:ilvl w:val="0"/>
          <w:numId w:val="5"/>
        </w:numPr>
        <w:spacing w:after="0" w:line="240" w:lineRule="auto"/>
        <w:outlineLvl w:val="2"/>
        <w:rPr>
          <w:rStyle w:val="normaltextrun"/>
          <w:rFonts w:ascii="Verdana" w:hAnsi="Verdana"/>
          <w:sz w:val="24"/>
          <w:szCs w:val="24"/>
        </w:rPr>
      </w:pPr>
      <w:r w:rsidRPr="604199EA">
        <w:rPr>
          <w:rStyle w:val="normaltextrun"/>
          <w:rFonts w:ascii="Verdana" w:hAnsi="Verdana"/>
          <w:sz w:val="24"/>
          <w:szCs w:val="24"/>
        </w:rPr>
        <w:t>Publish and publicly launch, jointly with E</w:t>
      </w:r>
      <w:r w:rsidR="79D0D86C" w:rsidRPr="604199EA">
        <w:rPr>
          <w:rStyle w:val="normaltextrun"/>
          <w:rFonts w:ascii="Verdana" w:hAnsi="Verdana"/>
          <w:sz w:val="24"/>
          <w:szCs w:val="24"/>
        </w:rPr>
        <w:t xml:space="preserve">quality Commission </w:t>
      </w:r>
      <w:r w:rsidR="000A2D60">
        <w:rPr>
          <w:rStyle w:val="normaltextrun"/>
          <w:rFonts w:ascii="Verdana" w:hAnsi="Verdana"/>
          <w:sz w:val="24"/>
          <w:szCs w:val="24"/>
        </w:rPr>
        <w:t xml:space="preserve">for </w:t>
      </w:r>
      <w:r w:rsidR="79D0D86C" w:rsidRPr="604199EA">
        <w:rPr>
          <w:rStyle w:val="normaltextrun"/>
          <w:rFonts w:ascii="Verdana" w:hAnsi="Verdana"/>
          <w:sz w:val="24"/>
          <w:szCs w:val="24"/>
        </w:rPr>
        <w:t>Northern Ireland</w:t>
      </w:r>
      <w:r w:rsidRPr="604199EA">
        <w:rPr>
          <w:rStyle w:val="normaltextrun"/>
          <w:rFonts w:ascii="Verdana" w:hAnsi="Verdana"/>
          <w:sz w:val="24"/>
          <w:szCs w:val="24"/>
        </w:rPr>
        <w:t xml:space="preserve"> the first Annual </w:t>
      </w:r>
      <w:r w:rsidR="7457CA4C" w:rsidRPr="604199EA">
        <w:rPr>
          <w:rStyle w:val="normaltextrun"/>
          <w:rFonts w:ascii="Verdana" w:hAnsi="Verdana"/>
          <w:sz w:val="24"/>
          <w:szCs w:val="24"/>
        </w:rPr>
        <w:t xml:space="preserve">Statement </w:t>
      </w:r>
      <w:r w:rsidRPr="604199EA">
        <w:rPr>
          <w:rStyle w:val="normaltextrun"/>
          <w:rFonts w:ascii="Verdana" w:hAnsi="Verdana"/>
          <w:sz w:val="24"/>
          <w:szCs w:val="24"/>
        </w:rPr>
        <w:t xml:space="preserve">on the implementation of Protocol Article </w:t>
      </w:r>
      <w:proofErr w:type="gramStart"/>
      <w:r w:rsidRPr="604199EA">
        <w:rPr>
          <w:rStyle w:val="normaltextrun"/>
          <w:rFonts w:ascii="Verdana" w:hAnsi="Verdana"/>
          <w:sz w:val="24"/>
          <w:szCs w:val="24"/>
        </w:rPr>
        <w:t>2</w:t>
      </w:r>
      <w:r w:rsidR="0C4051D0" w:rsidRPr="604199EA">
        <w:rPr>
          <w:rStyle w:val="normaltextrun"/>
          <w:rFonts w:ascii="Verdana" w:hAnsi="Verdana"/>
          <w:sz w:val="24"/>
          <w:szCs w:val="24"/>
        </w:rPr>
        <w:t>;</w:t>
      </w:r>
      <w:proofErr w:type="gramEnd"/>
    </w:p>
    <w:p w14:paraId="0A35B18C" w14:textId="685EE7DB" w:rsidR="445F2B61" w:rsidRPr="002D71B1" w:rsidRDefault="332E8C51" w:rsidP="00B832A8">
      <w:pPr>
        <w:pStyle w:val="ListParagraph"/>
        <w:numPr>
          <w:ilvl w:val="0"/>
          <w:numId w:val="5"/>
        </w:numPr>
        <w:spacing w:after="0" w:line="240" w:lineRule="auto"/>
        <w:outlineLvl w:val="2"/>
        <w:rPr>
          <w:rStyle w:val="normaltextrun"/>
          <w:rFonts w:ascii="Verdana" w:hAnsi="Verdana"/>
          <w:sz w:val="24"/>
          <w:szCs w:val="24"/>
        </w:rPr>
      </w:pPr>
      <w:r w:rsidRPr="604199EA">
        <w:rPr>
          <w:rStyle w:val="normaltextrun"/>
          <w:rFonts w:ascii="Verdana" w:eastAsiaTheme="minorEastAsia" w:hAnsi="Verdana"/>
          <w:sz w:val="24"/>
          <w:szCs w:val="24"/>
        </w:rPr>
        <w:t>Collaborate with I</w:t>
      </w:r>
      <w:r w:rsidR="79D0D86C" w:rsidRPr="604199EA">
        <w:rPr>
          <w:rStyle w:val="normaltextrun"/>
          <w:rFonts w:ascii="Verdana" w:eastAsiaTheme="minorEastAsia" w:hAnsi="Verdana"/>
          <w:sz w:val="24"/>
          <w:szCs w:val="24"/>
        </w:rPr>
        <w:t>rish Human Rights and Equality Commission</w:t>
      </w:r>
      <w:r w:rsidRPr="604199EA">
        <w:rPr>
          <w:rStyle w:val="normaltextrun"/>
          <w:rFonts w:ascii="Verdana" w:eastAsiaTheme="minorEastAsia" w:hAnsi="Verdana"/>
          <w:sz w:val="24"/>
          <w:szCs w:val="24"/>
        </w:rPr>
        <w:t xml:space="preserve"> on the first annual report on the island of Ireland dimension to Article </w:t>
      </w:r>
      <w:proofErr w:type="gramStart"/>
      <w:r w:rsidRPr="604199EA">
        <w:rPr>
          <w:rStyle w:val="normaltextrun"/>
          <w:rFonts w:ascii="Verdana" w:eastAsiaTheme="minorEastAsia" w:hAnsi="Verdana"/>
          <w:sz w:val="24"/>
          <w:szCs w:val="24"/>
        </w:rPr>
        <w:t>2</w:t>
      </w:r>
      <w:r w:rsidR="0C4051D0" w:rsidRPr="604199EA">
        <w:rPr>
          <w:rStyle w:val="normaltextrun"/>
          <w:rFonts w:ascii="Verdana" w:eastAsiaTheme="minorEastAsia" w:hAnsi="Verdana"/>
          <w:sz w:val="24"/>
          <w:szCs w:val="24"/>
        </w:rPr>
        <w:t>;</w:t>
      </w:r>
      <w:proofErr w:type="gramEnd"/>
    </w:p>
    <w:p w14:paraId="547EDFB1" w14:textId="4E6F5716" w:rsidR="003B5F00" w:rsidRPr="002D71B1" w:rsidRDefault="332E8C51" w:rsidP="4762F970">
      <w:pPr>
        <w:pStyle w:val="ListParagraph"/>
        <w:numPr>
          <w:ilvl w:val="0"/>
          <w:numId w:val="5"/>
        </w:numPr>
        <w:spacing w:after="0" w:line="240" w:lineRule="auto"/>
        <w:outlineLvl w:val="2"/>
        <w:rPr>
          <w:rStyle w:val="normaltextrun"/>
          <w:rFonts w:ascii="Verdana" w:hAnsi="Verdana"/>
          <w:sz w:val="24"/>
          <w:szCs w:val="24"/>
        </w:rPr>
      </w:pPr>
      <w:r w:rsidRPr="4762F970">
        <w:rPr>
          <w:rStyle w:val="normaltextrun"/>
          <w:rFonts w:ascii="Verdana" w:eastAsiaTheme="minorEastAsia" w:hAnsi="Verdana"/>
          <w:sz w:val="24"/>
          <w:szCs w:val="24"/>
        </w:rPr>
        <w:t>Further develop capacity to monitor and screen primary and subordinate legislation and relevant E</w:t>
      </w:r>
      <w:r w:rsidR="659E22ED" w:rsidRPr="4762F970">
        <w:rPr>
          <w:rStyle w:val="normaltextrun"/>
          <w:rFonts w:ascii="Verdana" w:eastAsiaTheme="minorEastAsia" w:hAnsi="Verdana"/>
          <w:sz w:val="24"/>
          <w:szCs w:val="24"/>
        </w:rPr>
        <w:t xml:space="preserve">uropean Union </w:t>
      </w:r>
      <w:r w:rsidRPr="4762F970">
        <w:rPr>
          <w:rStyle w:val="normaltextrun"/>
          <w:rFonts w:ascii="Verdana" w:eastAsiaTheme="minorEastAsia" w:hAnsi="Verdana"/>
          <w:sz w:val="24"/>
          <w:szCs w:val="24"/>
        </w:rPr>
        <w:t>legislative and policy developments.</w:t>
      </w:r>
    </w:p>
    <w:p w14:paraId="46F1E134" w14:textId="791A1A57" w:rsidR="4762F970" w:rsidRDefault="4762F970" w:rsidP="4762F970">
      <w:pPr>
        <w:spacing w:after="0" w:line="240" w:lineRule="auto"/>
        <w:outlineLvl w:val="2"/>
        <w:rPr>
          <w:rStyle w:val="normaltextrun"/>
          <w:rFonts w:ascii="Verdana" w:eastAsiaTheme="minorEastAsia" w:hAnsi="Verdana"/>
          <w:sz w:val="24"/>
          <w:szCs w:val="24"/>
        </w:rPr>
      </w:pPr>
    </w:p>
    <w:p w14:paraId="56CFB215" w14:textId="0F1FBFF4" w:rsidR="003B5F00" w:rsidRDefault="00F42B20" w:rsidP="00B832A8">
      <w:pPr>
        <w:pStyle w:val="ListParagraph"/>
        <w:numPr>
          <w:ilvl w:val="0"/>
          <w:numId w:val="10"/>
        </w:numPr>
        <w:spacing w:after="0" w:line="240" w:lineRule="auto"/>
        <w:outlineLvl w:val="2"/>
        <w:rPr>
          <w:rFonts w:ascii="Verdana" w:hAnsi="Verdana" w:cs="Arial"/>
          <w:sz w:val="24"/>
          <w:szCs w:val="24"/>
        </w:rPr>
      </w:pPr>
      <w:r w:rsidRPr="445F2B61">
        <w:rPr>
          <w:rFonts w:ascii="Verdana" w:hAnsi="Verdana" w:cs="Arial"/>
          <w:sz w:val="24"/>
          <w:szCs w:val="24"/>
        </w:rPr>
        <w:t xml:space="preserve">We will advise the Secretary of State and Northern Ireland Executive of legislative and other measures which ought to be taken to ensure </w:t>
      </w:r>
      <w:r w:rsidR="00E05F76">
        <w:rPr>
          <w:rFonts w:ascii="Verdana" w:hAnsi="Verdana" w:cs="Arial"/>
          <w:sz w:val="24"/>
          <w:szCs w:val="24"/>
        </w:rPr>
        <w:t>this</w:t>
      </w:r>
      <w:r w:rsidRPr="445F2B61">
        <w:rPr>
          <w:rFonts w:ascii="Verdana" w:hAnsi="Verdana" w:cs="Arial"/>
          <w:sz w:val="24"/>
          <w:szCs w:val="24"/>
        </w:rPr>
        <w:t xml:space="preserve"> objective is met, upon request and on such other occasions as the Commission thinks appropriate.</w:t>
      </w:r>
    </w:p>
    <w:p w14:paraId="78EFAF02" w14:textId="611B29BF" w:rsidR="003B5F00" w:rsidRPr="00F52E0A" w:rsidRDefault="003B5F00" w:rsidP="00B832A8">
      <w:pPr>
        <w:spacing w:after="0" w:line="240" w:lineRule="auto"/>
        <w:outlineLvl w:val="2"/>
        <w:rPr>
          <w:rFonts w:ascii="Verdana" w:hAnsi="Verdana" w:cs="Arial"/>
          <w:sz w:val="24"/>
          <w:szCs w:val="24"/>
        </w:rPr>
      </w:pPr>
    </w:p>
    <w:p w14:paraId="3266E245" w14:textId="77777777" w:rsidR="003B5F00" w:rsidRDefault="00F42B20" w:rsidP="00B832A8">
      <w:pPr>
        <w:pStyle w:val="ListParagraph"/>
        <w:numPr>
          <w:ilvl w:val="0"/>
          <w:numId w:val="10"/>
        </w:numPr>
        <w:spacing w:after="0" w:line="240" w:lineRule="auto"/>
        <w:outlineLvl w:val="2"/>
        <w:rPr>
          <w:rFonts w:ascii="Verdana" w:hAnsi="Verdana" w:cs="Arial"/>
          <w:sz w:val="24"/>
          <w:szCs w:val="24"/>
        </w:rPr>
      </w:pPr>
      <w:r w:rsidRPr="445F2B61">
        <w:rPr>
          <w:rFonts w:ascii="Verdana" w:hAnsi="Verdana" w:cs="Arial"/>
          <w:sz w:val="24"/>
          <w:szCs w:val="24"/>
        </w:rPr>
        <w:lastRenderedPageBreak/>
        <w:t>We will advise the Northern Ireland Assembly on whether legislative Bills are compatible with this objective upon request and on such other occasions as the Commission thinks appropriate.</w:t>
      </w:r>
    </w:p>
    <w:p w14:paraId="2982531E" w14:textId="77777777" w:rsidR="00F535E6" w:rsidRDefault="00F535E6" w:rsidP="00B832A8">
      <w:pPr>
        <w:spacing w:after="0" w:line="240" w:lineRule="auto"/>
        <w:rPr>
          <w:rFonts w:ascii="Verdana" w:hAnsi="Verdana" w:cs="Arial"/>
          <w:sz w:val="24"/>
          <w:szCs w:val="24"/>
        </w:rPr>
      </w:pPr>
    </w:p>
    <w:p w14:paraId="1F4C3373" w14:textId="48387EEB" w:rsidR="00F535E6" w:rsidRDefault="2F297A42" w:rsidP="00B832A8">
      <w:pPr>
        <w:pStyle w:val="ListParagraph"/>
        <w:numPr>
          <w:ilvl w:val="0"/>
          <w:numId w:val="22"/>
        </w:numPr>
        <w:spacing w:after="0" w:line="240" w:lineRule="auto"/>
        <w:rPr>
          <w:rFonts w:ascii="Verdana" w:hAnsi="Verdana" w:cs="Arial"/>
          <w:sz w:val="24"/>
          <w:szCs w:val="24"/>
        </w:rPr>
      </w:pPr>
      <w:bookmarkStart w:id="11" w:name="_Hlk96085644"/>
      <w:r w:rsidRPr="604199EA">
        <w:rPr>
          <w:rFonts w:ascii="Verdana" w:hAnsi="Verdana" w:cs="Arial"/>
          <w:sz w:val="24"/>
          <w:szCs w:val="24"/>
        </w:rPr>
        <w:t xml:space="preserve">Screen all legislation introduced into the NI Assembly and provide advice on those which engage Protocol Article 2 upon request or where necessary. Priority will be given to those Bills which align with the Commission’s 2022-25 Strategic </w:t>
      </w:r>
      <w:proofErr w:type="gramStart"/>
      <w:r w:rsidRPr="604199EA">
        <w:rPr>
          <w:rFonts w:ascii="Verdana" w:hAnsi="Verdana" w:cs="Arial"/>
          <w:sz w:val="24"/>
          <w:szCs w:val="24"/>
        </w:rPr>
        <w:t>Priorities;</w:t>
      </w:r>
      <w:proofErr w:type="gramEnd"/>
    </w:p>
    <w:bookmarkEnd w:id="11"/>
    <w:p w14:paraId="7EDBD800" w14:textId="09CC7E16" w:rsidR="00F535E6" w:rsidRPr="00F535E6" w:rsidRDefault="2F297A42" w:rsidP="00B832A8">
      <w:pPr>
        <w:pStyle w:val="ListParagraph"/>
        <w:numPr>
          <w:ilvl w:val="0"/>
          <w:numId w:val="22"/>
        </w:numPr>
        <w:spacing w:after="0" w:line="240" w:lineRule="auto"/>
        <w:rPr>
          <w:rFonts w:ascii="Verdana" w:hAnsi="Verdana" w:cs="Arial"/>
          <w:sz w:val="24"/>
          <w:szCs w:val="24"/>
        </w:rPr>
      </w:pPr>
      <w:r w:rsidRPr="604199EA">
        <w:rPr>
          <w:rFonts w:ascii="Verdana" w:hAnsi="Verdana" w:cs="Arial"/>
          <w:sz w:val="24"/>
          <w:szCs w:val="24"/>
        </w:rPr>
        <w:t>Engage with Committee inquiries which engage Protocol Article 2 upon request or where necessary. Priority will be given to those Bills which align with the Commission’s 2022-25 Strategic Priorities.</w:t>
      </w:r>
    </w:p>
    <w:p w14:paraId="30033E05" w14:textId="77777777" w:rsidR="003B5F00" w:rsidRPr="00C61406" w:rsidRDefault="003B5F00" w:rsidP="00B832A8">
      <w:pPr>
        <w:spacing w:after="0" w:line="240" w:lineRule="auto"/>
        <w:rPr>
          <w:rFonts w:ascii="Verdana" w:hAnsi="Verdana" w:cs="Arial"/>
          <w:sz w:val="24"/>
          <w:szCs w:val="24"/>
        </w:rPr>
      </w:pPr>
    </w:p>
    <w:p w14:paraId="2632A6CF" w14:textId="31AA4F73" w:rsidR="0055257D" w:rsidRPr="006F4CC5" w:rsidRDefault="00C61406" w:rsidP="00B832A8">
      <w:pPr>
        <w:pStyle w:val="ListParagraph"/>
        <w:numPr>
          <w:ilvl w:val="0"/>
          <w:numId w:val="10"/>
        </w:numPr>
        <w:spacing w:after="0" w:line="240" w:lineRule="auto"/>
        <w:outlineLvl w:val="2"/>
        <w:rPr>
          <w:rFonts w:ascii="Verdana" w:hAnsi="Verdana" w:cs="Arial"/>
          <w:sz w:val="24"/>
          <w:szCs w:val="24"/>
        </w:rPr>
      </w:pPr>
      <w:r w:rsidRPr="1265646B">
        <w:rPr>
          <w:rFonts w:ascii="Verdana" w:hAnsi="Verdana" w:cs="Arial"/>
          <w:sz w:val="24"/>
          <w:szCs w:val="24"/>
        </w:rPr>
        <w:t xml:space="preserve">We will advise the Westminster Parliament on whether legislative Bills affecting Northern Ireland are compatible with </w:t>
      </w:r>
      <w:r>
        <w:rPr>
          <w:rFonts w:ascii="Verdana" w:hAnsi="Verdana" w:cs="Arial"/>
          <w:sz w:val="24"/>
          <w:szCs w:val="24"/>
        </w:rPr>
        <w:t xml:space="preserve">this </w:t>
      </w:r>
      <w:r w:rsidR="00B710D4">
        <w:rPr>
          <w:rFonts w:ascii="Verdana" w:hAnsi="Verdana" w:cs="Arial"/>
          <w:sz w:val="24"/>
          <w:szCs w:val="24"/>
        </w:rPr>
        <w:t>priority</w:t>
      </w:r>
      <w:r w:rsidRPr="1265646B">
        <w:rPr>
          <w:rFonts w:ascii="Verdana" w:hAnsi="Verdana" w:cs="Arial"/>
          <w:sz w:val="24"/>
          <w:szCs w:val="24"/>
        </w:rPr>
        <w:t xml:space="preserve"> upon request and on </w:t>
      </w:r>
      <w:r w:rsidRPr="006F4CC5">
        <w:rPr>
          <w:rFonts w:ascii="Verdana" w:hAnsi="Verdana" w:cs="Arial"/>
          <w:sz w:val="24"/>
          <w:szCs w:val="24"/>
        </w:rPr>
        <w:t xml:space="preserve">such other occasions as the Commission thinks </w:t>
      </w:r>
      <w:proofErr w:type="gramStart"/>
      <w:r w:rsidRPr="006F4CC5">
        <w:rPr>
          <w:rFonts w:ascii="Verdana" w:hAnsi="Verdana" w:cs="Arial"/>
          <w:sz w:val="24"/>
          <w:szCs w:val="24"/>
        </w:rPr>
        <w:t>appropriate, and</w:t>
      </w:r>
      <w:proofErr w:type="gramEnd"/>
      <w:r w:rsidRPr="006F4CC5">
        <w:rPr>
          <w:rFonts w:ascii="Verdana" w:hAnsi="Verdana" w:cs="Arial"/>
          <w:sz w:val="24"/>
          <w:szCs w:val="24"/>
        </w:rPr>
        <w:t xml:space="preserve"> engage with relevant United Kingdom government departments.</w:t>
      </w:r>
    </w:p>
    <w:p w14:paraId="620CD5C4" w14:textId="77777777" w:rsidR="0055257D" w:rsidRPr="006F4CC5" w:rsidRDefault="0055257D" w:rsidP="00B832A8">
      <w:pPr>
        <w:pStyle w:val="ListParagraph"/>
        <w:spacing w:after="0" w:line="240" w:lineRule="auto"/>
        <w:ind w:left="360"/>
        <w:outlineLvl w:val="2"/>
        <w:rPr>
          <w:rFonts w:ascii="Verdana" w:hAnsi="Verdana" w:cs="Arial"/>
          <w:sz w:val="24"/>
          <w:szCs w:val="24"/>
        </w:rPr>
      </w:pPr>
    </w:p>
    <w:p w14:paraId="5B81D52B" w14:textId="3E286199" w:rsidR="0055257D" w:rsidRPr="006F4CC5" w:rsidRDefault="00853318" w:rsidP="00B832A8">
      <w:pPr>
        <w:pStyle w:val="ListParagraph"/>
        <w:numPr>
          <w:ilvl w:val="0"/>
          <w:numId w:val="17"/>
        </w:numPr>
        <w:spacing w:after="0" w:line="240" w:lineRule="auto"/>
        <w:rPr>
          <w:rFonts w:ascii="Verdana" w:hAnsi="Verdana" w:cs="Arial"/>
          <w:sz w:val="24"/>
          <w:szCs w:val="24"/>
        </w:rPr>
      </w:pPr>
      <w:bookmarkStart w:id="12" w:name="_Hlk96085804"/>
      <w:r w:rsidRPr="006F4CC5">
        <w:rPr>
          <w:rFonts w:ascii="Verdana" w:hAnsi="Verdana" w:cs="Arial"/>
          <w:sz w:val="24"/>
          <w:szCs w:val="24"/>
        </w:rPr>
        <w:t>Screen legislation, subject to resources</w:t>
      </w:r>
      <w:r w:rsidR="4D731AB5" w:rsidRPr="006F4CC5">
        <w:rPr>
          <w:rFonts w:ascii="Verdana" w:hAnsi="Verdana" w:cs="Arial"/>
          <w:sz w:val="24"/>
          <w:szCs w:val="24"/>
        </w:rPr>
        <w:t>,</w:t>
      </w:r>
      <w:r w:rsidRPr="006F4CC5">
        <w:rPr>
          <w:rFonts w:ascii="Verdana" w:hAnsi="Verdana" w:cs="Arial"/>
          <w:sz w:val="24"/>
          <w:szCs w:val="24"/>
        </w:rPr>
        <w:t xml:space="preserve"> introduced into the Westminster Parliament and provide advice on those </w:t>
      </w:r>
      <w:r w:rsidR="70166CA5" w:rsidRPr="006F4CC5">
        <w:rPr>
          <w:rFonts w:ascii="Verdana" w:hAnsi="Verdana" w:cs="Arial"/>
          <w:sz w:val="24"/>
          <w:szCs w:val="24"/>
        </w:rPr>
        <w:t>issues</w:t>
      </w:r>
      <w:r w:rsidRPr="006F4CC5">
        <w:rPr>
          <w:rFonts w:ascii="Verdana" w:hAnsi="Verdana" w:cs="Arial"/>
          <w:sz w:val="24"/>
          <w:szCs w:val="24"/>
        </w:rPr>
        <w:t xml:space="preserve"> which engage Protocol Article 2 upon request or where necessary</w:t>
      </w:r>
      <w:r w:rsidR="0953CEF4" w:rsidRPr="006F4CC5">
        <w:rPr>
          <w:rFonts w:ascii="Verdana" w:hAnsi="Verdana" w:cs="Arial"/>
          <w:sz w:val="24"/>
          <w:szCs w:val="24"/>
        </w:rPr>
        <w:t xml:space="preserve">. </w:t>
      </w:r>
      <w:bookmarkStart w:id="13" w:name="_Hlk97898284"/>
      <w:r w:rsidR="26BFEA58" w:rsidRPr="006F4CC5">
        <w:rPr>
          <w:rFonts w:ascii="Verdana" w:hAnsi="Verdana" w:cs="Arial"/>
          <w:sz w:val="24"/>
          <w:szCs w:val="24"/>
        </w:rPr>
        <w:t>Priority will be given to those Bills and Committee inquiries which align with the Commission’s 2022-25 Strategic Priorities.</w:t>
      </w:r>
    </w:p>
    <w:bookmarkEnd w:id="12"/>
    <w:bookmarkEnd w:id="13"/>
    <w:p w14:paraId="7A831591" w14:textId="77777777" w:rsidR="00C61406" w:rsidRPr="006F4CC5" w:rsidRDefault="00C61406" w:rsidP="00B832A8">
      <w:pPr>
        <w:spacing w:after="0" w:line="240" w:lineRule="auto"/>
        <w:outlineLvl w:val="2"/>
        <w:rPr>
          <w:rFonts w:ascii="Verdana" w:hAnsi="Verdana" w:cs="Arial"/>
          <w:sz w:val="24"/>
          <w:szCs w:val="24"/>
        </w:rPr>
      </w:pPr>
    </w:p>
    <w:p w14:paraId="00D8DE75" w14:textId="5EFDA6BD" w:rsidR="003B5F00" w:rsidRDefault="00AA3156" w:rsidP="00B832A8">
      <w:pPr>
        <w:pStyle w:val="ListParagraph"/>
        <w:numPr>
          <w:ilvl w:val="0"/>
          <w:numId w:val="10"/>
        </w:numPr>
        <w:spacing w:after="0" w:line="240" w:lineRule="auto"/>
        <w:outlineLvl w:val="2"/>
        <w:rPr>
          <w:rFonts w:ascii="Verdana" w:hAnsi="Verdana" w:cs="Arial"/>
          <w:sz w:val="24"/>
          <w:szCs w:val="24"/>
        </w:rPr>
      </w:pPr>
      <w:r>
        <w:rPr>
          <w:rFonts w:ascii="Verdana" w:hAnsi="Verdana" w:cs="Arial"/>
          <w:sz w:val="24"/>
          <w:szCs w:val="24"/>
        </w:rPr>
        <w:t xml:space="preserve"> </w:t>
      </w:r>
      <w:r w:rsidR="6EAA69DF" w:rsidRPr="1265646B">
        <w:rPr>
          <w:rFonts w:ascii="Verdana" w:hAnsi="Verdana" w:cs="Arial"/>
          <w:sz w:val="24"/>
          <w:szCs w:val="24"/>
        </w:rPr>
        <w:t xml:space="preserve">We will promote understanding and awareness of this </w:t>
      </w:r>
      <w:r w:rsidR="009B71BD">
        <w:rPr>
          <w:rFonts w:ascii="Verdana" w:hAnsi="Verdana" w:cs="Arial"/>
          <w:sz w:val="24"/>
          <w:szCs w:val="24"/>
        </w:rPr>
        <w:t>priority</w:t>
      </w:r>
      <w:r w:rsidR="6EAA69DF" w:rsidRPr="1265646B">
        <w:rPr>
          <w:rFonts w:ascii="Verdana" w:hAnsi="Verdana" w:cs="Arial"/>
          <w:sz w:val="24"/>
          <w:szCs w:val="24"/>
        </w:rPr>
        <w:t xml:space="preserve">; and for this purpose, the Commission may undertake, </w:t>
      </w:r>
      <w:proofErr w:type="gramStart"/>
      <w:r w:rsidR="6EAA69DF" w:rsidRPr="1265646B">
        <w:rPr>
          <w:rFonts w:ascii="Verdana" w:hAnsi="Verdana" w:cs="Arial"/>
          <w:sz w:val="24"/>
          <w:szCs w:val="24"/>
        </w:rPr>
        <w:t>contract</w:t>
      </w:r>
      <w:proofErr w:type="gramEnd"/>
      <w:r w:rsidR="6EAA69DF" w:rsidRPr="1265646B">
        <w:rPr>
          <w:rFonts w:ascii="Verdana" w:hAnsi="Verdana" w:cs="Arial"/>
          <w:sz w:val="24"/>
          <w:szCs w:val="24"/>
        </w:rPr>
        <w:t xml:space="preserve"> or provide financial or other assistance for research and educational activities.</w:t>
      </w:r>
    </w:p>
    <w:p w14:paraId="6C31824D" w14:textId="1BA73BB0" w:rsidR="00BB50C2" w:rsidRDefault="00BB50C2" w:rsidP="00B832A8">
      <w:pPr>
        <w:spacing w:after="0" w:line="240" w:lineRule="auto"/>
        <w:rPr>
          <w:rFonts w:ascii="Verdana" w:hAnsi="Verdana" w:cs="Arial"/>
          <w:sz w:val="24"/>
          <w:szCs w:val="24"/>
        </w:rPr>
      </w:pPr>
    </w:p>
    <w:p w14:paraId="7C6DFF97" w14:textId="0BDD8106" w:rsidR="445F2B61" w:rsidRDefault="2CDAC0F0" w:rsidP="00B832A8">
      <w:pPr>
        <w:numPr>
          <w:ilvl w:val="0"/>
          <w:numId w:val="15"/>
        </w:numPr>
        <w:spacing w:after="0" w:line="240" w:lineRule="auto"/>
        <w:rPr>
          <w:sz w:val="24"/>
          <w:szCs w:val="24"/>
        </w:rPr>
      </w:pPr>
      <w:r w:rsidRPr="604199EA">
        <w:rPr>
          <w:rFonts w:ascii="Verdana" w:hAnsi="Verdana" w:cs="Arial"/>
          <w:sz w:val="24"/>
          <w:szCs w:val="24"/>
        </w:rPr>
        <w:t>E</w:t>
      </w:r>
      <w:r w:rsidR="332E8C51" w:rsidRPr="604199EA">
        <w:rPr>
          <w:rFonts w:ascii="Verdana" w:hAnsi="Verdana" w:cs="Arial"/>
          <w:sz w:val="24"/>
          <w:szCs w:val="24"/>
        </w:rPr>
        <w:t xml:space="preserve">ngage with </w:t>
      </w:r>
      <w:r w:rsidRPr="604199EA">
        <w:rPr>
          <w:rFonts w:ascii="Verdana" w:hAnsi="Verdana" w:cs="Arial"/>
          <w:sz w:val="24"/>
          <w:szCs w:val="24"/>
        </w:rPr>
        <w:t>the Executive Office</w:t>
      </w:r>
      <w:r w:rsidR="332E8C51" w:rsidRPr="604199EA">
        <w:rPr>
          <w:rFonts w:ascii="Verdana" w:hAnsi="Verdana" w:cs="Arial"/>
          <w:sz w:val="24"/>
          <w:szCs w:val="24"/>
        </w:rPr>
        <w:t xml:space="preserve"> and N</w:t>
      </w:r>
      <w:r w:rsidRPr="604199EA">
        <w:rPr>
          <w:rFonts w:ascii="Verdana" w:hAnsi="Verdana" w:cs="Arial"/>
          <w:sz w:val="24"/>
          <w:szCs w:val="24"/>
        </w:rPr>
        <w:t>orthern Ireland Office</w:t>
      </w:r>
      <w:r w:rsidR="332E8C51" w:rsidRPr="604199EA">
        <w:rPr>
          <w:rFonts w:ascii="Verdana" w:hAnsi="Verdana" w:cs="Arial"/>
          <w:sz w:val="24"/>
          <w:szCs w:val="24"/>
        </w:rPr>
        <w:t xml:space="preserve"> on the development or revision of guidance for officials </w:t>
      </w:r>
      <w:r w:rsidR="4F750F38" w:rsidRPr="604199EA">
        <w:rPr>
          <w:rFonts w:ascii="Verdana" w:hAnsi="Verdana" w:cs="Arial"/>
          <w:sz w:val="24"/>
          <w:szCs w:val="24"/>
        </w:rPr>
        <w:t xml:space="preserve">responsible for </w:t>
      </w:r>
      <w:r w:rsidR="332E8C51" w:rsidRPr="604199EA">
        <w:rPr>
          <w:rFonts w:ascii="Verdana" w:hAnsi="Verdana" w:cs="Arial"/>
          <w:sz w:val="24"/>
          <w:szCs w:val="24"/>
        </w:rPr>
        <w:t xml:space="preserve">ensuring compliance with Protocol Article </w:t>
      </w:r>
      <w:proofErr w:type="gramStart"/>
      <w:r w:rsidR="332E8C51" w:rsidRPr="604199EA">
        <w:rPr>
          <w:rFonts w:ascii="Verdana" w:hAnsi="Verdana" w:cs="Arial"/>
          <w:sz w:val="24"/>
          <w:szCs w:val="24"/>
        </w:rPr>
        <w:t>2</w:t>
      </w:r>
      <w:r w:rsidR="563C4CF4" w:rsidRPr="604199EA">
        <w:rPr>
          <w:rFonts w:ascii="Verdana" w:hAnsi="Verdana" w:cs="Arial"/>
          <w:sz w:val="24"/>
          <w:szCs w:val="24"/>
        </w:rPr>
        <w:t>;</w:t>
      </w:r>
      <w:proofErr w:type="gramEnd"/>
    </w:p>
    <w:p w14:paraId="31125101" w14:textId="7A16B097" w:rsidR="445F2B61" w:rsidRPr="009B71BD" w:rsidRDefault="4F750F38" w:rsidP="00B832A8">
      <w:pPr>
        <w:numPr>
          <w:ilvl w:val="0"/>
          <w:numId w:val="15"/>
        </w:numPr>
        <w:spacing w:after="0" w:line="240" w:lineRule="auto"/>
        <w:rPr>
          <w:rFonts w:eastAsiaTheme="minorEastAsia"/>
          <w:sz w:val="24"/>
          <w:szCs w:val="24"/>
        </w:rPr>
      </w:pPr>
      <w:r w:rsidRPr="604199EA">
        <w:rPr>
          <w:rFonts w:ascii="Verdana" w:hAnsi="Verdana" w:cs="Arial"/>
          <w:sz w:val="24"/>
          <w:szCs w:val="24"/>
        </w:rPr>
        <w:t>E</w:t>
      </w:r>
      <w:r w:rsidR="332E8C51" w:rsidRPr="604199EA">
        <w:rPr>
          <w:rFonts w:ascii="Verdana" w:hAnsi="Verdana" w:cs="Arial"/>
          <w:sz w:val="24"/>
          <w:szCs w:val="24"/>
        </w:rPr>
        <w:t xml:space="preserve">nsure our work is well informed and seek to build capacity amongst civil society stakeholders through regular engagement including by organising a series of round-table discussions on research findings on </w:t>
      </w:r>
      <w:r w:rsidR="332E8C51" w:rsidRPr="009B71BD">
        <w:rPr>
          <w:rFonts w:ascii="Verdana" w:hAnsi="Verdana" w:cs="Arial"/>
          <w:sz w:val="24"/>
          <w:szCs w:val="24"/>
        </w:rPr>
        <w:t xml:space="preserve">Protocol Article </w:t>
      </w:r>
      <w:proofErr w:type="gramStart"/>
      <w:r w:rsidR="332E8C51" w:rsidRPr="009B71BD">
        <w:rPr>
          <w:rFonts w:ascii="Verdana" w:hAnsi="Verdana" w:cs="Arial"/>
          <w:sz w:val="24"/>
          <w:szCs w:val="24"/>
        </w:rPr>
        <w:t>2</w:t>
      </w:r>
      <w:r w:rsidR="563C4CF4" w:rsidRPr="009B71BD">
        <w:rPr>
          <w:rFonts w:ascii="Verdana" w:hAnsi="Verdana" w:cs="Arial"/>
          <w:sz w:val="24"/>
          <w:szCs w:val="24"/>
        </w:rPr>
        <w:t>;</w:t>
      </w:r>
      <w:proofErr w:type="gramEnd"/>
    </w:p>
    <w:p w14:paraId="45E1C6EE" w14:textId="6799C14A" w:rsidR="445F2B61" w:rsidRPr="009B71BD" w:rsidRDefault="2BD9C33B" w:rsidP="00B832A8">
      <w:pPr>
        <w:numPr>
          <w:ilvl w:val="0"/>
          <w:numId w:val="15"/>
        </w:numPr>
        <w:spacing w:after="0" w:line="240" w:lineRule="auto"/>
        <w:rPr>
          <w:sz w:val="24"/>
          <w:szCs w:val="24"/>
        </w:rPr>
      </w:pPr>
      <w:r w:rsidRPr="70F75418">
        <w:rPr>
          <w:rFonts w:ascii="Verdana" w:hAnsi="Verdana" w:cs="Arial"/>
          <w:sz w:val="24"/>
          <w:szCs w:val="24"/>
        </w:rPr>
        <w:t>I</w:t>
      </w:r>
      <w:r w:rsidR="332E8C51" w:rsidRPr="70F75418">
        <w:rPr>
          <w:rFonts w:ascii="Verdana" w:hAnsi="Verdana" w:cs="Arial"/>
          <w:sz w:val="24"/>
          <w:szCs w:val="24"/>
        </w:rPr>
        <w:t>nitiate further projects to continue researching the scope and application of Protocol Article 2</w:t>
      </w:r>
      <w:r w:rsidR="5616CF0C" w:rsidRPr="70F75418">
        <w:rPr>
          <w:rFonts w:ascii="Verdana" w:hAnsi="Verdana" w:cs="Arial"/>
          <w:sz w:val="24"/>
          <w:szCs w:val="24"/>
        </w:rPr>
        <w:t>,</w:t>
      </w:r>
      <w:r w:rsidR="332E8C51" w:rsidRPr="70F75418">
        <w:rPr>
          <w:rFonts w:ascii="Verdana" w:hAnsi="Verdana" w:cs="Arial"/>
          <w:sz w:val="24"/>
          <w:szCs w:val="24"/>
        </w:rPr>
        <w:t xml:space="preserve"> including on the interaction of Protocol Article 2 with </w:t>
      </w:r>
      <w:r w:rsidR="5616CF0C" w:rsidRPr="70F75418">
        <w:rPr>
          <w:rFonts w:ascii="Verdana" w:hAnsi="Verdana" w:cs="Arial"/>
          <w:sz w:val="24"/>
          <w:szCs w:val="24"/>
        </w:rPr>
        <w:t xml:space="preserve">the </w:t>
      </w:r>
      <w:r w:rsidR="1340DBB7" w:rsidRPr="70F75418">
        <w:rPr>
          <w:rFonts w:ascii="Verdana" w:hAnsi="Verdana" w:cs="Arial"/>
          <w:sz w:val="24"/>
          <w:szCs w:val="24"/>
        </w:rPr>
        <w:t>European Convention on Human Rights; and</w:t>
      </w:r>
      <w:r w:rsidR="332E8C51" w:rsidRPr="70F75418">
        <w:rPr>
          <w:rFonts w:ascii="Verdana" w:hAnsi="Verdana" w:cs="Arial"/>
          <w:sz w:val="24"/>
          <w:szCs w:val="24"/>
        </w:rPr>
        <w:t xml:space="preserve"> environmental </w:t>
      </w:r>
      <w:proofErr w:type="gramStart"/>
      <w:r w:rsidR="1340DBB7" w:rsidRPr="70F75418">
        <w:rPr>
          <w:rFonts w:ascii="Verdana" w:hAnsi="Verdana" w:cs="Arial"/>
          <w:sz w:val="24"/>
          <w:szCs w:val="24"/>
        </w:rPr>
        <w:t>protection</w:t>
      </w:r>
      <w:r w:rsidRPr="70F75418">
        <w:rPr>
          <w:rFonts w:ascii="Verdana" w:hAnsi="Verdana" w:cs="Arial"/>
          <w:sz w:val="24"/>
          <w:szCs w:val="24"/>
        </w:rPr>
        <w:t>;</w:t>
      </w:r>
      <w:proofErr w:type="gramEnd"/>
      <w:r w:rsidR="332E8C51" w:rsidRPr="70F75418">
        <w:rPr>
          <w:rFonts w:ascii="Verdana" w:hAnsi="Verdana" w:cs="Arial"/>
          <w:sz w:val="24"/>
          <w:szCs w:val="24"/>
        </w:rPr>
        <w:t xml:space="preserve"> </w:t>
      </w:r>
    </w:p>
    <w:p w14:paraId="222B958F" w14:textId="600BF748" w:rsidR="445F2B61" w:rsidRPr="009B71BD" w:rsidRDefault="2BD9C33B" w:rsidP="1AB1E961">
      <w:pPr>
        <w:numPr>
          <w:ilvl w:val="0"/>
          <w:numId w:val="15"/>
        </w:numPr>
        <w:spacing w:after="0" w:line="240" w:lineRule="auto"/>
        <w:rPr>
          <w:sz w:val="24"/>
          <w:szCs w:val="24"/>
        </w:rPr>
      </w:pPr>
      <w:r w:rsidRPr="1AB1E961">
        <w:rPr>
          <w:rFonts w:ascii="Verdana" w:hAnsi="Verdana" w:cs="Arial"/>
          <w:sz w:val="24"/>
          <w:szCs w:val="24"/>
        </w:rPr>
        <w:t>P</w:t>
      </w:r>
      <w:r w:rsidR="332E8C51" w:rsidRPr="1AB1E961">
        <w:rPr>
          <w:rFonts w:ascii="Verdana" w:hAnsi="Verdana" w:cs="Arial"/>
          <w:sz w:val="24"/>
          <w:szCs w:val="24"/>
        </w:rPr>
        <w:t xml:space="preserve">roduce materials to assist </w:t>
      </w:r>
      <w:r w:rsidRPr="1AB1E961">
        <w:rPr>
          <w:rFonts w:ascii="Verdana" w:hAnsi="Verdana" w:cs="Arial"/>
          <w:sz w:val="24"/>
          <w:szCs w:val="24"/>
        </w:rPr>
        <w:t xml:space="preserve">government </w:t>
      </w:r>
      <w:r w:rsidR="332E8C51" w:rsidRPr="1AB1E961">
        <w:rPr>
          <w:rFonts w:ascii="Verdana" w:hAnsi="Verdana" w:cs="Arial"/>
          <w:sz w:val="24"/>
          <w:szCs w:val="24"/>
        </w:rPr>
        <w:t>officials and stakeholders in considering and implementing Protocol Article 2.</w:t>
      </w:r>
    </w:p>
    <w:p w14:paraId="7D89A22A" w14:textId="2115B900" w:rsidR="1AB1E961" w:rsidRDefault="1AB1E961" w:rsidP="1AB1E961">
      <w:pPr>
        <w:numPr>
          <w:ilvl w:val="0"/>
          <w:numId w:val="15"/>
        </w:numPr>
        <w:spacing w:after="0" w:line="240" w:lineRule="auto"/>
        <w:rPr>
          <w:sz w:val="24"/>
          <w:szCs w:val="24"/>
        </w:rPr>
      </w:pPr>
      <w:r w:rsidRPr="4762F970">
        <w:rPr>
          <w:rFonts w:ascii="Verdana" w:eastAsia="Verdana" w:hAnsi="Verdana" w:cs="Verdana"/>
          <w:sz w:val="24"/>
          <w:szCs w:val="24"/>
        </w:rPr>
        <w:t xml:space="preserve">Deliver and monitor a communications strategy in partnership with Equality Commission </w:t>
      </w:r>
      <w:r w:rsidR="000A2D60">
        <w:rPr>
          <w:rFonts w:ascii="Verdana" w:eastAsia="Verdana" w:hAnsi="Verdana" w:cs="Verdana"/>
          <w:sz w:val="24"/>
          <w:szCs w:val="24"/>
        </w:rPr>
        <w:t xml:space="preserve">for </w:t>
      </w:r>
      <w:r w:rsidRPr="4762F970">
        <w:rPr>
          <w:rFonts w:ascii="Verdana" w:eastAsia="Verdana" w:hAnsi="Verdana" w:cs="Verdana"/>
          <w:sz w:val="24"/>
          <w:szCs w:val="24"/>
        </w:rPr>
        <w:t xml:space="preserve">Northern Ireland to support in year </w:t>
      </w:r>
      <w:proofErr w:type="gramStart"/>
      <w:r w:rsidRPr="4762F970">
        <w:rPr>
          <w:rFonts w:ascii="Verdana" w:eastAsia="Verdana" w:hAnsi="Verdana" w:cs="Verdana"/>
          <w:sz w:val="24"/>
          <w:szCs w:val="24"/>
        </w:rPr>
        <w:t>activities;</w:t>
      </w:r>
      <w:proofErr w:type="gramEnd"/>
    </w:p>
    <w:p w14:paraId="5E34FBFD" w14:textId="4394C3C0" w:rsidR="1AB1E961" w:rsidRDefault="1AB1E961" w:rsidP="1AB1E961">
      <w:pPr>
        <w:pStyle w:val="ListParagraph"/>
        <w:numPr>
          <w:ilvl w:val="0"/>
          <w:numId w:val="15"/>
        </w:numPr>
        <w:rPr>
          <w:rFonts w:eastAsiaTheme="minorEastAsia"/>
          <w:sz w:val="24"/>
          <w:szCs w:val="24"/>
        </w:rPr>
      </w:pPr>
      <w:r w:rsidRPr="1AB1E961">
        <w:rPr>
          <w:rFonts w:ascii="Verdana" w:eastAsia="Verdana" w:hAnsi="Verdana" w:cs="Verdana"/>
          <w:sz w:val="24"/>
          <w:szCs w:val="24"/>
        </w:rPr>
        <w:t xml:space="preserve">Maintain, monitor and develop content for </w:t>
      </w:r>
      <w:proofErr w:type="gramStart"/>
      <w:r w:rsidRPr="1AB1E961">
        <w:rPr>
          <w:rFonts w:ascii="Verdana" w:eastAsia="Verdana" w:hAnsi="Verdana" w:cs="Verdana"/>
          <w:sz w:val="24"/>
          <w:szCs w:val="24"/>
        </w:rPr>
        <w:t>website;</w:t>
      </w:r>
      <w:proofErr w:type="gramEnd"/>
    </w:p>
    <w:p w14:paraId="73B17A59" w14:textId="638128E5" w:rsidR="1AB1E961" w:rsidRDefault="1AB1E961" w:rsidP="1AB1E961">
      <w:pPr>
        <w:pStyle w:val="ListParagraph"/>
        <w:numPr>
          <w:ilvl w:val="0"/>
          <w:numId w:val="15"/>
        </w:numPr>
        <w:rPr>
          <w:rFonts w:eastAsiaTheme="minorEastAsia"/>
          <w:sz w:val="24"/>
          <w:szCs w:val="24"/>
        </w:rPr>
      </w:pPr>
      <w:r w:rsidRPr="1AB1E961">
        <w:rPr>
          <w:rFonts w:ascii="Verdana" w:eastAsia="Verdana" w:hAnsi="Verdana" w:cs="Verdana"/>
          <w:sz w:val="24"/>
          <w:szCs w:val="24"/>
        </w:rPr>
        <w:t xml:space="preserve">Maintain, monitor and develop content for social media </w:t>
      </w:r>
      <w:proofErr w:type="gramStart"/>
      <w:r w:rsidRPr="1AB1E961">
        <w:rPr>
          <w:rFonts w:ascii="Verdana" w:eastAsia="Verdana" w:hAnsi="Verdana" w:cs="Verdana"/>
          <w:sz w:val="24"/>
          <w:szCs w:val="24"/>
        </w:rPr>
        <w:t>platforms;</w:t>
      </w:r>
      <w:proofErr w:type="gramEnd"/>
    </w:p>
    <w:p w14:paraId="0D887911" w14:textId="1B541902" w:rsidR="1AB1E961" w:rsidRDefault="1AB1E961" w:rsidP="1AB1E961">
      <w:pPr>
        <w:rPr>
          <w:rFonts w:ascii="Verdana" w:eastAsia="Verdana" w:hAnsi="Verdana" w:cs="Verdana"/>
          <w:sz w:val="24"/>
          <w:szCs w:val="24"/>
        </w:rPr>
      </w:pPr>
    </w:p>
    <w:p w14:paraId="344954C7" w14:textId="6C0E09DE" w:rsidR="003B5F00" w:rsidRDefault="003B5F00" w:rsidP="00B832A8">
      <w:pPr>
        <w:pStyle w:val="ListParagraph"/>
        <w:numPr>
          <w:ilvl w:val="0"/>
          <w:numId w:val="10"/>
        </w:numPr>
        <w:spacing w:after="0" w:line="240" w:lineRule="auto"/>
        <w:outlineLvl w:val="2"/>
        <w:rPr>
          <w:rFonts w:ascii="Verdana" w:hAnsi="Verdana" w:cs="Arial"/>
          <w:sz w:val="24"/>
          <w:szCs w:val="24"/>
        </w:rPr>
      </w:pPr>
      <w:r w:rsidRPr="445F2B61">
        <w:rPr>
          <w:rFonts w:ascii="Verdana" w:hAnsi="Verdana" w:cs="Arial"/>
          <w:sz w:val="24"/>
          <w:szCs w:val="24"/>
        </w:rPr>
        <w:lastRenderedPageBreak/>
        <w:t xml:space="preserve"> </w:t>
      </w:r>
      <w:r w:rsidR="00F42B20" w:rsidRPr="445F2B61">
        <w:rPr>
          <w:rFonts w:ascii="Verdana" w:hAnsi="Verdana" w:cs="Arial"/>
          <w:sz w:val="24"/>
          <w:szCs w:val="24"/>
        </w:rPr>
        <w:t>We will bring any appropriate matters of relevance to the attention of the Specialised Committee on issues related to the implementation of the Protocol on Ireland/Northern Ireland of the European Union Withdrawal Agreement.</w:t>
      </w:r>
    </w:p>
    <w:p w14:paraId="719D8414" w14:textId="77777777" w:rsidR="00AA3156" w:rsidRPr="00AA3156" w:rsidRDefault="00AA3156" w:rsidP="00B832A8">
      <w:pPr>
        <w:spacing w:after="0" w:line="240" w:lineRule="auto"/>
        <w:outlineLvl w:val="2"/>
        <w:rPr>
          <w:rFonts w:ascii="Verdana" w:hAnsi="Verdana" w:cs="Arial"/>
          <w:sz w:val="24"/>
          <w:szCs w:val="24"/>
        </w:rPr>
      </w:pPr>
    </w:p>
    <w:p w14:paraId="43959358" w14:textId="59A2EA76" w:rsidR="445F2B61" w:rsidRDefault="1153589A" w:rsidP="00B832A8">
      <w:pPr>
        <w:pStyle w:val="ListParagraph"/>
        <w:numPr>
          <w:ilvl w:val="0"/>
          <w:numId w:val="4"/>
        </w:numPr>
        <w:spacing w:after="0" w:line="240" w:lineRule="auto"/>
        <w:outlineLvl w:val="2"/>
        <w:rPr>
          <w:sz w:val="24"/>
          <w:szCs w:val="24"/>
        </w:rPr>
      </w:pPr>
      <w:r w:rsidRPr="604199EA">
        <w:rPr>
          <w:rFonts w:ascii="Verdana" w:hAnsi="Verdana" w:cs="Arial"/>
          <w:sz w:val="24"/>
          <w:szCs w:val="24"/>
        </w:rPr>
        <w:t>S</w:t>
      </w:r>
      <w:r w:rsidR="332E8C51" w:rsidRPr="604199EA">
        <w:rPr>
          <w:rFonts w:ascii="Verdana" w:hAnsi="Verdana" w:cs="Arial"/>
          <w:sz w:val="24"/>
          <w:szCs w:val="24"/>
        </w:rPr>
        <w:t xml:space="preserve">eek regular engagement with EU and UK officials supporting the Joint Consultative Working Group and Specialised </w:t>
      </w:r>
      <w:proofErr w:type="gramStart"/>
      <w:r w:rsidR="332E8C51" w:rsidRPr="604199EA">
        <w:rPr>
          <w:rFonts w:ascii="Verdana" w:hAnsi="Verdana" w:cs="Arial"/>
          <w:sz w:val="24"/>
          <w:szCs w:val="24"/>
        </w:rPr>
        <w:t>Committees</w:t>
      </w:r>
      <w:r w:rsidRPr="604199EA">
        <w:rPr>
          <w:rFonts w:ascii="Verdana" w:hAnsi="Verdana" w:cs="Arial"/>
          <w:sz w:val="24"/>
          <w:szCs w:val="24"/>
        </w:rPr>
        <w:t>;</w:t>
      </w:r>
      <w:proofErr w:type="gramEnd"/>
    </w:p>
    <w:p w14:paraId="1C174F13" w14:textId="180383C0" w:rsidR="445F2B61" w:rsidRDefault="1153589A" w:rsidP="00B832A8">
      <w:pPr>
        <w:pStyle w:val="ListParagraph"/>
        <w:numPr>
          <w:ilvl w:val="0"/>
          <w:numId w:val="4"/>
        </w:numPr>
        <w:spacing w:after="0" w:line="240" w:lineRule="auto"/>
        <w:outlineLvl w:val="2"/>
        <w:rPr>
          <w:sz w:val="24"/>
          <w:szCs w:val="24"/>
        </w:rPr>
      </w:pPr>
      <w:r w:rsidRPr="604199EA">
        <w:rPr>
          <w:rFonts w:ascii="Verdana" w:hAnsi="Verdana" w:cs="Arial"/>
          <w:sz w:val="24"/>
          <w:szCs w:val="24"/>
        </w:rPr>
        <w:t>S</w:t>
      </w:r>
      <w:r w:rsidR="332E8C51" w:rsidRPr="604199EA">
        <w:rPr>
          <w:rFonts w:ascii="Verdana" w:hAnsi="Verdana" w:cs="Arial"/>
          <w:sz w:val="24"/>
          <w:szCs w:val="24"/>
        </w:rPr>
        <w:t xml:space="preserve">eek to use early identification and discussion of issues to ensure policy and legislation develops in compliance with Protocol Article </w:t>
      </w:r>
      <w:proofErr w:type="gramStart"/>
      <w:r w:rsidR="332E8C51" w:rsidRPr="604199EA">
        <w:rPr>
          <w:rFonts w:ascii="Verdana" w:hAnsi="Verdana" w:cs="Arial"/>
          <w:sz w:val="24"/>
          <w:szCs w:val="24"/>
        </w:rPr>
        <w:t>2</w:t>
      </w:r>
      <w:r w:rsidRPr="604199EA">
        <w:rPr>
          <w:rFonts w:ascii="Verdana" w:hAnsi="Verdana" w:cs="Arial"/>
          <w:sz w:val="24"/>
          <w:szCs w:val="24"/>
        </w:rPr>
        <w:t>;</w:t>
      </w:r>
      <w:proofErr w:type="gramEnd"/>
    </w:p>
    <w:p w14:paraId="0D9E0271" w14:textId="66269F61" w:rsidR="445F2B61" w:rsidRDefault="00E21D4A" w:rsidP="00B832A8">
      <w:pPr>
        <w:pStyle w:val="ListParagraph"/>
        <w:numPr>
          <w:ilvl w:val="0"/>
          <w:numId w:val="4"/>
        </w:numPr>
        <w:spacing w:after="0" w:line="240" w:lineRule="auto"/>
        <w:outlineLvl w:val="2"/>
        <w:rPr>
          <w:sz w:val="24"/>
          <w:szCs w:val="24"/>
        </w:rPr>
      </w:pPr>
      <w:r>
        <w:rPr>
          <w:rFonts w:ascii="Verdana" w:hAnsi="Verdana" w:cs="Arial"/>
          <w:sz w:val="24"/>
          <w:szCs w:val="24"/>
        </w:rPr>
        <w:t>Engage</w:t>
      </w:r>
      <w:r w:rsidR="671AA23C" w:rsidRPr="604199EA">
        <w:rPr>
          <w:rFonts w:ascii="Verdana" w:hAnsi="Verdana" w:cs="Arial"/>
          <w:sz w:val="24"/>
          <w:szCs w:val="24"/>
        </w:rPr>
        <w:t xml:space="preserve"> with </w:t>
      </w:r>
      <w:r w:rsidR="332E8C51" w:rsidRPr="604199EA">
        <w:rPr>
          <w:rFonts w:ascii="Verdana" w:hAnsi="Verdana" w:cs="Arial"/>
          <w:sz w:val="24"/>
          <w:szCs w:val="24"/>
        </w:rPr>
        <w:t>the Specialised Committee to raise issues of concern where domestic and informal avenues have proven unsuccessful.</w:t>
      </w:r>
    </w:p>
    <w:p w14:paraId="7C461DEC" w14:textId="77777777" w:rsidR="003B5F00" w:rsidRPr="003B5F00" w:rsidRDefault="003B5F00" w:rsidP="00B832A8">
      <w:pPr>
        <w:pStyle w:val="ListParagraph"/>
        <w:spacing w:after="0" w:line="240" w:lineRule="auto"/>
        <w:rPr>
          <w:rFonts w:ascii="Verdana" w:hAnsi="Verdana" w:cs="Arial"/>
          <w:sz w:val="24"/>
          <w:szCs w:val="24"/>
        </w:rPr>
      </w:pPr>
    </w:p>
    <w:p w14:paraId="13C2D526" w14:textId="4C8454FD" w:rsidR="001A01FF" w:rsidRDefault="6EAA69DF" w:rsidP="00B832A8">
      <w:pPr>
        <w:pStyle w:val="ListParagraph"/>
        <w:numPr>
          <w:ilvl w:val="0"/>
          <w:numId w:val="10"/>
        </w:numPr>
        <w:spacing w:after="0" w:line="240" w:lineRule="auto"/>
        <w:outlineLvl w:val="2"/>
        <w:rPr>
          <w:rFonts w:ascii="Verdana" w:hAnsi="Verdana" w:cs="Arial"/>
          <w:sz w:val="24"/>
          <w:szCs w:val="24"/>
        </w:rPr>
      </w:pPr>
      <w:r w:rsidRPr="1265646B">
        <w:rPr>
          <w:rFonts w:ascii="Verdana" w:hAnsi="Verdana" w:cs="Arial"/>
          <w:sz w:val="24"/>
          <w:szCs w:val="24"/>
        </w:rPr>
        <w:t>We will consider using our legal powers to initiate judicial review proceedings in respect of an alleged breach (or potential future breach) where the Commission considers rights protection diminished as a result of United Kingdom having left the European Union and where Northern Ireland fails to keep pace with changes in European Union equality laws; or intervening in legal proceedings, whether for judicial review or otherwise, in so far as they relate to an alleged breach (or potential future breach).</w:t>
      </w:r>
    </w:p>
    <w:p w14:paraId="0BBD5C82" w14:textId="5BFF0E1E" w:rsidR="00912E1B" w:rsidRDefault="00912E1B" w:rsidP="00B832A8">
      <w:pPr>
        <w:spacing w:after="0" w:line="240" w:lineRule="auto"/>
        <w:outlineLvl w:val="2"/>
        <w:rPr>
          <w:rFonts w:ascii="Verdana" w:hAnsi="Verdana" w:cs="Arial"/>
          <w:sz w:val="24"/>
          <w:szCs w:val="24"/>
        </w:rPr>
      </w:pPr>
    </w:p>
    <w:p w14:paraId="62CD8092" w14:textId="4F8627D7" w:rsidR="00912E1B" w:rsidRPr="00912E1B" w:rsidRDefault="416AEB5B" w:rsidP="00B832A8">
      <w:pPr>
        <w:pStyle w:val="ListParagraph"/>
        <w:numPr>
          <w:ilvl w:val="0"/>
          <w:numId w:val="15"/>
        </w:numPr>
        <w:spacing w:after="0" w:line="240" w:lineRule="auto"/>
        <w:outlineLvl w:val="2"/>
        <w:rPr>
          <w:rFonts w:ascii="Verdana" w:hAnsi="Verdana" w:cs="Arial"/>
          <w:sz w:val="24"/>
          <w:szCs w:val="24"/>
        </w:rPr>
      </w:pPr>
      <w:r w:rsidRPr="604199EA">
        <w:rPr>
          <w:rFonts w:ascii="Verdana" w:eastAsia="Times New Roman" w:hAnsi="Verdana" w:cs="Times New Roman"/>
          <w:sz w:val="24"/>
          <w:szCs w:val="24"/>
        </w:rPr>
        <w:t>Provide</w:t>
      </w:r>
      <w:r w:rsidR="6337FAF7" w:rsidRPr="604199EA">
        <w:rPr>
          <w:rFonts w:ascii="Verdana" w:eastAsia="Times New Roman" w:hAnsi="Verdana" w:cs="Times New Roman"/>
          <w:sz w:val="24"/>
          <w:szCs w:val="24"/>
        </w:rPr>
        <w:t xml:space="preserve"> assistance to individuals through weekly advice </w:t>
      </w:r>
      <w:proofErr w:type="gramStart"/>
      <w:r w:rsidR="6337FAF7" w:rsidRPr="604199EA">
        <w:rPr>
          <w:rFonts w:ascii="Verdana" w:eastAsia="Times New Roman" w:hAnsi="Verdana" w:cs="Times New Roman"/>
          <w:sz w:val="24"/>
          <w:szCs w:val="24"/>
        </w:rPr>
        <w:t>clinics;</w:t>
      </w:r>
      <w:proofErr w:type="gramEnd"/>
    </w:p>
    <w:p w14:paraId="204E6818" w14:textId="0A3415AE" w:rsidR="445F2B61" w:rsidRDefault="416AEB5B" w:rsidP="00B832A8">
      <w:pPr>
        <w:pStyle w:val="ListParagraph"/>
        <w:numPr>
          <w:ilvl w:val="0"/>
          <w:numId w:val="15"/>
        </w:numPr>
        <w:spacing w:after="0" w:line="240" w:lineRule="auto"/>
        <w:outlineLvl w:val="2"/>
        <w:rPr>
          <w:sz w:val="24"/>
          <w:szCs w:val="24"/>
        </w:rPr>
      </w:pPr>
      <w:r w:rsidRPr="604199EA">
        <w:rPr>
          <w:rFonts w:ascii="Verdana" w:hAnsi="Verdana" w:cs="Arial"/>
          <w:sz w:val="24"/>
          <w:szCs w:val="24"/>
        </w:rPr>
        <w:t>C</w:t>
      </w:r>
      <w:r w:rsidR="332E8C51" w:rsidRPr="604199EA">
        <w:rPr>
          <w:rFonts w:ascii="Verdana" w:hAnsi="Verdana" w:cs="Arial"/>
          <w:sz w:val="24"/>
          <w:szCs w:val="24"/>
        </w:rPr>
        <w:t xml:space="preserve">onsider </w:t>
      </w:r>
      <w:r w:rsidRPr="604199EA">
        <w:rPr>
          <w:rFonts w:ascii="Verdana" w:hAnsi="Verdana" w:cs="Arial"/>
          <w:sz w:val="24"/>
          <w:szCs w:val="24"/>
        </w:rPr>
        <w:t xml:space="preserve">supporting </w:t>
      </w:r>
      <w:r w:rsidR="332E8C51" w:rsidRPr="604199EA">
        <w:rPr>
          <w:rFonts w:ascii="Verdana" w:hAnsi="Verdana" w:cs="Arial"/>
          <w:sz w:val="24"/>
          <w:szCs w:val="24"/>
        </w:rPr>
        <w:t xml:space="preserve">cases </w:t>
      </w:r>
      <w:r w:rsidRPr="604199EA">
        <w:rPr>
          <w:rFonts w:ascii="Verdana" w:hAnsi="Verdana" w:cs="Arial"/>
          <w:sz w:val="24"/>
          <w:szCs w:val="24"/>
        </w:rPr>
        <w:t xml:space="preserve">on issues </w:t>
      </w:r>
      <w:r w:rsidR="332E8C51" w:rsidRPr="604199EA">
        <w:rPr>
          <w:rFonts w:ascii="Verdana" w:hAnsi="Verdana" w:cs="Arial"/>
          <w:sz w:val="24"/>
          <w:szCs w:val="24"/>
        </w:rPr>
        <w:t xml:space="preserve">brought to our attention via regular meetings with civil society </w:t>
      </w:r>
      <w:r w:rsidR="001E377A">
        <w:rPr>
          <w:rFonts w:ascii="Verdana" w:hAnsi="Verdana" w:cs="Arial"/>
          <w:sz w:val="24"/>
          <w:szCs w:val="24"/>
        </w:rPr>
        <w:t>stakeholders</w:t>
      </w:r>
      <w:r w:rsidR="332E8C51" w:rsidRPr="604199EA">
        <w:rPr>
          <w:rFonts w:ascii="Verdana" w:hAnsi="Verdana" w:cs="Arial"/>
          <w:sz w:val="24"/>
          <w:szCs w:val="24"/>
        </w:rPr>
        <w:t>.</w:t>
      </w:r>
    </w:p>
    <w:p w14:paraId="5E012085" w14:textId="77777777" w:rsidR="00EF484E" w:rsidRPr="00EF484E" w:rsidRDefault="00EF484E" w:rsidP="00B832A8">
      <w:pPr>
        <w:spacing w:after="0" w:line="240" w:lineRule="auto"/>
        <w:outlineLvl w:val="2"/>
        <w:rPr>
          <w:rFonts w:ascii="Verdana" w:hAnsi="Verdana" w:cs="Arial"/>
          <w:sz w:val="24"/>
          <w:szCs w:val="24"/>
        </w:rPr>
      </w:pPr>
    </w:p>
    <w:p w14:paraId="087F84B5" w14:textId="0A0E04FB" w:rsidR="00132952" w:rsidRDefault="00C156A2" w:rsidP="00B832A8">
      <w:pPr>
        <w:spacing w:after="0" w:line="240" w:lineRule="auto"/>
        <w:outlineLvl w:val="2"/>
        <w:rPr>
          <w:rFonts w:ascii="Verdana" w:hAnsi="Verdana" w:cs="Arial"/>
          <w:sz w:val="24"/>
          <w:szCs w:val="24"/>
        </w:rPr>
      </w:pPr>
      <w:r>
        <w:rPr>
          <w:rFonts w:ascii="Verdana" w:eastAsia="Times New Roman" w:hAnsi="Verdana" w:cs="Times New Roman"/>
          <w:b/>
          <w:color w:val="7030A0"/>
          <w:sz w:val="30"/>
          <w:szCs w:val="30"/>
        </w:rPr>
        <w:t>Objective</w:t>
      </w:r>
      <w:r w:rsidR="001A01FF" w:rsidRPr="00585004">
        <w:rPr>
          <w:rFonts w:ascii="Verdana" w:eastAsia="Times New Roman" w:hAnsi="Verdana" w:cs="Times New Roman"/>
          <w:b/>
          <w:color w:val="7030A0"/>
          <w:sz w:val="30"/>
          <w:szCs w:val="30"/>
        </w:rPr>
        <w:t xml:space="preserve"> 3:</w:t>
      </w:r>
      <w:r w:rsidR="00132952" w:rsidRPr="00132952">
        <w:rPr>
          <w:rFonts w:ascii="Verdana" w:hAnsi="Verdana" w:cs="Arial"/>
          <w:sz w:val="24"/>
          <w:szCs w:val="24"/>
        </w:rPr>
        <w:t xml:space="preserve"> </w:t>
      </w:r>
      <w:r w:rsidR="00132952" w:rsidRPr="000139CB">
        <w:rPr>
          <w:rFonts w:ascii="Verdana" w:hAnsi="Verdana" w:cs="Arial"/>
          <w:b/>
          <w:bCs/>
          <w:sz w:val="24"/>
          <w:szCs w:val="24"/>
        </w:rPr>
        <w:t xml:space="preserve">To build a society in which human rights are better understood, </w:t>
      </w:r>
      <w:proofErr w:type="gramStart"/>
      <w:r w:rsidR="00132952" w:rsidRPr="000139CB">
        <w:rPr>
          <w:rFonts w:ascii="Verdana" w:hAnsi="Verdana" w:cs="Arial"/>
          <w:b/>
          <w:bCs/>
          <w:sz w:val="24"/>
          <w:szCs w:val="24"/>
        </w:rPr>
        <w:t>protected</w:t>
      </w:r>
      <w:proofErr w:type="gramEnd"/>
      <w:r w:rsidR="00132952" w:rsidRPr="000139CB">
        <w:rPr>
          <w:rFonts w:ascii="Verdana" w:hAnsi="Verdana" w:cs="Arial"/>
          <w:b/>
          <w:bCs/>
          <w:sz w:val="24"/>
          <w:szCs w:val="24"/>
        </w:rPr>
        <w:t xml:space="preserve"> and valued, making a positive impact upon the delivery of services.</w:t>
      </w:r>
    </w:p>
    <w:p w14:paraId="1F12C86E" w14:textId="77777777" w:rsidR="00132952" w:rsidRDefault="00132952" w:rsidP="00B832A8">
      <w:pPr>
        <w:spacing w:after="0" w:line="240" w:lineRule="auto"/>
        <w:outlineLvl w:val="2"/>
        <w:rPr>
          <w:rFonts w:ascii="Verdana" w:hAnsi="Verdana" w:cs="Arial"/>
          <w:sz w:val="24"/>
          <w:szCs w:val="24"/>
        </w:rPr>
      </w:pPr>
    </w:p>
    <w:p w14:paraId="578C0361" w14:textId="26B66226" w:rsidR="00823651" w:rsidRDefault="00132952" w:rsidP="00B832A8">
      <w:pPr>
        <w:pStyle w:val="ListParagraph"/>
        <w:numPr>
          <w:ilvl w:val="0"/>
          <w:numId w:val="11"/>
        </w:numPr>
        <w:spacing w:after="0" w:line="240" w:lineRule="auto"/>
        <w:outlineLvl w:val="2"/>
        <w:rPr>
          <w:rFonts w:ascii="Verdana" w:hAnsi="Verdana" w:cs="Arial"/>
          <w:sz w:val="24"/>
          <w:szCs w:val="24"/>
        </w:rPr>
      </w:pPr>
      <w:r w:rsidRPr="00823651">
        <w:rPr>
          <w:rFonts w:ascii="Verdana" w:hAnsi="Verdana" w:cs="Arial"/>
          <w:sz w:val="24"/>
          <w:szCs w:val="24"/>
        </w:rPr>
        <w:t>We will support individuals seeking legal assistance from the</w:t>
      </w:r>
      <w:r w:rsidR="00823651">
        <w:rPr>
          <w:rFonts w:ascii="Verdana" w:hAnsi="Verdana" w:cs="Arial"/>
          <w:sz w:val="24"/>
          <w:szCs w:val="24"/>
        </w:rPr>
        <w:t xml:space="preserve"> </w:t>
      </w:r>
      <w:r w:rsidRPr="00823651">
        <w:rPr>
          <w:rFonts w:ascii="Verdana" w:hAnsi="Verdana" w:cs="Arial"/>
          <w:sz w:val="24"/>
          <w:szCs w:val="24"/>
        </w:rPr>
        <w:t>Commission and this may include initiating or intervening in proceedings involving law or practice relating to the protection of human rights in Northern Ireland.</w:t>
      </w:r>
    </w:p>
    <w:p w14:paraId="3DE016A9" w14:textId="58D2167A" w:rsidR="00912E1B" w:rsidRDefault="00912E1B" w:rsidP="00B832A8">
      <w:pPr>
        <w:pStyle w:val="ListParagraph"/>
        <w:spacing w:after="0" w:line="240" w:lineRule="auto"/>
        <w:ind w:left="360"/>
        <w:outlineLvl w:val="2"/>
        <w:rPr>
          <w:rFonts w:ascii="Verdana" w:hAnsi="Verdana" w:cs="Arial"/>
          <w:sz w:val="24"/>
          <w:szCs w:val="24"/>
        </w:rPr>
      </w:pPr>
    </w:p>
    <w:p w14:paraId="0CAD4E8E" w14:textId="4068BF2F" w:rsidR="001D6608" w:rsidRPr="001D6608" w:rsidRDefault="6337FAF7" w:rsidP="00B832A8">
      <w:pPr>
        <w:pStyle w:val="ListParagraph"/>
        <w:numPr>
          <w:ilvl w:val="0"/>
          <w:numId w:val="15"/>
        </w:numPr>
        <w:spacing w:after="0" w:line="240" w:lineRule="auto"/>
        <w:outlineLvl w:val="2"/>
        <w:rPr>
          <w:rFonts w:ascii="Verdana" w:hAnsi="Verdana" w:cs="Arial"/>
          <w:sz w:val="24"/>
          <w:szCs w:val="24"/>
        </w:rPr>
      </w:pPr>
      <w:r w:rsidRPr="604199EA">
        <w:rPr>
          <w:rFonts w:ascii="Verdana" w:eastAsia="Times New Roman" w:hAnsi="Verdana" w:cs="Times New Roman"/>
          <w:sz w:val="24"/>
          <w:szCs w:val="24"/>
        </w:rPr>
        <w:t xml:space="preserve">Provide assistance to individuals through weekly advice </w:t>
      </w:r>
      <w:proofErr w:type="gramStart"/>
      <w:r w:rsidRPr="604199EA">
        <w:rPr>
          <w:rFonts w:ascii="Verdana" w:eastAsia="Times New Roman" w:hAnsi="Verdana" w:cs="Times New Roman"/>
          <w:sz w:val="24"/>
          <w:szCs w:val="24"/>
        </w:rPr>
        <w:t>clinics</w:t>
      </w:r>
      <w:r w:rsidR="74049748" w:rsidRPr="604199EA">
        <w:rPr>
          <w:rFonts w:ascii="Verdana" w:eastAsia="Times New Roman" w:hAnsi="Verdana" w:cs="Times New Roman"/>
          <w:sz w:val="24"/>
          <w:szCs w:val="24"/>
        </w:rPr>
        <w:t>;</w:t>
      </w:r>
      <w:proofErr w:type="gramEnd"/>
    </w:p>
    <w:p w14:paraId="42D9DFCA" w14:textId="1531396C" w:rsidR="001D6608" w:rsidRPr="0005052A" w:rsidRDefault="74049748" w:rsidP="70F75418">
      <w:pPr>
        <w:pStyle w:val="ListParagraph"/>
        <w:numPr>
          <w:ilvl w:val="0"/>
          <w:numId w:val="15"/>
        </w:numPr>
        <w:spacing w:after="0" w:line="240" w:lineRule="auto"/>
        <w:outlineLvl w:val="2"/>
        <w:rPr>
          <w:rFonts w:eastAsiaTheme="minorEastAsia"/>
          <w:sz w:val="24"/>
          <w:szCs w:val="24"/>
        </w:rPr>
      </w:pPr>
      <w:r w:rsidRPr="70F75418">
        <w:rPr>
          <w:rFonts w:ascii="Verdana" w:eastAsia="Times New Roman" w:hAnsi="Verdana" w:cs="Times New Roman"/>
          <w:sz w:val="24"/>
          <w:szCs w:val="24"/>
        </w:rPr>
        <w:t xml:space="preserve">Provide </w:t>
      </w:r>
      <w:r w:rsidR="3D9A3124" w:rsidRPr="70F75418">
        <w:rPr>
          <w:rFonts w:ascii="Verdana" w:eastAsia="Times New Roman" w:hAnsi="Verdana" w:cs="Times New Roman"/>
          <w:sz w:val="24"/>
          <w:szCs w:val="24"/>
        </w:rPr>
        <w:t xml:space="preserve">continuing </w:t>
      </w:r>
      <w:r w:rsidRPr="70F75418">
        <w:rPr>
          <w:rFonts w:ascii="Verdana" w:eastAsia="Times New Roman" w:hAnsi="Verdana" w:cs="Times New Roman"/>
          <w:sz w:val="24"/>
          <w:szCs w:val="24"/>
        </w:rPr>
        <w:t xml:space="preserve">support to </w:t>
      </w:r>
      <w:r w:rsidR="3D9A3124" w:rsidRPr="70F75418">
        <w:rPr>
          <w:rFonts w:ascii="Verdana" w:eastAsia="Times New Roman" w:hAnsi="Verdana" w:cs="Times New Roman"/>
          <w:sz w:val="24"/>
          <w:szCs w:val="24"/>
        </w:rPr>
        <w:t xml:space="preserve">ongoing </w:t>
      </w:r>
      <w:r w:rsidRPr="70F75418">
        <w:rPr>
          <w:rFonts w:ascii="Verdana" w:eastAsia="Times New Roman" w:hAnsi="Verdana" w:cs="Times New Roman"/>
          <w:sz w:val="24"/>
          <w:szCs w:val="24"/>
        </w:rPr>
        <w:t>legal cases</w:t>
      </w:r>
      <w:r w:rsidR="6FBEAF77" w:rsidRPr="70F75418">
        <w:rPr>
          <w:rFonts w:ascii="Verdana" w:eastAsia="Times New Roman" w:hAnsi="Verdana" w:cs="Times New Roman"/>
          <w:sz w:val="24"/>
          <w:szCs w:val="24"/>
        </w:rPr>
        <w:t xml:space="preserve">, subject to resources and strategic </w:t>
      </w:r>
      <w:proofErr w:type="gramStart"/>
      <w:r w:rsidR="6FBEAF77" w:rsidRPr="70F75418">
        <w:rPr>
          <w:rFonts w:ascii="Verdana" w:eastAsia="Times New Roman" w:hAnsi="Verdana" w:cs="Times New Roman"/>
          <w:sz w:val="24"/>
          <w:szCs w:val="24"/>
        </w:rPr>
        <w:t>value;</w:t>
      </w:r>
      <w:proofErr w:type="gramEnd"/>
      <w:r w:rsidR="70F75418" w:rsidRPr="70F75418">
        <w:rPr>
          <w:rFonts w:ascii="Verdana" w:eastAsia="Times New Roman" w:hAnsi="Verdana" w:cs="Times New Roman"/>
          <w:sz w:val="24"/>
          <w:szCs w:val="24"/>
        </w:rPr>
        <w:t xml:space="preserve"> </w:t>
      </w:r>
    </w:p>
    <w:p w14:paraId="5613F01A" w14:textId="5A6FFF06" w:rsidR="001D6608" w:rsidRPr="0005052A" w:rsidRDefault="74049748" w:rsidP="70F75418">
      <w:pPr>
        <w:pStyle w:val="ListParagraph"/>
        <w:numPr>
          <w:ilvl w:val="0"/>
          <w:numId w:val="15"/>
        </w:numPr>
        <w:spacing w:after="0" w:line="240" w:lineRule="auto"/>
        <w:outlineLvl w:val="2"/>
        <w:rPr>
          <w:sz w:val="24"/>
          <w:szCs w:val="24"/>
        </w:rPr>
      </w:pPr>
      <w:r w:rsidRPr="70F75418">
        <w:rPr>
          <w:rFonts w:ascii="Verdana" w:eastAsia="Times New Roman" w:hAnsi="Verdana" w:cs="Times New Roman"/>
          <w:sz w:val="24"/>
          <w:szCs w:val="24"/>
        </w:rPr>
        <w:t xml:space="preserve">Support third party interventions in legal proceedings in the domestic courts and European Court of Human Rights, </w:t>
      </w:r>
      <w:r w:rsidR="764D9DAC" w:rsidRPr="70F75418">
        <w:rPr>
          <w:rFonts w:ascii="Verdana" w:eastAsia="Times New Roman" w:hAnsi="Verdana" w:cs="Times New Roman"/>
          <w:sz w:val="24"/>
          <w:szCs w:val="24"/>
        </w:rPr>
        <w:t>by own motion</w:t>
      </w:r>
      <w:r w:rsidRPr="70F75418">
        <w:rPr>
          <w:rFonts w:ascii="Verdana" w:eastAsia="Times New Roman" w:hAnsi="Verdana" w:cs="Times New Roman"/>
          <w:sz w:val="24"/>
          <w:szCs w:val="24"/>
        </w:rPr>
        <w:t xml:space="preserve"> and </w:t>
      </w:r>
      <w:r w:rsidR="764D9DAC" w:rsidRPr="70F75418">
        <w:rPr>
          <w:rFonts w:ascii="Verdana" w:eastAsia="Times New Roman" w:hAnsi="Verdana" w:cs="Times New Roman"/>
          <w:sz w:val="24"/>
          <w:szCs w:val="24"/>
        </w:rPr>
        <w:t xml:space="preserve">in conjunction </w:t>
      </w:r>
      <w:r w:rsidRPr="70F75418">
        <w:rPr>
          <w:rFonts w:ascii="Verdana" w:eastAsia="Times New Roman" w:hAnsi="Verdana" w:cs="Times New Roman"/>
          <w:sz w:val="24"/>
          <w:szCs w:val="24"/>
        </w:rPr>
        <w:t xml:space="preserve">with </w:t>
      </w:r>
      <w:r w:rsidR="0005052A" w:rsidRPr="70F75418">
        <w:rPr>
          <w:rFonts w:ascii="Verdana" w:eastAsia="Times New Roman" w:hAnsi="Verdana" w:cs="Times New Roman"/>
          <w:sz w:val="24"/>
          <w:szCs w:val="24"/>
        </w:rPr>
        <w:t>European Network of National Human Rights Institutions.</w:t>
      </w:r>
    </w:p>
    <w:p w14:paraId="5E0DB519" w14:textId="77777777" w:rsidR="00823651" w:rsidRPr="00912E1B" w:rsidRDefault="00823651" w:rsidP="00B832A8">
      <w:pPr>
        <w:spacing w:after="0" w:line="240" w:lineRule="auto"/>
        <w:outlineLvl w:val="2"/>
        <w:rPr>
          <w:rFonts w:ascii="Verdana" w:hAnsi="Verdana" w:cs="Arial"/>
          <w:sz w:val="24"/>
          <w:szCs w:val="24"/>
        </w:rPr>
      </w:pPr>
    </w:p>
    <w:p w14:paraId="1C4D2CF0" w14:textId="4585F2D0" w:rsidR="00132952" w:rsidRDefault="7656708D" w:rsidP="4762F970">
      <w:pPr>
        <w:pStyle w:val="ListParagraph"/>
        <w:numPr>
          <w:ilvl w:val="0"/>
          <w:numId w:val="11"/>
        </w:numPr>
        <w:spacing w:after="0" w:line="240" w:lineRule="auto"/>
        <w:outlineLvl w:val="2"/>
        <w:rPr>
          <w:rFonts w:ascii="Verdana" w:hAnsi="Verdana" w:cs="Arial"/>
          <w:sz w:val="24"/>
          <w:szCs w:val="24"/>
        </w:rPr>
      </w:pPr>
      <w:r w:rsidRPr="4762F970">
        <w:rPr>
          <w:rFonts w:ascii="Verdana" w:hAnsi="Verdana" w:cs="Arial"/>
          <w:sz w:val="24"/>
          <w:szCs w:val="24"/>
        </w:rPr>
        <w:t xml:space="preserve">We will promote understanding and awareness of human rights in Northern Ireland; and for this purpose, may undertake, </w:t>
      </w:r>
      <w:proofErr w:type="gramStart"/>
      <w:r w:rsidRPr="4762F970">
        <w:rPr>
          <w:rFonts w:ascii="Verdana" w:hAnsi="Verdana" w:cs="Arial"/>
          <w:sz w:val="24"/>
          <w:szCs w:val="24"/>
        </w:rPr>
        <w:t>commission</w:t>
      </w:r>
      <w:proofErr w:type="gramEnd"/>
      <w:r w:rsidRPr="4762F970">
        <w:rPr>
          <w:rFonts w:ascii="Verdana" w:hAnsi="Verdana" w:cs="Arial"/>
          <w:sz w:val="24"/>
          <w:szCs w:val="24"/>
        </w:rPr>
        <w:t xml:space="preserve"> or provide financial or other assistance for educational activities.</w:t>
      </w:r>
    </w:p>
    <w:p w14:paraId="42708EDE" w14:textId="6F51E58F" w:rsidR="604199EA" w:rsidRPr="00B832A8" w:rsidRDefault="604199EA" w:rsidP="00B832A8">
      <w:pPr>
        <w:spacing w:after="0" w:line="240" w:lineRule="auto"/>
        <w:outlineLvl w:val="2"/>
        <w:rPr>
          <w:rFonts w:ascii="Verdana" w:hAnsi="Verdana" w:cs="Arial"/>
          <w:sz w:val="24"/>
          <w:szCs w:val="24"/>
        </w:rPr>
      </w:pPr>
    </w:p>
    <w:p w14:paraId="07BCDAF3" w14:textId="74EF6869" w:rsidR="00354F43" w:rsidRPr="00B832A8" w:rsidRDefault="00D353B1" w:rsidP="70F75418">
      <w:pPr>
        <w:pStyle w:val="ListParagraph"/>
        <w:numPr>
          <w:ilvl w:val="0"/>
          <w:numId w:val="15"/>
        </w:numPr>
        <w:spacing w:after="0" w:line="240" w:lineRule="auto"/>
        <w:outlineLvl w:val="2"/>
        <w:rPr>
          <w:rStyle w:val="normaltextrun"/>
          <w:rFonts w:ascii="Verdana" w:hAnsi="Verdana" w:cs="Arial"/>
          <w:sz w:val="24"/>
          <w:szCs w:val="24"/>
        </w:rPr>
      </w:pPr>
      <w:bookmarkStart w:id="14" w:name="_Hlk95736661"/>
      <w:r>
        <w:rPr>
          <w:rStyle w:val="normaltextrun"/>
          <w:rFonts w:ascii="Verdana" w:hAnsi="Verdana"/>
          <w:sz w:val="24"/>
          <w:szCs w:val="24"/>
          <w:shd w:val="clear" w:color="auto" w:fill="FFFFFF"/>
        </w:rPr>
        <w:lastRenderedPageBreak/>
        <w:t>Review the Commission’s</w:t>
      </w:r>
      <w:r w:rsidR="001D0601">
        <w:rPr>
          <w:rStyle w:val="normaltextrun"/>
          <w:rFonts w:ascii="Verdana" w:hAnsi="Verdana"/>
          <w:sz w:val="24"/>
          <w:szCs w:val="24"/>
          <w:shd w:val="clear" w:color="auto" w:fill="FFFFFF"/>
        </w:rPr>
        <w:t xml:space="preserve"> partnership with </w:t>
      </w:r>
      <w:r w:rsidR="02DC7A08" w:rsidRPr="00B832A8">
        <w:rPr>
          <w:rStyle w:val="normaltextrun"/>
          <w:rFonts w:ascii="Verdana" w:hAnsi="Verdana"/>
          <w:sz w:val="24"/>
          <w:szCs w:val="24"/>
          <w:shd w:val="clear" w:color="auto" w:fill="FFFFFF"/>
        </w:rPr>
        <w:t xml:space="preserve">the Centre for Applied Learning and delivery of human rights training for the Northern Ireland Civil </w:t>
      </w:r>
      <w:proofErr w:type="gramStart"/>
      <w:r w:rsidR="02DC7A08" w:rsidRPr="00B832A8">
        <w:rPr>
          <w:rStyle w:val="normaltextrun"/>
          <w:rFonts w:ascii="Verdana" w:hAnsi="Verdana"/>
          <w:sz w:val="24"/>
          <w:szCs w:val="24"/>
          <w:shd w:val="clear" w:color="auto" w:fill="FFFFFF"/>
        </w:rPr>
        <w:t>Service;</w:t>
      </w:r>
      <w:proofErr w:type="gramEnd"/>
    </w:p>
    <w:bookmarkEnd w:id="14"/>
    <w:p w14:paraId="508D8AAE" w14:textId="3510D4C6" w:rsidR="0A5CA7F7" w:rsidRPr="00B832A8" w:rsidRDefault="480EBBF3" w:rsidP="00B832A8">
      <w:pPr>
        <w:pStyle w:val="ListParagraph"/>
        <w:numPr>
          <w:ilvl w:val="0"/>
          <w:numId w:val="15"/>
        </w:numPr>
        <w:spacing w:after="0" w:line="240" w:lineRule="auto"/>
        <w:outlineLvl w:val="2"/>
        <w:rPr>
          <w:rStyle w:val="normaltextrun"/>
          <w:rFonts w:ascii="Verdana" w:hAnsi="Verdana"/>
          <w:sz w:val="24"/>
          <w:szCs w:val="24"/>
        </w:rPr>
      </w:pPr>
      <w:r w:rsidRPr="70F75418">
        <w:rPr>
          <w:rStyle w:val="normaltextrun"/>
          <w:rFonts w:ascii="Verdana" w:hAnsi="Verdana" w:cs="Arial"/>
          <w:sz w:val="24"/>
          <w:szCs w:val="24"/>
        </w:rPr>
        <w:t>Review and update</w:t>
      </w:r>
      <w:r w:rsidR="00831183" w:rsidRPr="70F75418">
        <w:rPr>
          <w:rStyle w:val="normaltextrun"/>
          <w:rFonts w:ascii="Verdana" w:hAnsi="Verdana" w:cs="Arial"/>
          <w:sz w:val="24"/>
          <w:szCs w:val="24"/>
        </w:rPr>
        <w:t xml:space="preserve"> the Northern Ireland Civil Service online human rights guide</w:t>
      </w:r>
      <w:r w:rsidR="00EC5D4C" w:rsidRPr="70F75418">
        <w:rPr>
          <w:rStyle w:val="normaltextrun"/>
          <w:rFonts w:ascii="Verdana" w:hAnsi="Verdana" w:cs="Arial"/>
          <w:sz w:val="24"/>
          <w:szCs w:val="24"/>
        </w:rPr>
        <w:t xml:space="preserve"> </w:t>
      </w:r>
      <w:r w:rsidR="00831183" w:rsidRPr="70F75418">
        <w:rPr>
          <w:rStyle w:val="normaltextrun"/>
          <w:rFonts w:ascii="Verdana" w:hAnsi="Verdana" w:cs="Arial"/>
          <w:sz w:val="24"/>
          <w:szCs w:val="24"/>
        </w:rPr>
        <w:t>in partnership with the Executive Office</w:t>
      </w:r>
      <w:r w:rsidR="00EC5D4C" w:rsidRPr="70F75418">
        <w:rPr>
          <w:rStyle w:val="normaltextrun"/>
          <w:rFonts w:ascii="Verdana" w:hAnsi="Verdana" w:cs="Arial"/>
          <w:sz w:val="24"/>
          <w:szCs w:val="24"/>
        </w:rPr>
        <w:t xml:space="preserve">, </w:t>
      </w:r>
      <w:r w:rsidRPr="70F75418">
        <w:rPr>
          <w:rStyle w:val="normaltextrun"/>
          <w:rFonts w:ascii="Verdana" w:hAnsi="Verdana" w:cs="Arial"/>
          <w:sz w:val="24"/>
          <w:szCs w:val="24"/>
        </w:rPr>
        <w:t xml:space="preserve">subject to </w:t>
      </w:r>
      <w:proofErr w:type="gramStart"/>
      <w:r w:rsidRPr="70F75418">
        <w:rPr>
          <w:rStyle w:val="normaltextrun"/>
          <w:rFonts w:ascii="Verdana" w:hAnsi="Verdana" w:cs="Arial"/>
          <w:sz w:val="24"/>
          <w:szCs w:val="24"/>
        </w:rPr>
        <w:t>resources</w:t>
      </w:r>
      <w:r w:rsidR="00393685" w:rsidRPr="70F75418">
        <w:rPr>
          <w:rStyle w:val="normaltextrun"/>
          <w:rFonts w:ascii="Verdana" w:hAnsi="Verdana" w:cs="Arial"/>
          <w:sz w:val="24"/>
          <w:szCs w:val="24"/>
        </w:rPr>
        <w:t>;</w:t>
      </w:r>
      <w:proofErr w:type="gramEnd"/>
    </w:p>
    <w:p w14:paraId="5C0135B1" w14:textId="5C97A938" w:rsidR="00B832A8" w:rsidRPr="00B832A8" w:rsidRDefault="00B832A8" w:rsidP="00B832A8">
      <w:pPr>
        <w:pStyle w:val="ListParagraph"/>
        <w:numPr>
          <w:ilvl w:val="0"/>
          <w:numId w:val="15"/>
        </w:numPr>
        <w:spacing w:after="0" w:line="240" w:lineRule="auto"/>
        <w:rPr>
          <w:rFonts w:ascii="Verdana" w:eastAsia="Verdana Pro" w:hAnsi="Verdana" w:cs="Verdana Pro"/>
          <w:sz w:val="24"/>
          <w:szCs w:val="24"/>
        </w:rPr>
      </w:pPr>
      <w:r w:rsidRPr="00B832A8">
        <w:rPr>
          <w:rFonts w:ascii="Verdana" w:eastAsia="Verdana Pro" w:hAnsi="Verdana" w:cs="Verdana Pro"/>
          <w:sz w:val="24"/>
          <w:szCs w:val="24"/>
        </w:rPr>
        <w:t>Develop a communications strategy to support the Commission</w:t>
      </w:r>
      <w:r w:rsidR="001761DA">
        <w:rPr>
          <w:rFonts w:ascii="Verdana" w:eastAsia="Verdana Pro" w:hAnsi="Verdana" w:cs="Verdana Pro"/>
          <w:sz w:val="24"/>
          <w:szCs w:val="24"/>
        </w:rPr>
        <w:t>’</w:t>
      </w:r>
      <w:r w:rsidRPr="00B832A8">
        <w:rPr>
          <w:rFonts w:ascii="Verdana" w:eastAsia="Verdana Pro" w:hAnsi="Verdana" w:cs="Verdana Pro"/>
          <w:sz w:val="24"/>
          <w:szCs w:val="24"/>
        </w:rPr>
        <w:t>s 2</w:t>
      </w:r>
      <w:r w:rsidR="003307B6">
        <w:rPr>
          <w:rFonts w:ascii="Verdana" w:eastAsia="Verdana Pro" w:hAnsi="Verdana" w:cs="Verdana Pro"/>
          <w:sz w:val="24"/>
          <w:szCs w:val="24"/>
        </w:rPr>
        <w:t>02</w:t>
      </w:r>
      <w:r w:rsidRPr="00B832A8">
        <w:rPr>
          <w:rFonts w:ascii="Verdana" w:eastAsia="Verdana Pro" w:hAnsi="Verdana" w:cs="Verdana Pro"/>
          <w:sz w:val="24"/>
          <w:szCs w:val="24"/>
        </w:rPr>
        <w:t>2-</w:t>
      </w:r>
      <w:r w:rsidR="003307B6">
        <w:rPr>
          <w:rFonts w:ascii="Verdana" w:eastAsia="Verdana Pro" w:hAnsi="Verdana" w:cs="Verdana Pro"/>
          <w:sz w:val="24"/>
          <w:szCs w:val="24"/>
        </w:rPr>
        <w:t>2</w:t>
      </w:r>
      <w:r w:rsidRPr="00B832A8">
        <w:rPr>
          <w:rFonts w:ascii="Verdana" w:eastAsia="Verdana Pro" w:hAnsi="Verdana" w:cs="Verdana Pro"/>
          <w:sz w:val="24"/>
          <w:szCs w:val="24"/>
        </w:rPr>
        <w:t>5</w:t>
      </w:r>
      <w:r w:rsidR="00C32846">
        <w:rPr>
          <w:rFonts w:ascii="Verdana" w:eastAsia="Verdana Pro" w:hAnsi="Verdana" w:cs="Verdana Pro"/>
          <w:sz w:val="24"/>
          <w:szCs w:val="24"/>
        </w:rPr>
        <w:t xml:space="preserve"> S</w:t>
      </w:r>
      <w:r w:rsidR="00C32846" w:rsidRPr="00B832A8">
        <w:rPr>
          <w:rFonts w:ascii="Verdana" w:eastAsia="Verdana Pro" w:hAnsi="Verdana" w:cs="Verdana Pro"/>
          <w:sz w:val="24"/>
          <w:szCs w:val="24"/>
        </w:rPr>
        <w:t xml:space="preserve">trategic </w:t>
      </w:r>
      <w:proofErr w:type="gramStart"/>
      <w:r w:rsidR="00C32846">
        <w:rPr>
          <w:rFonts w:ascii="Verdana" w:eastAsia="Verdana Pro" w:hAnsi="Verdana" w:cs="Verdana Pro"/>
          <w:sz w:val="24"/>
          <w:szCs w:val="24"/>
        </w:rPr>
        <w:t>P</w:t>
      </w:r>
      <w:r w:rsidR="00C32846" w:rsidRPr="00B832A8">
        <w:rPr>
          <w:rFonts w:ascii="Verdana" w:eastAsia="Verdana Pro" w:hAnsi="Verdana" w:cs="Verdana Pro"/>
          <w:sz w:val="24"/>
          <w:szCs w:val="24"/>
        </w:rPr>
        <w:t>riorities</w:t>
      </w:r>
      <w:r w:rsidRPr="00B832A8">
        <w:rPr>
          <w:rFonts w:ascii="Verdana" w:eastAsia="Verdana Pro" w:hAnsi="Verdana" w:cs="Verdana Pro"/>
          <w:sz w:val="24"/>
          <w:szCs w:val="24"/>
        </w:rPr>
        <w:t>;</w:t>
      </w:r>
      <w:proofErr w:type="gramEnd"/>
    </w:p>
    <w:p w14:paraId="51ACDB9E" w14:textId="68B4E4AD" w:rsidR="00B832A8" w:rsidRPr="00B832A8" w:rsidRDefault="00B832A8" w:rsidP="00B832A8">
      <w:pPr>
        <w:pStyle w:val="ListParagraph"/>
        <w:numPr>
          <w:ilvl w:val="0"/>
          <w:numId w:val="15"/>
        </w:numPr>
        <w:spacing w:after="0" w:line="240" w:lineRule="auto"/>
        <w:outlineLvl w:val="2"/>
        <w:rPr>
          <w:rFonts w:ascii="Verdana" w:eastAsia="Verdana Pro" w:hAnsi="Verdana" w:cs="Verdana Pro"/>
          <w:sz w:val="24"/>
          <w:szCs w:val="24"/>
        </w:rPr>
      </w:pPr>
      <w:r w:rsidRPr="00B832A8">
        <w:rPr>
          <w:rFonts w:ascii="Verdana" w:eastAsia="Verdana Pro" w:hAnsi="Verdana" w:cs="Verdana Pro"/>
          <w:sz w:val="24"/>
          <w:szCs w:val="24"/>
        </w:rPr>
        <w:t xml:space="preserve">Maintain, monitor and develop content for </w:t>
      </w:r>
      <w:r w:rsidR="002D108D">
        <w:rPr>
          <w:rFonts w:ascii="Verdana" w:eastAsia="Verdana Pro" w:hAnsi="Verdana" w:cs="Verdana Pro"/>
          <w:sz w:val="24"/>
          <w:szCs w:val="24"/>
        </w:rPr>
        <w:t>the Commission’s</w:t>
      </w:r>
      <w:r w:rsidRPr="00B832A8">
        <w:rPr>
          <w:rFonts w:ascii="Verdana" w:eastAsia="Verdana Pro" w:hAnsi="Verdana" w:cs="Verdana Pro"/>
          <w:sz w:val="24"/>
          <w:szCs w:val="24"/>
        </w:rPr>
        <w:t xml:space="preserve"> </w:t>
      </w:r>
      <w:proofErr w:type="gramStart"/>
      <w:r w:rsidRPr="00B832A8">
        <w:rPr>
          <w:rFonts w:ascii="Verdana" w:eastAsia="Verdana Pro" w:hAnsi="Verdana" w:cs="Verdana Pro"/>
          <w:sz w:val="24"/>
          <w:szCs w:val="24"/>
        </w:rPr>
        <w:t>website;</w:t>
      </w:r>
      <w:proofErr w:type="gramEnd"/>
    </w:p>
    <w:p w14:paraId="052286FA" w14:textId="4E0C7623" w:rsidR="00B832A8" w:rsidRPr="00B832A8" w:rsidRDefault="00B832A8" w:rsidP="00B832A8">
      <w:pPr>
        <w:pStyle w:val="ListParagraph"/>
        <w:numPr>
          <w:ilvl w:val="0"/>
          <w:numId w:val="15"/>
        </w:numPr>
        <w:spacing w:after="0" w:line="240" w:lineRule="auto"/>
        <w:outlineLvl w:val="2"/>
        <w:rPr>
          <w:rFonts w:ascii="Verdana" w:eastAsia="Verdana Pro" w:hAnsi="Verdana" w:cs="Verdana Pro"/>
          <w:sz w:val="24"/>
          <w:szCs w:val="24"/>
        </w:rPr>
      </w:pPr>
      <w:r w:rsidRPr="00B832A8">
        <w:rPr>
          <w:rFonts w:ascii="Verdana" w:eastAsia="Verdana Pro" w:hAnsi="Verdana" w:cs="Verdana Pro"/>
          <w:sz w:val="24"/>
          <w:szCs w:val="24"/>
        </w:rPr>
        <w:t>Maintain, monitor and develop content for NIHRC</w:t>
      </w:r>
      <w:r w:rsidR="00C32846">
        <w:rPr>
          <w:rFonts w:ascii="Verdana" w:eastAsia="Verdana Pro" w:hAnsi="Verdana" w:cs="Verdana Pro"/>
          <w:sz w:val="24"/>
          <w:szCs w:val="24"/>
        </w:rPr>
        <w:t>’s</w:t>
      </w:r>
      <w:r w:rsidRPr="00B832A8">
        <w:rPr>
          <w:rFonts w:ascii="Verdana" w:eastAsia="Verdana Pro" w:hAnsi="Verdana" w:cs="Verdana Pro"/>
          <w:sz w:val="24"/>
          <w:szCs w:val="24"/>
        </w:rPr>
        <w:t xml:space="preserve"> social media </w:t>
      </w:r>
      <w:proofErr w:type="gramStart"/>
      <w:r w:rsidRPr="00B832A8">
        <w:rPr>
          <w:rFonts w:ascii="Verdana" w:eastAsia="Verdana Pro" w:hAnsi="Verdana" w:cs="Verdana Pro"/>
          <w:sz w:val="24"/>
          <w:szCs w:val="24"/>
        </w:rPr>
        <w:t>platforms;</w:t>
      </w:r>
      <w:proofErr w:type="gramEnd"/>
    </w:p>
    <w:p w14:paraId="18A0D41A" w14:textId="4AC9EE6F" w:rsidR="00B832A8" w:rsidRPr="00B832A8" w:rsidRDefault="00B832A8" w:rsidP="00B832A8">
      <w:pPr>
        <w:pStyle w:val="ListParagraph"/>
        <w:numPr>
          <w:ilvl w:val="0"/>
          <w:numId w:val="15"/>
        </w:numPr>
        <w:spacing w:after="0" w:line="240" w:lineRule="auto"/>
        <w:outlineLvl w:val="2"/>
        <w:rPr>
          <w:rFonts w:ascii="Verdana" w:eastAsia="Verdana Pro" w:hAnsi="Verdana" w:cs="Verdana Pro"/>
          <w:sz w:val="24"/>
          <w:szCs w:val="24"/>
        </w:rPr>
      </w:pPr>
      <w:r w:rsidRPr="00B832A8">
        <w:rPr>
          <w:rFonts w:ascii="Verdana" w:eastAsia="Verdana Pro" w:hAnsi="Verdana" w:cs="Verdana Pro"/>
          <w:sz w:val="24"/>
          <w:szCs w:val="24"/>
        </w:rPr>
        <w:t xml:space="preserve">Respond to </w:t>
      </w:r>
      <w:r w:rsidR="005775FD">
        <w:rPr>
          <w:rFonts w:ascii="Verdana" w:eastAsia="Verdana Pro" w:hAnsi="Verdana" w:cs="Verdana Pro"/>
          <w:sz w:val="24"/>
          <w:szCs w:val="24"/>
        </w:rPr>
        <w:t xml:space="preserve">general </w:t>
      </w:r>
      <w:r w:rsidRPr="00B832A8">
        <w:rPr>
          <w:rFonts w:ascii="Verdana" w:eastAsia="Verdana Pro" w:hAnsi="Verdana" w:cs="Verdana Pro"/>
          <w:sz w:val="24"/>
          <w:szCs w:val="24"/>
        </w:rPr>
        <w:t xml:space="preserve">information and engagement requests from the public and </w:t>
      </w:r>
      <w:r w:rsidR="002A62F6">
        <w:rPr>
          <w:rFonts w:ascii="Verdana" w:eastAsia="Verdana Pro" w:hAnsi="Verdana" w:cs="Verdana Pro"/>
          <w:sz w:val="24"/>
          <w:szCs w:val="24"/>
        </w:rPr>
        <w:t xml:space="preserve">civil society </w:t>
      </w:r>
      <w:r w:rsidRPr="00B832A8">
        <w:rPr>
          <w:rFonts w:ascii="Verdana" w:eastAsia="Verdana Pro" w:hAnsi="Verdana" w:cs="Verdana Pro"/>
          <w:sz w:val="24"/>
          <w:szCs w:val="24"/>
        </w:rPr>
        <w:t>stakeholders, subject to resources</w:t>
      </w:r>
      <w:r w:rsidR="00CD19A3">
        <w:rPr>
          <w:rFonts w:ascii="Verdana" w:eastAsia="Verdana Pro" w:hAnsi="Verdana" w:cs="Verdana Pro"/>
          <w:sz w:val="24"/>
          <w:szCs w:val="24"/>
        </w:rPr>
        <w:t>.</w:t>
      </w:r>
      <w:r w:rsidR="00CD19A3" w:rsidRPr="00CD19A3">
        <w:rPr>
          <w:rFonts w:ascii="Verdana" w:hAnsi="Verdana" w:cs="Arial"/>
          <w:sz w:val="24"/>
          <w:szCs w:val="24"/>
        </w:rPr>
        <w:t xml:space="preserve"> </w:t>
      </w:r>
      <w:r w:rsidR="00CD19A3" w:rsidRPr="00CD19A3">
        <w:rPr>
          <w:rFonts w:ascii="Verdana" w:eastAsia="Verdana Pro" w:hAnsi="Verdana" w:cs="Verdana Pro"/>
          <w:sz w:val="24"/>
          <w:szCs w:val="24"/>
        </w:rPr>
        <w:t xml:space="preserve">Priority will be given to those issues which align with the Commission’s 2022-25 Strategic </w:t>
      </w:r>
      <w:proofErr w:type="gramStart"/>
      <w:r w:rsidR="00CD19A3" w:rsidRPr="00CD19A3">
        <w:rPr>
          <w:rFonts w:ascii="Verdana" w:eastAsia="Verdana Pro" w:hAnsi="Verdana" w:cs="Verdana Pro"/>
          <w:sz w:val="24"/>
          <w:szCs w:val="24"/>
        </w:rPr>
        <w:t>Priorities</w:t>
      </w:r>
      <w:r w:rsidRPr="00B832A8">
        <w:rPr>
          <w:rFonts w:ascii="Verdana" w:eastAsia="Verdana Pro" w:hAnsi="Verdana" w:cs="Verdana Pro"/>
          <w:sz w:val="24"/>
          <w:szCs w:val="24"/>
        </w:rPr>
        <w:t>;</w:t>
      </w:r>
      <w:proofErr w:type="gramEnd"/>
    </w:p>
    <w:p w14:paraId="1A7A48A5" w14:textId="3642FC50" w:rsidR="00393685" w:rsidRDefault="00B832A8" w:rsidP="00393685">
      <w:pPr>
        <w:pStyle w:val="ListParagraph"/>
        <w:numPr>
          <w:ilvl w:val="0"/>
          <w:numId w:val="15"/>
        </w:numPr>
        <w:spacing w:after="0" w:line="240" w:lineRule="auto"/>
        <w:outlineLvl w:val="2"/>
        <w:rPr>
          <w:rFonts w:ascii="Verdana" w:eastAsia="Verdana Pro" w:hAnsi="Verdana" w:cs="Verdana Pro"/>
          <w:sz w:val="24"/>
          <w:szCs w:val="24"/>
        </w:rPr>
      </w:pPr>
      <w:r w:rsidRPr="00B832A8">
        <w:rPr>
          <w:rFonts w:ascii="Verdana" w:eastAsia="Verdana Pro" w:hAnsi="Verdana" w:cs="Verdana Pro"/>
          <w:sz w:val="24"/>
          <w:szCs w:val="24"/>
        </w:rPr>
        <w:t xml:space="preserve">Engage in and support the Northern Ireland Human Rights </w:t>
      </w:r>
      <w:proofErr w:type="gramStart"/>
      <w:r w:rsidRPr="00B832A8">
        <w:rPr>
          <w:rFonts w:ascii="Verdana" w:eastAsia="Verdana Pro" w:hAnsi="Verdana" w:cs="Verdana Pro"/>
          <w:sz w:val="24"/>
          <w:szCs w:val="24"/>
        </w:rPr>
        <w:t>Festival;</w:t>
      </w:r>
      <w:proofErr w:type="gramEnd"/>
      <w:r w:rsidR="00393685" w:rsidRPr="00393685">
        <w:rPr>
          <w:rFonts w:ascii="Verdana" w:eastAsia="Verdana Pro" w:hAnsi="Verdana" w:cs="Verdana Pro"/>
          <w:sz w:val="24"/>
          <w:szCs w:val="24"/>
        </w:rPr>
        <w:t xml:space="preserve"> </w:t>
      </w:r>
    </w:p>
    <w:p w14:paraId="6CF5B485" w14:textId="3E29360D" w:rsidR="00B832A8" w:rsidRPr="00393685" w:rsidRDefault="00393685" w:rsidP="00393685">
      <w:pPr>
        <w:pStyle w:val="ListParagraph"/>
        <w:numPr>
          <w:ilvl w:val="0"/>
          <w:numId w:val="15"/>
        </w:numPr>
        <w:spacing w:after="0" w:line="240" w:lineRule="auto"/>
        <w:outlineLvl w:val="2"/>
        <w:rPr>
          <w:rFonts w:ascii="Verdana" w:eastAsia="Verdana Pro" w:hAnsi="Verdana" w:cs="Verdana Pro"/>
          <w:sz w:val="24"/>
          <w:szCs w:val="24"/>
        </w:rPr>
      </w:pPr>
      <w:r w:rsidRPr="1AB1E961">
        <w:rPr>
          <w:rFonts w:ascii="Verdana" w:eastAsia="Verdana Pro" w:hAnsi="Verdana" w:cs="Verdana Pro"/>
          <w:sz w:val="24"/>
          <w:szCs w:val="24"/>
        </w:rPr>
        <w:t xml:space="preserve">Engage with the media proactively on the Commission’s 2022-25 </w:t>
      </w:r>
      <w:r w:rsidR="00497B64" w:rsidRPr="1AB1E961">
        <w:rPr>
          <w:rFonts w:ascii="Verdana" w:eastAsia="Verdana Pro" w:hAnsi="Verdana" w:cs="Verdana Pro"/>
          <w:sz w:val="24"/>
          <w:szCs w:val="24"/>
        </w:rPr>
        <w:t xml:space="preserve">Strategic Priorities </w:t>
      </w:r>
      <w:r w:rsidRPr="1AB1E961">
        <w:rPr>
          <w:rFonts w:ascii="Verdana" w:eastAsia="Verdana Pro" w:hAnsi="Verdana" w:cs="Verdana Pro"/>
          <w:sz w:val="24"/>
          <w:szCs w:val="24"/>
        </w:rPr>
        <w:t xml:space="preserve">and respond to enquiries upon </w:t>
      </w:r>
      <w:proofErr w:type="gramStart"/>
      <w:r w:rsidRPr="1AB1E961">
        <w:rPr>
          <w:rFonts w:ascii="Verdana" w:eastAsia="Verdana Pro" w:hAnsi="Verdana" w:cs="Verdana Pro"/>
          <w:sz w:val="24"/>
          <w:szCs w:val="24"/>
        </w:rPr>
        <w:t>request;</w:t>
      </w:r>
      <w:proofErr w:type="gramEnd"/>
    </w:p>
    <w:p w14:paraId="5CD15F79" w14:textId="1816D38B" w:rsidR="00B832A8" w:rsidRPr="00B832A8" w:rsidRDefault="00B832A8" w:rsidP="00B832A8">
      <w:pPr>
        <w:pStyle w:val="ListParagraph"/>
        <w:numPr>
          <w:ilvl w:val="0"/>
          <w:numId w:val="15"/>
        </w:numPr>
        <w:spacing w:after="0" w:line="240" w:lineRule="auto"/>
        <w:rPr>
          <w:rFonts w:ascii="Verdana" w:eastAsia="Verdana Pro" w:hAnsi="Verdana" w:cs="Verdana Pro"/>
          <w:sz w:val="24"/>
          <w:szCs w:val="24"/>
        </w:rPr>
      </w:pPr>
      <w:r w:rsidRPr="00B832A8">
        <w:rPr>
          <w:rFonts w:ascii="Verdana" w:eastAsia="Verdana Pro" w:hAnsi="Verdana" w:cs="Verdana Pro"/>
          <w:sz w:val="24"/>
          <w:szCs w:val="24"/>
        </w:rPr>
        <w:t>Deliver an annual human rights lecture in association with the Lady Chief Justice of Northern Ireland and the Bar of Northern Ireland</w:t>
      </w:r>
      <w:r w:rsidR="00EE5078">
        <w:rPr>
          <w:rFonts w:ascii="Verdana" w:eastAsia="Verdana Pro" w:hAnsi="Verdana" w:cs="Verdana Pro"/>
          <w:sz w:val="24"/>
          <w:szCs w:val="24"/>
        </w:rPr>
        <w:t>.</w:t>
      </w:r>
    </w:p>
    <w:p w14:paraId="60284329" w14:textId="77777777" w:rsidR="00C3233D" w:rsidRPr="00B832A8" w:rsidRDefault="00C3233D" w:rsidP="00B832A8">
      <w:pPr>
        <w:spacing w:after="0" w:line="240" w:lineRule="auto"/>
        <w:ind w:left="360"/>
        <w:outlineLvl w:val="2"/>
        <w:rPr>
          <w:rFonts w:ascii="Verdana" w:hAnsi="Verdana" w:cs="Arial"/>
          <w:sz w:val="24"/>
          <w:szCs w:val="24"/>
        </w:rPr>
      </w:pPr>
    </w:p>
    <w:p w14:paraId="355C1C59" w14:textId="397CBB09" w:rsidR="00823651" w:rsidRPr="00EE5078" w:rsidRDefault="7656708D" w:rsidP="00B832A8">
      <w:pPr>
        <w:pStyle w:val="ListParagraph"/>
        <w:numPr>
          <w:ilvl w:val="0"/>
          <w:numId w:val="11"/>
        </w:numPr>
        <w:spacing w:after="0" w:line="240" w:lineRule="auto"/>
        <w:outlineLvl w:val="2"/>
        <w:rPr>
          <w:rFonts w:ascii="Verdana" w:hAnsi="Verdana" w:cs="Arial"/>
          <w:sz w:val="24"/>
          <w:szCs w:val="24"/>
        </w:rPr>
      </w:pPr>
      <w:r w:rsidRPr="1AB1E961">
        <w:rPr>
          <w:rFonts w:ascii="Verdana" w:hAnsi="Verdana" w:cs="Arial"/>
          <w:sz w:val="24"/>
          <w:szCs w:val="24"/>
        </w:rPr>
        <w:t xml:space="preserve">We will develop a strategy focused on direct engagement with the community </w:t>
      </w:r>
      <w:bookmarkStart w:id="15" w:name="_Hlk95380811"/>
      <w:r w:rsidRPr="1AB1E961">
        <w:rPr>
          <w:rFonts w:ascii="Verdana" w:hAnsi="Verdana" w:cs="Arial"/>
          <w:sz w:val="24"/>
          <w:szCs w:val="24"/>
        </w:rPr>
        <w:t xml:space="preserve">to support the Commission’s </w:t>
      </w:r>
      <w:r w:rsidR="00E32962" w:rsidRPr="1AB1E961">
        <w:rPr>
          <w:rFonts w:ascii="Verdana" w:hAnsi="Verdana" w:cs="Arial"/>
          <w:sz w:val="24"/>
          <w:szCs w:val="24"/>
        </w:rPr>
        <w:t xml:space="preserve">2022-25 </w:t>
      </w:r>
      <w:r w:rsidR="00CC2F5E" w:rsidRPr="1AB1E961">
        <w:rPr>
          <w:rFonts w:ascii="Verdana" w:hAnsi="Verdana" w:cs="Arial"/>
          <w:sz w:val="24"/>
          <w:szCs w:val="24"/>
        </w:rPr>
        <w:t xml:space="preserve">Strategic Priorities </w:t>
      </w:r>
      <w:r w:rsidRPr="1AB1E961">
        <w:rPr>
          <w:rFonts w:ascii="Verdana" w:hAnsi="Verdana" w:cs="Arial"/>
          <w:sz w:val="24"/>
          <w:szCs w:val="24"/>
        </w:rPr>
        <w:t xml:space="preserve">and their implementation </w:t>
      </w:r>
      <w:bookmarkEnd w:id="15"/>
      <w:r w:rsidRPr="1AB1E961">
        <w:rPr>
          <w:rFonts w:ascii="Verdana" w:hAnsi="Verdana" w:cs="Arial"/>
          <w:sz w:val="24"/>
          <w:szCs w:val="24"/>
        </w:rPr>
        <w:t xml:space="preserve">in wider society. This will include partnerships such as the Northern Ireland Business </w:t>
      </w:r>
      <w:r w:rsidR="00296AAB" w:rsidRPr="1AB1E961">
        <w:rPr>
          <w:rFonts w:ascii="Verdana" w:hAnsi="Verdana" w:cs="Arial"/>
          <w:sz w:val="24"/>
          <w:szCs w:val="24"/>
        </w:rPr>
        <w:t>and</w:t>
      </w:r>
      <w:r w:rsidRPr="1AB1E961">
        <w:rPr>
          <w:rFonts w:ascii="Verdana" w:hAnsi="Verdana" w:cs="Arial"/>
          <w:sz w:val="24"/>
          <w:szCs w:val="24"/>
        </w:rPr>
        <w:t xml:space="preserve"> </w:t>
      </w:r>
      <w:r w:rsidR="006C113C" w:rsidRPr="1AB1E961">
        <w:rPr>
          <w:rFonts w:ascii="Verdana" w:hAnsi="Verdana" w:cs="Arial"/>
          <w:sz w:val="24"/>
          <w:szCs w:val="24"/>
        </w:rPr>
        <w:t>H</w:t>
      </w:r>
      <w:r w:rsidRPr="1AB1E961">
        <w:rPr>
          <w:rFonts w:ascii="Verdana" w:hAnsi="Verdana" w:cs="Arial"/>
          <w:sz w:val="24"/>
          <w:szCs w:val="24"/>
        </w:rPr>
        <w:t>uman Rights Forum and the Northern Ireland Sport and Human Rights Forum.</w:t>
      </w:r>
    </w:p>
    <w:p w14:paraId="1C065CE4" w14:textId="6F0DB4E2" w:rsidR="00C524F5" w:rsidRPr="00EE5078" w:rsidRDefault="00C524F5" w:rsidP="00B832A8">
      <w:pPr>
        <w:spacing w:after="0" w:line="240" w:lineRule="auto"/>
        <w:outlineLvl w:val="2"/>
        <w:rPr>
          <w:rFonts w:ascii="Verdana" w:hAnsi="Verdana" w:cs="Arial"/>
          <w:sz w:val="24"/>
          <w:szCs w:val="24"/>
        </w:rPr>
      </w:pPr>
    </w:p>
    <w:p w14:paraId="3E7462F0" w14:textId="4F1CEAB7" w:rsidR="006306F4" w:rsidRPr="00EE5078" w:rsidRDefault="006306F4" w:rsidP="00B832A8">
      <w:pPr>
        <w:numPr>
          <w:ilvl w:val="0"/>
          <w:numId w:val="13"/>
        </w:numPr>
        <w:spacing w:after="0" w:line="240" w:lineRule="auto"/>
        <w:rPr>
          <w:rFonts w:ascii="Verdana" w:eastAsia="Times New Roman" w:hAnsi="Verdana" w:cs="Times New Roman"/>
          <w:sz w:val="24"/>
          <w:szCs w:val="24"/>
        </w:rPr>
      </w:pPr>
      <w:r w:rsidRPr="00EE5078">
        <w:rPr>
          <w:rFonts w:ascii="Verdana" w:eastAsia="Times New Roman" w:hAnsi="Verdana" w:cs="Times New Roman"/>
          <w:sz w:val="24"/>
          <w:szCs w:val="24"/>
        </w:rPr>
        <w:t xml:space="preserve">Deliver, subject to resources, community </w:t>
      </w:r>
      <w:proofErr w:type="gramStart"/>
      <w:r w:rsidRPr="00EE5078">
        <w:rPr>
          <w:rFonts w:ascii="Verdana" w:eastAsia="Times New Roman" w:hAnsi="Verdana" w:cs="Times New Roman"/>
          <w:sz w:val="24"/>
          <w:szCs w:val="24"/>
        </w:rPr>
        <w:t>engagements</w:t>
      </w:r>
      <w:r w:rsidR="00296AAB">
        <w:rPr>
          <w:rFonts w:ascii="Verdana" w:eastAsia="Times New Roman" w:hAnsi="Verdana" w:cs="Times New Roman"/>
          <w:sz w:val="24"/>
          <w:szCs w:val="24"/>
        </w:rPr>
        <w:t>;</w:t>
      </w:r>
      <w:proofErr w:type="gramEnd"/>
    </w:p>
    <w:p w14:paraId="41C217FB" w14:textId="777DEC6C" w:rsidR="00FA3C05" w:rsidRPr="00EE5078" w:rsidRDefault="00C524F5" w:rsidP="00B832A8">
      <w:pPr>
        <w:pStyle w:val="ListParagraph"/>
        <w:numPr>
          <w:ilvl w:val="0"/>
          <w:numId w:val="13"/>
        </w:numPr>
        <w:spacing w:after="0" w:line="240" w:lineRule="auto"/>
        <w:rPr>
          <w:rFonts w:ascii="Verdana" w:eastAsia="Times New Roman" w:hAnsi="Verdana" w:cs="Times New Roman"/>
          <w:sz w:val="24"/>
          <w:szCs w:val="24"/>
        </w:rPr>
      </w:pPr>
      <w:r w:rsidRPr="00EE5078">
        <w:rPr>
          <w:rFonts w:ascii="Verdana" w:eastAsia="Times New Roman" w:hAnsi="Verdana" w:cs="Times New Roman"/>
          <w:sz w:val="24"/>
          <w:szCs w:val="24"/>
        </w:rPr>
        <w:t xml:space="preserve">Provide secretarial support and assist the Northern Ireland Business and Human Rights Forum, to meet regularly and deliver its programme of work for </w:t>
      </w:r>
      <w:proofErr w:type="gramStart"/>
      <w:r w:rsidRPr="00EE5078">
        <w:rPr>
          <w:rFonts w:ascii="Verdana" w:eastAsia="Times New Roman" w:hAnsi="Verdana" w:cs="Times New Roman"/>
          <w:sz w:val="24"/>
          <w:szCs w:val="24"/>
        </w:rPr>
        <w:t>202</w:t>
      </w:r>
      <w:r w:rsidR="00BA5FE3" w:rsidRPr="00EE5078">
        <w:rPr>
          <w:rFonts w:ascii="Verdana" w:eastAsia="Times New Roman" w:hAnsi="Verdana" w:cs="Times New Roman"/>
          <w:sz w:val="24"/>
          <w:szCs w:val="24"/>
        </w:rPr>
        <w:t>2</w:t>
      </w:r>
      <w:r w:rsidRPr="00EE5078">
        <w:rPr>
          <w:rFonts w:ascii="Verdana" w:eastAsia="Times New Roman" w:hAnsi="Verdana" w:cs="Times New Roman"/>
          <w:sz w:val="24"/>
          <w:szCs w:val="24"/>
        </w:rPr>
        <w:t>-202</w:t>
      </w:r>
      <w:r w:rsidR="00BA5FE3" w:rsidRPr="00EE5078">
        <w:rPr>
          <w:rFonts w:ascii="Verdana" w:eastAsia="Times New Roman" w:hAnsi="Verdana" w:cs="Times New Roman"/>
          <w:sz w:val="24"/>
          <w:szCs w:val="24"/>
        </w:rPr>
        <w:t>3</w:t>
      </w:r>
      <w:r w:rsidR="00296AAB">
        <w:rPr>
          <w:rFonts w:ascii="Verdana" w:eastAsia="Times New Roman" w:hAnsi="Verdana" w:cs="Times New Roman"/>
          <w:sz w:val="24"/>
          <w:szCs w:val="24"/>
        </w:rPr>
        <w:t>;</w:t>
      </w:r>
      <w:proofErr w:type="gramEnd"/>
    </w:p>
    <w:p w14:paraId="41E3EF8B" w14:textId="44B91CD0" w:rsidR="00E12FDF" w:rsidRPr="005B09C2" w:rsidRDefault="00E12FDF" w:rsidP="00087899">
      <w:pPr>
        <w:pStyle w:val="ListParagraph"/>
        <w:numPr>
          <w:ilvl w:val="0"/>
          <w:numId w:val="13"/>
        </w:numPr>
        <w:spacing w:after="0" w:line="240" w:lineRule="auto"/>
        <w:rPr>
          <w:rFonts w:ascii="Verdana" w:eastAsia="Times New Roman" w:hAnsi="Verdana" w:cs="Times New Roman"/>
          <w:sz w:val="24"/>
          <w:szCs w:val="24"/>
        </w:rPr>
      </w:pPr>
      <w:r w:rsidRPr="70F75418">
        <w:rPr>
          <w:rFonts w:ascii="Verdana" w:eastAsia="Times New Roman" w:hAnsi="Verdana" w:cs="Times New Roman"/>
          <w:sz w:val="24"/>
          <w:szCs w:val="24"/>
        </w:rPr>
        <w:t>Support the implementation of the PPN 05/21 Human Rights in Public Procurement through the business and human rights forum and, subject to resources, respond to requests for assistance from contractor</w:t>
      </w:r>
      <w:r w:rsidR="00087899" w:rsidRPr="70F75418">
        <w:rPr>
          <w:rFonts w:ascii="Verdana" w:eastAsia="Times New Roman" w:hAnsi="Verdana" w:cs="Times New Roman"/>
          <w:sz w:val="24"/>
          <w:szCs w:val="24"/>
        </w:rPr>
        <w:t xml:space="preserve">s and commissioning public </w:t>
      </w:r>
      <w:proofErr w:type="gramStart"/>
      <w:r w:rsidR="00087899" w:rsidRPr="70F75418">
        <w:rPr>
          <w:rFonts w:ascii="Verdana" w:eastAsia="Times New Roman" w:hAnsi="Verdana" w:cs="Times New Roman"/>
          <w:sz w:val="24"/>
          <w:szCs w:val="24"/>
        </w:rPr>
        <w:t>authorities</w:t>
      </w:r>
      <w:r w:rsidR="00296AAB" w:rsidRPr="70F75418">
        <w:rPr>
          <w:rFonts w:ascii="Verdana" w:eastAsia="Times New Roman" w:hAnsi="Verdana" w:cs="Times New Roman"/>
          <w:sz w:val="24"/>
          <w:szCs w:val="24"/>
        </w:rPr>
        <w:t>;</w:t>
      </w:r>
      <w:proofErr w:type="gramEnd"/>
    </w:p>
    <w:p w14:paraId="30859E3C" w14:textId="7BEE582A" w:rsidR="00196617" w:rsidRPr="005C6644" w:rsidRDefault="00196617" w:rsidP="00B832A8">
      <w:pPr>
        <w:pStyle w:val="ListParagraph"/>
        <w:numPr>
          <w:ilvl w:val="0"/>
          <w:numId w:val="13"/>
        </w:numPr>
        <w:spacing w:after="0" w:line="240" w:lineRule="auto"/>
        <w:rPr>
          <w:rFonts w:ascii="Verdana" w:eastAsia="Times New Roman" w:hAnsi="Verdana" w:cs="Times New Roman"/>
          <w:sz w:val="24"/>
          <w:szCs w:val="24"/>
        </w:rPr>
      </w:pPr>
      <w:r w:rsidRPr="005C6644">
        <w:rPr>
          <w:rStyle w:val="normaltextrun"/>
          <w:rFonts w:ascii="Verdana" w:hAnsi="Verdana"/>
          <w:sz w:val="24"/>
          <w:szCs w:val="24"/>
          <w:shd w:val="clear" w:color="auto" w:fill="FFFFFF"/>
        </w:rPr>
        <w:t xml:space="preserve">Provide secretarial support and assist the Northern Ireland Sport and Human Rights Forum, to meet regularly and deliver its programme of work based on the Declaration on Sport and Human </w:t>
      </w:r>
      <w:proofErr w:type="gramStart"/>
      <w:r w:rsidRPr="005C6644">
        <w:rPr>
          <w:rStyle w:val="normaltextrun"/>
          <w:rFonts w:ascii="Verdana" w:hAnsi="Verdana"/>
          <w:sz w:val="24"/>
          <w:szCs w:val="24"/>
          <w:shd w:val="clear" w:color="auto" w:fill="FFFFFF"/>
        </w:rPr>
        <w:t>Rights</w:t>
      </w:r>
      <w:r w:rsidR="005B09C2" w:rsidRPr="005C6644">
        <w:rPr>
          <w:rStyle w:val="normaltextrun"/>
          <w:rFonts w:ascii="Verdana" w:hAnsi="Verdana"/>
          <w:sz w:val="24"/>
          <w:szCs w:val="24"/>
          <w:shd w:val="clear" w:color="auto" w:fill="FFFFFF"/>
        </w:rPr>
        <w:t>;</w:t>
      </w:r>
      <w:proofErr w:type="gramEnd"/>
    </w:p>
    <w:p w14:paraId="191B26A9" w14:textId="570AED8A" w:rsidR="00E47E72" w:rsidRPr="005C6644" w:rsidRDefault="00E47E72" w:rsidP="00B832A8">
      <w:pPr>
        <w:pStyle w:val="ListParagraph"/>
        <w:numPr>
          <w:ilvl w:val="0"/>
          <w:numId w:val="13"/>
        </w:numPr>
        <w:spacing w:after="0" w:line="240" w:lineRule="auto"/>
        <w:rPr>
          <w:rFonts w:ascii="Verdana" w:eastAsia="Times New Roman" w:hAnsi="Verdana" w:cs="Times New Roman"/>
          <w:sz w:val="24"/>
          <w:szCs w:val="24"/>
        </w:rPr>
      </w:pPr>
      <w:r w:rsidRPr="005C6644">
        <w:rPr>
          <w:rStyle w:val="normaltextrun"/>
          <w:rFonts w:ascii="Verdana" w:hAnsi="Verdana"/>
          <w:sz w:val="24"/>
          <w:szCs w:val="24"/>
          <w:shd w:val="clear" w:color="auto" w:fill="FFFFFF"/>
        </w:rPr>
        <w:t xml:space="preserve">Facilitate a forum that meets regularly, in partnership with the Equality Commission </w:t>
      </w:r>
      <w:r w:rsidR="000A2D60">
        <w:rPr>
          <w:rStyle w:val="normaltextrun"/>
          <w:rFonts w:ascii="Verdana" w:hAnsi="Verdana"/>
          <w:sz w:val="24"/>
          <w:szCs w:val="24"/>
          <w:shd w:val="clear" w:color="auto" w:fill="FFFFFF"/>
        </w:rPr>
        <w:t xml:space="preserve">for </w:t>
      </w:r>
      <w:r w:rsidRPr="005C6644">
        <w:rPr>
          <w:rStyle w:val="normaltextrun"/>
          <w:rFonts w:ascii="Verdana" w:hAnsi="Verdana"/>
          <w:sz w:val="24"/>
          <w:szCs w:val="24"/>
          <w:shd w:val="clear" w:color="auto" w:fill="FFFFFF"/>
        </w:rPr>
        <w:t xml:space="preserve">Northern Ireland, providing an opportunity for the Commissions and faith communities to share their views </w:t>
      </w:r>
      <w:r w:rsidRPr="005C6644">
        <w:rPr>
          <w:rStyle w:val="normaltextrun"/>
          <w:rFonts w:ascii="Verdana" w:hAnsi="Verdana"/>
          <w:sz w:val="24"/>
          <w:szCs w:val="24"/>
          <w:shd w:val="clear" w:color="auto" w:fill="FFFFFF"/>
          <w:lang w:val="en-US"/>
        </w:rPr>
        <w:t>on broad areas of equality and human rights</w:t>
      </w:r>
      <w:r w:rsidRPr="005C6644">
        <w:rPr>
          <w:rStyle w:val="normaltextrun"/>
          <w:rFonts w:ascii="Verdana" w:hAnsi="Verdana"/>
          <w:sz w:val="24"/>
          <w:szCs w:val="24"/>
          <w:shd w:val="clear" w:color="auto" w:fill="FFFFFF"/>
        </w:rPr>
        <w:t>. </w:t>
      </w:r>
      <w:r w:rsidRPr="005C6644">
        <w:rPr>
          <w:rStyle w:val="eop"/>
          <w:rFonts w:ascii="Verdana" w:hAnsi="Verdana"/>
          <w:sz w:val="24"/>
          <w:szCs w:val="24"/>
          <w:shd w:val="clear" w:color="auto" w:fill="FFFFFF"/>
        </w:rPr>
        <w:t> </w:t>
      </w:r>
    </w:p>
    <w:p w14:paraId="7B808D67" w14:textId="77777777" w:rsidR="00C524F5" w:rsidRPr="005C6644" w:rsidRDefault="00C524F5" w:rsidP="00B832A8">
      <w:pPr>
        <w:spacing w:after="0" w:line="240" w:lineRule="auto"/>
        <w:outlineLvl w:val="2"/>
        <w:rPr>
          <w:rFonts w:ascii="Verdana" w:hAnsi="Verdana" w:cs="Arial"/>
          <w:sz w:val="24"/>
          <w:szCs w:val="24"/>
        </w:rPr>
      </w:pPr>
    </w:p>
    <w:p w14:paraId="3F45354C" w14:textId="29A43523" w:rsidR="00132952" w:rsidRPr="005C6644" w:rsidRDefault="7656708D" w:rsidP="00B832A8">
      <w:pPr>
        <w:pStyle w:val="ListParagraph"/>
        <w:numPr>
          <w:ilvl w:val="0"/>
          <w:numId w:val="11"/>
        </w:numPr>
        <w:spacing w:after="0" w:line="240" w:lineRule="auto"/>
        <w:outlineLvl w:val="2"/>
        <w:rPr>
          <w:rFonts w:ascii="Verdana" w:hAnsi="Verdana" w:cs="Arial"/>
          <w:sz w:val="24"/>
          <w:szCs w:val="24"/>
        </w:rPr>
      </w:pPr>
      <w:r w:rsidRPr="70F75418">
        <w:rPr>
          <w:rFonts w:ascii="Verdana" w:hAnsi="Verdana" w:cs="Arial"/>
          <w:sz w:val="24"/>
          <w:szCs w:val="24"/>
        </w:rPr>
        <w:t>We will engage directly with young people in schools with a particular focus on promoting understanding and empowering them as rights-holders.</w:t>
      </w:r>
    </w:p>
    <w:p w14:paraId="1BE4FDB2" w14:textId="77777777" w:rsidR="005C6644" w:rsidRPr="005C6644" w:rsidRDefault="005C6644" w:rsidP="005C6644">
      <w:pPr>
        <w:spacing w:after="0" w:line="240" w:lineRule="auto"/>
        <w:outlineLvl w:val="2"/>
        <w:rPr>
          <w:rFonts w:ascii="Verdana" w:eastAsia="Verdana" w:hAnsi="Verdana" w:cs="Verdana"/>
          <w:sz w:val="24"/>
          <w:szCs w:val="24"/>
        </w:rPr>
      </w:pPr>
    </w:p>
    <w:p w14:paraId="2F40440D" w14:textId="46D31954" w:rsidR="007C03A0" w:rsidRPr="007C03A0" w:rsidRDefault="480EBBF3" w:rsidP="007C03A0">
      <w:pPr>
        <w:pStyle w:val="ListParagraph"/>
        <w:numPr>
          <w:ilvl w:val="0"/>
          <w:numId w:val="26"/>
        </w:numPr>
        <w:spacing w:after="0" w:line="240" w:lineRule="auto"/>
        <w:outlineLvl w:val="2"/>
        <w:rPr>
          <w:sz w:val="24"/>
          <w:szCs w:val="24"/>
        </w:rPr>
      </w:pPr>
      <w:r w:rsidRPr="007C03A0">
        <w:rPr>
          <w:rFonts w:ascii="Verdana" w:eastAsia="Verdana" w:hAnsi="Verdana" w:cs="Verdana"/>
          <w:sz w:val="24"/>
          <w:szCs w:val="24"/>
        </w:rPr>
        <w:lastRenderedPageBreak/>
        <w:t xml:space="preserve">We will </w:t>
      </w:r>
      <w:r w:rsidR="007C03A0">
        <w:rPr>
          <w:rFonts w:ascii="Verdana" w:eastAsia="Verdana" w:hAnsi="Verdana" w:cs="Verdana"/>
          <w:sz w:val="24"/>
          <w:szCs w:val="24"/>
        </w:rPr>
        <w:t xml:space="preserve">develop and deliver a programme </w:t>
      </w:r>
      <w:r w:rsidR="00964977">
        <w:rPr>
          <w:rFonts w:ascii="Verdana" w:hAnsi="Verdana" w:cs="Arial"/>
          <w:sz w:val="24"/>
          <w:szCs w:val="24"/>
        </w:rPr>
        <w:t xml:space="preserve">of work </w:t>
      </w:r>
      <w:r w:rsidR="001727CB">
        <w:rPr>
          <w:rFonts w:ascii="Verdana" w:hAnsi="Verdana" w:cs="Arial"/>
          <w:sz w:val="24"/>
          <w:szCs w:val="24"/>
        </w:rPr>
        <w:t xml:space="preserve">for post primary schools </w:t>
      </w:r>
      <w:r w:rsidR="00964977">
        <w:rPr>
          <w:rFonts w:ascii="Verdana" w:hAnsi="Verdana" w:cs="Arial"/>
          <w:sz w:val="24"/>
          <w:szCs w:val="24"/>
        </w:rPr>
        <w:t>based on the Commission’s 2022-25</w:t>
      </w:r>
      <w:r w:rsidR="007C03A0" w:rsidRPr="005C6644">
        <w:rPr>
          <w:rFonts w:ascii="Verdana" w:hAnsi="Verdana" w:cs="Arial"/>
          <w:sz w:val="24"/>
          <w:szCs w:val="24"/>
        </w:rPr>
        <w:t xml:space="preserve"> </w:t>
      </w:r>
      <w:r w:rsidR="00964977">
        <w:rPr>
          <w:rFonts w:ascii="Verdana" w:hAnsi="Verdana" w:cs="Arial"/>
          <w:sz w:val="24"/>
          <w:szCs w:val="24"/>
        </w:rPr>
        <w:t>S</w:t>
      </w:r>
      <w:r w:rsidR="007C03A0" w:rsidRPr="005C6644">
        <w:rPr>
          <w:rFonts w:ascii="Verdana" w:hAnsi="Verdana" w:cs="Arial"/>
          <w:sz w:val="24"/>
          <w:szCs w:val="24"/>
        </w:rPr>
        <w:t xml:space="preserve">trategic </w:t>
      </w:r>
      <w:proofErr w:type="gramStart"/>
      <w:r w:rsidR="00964977">
        <w:rPr>
          <w:rFonts w:ascii="Verdana" w:hAnsi="Verdana" w:cs="Arial"/>
          <w:sz w:val="24"/>
          <w:szCs w:val="24"/>
        </w:rPr>
        <w:t>P</w:t>
      </w:r>
      <w:r w:rsidR="007C03A0" w:rsidRPr="005C6644">
        <w:rPr>
          <w:rFonts w:ascii="Verdana" w:hAnsi="Verdana" w:cs="Arial"/>
          <w:sz w:val="24"/>
          <w:szCs w:val="24"/>
        </w:rPr>
        <w:t>riorities</w:t>
      </w:r>
      <w:r w:rsidR="00964977">
        <w:rPr>
          <w:rFonts w:ascii="Verdana" w:hAnsi="Verdana" w:cs="Arial"/>
          <w:sz w:val="24"/>
          <w:szCs w:val="24"/>
        </w:rPr>
        <w:t>;</w:t>
      </w:r>
      <w:proofErr w:type="gramEnd"/>
    </w:p>
    <w:p w14:paraId="16D66008" w14:textId="53A340E2" w:rsidR="0A5CA7F7" w:rsidRPr="007C03A0" w:rsidRDefault="00964977" w:rsidP="007C03A0">
      <w:pPr>
        <w:pStyle w:val="ListParagraph"/>
        <w:numPr>
          <w:ilvl w:val="0"/>
          <w:numId w:val="26"/>
        </w:numPr>
        <w:spacing w:after="0" w:line="240" w:lineRule="auto"/>
        <w:outlineLvl w:val="2"/>
        <w:rPr>
          <w:sz w:val="24"/>
          <w:szCs w:val="24"/>
        </w:rPr>
      </w:pPr>
      <w:r>
        <w:rPr>
          <w:rFonts w:ascii="Verdana" w:eastAsia="Verdana" w:hAnsi="Verdana" w:cs="Verdana"/>
          <w:sz w:val="24"/>
          <w:szCs w:val="24"/>
        </w:rPr>
        <w:t xml:space="preserve">We </w:t>
      </w:r>
      <w:r w:rsidR="00D465C8">
        <w:rPr>
          <w:rFonts w:ascii="Verdana" w:eastAsia="Verdana" w:hAnsi="Verdana" w:cs="Verdana"/>
          <w:sz w:val="24"/>
          <w:szCs w:val="24"/>
        </w:rPr>
        <w:t xml:space="preserve">will </w:t>
      </w:r>
      <w:r>
        <w:rPr>
          <w:rFonts w:ascii="Verdana" w:eastAsia="Verdana" w:hAnsi="Verdana" w:cs="Verdana"/>
          <w:sz w:val="24"/>
          <w:szCs w:val="24"/>
        </w:rPr>
        <w:t xml:space="preserve">include </w:t>
      </w:r>
      <w:r w:rsidR="480EBBF3" w:rsidRPr="007C03A0">
        <w:rPr>
          <w:rFonts w:ascii="Verdana" w:eastAsia="Verdana" w:hAnsi="Verdana" w:cs="Verdana"/>
          <w:sz w:val="24"/>
          <w:szCs w:val="24"/>
        </w:rPr>
        <w:t xml:space="preserve">climate change </w:t>
      </w:r>
      <w:r>
        <w:rPr>
          <w:rFonts w:ascii="Verdana" w:eastAsia="Verdana" w:hAnsi="Verdana" w:cs="Verdana"/>
          <w:sz w:val="24"/>
          <w:szCs w:val="24"/>
        </w:rPr>
        <w:t xml:space="preserve">and climate justice as a thematic focus, education on </w:t>
      </w:r>
      <w:r w:rsidR="480EBBF3" w:rsidRPr="007C03A0">
        <w:rPr>
          <w:rFonts w:ascii="Verdana" w:eastAsia="Verdana" w:hAnsi="Verdana" w:cs="Verdana"/>
          <w:sz w:val="24"/>
          <w:szCs w:val="24"/>
        </w:rPr>
        <w:t xml:space="preserve">international </w:t>
      </w:r>
      <w:r w:rsidR="00780F1C">
        <w:rPr>
          <w:rFonts w:ascii="Verdana" w:eastAsia="Verdana" w:hAnsi="Verdana" w:cs="Verdana"/>
          <w:sz w:val="24"/>
          <w:szCs w:val="24"/>
        </w:rPr>
        <w:t xml:space="preserve">human rights norms and </w:t>
      </w:r>
      <w:proofErr w:type="gramStart"/>
      <w:r w:rsidR="480EBBF3" w:rsidRPr="007C03A0">
        <w:rPr>
          <w:rFonts w:ascii="Verdana" w:eastAsia="Verdana" w:hAnsi="Verdana" w:cs="Verdana"/>
          <w:sz w:val="24"/>
          <w:szCs w:val="24"/>
        </w:rPr>
        <w:t>standards</w:t>
      </w:r>
      <w:r w:rsidR="00D465C8">
        <w:rPr>
          <w:rFonts w:ascii="Verdana" w:eastAsia="Verdana" w:hAnsi="Verdana" w:cs="Verdana"/>
          <w:sz w:val="24"/>
          <w:szCs w:val="24"/>
        </w:rPr>
        <w:t>;</w:t>
      </w:r>
      <w:proofErr w:type="gramEnd"/>
      <w:r w:rsidR="480EBBF3" w:rsidRPr="007C03A0">
        <w:rPr>
          <w:rFonts w:ascii="Verdana" w:eastAsia="Verdana" w:hAnsi="Verdana" w:cs="Verdana"/>
          <w:sz w:val="24"/>
          <w:szCs w:val="24"/>
        </w:rPr>
        <w:t xml:space="preserve"> and the </w:t>
      </w:r>
      <w:r w:rsidR="00780F1C">
        <w:rPr>
          <w:rFonts w:ascii="Verdana" w:eastAsia="Verdana" w:hAnsi="Verdana" w:cs="Verdana"/>
          <w:sz w:val="24"/>
          <w:szCs w:val="24"/>
        </w:rPr>
        <w:t xml:space="preserve">United Nations </w:t>
      </w:r>
      <w:r w:rsidR="480EBBF3" w:rsidRPr="007C03A0">
        <w:rPr>
          <w:rFonts w:ascii="Verdana" w:eastAsia="Verdana" w:hAnsi="Verdana" w:cs="Verdana"/>
          <w:sz w:val="24"/>
          <w:szCs w:val="24"/>
        </w:rPr>
        <w:t>Sustainable Development Goals.</w:t>
      </w:r>
    </w:p>
    <w:p w14:paraId="54B17054" w14:textId="77777777" w:rsidR="00EF7395" w:rsidRDefault="00EF7395" w:rsidP="00B832A8">
      <w:pPr>
        <w:spacing w:after="0" w:line="240" w:lineRule="auto"/>
        <w:rPr>
          <w:rFonts w:ascii="Verdana" w:eastAsia="Times New Roman" w:hAnsi="Verdana" w:cs="Times New Roman"/>
          <w:b/>
          <w:color w:val="7030A0"/>
          <w:sz w:val="30"/>
          <w:szCs w:val="30"/>
        </w:rPr>
      </w:pPr>
    </w:p>
    <w:p w14:paraId="7BF86FE4" w14:textId="2206CCC3" w:rsidR="00B56B6D" w:rsidRPr="000139CB" w:rsidRDefault="00C156A2" w:rsidP="00B832A8">
      <w:pPr>
        <w:spacing w:after="0" w:line="240" w:lineRule="auto"/>
        <w:outlineLvl w:val="2"/>
        <w:rPr>
          <w:rFonts w:ascii="Verdana" w:hAnsi="Verdana" w:cs="Arial"/>
          <w:b/>
          <w:bCs/>
          <w:sz w:val="24"/>
          <w:szCs w:val="24"/>
        </w:rPr>
      </w:pPr>
      <w:bookmarkStart w:id="16" w:name="_Hlk95730561"/>
      <w:r>
        <w:rPr>
          <w:rFonts w:ascii="Verdana" w:eastAsia="Times New Roman" w:hAnsi="Verdana" w:cs="Times New Roman"/>
          <w:b/>
          <w:color w:val="7030A0"/>
          <w:sz w:val="30"/>
          <w:szCs w:val="30"/>
        </w:rPr>
        <w:t>Objective</w:t>
      </w:r>
      <w:r w:rsidR="001A01FF" w:rsidRPr="00585004">
        <w:rPr>
          <w:rFonts w:ascii="Verdana" w:eastAsia="Times New Roman" w:hAnsi="Verdana" w:cs="Times New Roman"/>
          <w:b/>
          <w:color w:val="7030A0"/>
          <w:sz w:val="30"/>
          <w:szCs w:val="30"/>
        </w:rPr>
        <w:t xml:space="preserve"> 4: </w:t>
      </w:r>
      <w:bookmarkEnd w:id="16"/>
      <w:r w:rsidR="00B56B6D" w:rsidRPr="000139CB">
        <w:rPr>
          <w:rFonts w:ascii="Verdana" w:hAnsi="Verdana" w:cs="Arial"/>
          <w:b/>
          <w:bCs/>
          <w:sz w:val="24"/>
          <w:szCs w:val="24"/>
        </w:rPr>
        <w:t xml:space="preserve">To work in partnership with other human rights and equality bodies to ensure the maximisation of human rights protection. </w:t>
      </w:r>
    </w:p>
    <w:p w14:paraId="04E987A0" w14:textId="77777777" w:rsidR="00B56B6D" w:rsidRDefault="00B56B6D" w:rsidP="00B832A8">
      <w:pPr>
        <w:spacing w:after="0" w:line="240" w:lineRule="auto"/>
        <w:outlineLvl w:val="2"/>
        <w:rPr>
          <w:rFonts w:ascii="Verdana" w:hAnsi="Verdana" w:cs="Arial"/>
          <w:sz w:val="24"/>
          <w:szCs w:val="24"/>
        </w:rPr>
      </w:pPr>
    </w:p>
    <w:p w14:paraId="04405582" w14:textId="36F1F20E" w:rsidR="003601F8" w:rsidRPr="00E56BD1" w:rsidRDefault="00B56B6D" w:rsidP="00B832A8">
      <w:pPr>
        <w:pStyle w:val="ListParagraph"/>
        <w:numPr>
          <w:ilvl w:val="0"/>
          <w:numId w:val="14"/>
        </w:numPr>
        <w:spacing w:after="0" w:line="240" w:lineRule="auto"/>
        <w:outlineLvl w:val="2"/>
        <w:rPr>
          <w:rFonts w:ascii="Verdana" w:hAnsi="Verdana" w:cs="Arial"/>
          <w:sz w:val="24"/>
          <w:szCs w:val="24"/>
        </w:rPr>
      </w:pPr>
      <w:bookmarkStart w:id="17" w:name="_Hlk95737319"/>
      <w:r w:rsidRPr="70F75418">
        <w:rPr>
          <w:rFonts w:ascii="Verdana" w:hAnsi="Verdana" w:cs="Arial"/>
          <w:sz w:val="24"/>
          <w:szCs w:val="24"/>
        </w:rPr>
        <w:t xml:space="preserve">We will develop and implement a programme of work with the Irish Human Rights and Equality Commission focused on issues in the island of Ireland. This will be delivered through the </w:t>
      </w:r>
      <w:r w:rsidR="00C32846">
        <w:rPr>
          <w:rFonts w:ascii="Verdana" w:hAnsi="Verdana" w:cs="Arial"/>
          <w:sz w:val="24"/>
          <w:szCs w:val="24"/>
        </w:rPr>
        <w:t>J</w:t>
      </w:r>
      <w:r w:rsidRPr="70F75418">
        <w:rPr>
          <w:rFonts w:ascii="Verdana" w:hAnsi="Verdana" w:cs="Arial"/>
          <w:sz w:val="24"/>
          <w:szCs w:val="24"/>
        </w:rPr>
        <w:t xml:space="preserve">oint </w:t>
      </w:r>
      <w:r w:rsidR="00C32846">
        <w:rPr>
          <w:rFonts w:ascii="Verdana" w:hAnsi="Verdana" w:cs="Arial"/>
          <w:sz w:val="24"/>
          <w:szCs w:val="24"/>
        </w:rPr>
        <w:t>C</w:t>
      </w:r>
      <w:r w:rsidRPr="70F75418">
        <w:rPr>
          <w:rFonts w:ascii="Verdana" w:hAnsi="Verdana" w:cs="Arial"/>
          <w:sz w:val="24"/>
          <w:szCs w:val="24"/>
        </w:rPr>
        <w:t>ommittee of the two Commissions created in accordance with the Belfast (Good Friday) Agreement and will be in addition to our work under strategic objective 2.</w:t>
      </w:r>
    </w:p>
    <w:p w14:paraId="5089038B" w14:textId="3359C470" w:rsidR="009E45E4" w:rsidRPr="00E56BD1" w:rsidRDefault="009E45E4" w:rsidP="00B832A8">
      <w:pPr>
        <w:pStyle w:val="ListParagraph"/>
        <w:spacing w:after="0" w:line="240" w:lineRule="auto"/>
        <w:ind w:left="360"/>
        <w:outlineLvl w:val="2"/>
        <w:rPr>
          <w:rFonts w:ascii="Verdana" w:hAnsi="Verdana" w:cs="Arial"/>
          <w:sz w:val="24"/>
          <w:szCs w:val="24"/>
        </w:rPr>
      </w:pPr>
    </w:p>
    <w:p w14:paraId="15D1C778" w14:textId="033DB55E" w:rsidR="009E45E4" w:rsidRPr="00E56BD1" w:rsidRDefault="009E45E4" w:rsidP="00B832A8">
      <w:pPr>
        <w:pStyle w:val="ListParagraph"/>
        <w:numPr>
          <w:ilvl w:val="0"/>
          <w:numId w:val="18"/>
        </w:numPr>
        <w:spacing w:after="0" w:line="240" w:lineRule="auto"/>
        <w:outlineLvl w:val="2"/>
        <w:rPr>
          <w:rFonts w:ascii="Verdana" w:hAnsi="Verdana" w:cs="Arial"/>
          <w:sz w:val="24"/>
          <w:szCs w:val="24"/>
        </w:rPr>
      </w:pPr>
      <w:r w:rsidRPr="00E56BD1">
        <w:rPr>
          <w:rFonts w:ascii="Verdana" w:hAnsi="Verdana" w:cs="Arial"/>
          <w:sz w:val="24"/>
          <w:szCs w:val="24"/>
        </w:rPr>
        <w:t xml:space="preserve">Facilitate meetings </w:t>
      </w:r>
      <w:r w:rsidR="00360BC4" w:rsidRPr="00E56BD1">
        <w:rPr>
          <w:rFonts w:ascii="Verdana" w:hAnsi="Verdana" w:cs="Arial"/>
          <w:sz w:val="24"/>
          <w:szCs w:val="24"/>
        </w:rPr>
        <w:t xml:space="preserve">of the Joint </w:t>
      </w:r>
      <w:proofErr w:type="gramStart"/>
      <w:r w:rsidR="00360BC4" w:rsidRPr="00E56BD1">
        <w:rPr>
          <w:rFonts w:ascii="Verdana" w:hAnsi="Verdana" w:cs="Arial"/>
          <w:sz w:val="24"/>
          <w:szCs w:val="24"/>
        </w:rPr>
        <w:t>Committee</w:t>
      </w:r>
      <w:r w:rsidR="00C94D6D" w:rsidRPr="00E56BD1">
        <w:rPr>
          <w:rFonts w:ascii="Verdana" w:hAnsi="Verdana" w:cs="Arial"/>
          <w:sz w:val="24"/>
          <w:szCs w:val="24"/>
        </w:rPr>
        <w:t>;</w:t>
      </w:r>
      <w:proofErr w:type="gramEnd"/>
    </w:p>
    <w:p w14:paraId="0982E384" w14:textId="4E867BA6" w:rsidR="00360BC4" w:rsidRPr="00E56BD1" w:rsidRDefault="00360BC4" w:rsidP="00B832A8">
      <w:pPr>
        <w:pStyle w:val="ListParagraph"/>
        <w:numPr>
          <w:ilvl w:val="0"/>
          <w:numId w:val="18"/>
        </w:numPr>
        <w:spacing w:after="0" w:line="240" w:lineRule="auto"/>
        <w:outlineLvl w:val="2"/>
        <w:rPr>
          <w:rFonts w:ascii="Verdana" w:hAnsi="Verdana" w:cs="Arial"/>
          <w:sz w:val="24"/>
          <w:szCs w:val="24"/>
        </w:rPr>
      </w:pPr>
      <w:r w:rsidRPr="70F75418">
        <w:rPr>
          <w:rFonts w:ascii="Verdana" w:hAnsi="Verdana" w:cs="Arial"/>
          <w:sz w:val="24"/>
          <w:szCs w:val="24"/>
        </w:rPr>
        <w:t xml:space="preserve">Agree and </w:t>
      </w:r>
      <w:r w:rsidR="000D20E0" w:rsidRPr="70F75418">
        <w:rPr>
          <w:rFonts w:ascii="Verdana" w:hAnsi="Verdana" w:cs="Arial"/>
          <w:sz w:val="24"/>
          <w:szCs w:val="24"/>
        </w:rPr>
        <w:t xml:space="preserve">begin delivering a </w:t>
      </w:r>
      <w:r w:rsidRPr="70F75418">
        <w:rPr>
          <w:rFonts w:ascii="Verdana" w:hAnsi="Verdana" w:cs="Arial"/>
          <w:sz w:val="24"/>
          <w:szCs w:val="24"/>
        </w:rPr>
        <w:t xml:space="preserve">programme of work for </w:t>
      </w:r>
      <w:r w:rsidR="002422EC" w:rsidRPr="70F75418">
        <w:rPr>
          <w:rFonts w:ascii="Verdana" w:hAnsi="Verdana" w:cs="Arial"/>
          <w:sz w:val="24"/>
          <w:szCs w:val="24"/>
        </w:rPr>
        <w:t xml:space="preserve">2022-2025 with the Irish Human Rights and Equality Commission. </w:t>
      </w:r>
    </w:p>
    <w:bookmarkEnd w:id="17"/>
    <w:p w14:paraId="7C6C0402" w14:textId="77777777" w:rsidR="003601F8" w:rsidRDefault="003601F8" w:rsidP="00B832A8">
      <w:pPr>
        <w:pStyle w:val="ListParagraph"/>
        <w:spacing w:after="0" w:line="240" w:lineRule="auto"/>
        <w:ind w:left="360"/>
        <w:outlineLvl w:val="2"/>
        <w:rPr>
          <w:rFonts w:ascii="Verdana" w:hAnsi="Verdana" w:cs="Arial"/>
          <w:sz w:val="24"/>
          <w:szCs w:val="24"/>
        </w:rPr>
      </w:pPr>
    </w:p>
    <w:p w14:paraId="480A6955" w14:textId="37AD90D3" w:rsidR="003601F8" w:rsidRDefault="00B56B6D" w:rsidP="00B832A8">
      <w:pPr>
        <w:pStyle w:val="ListParagraph"/>
        <w:numPr>
          <w:ilvl w:val="0"/>
          <w:numId w:val="14"/>
        </w:numPr>
        <w:spacing w:after="0" w:line="240" w:lineRule="auto"/>
        <w:outlineLvl w:val="2"/>
        <w:rPr>
          <w:rFonts w:ascii="Verdana" w:hAnsi="Verdana" w:cs="Arial"/>
          <w:sz w:val="24"/>
          <w:szCs w:val="24"/>
        </w:rPr>
      </w:pPr>
      <w:r w:rsidRPr="70F75418">
        <w:rPr>
          <w:rFonts w:ascii="Verdana" w:hAnsi="Verdana" w:cs="Arial"/>
          <w:sz w:val="24"/>
          <w:szCs w:val="24"/>
        </w:rPr>
        <w:t>We will work in partnership with the Equality Commission for Northern Ireland to deliver the mandate of the designated Independent Mechanism under Article 33 of the United Nations Convention on the Rights of Persons with Disabilities. This work will also include collaboration with the Scottish Human Rights Commission and the Equality and Human Rights Commission in Great Britain on issues that affect the protection and promotion of the rights of disabled people in Northern Ireland.</w:t>
      </w:r>
    </w:p>
    <w:p w14:paraId="74208B66" w14:textId="11984493" w:rsidR="00C64F9A" w:rsidRDefault="00C64F9A" w:rsidP="00B832A8">
      <w:pPr>
        <w:spacing w:after="0" w:line="240" w:lineRule="auto"/>
        <w:outlineLvl w:val="2"/>
        <w:rPr>
          <w:rFonts w:ascii="Verdana" w:hAnsi="Verdana" w:cs="Arial"/>
          <w:sz w:val="24"/>
          <w:szCs w:val="24"/>
        </w:rPr>
      </w:pPr>
    </w:p>
    <w:p w14:paraId="75C795DE" w14:textId="3CB7034B" w:rsidR="00FE138F" w:rsidRDefault="00C64F9A" w:rsidP="00B832A8">
      <w:pPr>
        <w:pStyle w:val="ListParagraph"/>
        <w:numPr>
          <w:ilvl w:val="0"/>
          <w:numId w:val="16"/>
        </w:numPr>
        <w:spacing w:after="0" w:line="240" w:lineRule="auto"/>
        <w:outlineLvl w:val="2"/>
        <w:rPr>
          <w:rFonts w:ascii="Verdana" w:hAnsi="Verdana" w:cs="Arial"/>
          <w:sz w:val="24"/>
          <w:szCs w:val="24"/>
        </w:rPr>
      </w:pPr>
      <w:r>
        <w:rPr>
          <w:rFonts w:ascii="Verdana" w:hAnsi="Verdana" w:cs="Arial"/>
          <w:sz w:val="24"/>
          <w:szCs w:val="24"/>
        </w:rPr>
        <w:t>Facilitate and provide secretarial support of at least</w:t>
      </w:r>
      <w:r w:rsidRPr="00C64F9A">
        <w:rPr>
          <w:rFonts w:ascii="Verdana" w:hAnsi="Verdana" w:cs="Arial"/>
          <w:sz w:val="24"/>
          <w:szCs w:val="24"/>
        </w:rPr>
        <w:t xml:space="preserve"> two meetings of the </w:t>
      </w:r>
      <w:r w:rsidR="00277C13">
        <w:rPr>
          <w:rFonts w:ascii="Verdana" w:hAnsi="Verdana" w:cs="Arial"/>
          <w:sz w:val="24"/>
          <w:szCs w:val="24"/>
        </w:rPr>
        <w:t>Independent Mechanism</w:t>
      </w:r>
      <w:r w:rsidR="00884FA7">
        <w:rPr>
          <w:rFonts w:ascii="Verdana" w:hAnsi="Verdana" w:cs="Arial"/>
          <w:sz w:val="24"/>
          <w:szCs w:val="24"/>
        </w:rPr>
        <w:t xml:space="preserve"> Disability</w:t>
      </w:r>
      <w:r w:rsidRPr="00C64F9A">
        <w:rPr>
          <w:rFonts w:ascii="Verdana" w:hAnsi="Verdana" w:cs="Arial"/>
          <w:sz w:val="24"/>
          <w:szCs w:val="24"/>
        </w:rPr>
        <w:t xml:space="preserve"> </w:t>
      </w:r>
      <w:proofErr w:type="gramStart"/>
      <w:r w:rsidR="00884FA7">
        <w:rPr>
          <w:rFonts w:ascii="Verdana" w:hAnsi="Verdana" w:cs="Arial"/>
          <w:sz w:val="24"/>
          <w:szCs w:val="24"/>
        </w:rPr>
        <w:t>F</w:t>
      </w:r>
      <w:r w:rsidRPr="00C64F9A">
        <w:rPr>
          <w:rFonts w:ascii="Verdana" w:hAnsi="Verdana" w:cs="Arial"/>
          <w:sz w:val="24"/>
          <w:szCs w:val="24"/>
        </w:rPr>
        <w:t>orum</w:t>
      </w:r>
      <w:r w:rsidR="001D6608">
        <w:rPr>
          <w:rFonts w:ascii="Verdana" w:hAnsi="Verdana" w:cs="Arial"/>
          <w:sz w:val="24"/>
          <w:szCs w:val="24"/>
        </w:rPr>
        <w:t>;</w:t>
      </w:r>
      <w:proofErr w:type="gramEnd"/>
      <w:r w:rsidR="001D6608" w:rsidRPr="00C64F9A">
        <w:rPr>
          <w:rFonts w:ascii="Verdana" w:hAnsi="Verdana" w:cs="Arial"/>
          <w:sz w:val="24"/>
          <w:szCs w:val="24"/>
        </w:rPr>
        <w:t xml:space="preserve"> </w:t>
      </w:r>
    </w:p>
    <w:p w14:paraId="198B74CD" w14:textId="4DE130CE" w:rsidR="00C64F9A" w:rsidRPr="00387818" w:rsidRDefault="00FE138F" w:rsidP="00B832A8">
      <w:pPr>
        <w:pStyle w:val="ListParagraph"/>
        <w:numPr>
          <w:ilvl w:val="0"/>
          <w:numId w:val="16"/>
        </w:numPr>
        <w:spacing w:after="0" w:line="240" w:lineRule="auto"/>
        <w:outlineLvl w:val="2"/>
        <w:rPr>
          <w:rFonts w:ascii="Verdana" w:hAnsi="Verdana" w:cs="Arial"/>
          <w:sz w:val="24"/>
          <w:szCs w:val="24"/>
        </w:rPr>
      </w:pPr>
      <w:r>
        <w:rPr>
          <w:rFonts w:ascii="Verdana" w:hAnsi="Verdana" w:cs="Arial"/>
          <w:sz w:val="24"/>
          <w:szCs w:val="24"/>
        </w:rPr>
        <w:t>Res</w:t>
      </w:r>
      <w:r w:rsidRPr="00FE138F">
        <w:rPr>
          <w:rFonts w:ascii="Verdana" w:hAnsi="Verdana" w:cs="Arial"/>
          <w:sz w:val="24"/>
          <w:szCs w:val="24"/>
        </w:rPr>
        <w:t xml:space="preserve">pond to the </w:t>
      </w:r>
      <w:r w:rsidRPr="00387818">
        <w:rPr>
          <w:rFonts w:ascii="Verdana" w:hAnsi="Verdana" w:cs="Arial"/>
          <w:sz w:val="24"/>
          <w:szCs w:val="24"/>
        </w:rPr>
        <w:t xml:space="preserve">list of issues due to be published by the United Nations Committee on the Rights of Persons with Disabilities, submit a follow up response and engage with the examination </w:t>
      </w:r>
      <w:proofErr w:type="gramStart"/>
      <w:r w:rsidRPr="00387818">
        <w:rPr>
          <w:rFonts w:ascii="Verdana" w:hAnsi="Verdana" w:cs="Arial"/>
          <w:sz w:val="24"/>
          <w:szCs w:val="24"/>
        </w:rPr>
        <w:t>process</w:t>
      </w:r>
      <w:r w:rsidR="001D6608" w:rsidRPr="00387818">
        <w:rPr>
          <w:rFonts w:ascii="Verdana" w:hAnsi="Verdana" w:cs="Arial"/>
          <w:sz w:val="24"/>
          <w:szCs w:val="24"/>
        </w:rPr>
        <w:t>;</w:t>
      </w:r>
      <w:proofErr w:type="gramEnd"/>
    </w:p>
    <w:p w14:paraId="4D5607FD" w14:textId="30AC69D4" w:rsidR="001D6608" w:rsidRPr="00387818" w:rsidRDefault="009C43F0" w:rsidP="00B832A8">
      <w:pPr>
        <w:pStyle w:val="ListParagraph"/>
        <w:numPr>
          <w:ilvl w:val="0"/>
          <w:numId w:val="16"/>
        </w:numPr>
        <w:spacing w:after="0" w:line="240" w:lineRule="auto"/>
        <w:outlineLvl w:val="2"/>
        <w:rPr>
          <w:rFonts w:ascii="Verdana" w:hAnsi="Verdana" w:cs="Arial"/>
          <w:sz w:val="24"/>
          <w:szCs w:val="24"/>
        </w:rPr>
      </w:pPr>
      <w:r w:rsidRPr="00387818">
        <w:rPr>
          <w:rFonts w:ascii="Verdana" w:hAnsi="Verdana" w:cs="Arial"/>
          <w:sz w:val="24"/>
          <w:szCs w:val="24"/>
        </w:rPr>
        <w:t>Scope potential to s</w:t>
      </w:r>
      <w:r w:rsidR="1D15D89C" w:rsidRPr="00387818">
        <w:rPr>
          <w:rFonts w:ascii="Verdana" w:hAnsi="Verdana" w:cs="Arial"/>
          <w:sz w:val="24"/>
          <w:szCs w:val="24"/>
        </w:rPr>
        <w:t>upport Disability Forum Members</w:t>
      </w:r>
      <w:r w:rsidR="4E4FF4A8" w:rsidRPr="00387818">
        <w:rPr>
          <w:rFonts w:ascii="Verdana" w:hAnsi="Verdana" w:cs="Arial"/>
          <w:sz w:val="24"/>
          <w:szCs w:val="24"/>
        </w:rPr>
        <w:t>,</w:t>
      </w:r>
      <w:r w:rsidR="002F3DA0" w:rsidRPr="00387818">
        <w:rPr>
          <w:rFonts w:ascii="Verdana" w:hAnsi="Verdana" w:cs="Arial"/>
          <w:sz w:val="24"/>
          <w:szCs w:val="24"/>
        </w:rPr>
        <w:t xml:space="preserve"> </w:t>
      </w:r>
      <w:r w:rsidR="1D15D89C" w:rsidRPr="00387818">
        <w:rPr>
          <w:rFonts w:ascii="Verdana" w:hAnsi="Verdana" w:cs="Arial"/>
          <w:sz w:val="24"/>
          <w:szCs w:val="24"/>
        </w:rPr>
        <w:t xml:space="preserve">to engage </w:t>
      </w:r>
      <w:r w:rsidR="00387818" w:rsidRPr="00387818">
        <w:rPr>
          <w:rFonts w:ascii="Verdana" w:hAnsi="Verdana" w:cs="Arial"/>
          <w:sz w:val="24"/>
          <w:szCs w:val="24"/>
        </w:rPr>
        <w:t xml:space="preserve">directly </w:t>
      </w:r>
      <w:r w:rsidR="1D15D89C" w:rsidRPr="00387818">
        <w:rPr>
          <w:rFonts w:ascii="Verdana" w:hAnsi="Verdana" w:cs="Arial"/>
          <w:sz w:val="24"/>
          <w:szCs w:val="24"/>
        </w:rPr>
        <w:t xml:space="preserve">with the United Nations Committee on the Rights of Persons with Disabilities. </w:t>
      </w:r>
    </w:p>
    <w:p w14:paraId="5277CB14" w14:textId="77777777" w:rsidR="003601F8" w:rsidRPr="003601F8" w:rsidRDefault="003601F8" w:rsidP="00B832A8">
      <w:pPr>
        <w:pStyle w:val="ListParagraph"/>
        <w:spacing w:after="0" w:line="240" w:lineRule="auto"/>
        <w:rPr>
          <w:rFonts w:ascii="Verdana" w:hAnsi="Verdana" w:cs="Arial"/>
          <w:sz w:val="24"/>
          <w:szCs w:val="24"/>
        </w:rPr>
      </w:pPr>
    </w:p>
    <w:p w14:paraId="4FEC45EA" w14:textId="0EBF80B7" w:rsidR="003601F8" w:rsidRDefault="00B56B6D" w:rsidP="00B832A8">
      <w:pPr>
        <w:pStyle w:val="ListParagraph"/>
        <w:numPr>
          <w:ilvl w:val="0"/>
          <w:numId w:val="14"/>
        </w:numPr>
        <w:spacing w:after="0" w:line="240" w:lineRule="auto"/>
        <w:outlineLvl w:val="2"/>
        <w:rPr>
          <w:rFonts w:ascii="Verdana" w:hAnsi="Verdana" w:cs="Arial"/>
          <w:sz w:val="24"/>
          <w:szCs w:val="24"/>
        </w:rPr>
      </w:pPr>
      <w:r w:rsidRPr="003601F8">
        <w:rPr>
          <w:rFonts w:ascii="Verdana" w:hAnsi="Verdana" w:cs="Arial"/>
          <w:sz w:val="24"/>
          <w:szCs w:val="24"/>
        </w:rPr>
        <w:t xml:space="preserve">We will engage with the other National Human Rights </w:t>
      </w:r>
      <w:r w:rsidR="000D4D91">
        <w:rPr>
          <w:rFonts w:ascii="Verdana" w:hAnsi="Verdana" w:cs="Arial"/>
          <w:sz w:val="24"/>
          <w:szCs w:val="24"/>
        </w:rPr>
        <w:t xml:space="preserve">and Equality </w:t>
      </w:r>
      <w:r w:rsidR="00496047">
        <w:rPr>
          <w:rFonts w:ascii="Verdana" w:hAnsi="Verdana" w:cs="Arial"/>
          <w:sz w:val="24"/>
          <w:szCs w:val="24"/>
        </w:rPr>
        <w:t>bodies</w:t>
      </w:r>
      <w:r w:rsidR="00496047" w:rsidRPr="003601F8">
        <w:rPr>
          <w:rFonts w:ascii="Verdana" w:hAnsi="Verdana" w:cs="Arial"/>
          <w:sz w:val="24"/>
          <w:szCs w:val="24"/>
        </w:rPr>
        <w:t xml:space="preserve"> </w:t>
      </w:r>
      <w:r w:rsidRPr="003601F8">
        <w:rPr>
          <w:rFonts w:ascii="Verdana" w:hAnsi="Verdana" w:cs="Arial"/>
          <w:sz w:val="24"/>
          <w:szCs w:val="24"/>
        </w:rPr>
        <w:t xml:space="preserve">in the United Kingdom </w:t>
      </w:r>
      <w:r w:rsidR="000D4D91">
        <w:rPr>
          <w:rFonts w:ascii="Verdana" w:hAnsi="Verdana" w:cs="Arial"/>
          <w:sz w:val="24"/>
          <w:szCs w:val="24"/>
        </w:rPr>
        <w:t xml:space="preserve">and Ireland </w:t>
      </w:r>
      <w:r w:rsidRPr="003601F8">
        <w:rPr>
          <w:rFonts w:ascii="Verdana" w:hAnsi="Verdana" w:cs="Arial"/>
          <w:sz w:val="24"/>
          <w:szCs w:val="24"/>
        </w:rPr>
        <w:t>on issues of common interest that align with the Commission’s priorities and affect the protection and promotion of human rights in Northern Ireland.</w:t>
      </w:r>
    </w:p>
    <w:p w14:paraId="3643024B" w14:textId="0281D7FD" w:rsidR="003601F8" w:rsidRDefault="003601F8" w:rsidP="00B832A8">
      <w:pPr>
        <w:pStyle w:val="ListParagraph"/>
        <w:spacing w:after="0" w:line="240" w:lineRule="auto"/>
        <w:rPr>
          <w:rFonts w:ascii="Verdana" w:hAnsi="Verdana" w:cs="Arial"/>
          <w:sz w:val="24"/>
          <w:szCs w:val="24"/>
        </w:rPr>
      </w:pPr>
    </w:p>
    <w:p w14:paraId="4A47C965" w14:textId="325779E0" w:rsidR="0061607A" w:rsidRDefault="0061607A" w:rsidP="00B832A8">
      <w:pPr>
        <w:pStyle w:val="ListParagraph"/>
        <w:numPr>
          <w:ilvl w:val="0"/>
          <w:numId w:val="23"/>
        </w:numPr>
        <w:spacing w:after="0" w:line="240" w:lineRule="auto"/>
        <w:rPr>
          <w:rFonts w:ascii="Verdana" w:hAnsi="Verdana" w:cs="Arial"/>
          <w:sz w:val="24"/>
          <w:szCs w:val="24"/>
        </w:rPr>
      </w:pPr>
      <w:r>
        <w:rPr>
          <w:rFonts w:ascii="Verdana" w:hAnsi="Verdana" w:cs="Arial"/>
          <w:sz w:val="24"/>
          <w:szCs w:val="24"/>
        </w:rPr>
        <w:t>Co-operate with the Scottish Human Rights Commission and Equality and Human Rights Commission (Great Bri</w:t>
      </w:r>
      <w:r w:rsidR="00F8230D">
        <w:rPr>
          <w:rFonts w:ascii="Verdana" w:hAnsi="Verdana" w:cs="Arial"/>
          <w:sz w:val="24"/>
          <w:szCs w:val="24"/>
        </w:rPr>
        <w:t>tain</w:t>
      </w:r>
      <w:r>
        <w:rPr>
          <w:rFonts w:ascii="Verdana" w:hAnsi="Verdana" w:cs="Arial"/>
          <w:sz w:val="24"/>
          <w:szCs w:val="24"/>
        </w:rPr>
        <w:t>)</w:t>
      </w:r>
      <w:r w:rsidR="00F8230D">
        <w:rPr>
          <w:rFonts w:ascii="Verdana" w:hAnsi="Verdana" w:cs="Arial"/>
          <w:sz w:val="24"/>
          <w:szCs w:val="24"/>
        </w:rPr>
        <w:t xml:space="preserve"> in responding to the </w:t>
      </w:r>
      <w:r w:rsidR="00F8230D">
        <w:rPr>
          <w:rFonts w:ascii="Verdana" w:hAnsi="Verdana" w:cs="Arial"/>
          <w:sz w:val="24"/>
          <w:szCs w:val="24"/>
        </w:rPr>
        <w:lastRenderedPageBreak/>
        <w:t>United Kingdom government review of the Human Rights Act 1998</w:t>
      </w:r>
      <w:r w:rsidR="00792F55">
        <w:rPr>
          <w:rFonts w:ascii="Verdana" w:hAnsi="Verdana" w:cs="Arial"/>
          <w:sz w:val="24"/>
          <w:szCs w:val="24"/>
        </w:rPr>
        <w:t xml:space="preserve"> (March 2023</w:t>
      </w:r>
      <w:proofErr w:type="gramStart"/>
      <w:r w:rsidR="00792F55">
        <w:rPr>
          <w:rFonts w:ascii="Verdana" w:hAnsi="Verdana" w:cs="Arial"/>
          <w:sz w:val="24"/>
          <w:szCs w:val="24"/>
        </w:rPr>
        <w:t>)</w:t>
      </w:r>
      <w:r w:rsidR="00A10050">
        <w:rPr>
          <w:rFonts w:ascii="Verdana" w:hAnsi="Verdana" w:cs="Arial"/>
          <w:sz w:val="24"/>
          <w:szCs w:val="24"/>
        </w:rPr>
        <w:t>;</w:t>
      </w:r>
      <w:proofErr w:type="gramEnd"/>
    </w:p>
    <w:p w14:paraId="3E166434" w14:textId="6A006D3D" w:rsidR="000D4D91" w:rsidRDefault="00496047" w:rsidP="00B832A8">
      <w:pPr>
        <w:pStyle w:val="ListParagraph"/>
        <w:numPr>
          <w:ilvl w:val="0"/>
          <w:numId w:val="23"/>
        </w:numPr>
        <w:spacing w:after="0" w:line="240" w:lineRule="auto"/>
        <w:rPr>
          <w:rFonts w:ascii="Verdana" w:hAnsi="Verdana" w:cs="Arial"/>
          <w:sz w:val="24"/>
          <w:szCs w:val="24"/>
        </w:rPr>
      </w:pPr>
      <w:r>
        <w:rPr>
          <w:rFonts w:ascii="Verdana" w:hAnsi="Verdana" w:cs="Arial"/>
          <w:sz w:val="24"/>
          <w:szCs w:val="24"/>
        </w:rPr>
        <w:t xml:space="preserve">Host the annual meeting of the </w:t>
      </w:r>
      <w:r w:rsidR="000D3406">
        <w:rPr>
          <w:rFonts w:ascii="Verdana" w:hAnsi="Verdana" w:cs="Arial"/>
          <w:sz w:val="24"/>
          <w:szCs w:val="24"/>
        </w:rPr>
        <w:t>f</w:t>
      </w:r>
      <w:r>
        <w:rPr>
          <w:rFonts w:ascii="Verdana" w:hAnsi="Verdana" w:cs="Arial"/>
          <w:sz w:val="24"/>
          <w:szCs w:val="24"/>
        </w:rPr>
        <w:t>our National Human Rights and Equality bodies.</w:t>
      </w:r>
    </w:p>
    <w:p w14:paraId="4501A1B8" w14:textId="77777777" w:rsidR="0061607A" w:rsidRPr="003601F8" w:rsidRDefault="0061607A" w:rsidP="00B832A8">
      <w:pPr>
        <w:pStyle w:val="ListParagraph"/>
        <w:spacing w:after="0" w:line="240" w:lineRule="auto"/>
        <w:rPr>
          <w:rFonts w:ascii="Verdana" w:hAnsi="Verdana" w:cs="Arial"/>
          <w:sz w:val="24"/>
          <w:szCs w:val="24"/>
        </w:rPr>
      </w:pPr>
    </w:p>
    <w:p w14:paraId="1DEA123F" w14:textId="2351D385" w:rsidR="00B56B6D" w:rsidRDefault="00B56B6D" w:rsidP="00B832A8">
      <w:pPr>
        <w:pStyle w:val="ListParagraph"/>
        <w:numPr>
          <w:ilvl w:val="0"/>
          <w:numId w:val="14"/>
        </w:numPr>
        <w:spacing w:after="0" w:line="240" w:lineRule="auto"/>
        <w:outlineLvl w:val="2"/>
        <w:rPr>
          <w:rFonts w:ascii="Verdana" w:hAnsi="Verdana" w:cs="Arial"/>
          <w:sz w:val="24"/>
          <w:szCs w:val="24"/>
        </w:rPr>
      </w:pPr>
      <w:r w:rsidRPr="003601F8">
        <w:rPr>
          <w:rFonts w:ascii="Verdana" w:hAnsi="Verdana" w:cs="Arial"/>
          <w:sz w:val="24"/>
          <w:szCs w:val="24"/>
        </w:rPr>
        <w:t>We will cooperate with the UN and any other organisations in the United Nations system, the regional institutions and the National Human Rights Institutions of other countries that align with the Commission’s priorities and those affecting the protection and promotion of human rights in Northern Ireland. This will include</w:t>
      </w:r>
      <w:proofErr w:type="gramStart"/>
      <w:r w:rsidRPr="003601F8">
        <w:rPr>
          <w:rFonts w:ascii="Verdana" w:hAnsi="Verdana" w:cs="Arial"/>
          <w:sz w:val="24"/>
          <w:szCs w:val="24"/>
        </w:rPr>
        <w:t>, in particular, engagement</w:t>
      </w:r>
      <w:proofErr w:type="gramEnd"/>
      <w:r w:rsidRPr="003601F8">
        <w:rPr>
          <w:rFonts w:ascii="Verdana" w:hAnsi="Verdana" w:cs="Arial"/>
          <w:sz w:val="24"/>
          <w:szCs w:val="24"/>
        </w:rPr>
        <w:t xml:space="preserve"> with the Global Alliance of National Human Rights Institutions, the European Network of National Human Rights Institutions and the Commonwealth Forum of National Human Rights Institutions.</w:t>
      </w:r>
    </w:p>
    <w:p w14:paraId="152C5D53" w14:textId="0B8453F3" w:rsidR="00187ED0" w:rsidRDefault="00187ED0" w:rsidP="00B832A8">
      <w:pPr>
        <w:spacing w:after="0" w:line="240" w:lineRule="auto"/>
        <w:outlineLvl w:val="2"/>
        <w:rPr>
          <w:rFonts w:ascii="Verdana" w:hAnsi="Verdana" w:cs="Arial"/>
          <w:sz w:val="24"/>
          <w:szCs w:val="24"/>
        </w:rPr>
      </w:pPr>
    </w:p>
    <w:p w14:paraId="6E955396" w14:textId="400DB8B5" w:rsidR="00187ED0" w:rsidRPr="000716C4" w:rsidRDefault="00187ED0" w:rsidP="00B832A8">
      <w:pPr>
        <w:pStyle w:val="ListParagraph"/>
        <w:numPr>
          <w:ilvl w:val="0"/>
          <w:numId w:val="21"/>
        </w:numPr>
        <w:spacing w:after="0" w:line="240" w:lineRule="auto"/>
        <w:outlineLvl w:val="2"/>
        <w:rPr>
          <w:rFonts w:ascii="Verdana" w:hAnsi="Verdana" w:cs="Arial"/>
          <w:sz w:val="24"/>
          <w:szCs w:val="24"/>
        </w:rPr>
      </w:pPr>
      <w:r w:rsidRPr="000716C4">
        <w:rPr>
          <w:rFonts w:ascii="Verdana" w:eastAsia="Verdana" w:hAnsi="Verdana" w:cs="Verdana"/>
          <w:sz w:val="24"/>
          <w:szCs w:val="24"/>
        </w:rPr>
        <w:t>Support and engage with the</w:t>
      </w:r>
      <w:r w:rsidRPr="000716C4">
        <w:rPr>
          <w:rFonts w:ascii="Verdana" w:eastAsia="Verdana" w:hAnsi="Verdana" w:cs="Verdana"/>
          <w:color w:val="000000" w:themeColor="text1"/>
          <w:sz w:val="24"/>
          <w:szCs w:val="24"/>
        </w:rPr>
        <w:t xml:space="preserve"> 202</w:t>
      </w:r>
      <w:r w:rsidR="00042ED3">
        <w:rPr>
          <w:rFonts w:ascii="Verdana" w:eastAsia="Verdana" w:hAnsi="Verdana" w:cs="Verdana"/>
          <w:color w:val="000000" w:themeColor="text1"/>
          <w:sz w:val="24"/>
          <w:szCs w:val="24"/>
        </w:rPr>
        <w:t>2</w:t>
      </w:r>
      <w:r w:rsidRPr="000716C4">
        <w:rPr>
          <w:rFonts w:ascii="Verdana" w:eastAsia="Verdana" w:hAnsi="Verdana" w:cs="Verdana"/>
          <w:color w:val="000000" w:themeColor="text1"/>
          <w:sz w:val="24"/>
          <w:szCs w:val="24"/>
        </w:rPr>
        <w:t xml:space="preserve"> Commonwealth Heads of Government </w:t>
      </w:r>
      <w:proofErr w:type="gramStart"/>
      <w:r w:rsidRPr="000716C4">
        <w:rPr>
          <w:rFonts w:ascii="Verdana" w:eastAsia="Verdana" w:hAnsi="Verdana" w:cs="Verdana"/>
          <w:color w:val="000000" w:themeColor="text1"/>
          <w:sz w:val="24"/>
          <w:szCs w:val="24"/>
        </w:rPr>
        <w:t>Meeting</w:t>
      </w:r>
      <w:r w:rsidR="00A10050">
        <w:rPr>
          <w:rFonts w:ascii="Verdana" w:eastAsia="Verdana" w:hAnsi="Verdana" w:cs="Verdana"/>
          <w:color w:val="000000" w:themeColor="text1"/>
          <w:sz w:val="24"/>
          <w:szCs w:val="24"/>
        </w:rPr>
        <w:t>;</w:t>
      </w:r>
      <w:proofErr w:type="gramEnd"/>
    </w:p>
    <w:p w14:paraId="40A83EB6" w14:textId="533C447D" w:rsidR="000716C4" w:rsidRPr="001D6608" w:rsidRDefault="000716C4" w:rsidP="00B832A8">
      <w:pPr>
        <w:pStyle w:val="ListParagraph"/>
        <w:numPr>
          <w:ilvl w:val="0"/>
          <w:numId w:val="21"/>
        </w:numPr>
        <w:spacing w:after="0" w:line="240" w:lineRule="auto"/>
        <w:outlineLvl w:val="2"/>
        <w:rPr>
          <w:rFonts w:ascii="Verdana" w:hAnsi="Verdana" w:cs="Arial"/>
          <w:sz w:val="24"/>
          <w:szCs w:val="24"/>
        </w:rPr>
      </w:pPr>
      <w:r>
        <w:rPr>
          <w:rFonts w:ascii="Verdana" w:eastAsia="Verdana" w:hAnsi="Verdana" w:cs="Verdana"/>
          <w:color w:val="000000" w:themeColor="text1"/>
          <w:sz w:val="24"/>
          <w:szCs w:val="24"/>
        </w:rPr>
        <w:t>Work in partnership with</w:t>
      </w:r>
      <w:r w:rsidR="00C32846">
        <w:rPr>
          <w:rFonts w:ascii="Verdana" w:eastAsia="Verdana" w:hAnsi="Verdana" w:cs="Verdana"/>
          <w:color w:val="000000" w:themeColor="text1"/>
          <w:sz w:val="24"/>
          <w:szCs w:val="24"/>
        </w:rPr>
        <w:t xml:space="preserve"> the</w:t>
      </w:r>
      <w:r>
        <w:rPr>
          <w:rFonts w:ascii="Verdana" w:eastAsia="Verdana" w:hAnsi="Verdana" w:cs="Verdana"/>
          <w:color w:val="000000" w:themeColor="text1"/>
          <w:sz w:val="24"/>
          <w:szCs w:val="24"/>
        </w:rPr>
        <w:t xml:space="preserve"> Eq</w:t>
      </w:r>
      <w:r w:rsidR="005F7C93">
        <w:rPr>
          <w:rFonts w:ascii="Verdana" w:eastAsia="Verdana" w:hAnsi="Verdana" w:cs="Verdana"/>
          <w:color w:val="000000" w:themeColor="text1"/>
          <w:sz w:val="24"/>
          <w:szCs w:val="24"/>
        </w:rPr>
        <w:t>u</w:t>
      </w:r>
      <w:r>
        <w:rPr>
          <w:rFonts w:ascii="Verdana" w:eastAsia="Verdana" w:hAnsi="Verdana" w:cs="Verdana"/>
          <w:color w:val="000000" w:themeColor="text1"/>
          <w:sz w:val="24"/>
          <w:szCs w:val="24"/>
        </w:rPr>
        <w:t xml:space="preserve">ality and Human Rights Commission (Great Britain) and the Rwanda National Commission for Human Rights </w:t>
      </w:r>
      <w:r w:rsidR="005F7C93">
        <w:rPr>
          <w:rFonts w:ascii="Verdana" w:eastAsia="Verdana" w:hAnsi="Verdana" w:cs="Verdana"/>
          <w:color w:val="000000" w:themeColor="text1"/>
          <w:sz w:val="24"/>
          <w:szCs w:val="24"/>
        </w:rPr>
        <w:t xml:space="preserve">to secure funding for a permanent secretariat for the Commonwealth Forum of National Human Rights </w:t>
      </w:r>
      <w:proofErr w:type="gramStart"/>
      <w:r w:rsidR="005F7C93">
        <w:rPr>
          <w:rFonts w:ascii="Verdana" w:eastAsia="Verdana" w:hAnsi="Verdana" w:cs="Verdana"/>
          <w:color w:val="000000" w:themeColor="text1"/>
          <w:sz w:val="24"/>
          <w:szCs w:val="24"/>
        </w:rPr>
        <w:t>Institutions</w:t>
      </w:r>
      <w:r w:rsidR="001D6608">
        <w:rPr>
          <w:rFonts w:ascii="Verdana" w:eastAsia="Verdana" w:hAnsi="Verdana" w:cs="Verdana"/>
          <w:color w:val="000000" w:themeColor="text1"/>
          <w:sz w:val="24"/>
          <w:szCs w:val="24"/>
        </w:rPr>
        <w:t>;</w:t>
      </w:r>
      <w:proofErr w:type="gramEnd"/>
    </w:p>
    <w:p w14:paraId="6E47BFCE" w14:textId="556D639D" w:rsidR="001D6608" w:rsidRPr="000716C4" w:rsidRDefault="6DF69F14" w:rsidP="00B832A8">
      <w:pPr>
        <w:pStyle w:val="ListParagraph"/>
        <w:numPr>
          <w:ilvl w:val="0"/>
          <w:numId w:val="21"/>
        </w:numPr>
        <w:spacing w:after="0" w:line="240" w:lineRule="auto"/>
        <w:outlineLvl w:val="2"/>
        <w:rPr>
          <w:rFonts w:ascii="Verdana" w:hAnsi="Verdana" w:cs="Arial"/>
          <w:sz w:val="24"/>
          <w:szCs w:val="24"/>
        </w:rPr>
      </w:pPr>
      <w:r w:rsidRPr="604199EA">
        <w:rPr>
          <w:rFonts w:ascii="Verdana" w:eastAsia="Verdana" w:hAnsi="Verdana" w:cs="Verdana"/>
          <w:color w:val="000000" w:themeColor="text1"/>
          <w:sz w:val="24"/>
          <w:szCs w:val="24"/>
        </w:rPr>
        <w:t>Maintain m</w:t>
      </w:r>
      <w:r w:rsidR="631A5852" w:rsidRPr="604199EA">
        <w:rPr>
          <w:rFonts w:ascii="Verdana" w:eastAsia="Verdana" w:hAnsi="Verdana" w:cs="Verdana"/>
          <w:color w:val="000000" w:themeColor="text1"/>
          <w:sz w:val="24"/>
          <w:szCs w:val="24"/>
        </w:rPr>
        <w:t xml:space="preserve">embership of </w:t>
      </w:r>
      <w:r w:rsidR="1FA2A56C" w:rsidRPr="604199EA">
        <w:rPr>
          <w:rFonts w:ascii="Verdana" w:eastAsia="Verdana" w:hAnsi="Verdana" w:cs="Verdana"/>
          <w:color w:val="000000" w:themeColor="text1"/>
          <w:sz w:val="24"/>
          <w:szCs w:val="24"/>
        </w:rPr>
        <w:t xml:space="preserve">working groups within </w:t>
      </w:r>
      <w:r w:rsidR="631A5852" w:rsidRPr="604199EA">
        <w:rPr>
          <w:rFonts w:ascii="Verdana" w:eastAsia="Verdana" w:hAnsi="Verdana" w:cs="Verdana"/>
          <w:color w:val="000000" w:themeColor="text1"/>
          <w:sz w:val="24"/>
          <w:szCs w:val="24"/>
        </w:rPr>
        <w:t xml:space="preserve">the </w:t>
      </w:r>
      <w:r w:rsidR="1FA2A56C" w:rsidRPr="604199EA">
        <w:rPr>
          <w:rFonts w:ascii="Verdana" w:eastAsia="Verdana" w:hAnsi="Verdana" w:cs="Verdana"/>
          <w:color w:val="000000" w:themeColor="text1"/>
          <w:sz w:val="24"/>
          <w:szCs w:val="24"/>
        </w:rPr>
        <w:t>European Network of National Human Rights Institutions</w:t>
      </w:r>
      <w:r w:rsidR="631A5852" w:rsidRPr="604199EA">
        <w:rPr>
          <w:rFonts w:ascii="Verdana" w:eastAsia="Verdana" w:hAnsi="Verdana" w:cs="Verdana"/>
          <w:color w:val="000000" w:themeColor="text1"/>
          <w:sz w:val="24"/>
          <w:szCs w:val="24"/>
        </w:rPr>
        <w:t>, includ</w:t>
      </w:r>
      <w:r w:rsidR="1FA2A56C" w:rsidRPr="604199EA">
        <w:rPr>
          <w:rFonts w:ascii="Verdana" w:eastAsia="Verdana" w:hAnsi="Verdana" w:cs="Verdana"/>
          <w:color w:val="000000" w:themeColor="text1"/>
          <w:sz w:val="24"/>
          <w:szCs w:val="24"/>
        </w:rPr>
        <w:t>ing</w:t>
      </w:r>
      <w:r w:rsidR="631A5852" w:rsidRPr="604199EA">
        <w:rPr>
          <w:rFonts w:ascii="Verdana" w:eastAsia="Verdana" w:hAnsi="Verdana" w:cs="Verdana"/>
          <w:color w:val="000000" w:themeColor="text1"/>
          <w:sz w:val="24"/>
          <w:szCs w:val="24"/>
        </w:rPr>
        <w:t xml:space="preserve"> Business and Human Rights; Climate</w:t>
      </w:r>
      <w:r w:rsidR="00496A3F">
        <w:rPr>
          <w:rFonts w:ascii="Verdana" w:eastAsia="Verdana" w:hAnsi="Verdana" w:cs="Verdana"/>
          <w:color w:val="000000" w:themeColor="text1"/>
          <w:sz w:val="24"/>
          <w:szCs w:val="24"/>
        </w:rPr>
        <w:t xml:space="preserve"> Change</w:t>
      </w:r>
      <w:r w:rsidR="631A5852" w:rsidRPr="604199EA">
        <w:rPr>
          <w:rFonts w:ascii="Verdana" w:eastAsia="Verdana" w:hAnsi="Verdana" w:cs="Verdana"/>
          <w:color w:val="000000" w:themeColor="text1"/>
          <w:sz w:val="24"/>
          <w:szCs w:val="24"/>
        </w:rPr>
        <w:t>; Communications; the Legal working group; Rights of Older Persons; Economic, Social and Cultural Rights; and</w:t>
      </w:r>
      <w:r w:rsidR="445EEA81" w:rsidRPr="604199EA">
        <w:rPr>
          <w:rFonts w:ascii="Verdana" w:eastAsia="Verdana" w:hAnsi="Verdana" w:cs="Verdana"/>
          <w:color w:val="000000" w:themeColor="text1"/>
          <w:sz w:val="24"/>
          <w:szCs w:val="24"/>
        </w:rPr>
        <w:t xml:space="preserve"> the United Nations Convention of the Rights of Persons with Disabilitie</w:t>
      </w:r>
      <w:r w:rsidR="00496A3F">
        <w:rPr>
          <w:rFonts w:ascii="Verdana" w:eastAsia="Verdana" w:hAnsi="Verdana" w:cs="Verdana"/>
          <w:color w:val="000000" w:themeColor="text1"/>
          <w:sz w:val="24"/>
          <w:szCs w:val="24"/>
        </w:rPr>
        <w:t>s</w:t>
      </w:r>
      <w:r w:rsidR="631A5852" w:rsidRPr="604199EA">
        <w:rPr>
          <w:rFonts w:ascii="Verdana" w:eastAsia="Verdana" w:hAnsi="Verdana" w:cs="Verdana"/>
          <w:color w:val="000000" w:themeColor="text1"/>
          <w:sz w:val="24"/>
          <w:szCs w:val="24"/>
        </w:rPr>
        <w:t xml:space="preserve">. </w:t>
      </w:r>
    </w:p>
    <w:p w14:paraId="4A57C4F4" w14:textId="77777777" w:rsidR="001A01FF" w:rsidRDefault="001A01FF" w:rsidP="00B832A8">
      <w:pPr>
        <w:spacing w:after="0" w:line="240" w:lineRule="auto"/>
        <w:rPr>
          <w:rFonts w:ascii="Verdana" w:eastAsia="Times New Roman" w:hAnsi="Verdana" w:cs="Times New Roman"/>
          <w:b/>
          <w:sz w:val="24"/>
          <w:szCs w:val="24"/>
        </w:rPr>
      </w:pPr>
    </w:p>
    <w:p w14:paraId="10FF5B0D" w14:textId="6C9D56ED" w:rsidR="00B67CCF" w:rsidRDefault="00C156A2" w:rsidP="00B832A8">
      <w:pPr>
        <w:spacing w:after="0" w:line="240" w:lineRule="auto"/>
        <w:outlineLvl w:val="2"/>
        <w:rPr>
          <w:rFonts w:ascii="Verdana" w:hAnsi="Verdana" w:cs="Arial"/>
          <w:sz w:val="24"/>
          <w:szCs w:val="24"/>
        </w:rPr>
      </w:pPr>
      <w:r>
        <w:rPr>
          <w:rFonts w:ascii="Verdana" w:eastAsia="Times New Roman" w:hAnsi="Verdana" w:cs="Times New Roman"/>
          <w:b/>
          <w:color w:val="7030A0"/>
          <w:sz w:val="30"/>
          <w:szCs w:val="30"/>
        </w:rPr>
        <w:t>Objective</w:t>
      </w:r>
      <w:r w:rsidR="00D3705C" w:rsidRPr="00D3705C">
        <w:rPr>
          <w:rFonts w:ascii="Verdana" w:eastAsia="Times New Roman" w:hAnsi="Verdana" w:cs="Times New Roman"/>
          <w:b/>
          <w:color w:val="7030A0"/>
          <w:sz w:val="30"/>
          <w:szCs w:val="30"/>
        </w:rPr>
        <w:t xml:space="preserve"> </w:t>
      </w:r>
      <w:r w:rsidR="00D3705C">
        <w:rPr>
          <w:rFonts w:ascii="Verdana" w:eastAsia="Times New Roman" w:hAnsi="Verdana" w:cs="Times New Roman"/>
          <w:b/>
          <w:color w:val="7030A0"/>
          <w:sz w:val="30"/>
          <w:szCs w:val="30"/>
        </w:rPr>
        <w:t>5</w:t>
      </w:r>
      <w:r w:rsidR="00D3705C" w:rsidRPr="00B67CCF">
        <w:rPr>
          <w:rFonts w:ascii="Verdana" w:eastAsia="Times New Roman" w:hAnsi="Verdana" w:cs="Times New Roman"/>
          <w:b/>
          <w:color w:val="7030A0"/>
          <w:sz w:val="30"/>
          <w:szCs w:val="30"/>
        </w:rPr>
        <w:t xml:space="preserve">: </w:t>
      </w:r>
      <w:r w:rsidR="00B67CCF" w:rsidRPr="000139CB">
        <w:rPr>
          <w:rFonts w:ascii="Verdana" w:hAnsi="Verdana" w:cs="Arial"/>
          <w:b/>
          <w:sz w:val="24"/>
          <w:szCs w:val="24"/>
        </w:rPr>
        <w:t>To be a learning organisation, improving our skills to achieve the greatest impact.</w:t>
      </w:r>
    </w:p>
    <w:p w14:paraId="2F54C35C" w14:textId="77777777" w:rsidR="00B67CCF" w:rsidRDefault="00B67CCF" w:rsidP="00B832A8">
      <w:pPr>
        <w:spacing w:after="0" w:line="240" w:lineRule="auto"/>
        <w:outlineLvl w:val="2"/>
        <w:rPr>
          <w:rFonts w:ascii="Verdana" w:hAnsi="Verdana" w:cs="Arial"/>
          <w:sz w:val="24"/>
          <w:szCs w:val="24"/>
        </w:rPr>
      </w:pPr>
    </w:p>
    <w:p w14:paraId="577A3197" w14:textId="0714DAA2" w:rsidR="00776E71" w:rsidRDefault="00B67CCF" w:rsidP="00B832A8">
      <w:pPr>
        <w:pStyle w:val="ListParagraph"/>
        <w:numPr>
          <w:ilvl w:val="0"/>
          <w:numId w:val="19"/>
        </w:numPr>
        <w:spacing w:after="0" w:line="240" w:lineRule="auto"/>
        <w:outlineLvl w:val="2"/>
        <w:rPr>
          <w:rFonts w:ascii="Verdana" w:hAnsi="Verdana" w:cs="Arial"/>
          <w:sz w:val="24"/>
          <w:szCs w:val="24"/>
        </w:rPr>
      </w:pPr>
      <w:r w:rsidRPr="70F75418">
        <w:rPr>
          <w:rFonts w:ascii="Verdana" w:hAnsi="Verdana" w:cs="Arial"/>
          <w:sz w:val="24"/>
          <w:szCs w:val="24"/>
        </w:rPr>
        <w:t>We will advocate for the Commission’s effectiveness as a National Human Rights Institution and seek support from the UK government to successfully complete the United Nations re-accreditation process and retain ‘A status’ compliance with the Paris Principles.</w:t>
      </w:r>
    </w:p>
    <w:p w14:paraId="7AA93052" w14:textId="7B85477C" w:rsidR="006D1FF8" w:rsidRDefault="006D1FF8" w:rsidP="00B832A8">
      <w:pPr>
        <w:spacing w:after="0" w:line="240" w:lineRule="auto"/>
        <w:outlineLvl w:val="2"/>
        <w:rPr>
          <w:rFonts w:ascii="Verdana" w:hAnsi="Verdana" w:cs="Arial"/>
          <w:sz w:val="24"/>
          <w:szCs w:val="24"/>
        </w:rPr>
      </w:pPr>
    </w:p>
    <w:p w14:paraId="38123345" w14:textId="79840706" w:rsidR="007A6F01" w:rsidRPr="00496A3F" w:rsidRDefault="007A6F01" w:rsidP="00B832A8">
      <w:pPr>
        <w:pStyle w:val="ListParagraph"/>
        <w:numPr>
          <w:ilvl w:val="0"/>
          <w:numId w:val="20"/>
        </w:numPr>
        <w:spacing w:after="0" w:line="240" w:lineRule="auto"/>
        <w:rPr>
          <w:rFonts w:ascii="Verdana" w:eastAsia="Times New Roman" w:hAnsi="Verdana" w:cs="Times New Roman"/>
          <w:sz w:val="24"/>
          <w:szCs w:val="24"/>
        </w:rPr>
      </w:pPr>
      <w:r w:rsidRPr="007A6F01">
        <w:rPr>
          <w:rFonts w:ascii="Verdana" w:eastAsia="Times New Roman" w:hAnsi="Verdana" w:cs="Times New Roman"/>
          <w:sz w:val="24"/>
          <w:szCs w:val="24"/>
        </w:rPr>
        <w:t xml:space="preserve">Complete the deferred five-year periodic review and re-accreditation process conducted by the Sub Committee on Accreditation of the Global Alliance of </w:t>
      </w:r>
      <w:r w:rsidRPr="00496A3F">
        <w:rPr>
          <w:rFonts w:ascii="Verdana" w:eastAsia="Times New Roman" w:hAnsi="Verdana" w:cs="Times New Roman"/>
          <w:sz w:val="24"/>
          <w:szCs w:val="24"/>
        </w:rPr>
        <w:t xml:space="preserve">National Human Rights </w:t>
      </w:r>
      <w:proofErr w:type="gramStart"/>
      <w:r w:rsidRPr="00496A3F">
        <w:rPr>
          <w:rFonts w:ascii="Verdana" w:eastAsia="Times New Roman" w:hAnsi="Verdana" w:cs="Times New Roman"/>
          <w:sz w:val="24"/>
          <w:szCs w:val="24"/>
        </w:rPr>
        <w:t>Institutions</w:t>
      </w:r>
      <w:r w:rsidR="00496A3F" w:rsidRPr="00496A3F">
        <w:rPr>
          <w:rFonts w:ascii="Verdana" w:eastAsia="Times New Roman" w:hAnsi="Verdana" w:cs="Times New Roman"/>
          <w:sz w:val="24"/>
          <w:szCs w:val="24"/>
        </w:rPr>
        <w:t>;</w:t>
      </w:r>
      <w:proofErr w:type="gramEnd"/>
    </w:p>
    <w:p w14:paraId="5DFD0BC4" w14:textId="763BCE59" w:rsidR="00574BE1" w:rsidRPr="00496A3F" w:rsidRDefault="00574BE1" w:rsidP="00B832A8">
      <w:pPr>
        <w:pStyle w:val="ListParagraph"/>
        <w:numPr>
          <w:ilvl w:val="0"/>
          <w:numId w:val="20"/>
        </w:numPr>
        <w:spacing w:after="0" w:line="240" w:lineRule="auto"/>
        <w:rPr>
          <w:rFonts w:ascii="Verdana" w:eastAsia="Times New Roman" w:hAnsi="Verdana" w:cs="Times New Roman"/>
          <w:sz w:val="24"/>
          <w:szCs w:val="24"/>
        </w:rPr>
      </w:pPr>
      <w:r w:rsidRPr="00496A3F">
        <w:rPr>
          <w:rFonts w:ascii="Verdana" w:eastAsia="Times New Roman" w:hAnsi="Verdana" w:cs="Times New Roman"/>
          <w:sz w:val="24"/>
          <w:szCs w:val="24"/>
        </w:rPr>
        <w:t>Engage in any independent review of the Commission initiated by the Northern Ireland Office</w:t>
      </w:r>
      <w:r w:rsidR="00496A3F" w:rsidRPr="00496A3F">
        <w:rPr>
          <w:rFonts w:ascii="Verdana" w:eastAsia="Times New Roman" w:hAnsi="Verdana" w:cs="Times New Roman"/>
          <w:sz w:val="24"/>
          <w:szCs w:val="24"/>
        </w:rPr>
        <w:t>.</w:t>
      </w:r>
    </w:p>
    <w:p w14:paraId="2FF96131" w14:textId="77777777" w:rsidR="00776E71" w:rsidRPr="00574BE1" w:rsidRDefault="00776E71" w:rsidP="00B832A8">
      <w:pPr>
        <w:spacing w:after="0" w:line="240" w:lineRule="auto"/>
        <w:outlineLvl w:val="2"/>
        <w:rPr>
          <w:rFonts w:ascii="Verdana" w:hAnsi="Verdana" w:cs="Arial"/>
          <w:sz w:val="24"/>
          <w:szCs w:val="24"/>
        </w:rPr>
      </w:pPr>
    </w:p>
    <w:p w14:paraId="23E0394D" w14:textId="4A1C485A" w:rsidR="00B67CCF" w:rsidRDefault="00B67CCF" w:rsidP="00B832A8">
      <w:pPr>
        <w:pStyle w:val="ListParagraph"/>
        <w:numPr>
          <w:ilvl w:val="0"/>
          <w:numId w:val="19"/>
        </w:numPr>
        <w:spacing w:after="0" w:line="240" w:lineRule="auto"/>
        <w:outlineLvl w:val="2"/>
        <w:rPr>
          <w:rFonts w:ascii="Verdana" w:hAnsi="Verdana" w:cs="Arial"/>
          <w:sz w:val="24"/>
          <w:szCs w:val="24"/>
        </w:rPr>
      </w:pPr>
      <w:r w:rsidRPr="70F75418">
        <w:rPr>
          <w:rFonts w:ascii="Verdana" w:hAnsi="Verdana" w:cs="Arial"/>
          <w:sz w:val="24"/>
          <w:szCs w:val="24"/>
        </w:rPr>
        <w:t>We will maximise continuous professional development by encouraging and facilitating ongoing learning opportunities for each staff member and Commissioner</w:t>
      </w:r>
      <w:r w:rsidR="00C32846">
        <w:rPr>
          <w:rFonts w:ascii="Verdana" w:hAnsi="Verdana" w:cs="Arial"/>
          <w:sz w:val="24"/>
          <w:szCs w:val="24"/>
        </w:rPr>
        <w:t>s</w:t>
      </w:r>
      <w:r w:rsidRPr="70F75418">
        <w:rPr>
          <w:rFonts w:ascii="Verdana" w:hAnsi="Verdana" w:cs="Arial"/>
          <w:sz w:val="24"/>
          <w:szCs w:val="24"/>
        </w:rPr>
        <w:t>.</w:t>
      </w:r>
      <w:r>
        <w:br/>
      </w:r>
      <w:r>
        <w:br/>
      </w:r>
      <w:r w:rsidRPr="70F75418">
        <w:rPr>
          <w:rFonts w:ascii="Verdana" w:hAnsi="Verdana" w:cs="Arial"/>
          <w:sz w:val="24"/>
          <w:szCs w:val="24"/>
        </w:rPr>
        <w:lastRenderedPageBreak/>
        <w:t>The training and development programme will include the following:</w:t>
      </w:r>
      <w:r>
        <w:br/>
      </w:r>
    </w:p>
    <w:p w14:paraId="431DFD4B" w14:textId="7FE698F6" w:rsidR="1265646B" w:rsidRDefault="1265646B" w:rsidP="00B832A8">
      <w:pPr>
        <w:pStyle w:val="ListParagraph"/>
        <w:numPr>
          <w:ilvl w:val="0"/>
          <w:numId w:val="2"/>
        </w:numPr>
        <w:spacing w:after="0" w:line="240" w:lineRule="auto"/>
        <w:outlineLvl w:val="2"/>
        <w:rPr>
          <w:sz w:val="24"/>
          <w:szCs w:val="24"/>
        </w:rPr>
      </w:pPr>
      <w:proofErr w:type="gramStart"/>
      <w:r w:rsidRPr="70F75418">
        <w:rPr>
          <w:rFonts w:ascii="Verdana" w:hAnsi="Verdana" w:cs="Arial"/>
          <w:sz w:val="24"/>
          <w:szCs w:val="24"/>
        </w:rPr>
        <w:t>Inclusion;</w:t>
      </w:r>
      <w:proofErr w:type="gramEnd"/>
    </w:p>
    <w:p w14:paraId="10FA3C58" w14:textId="60B9A264" w:rsidR="1265646B" w:rsidRDefault="1265646B" w:rsidP="00B832A8">
      <w:pPr>
        <w:pStyle w:val="ListParagraph"/>
        <w:numPr>
          <w:ilvl w:val="0"/>
          <w:numId w:val="2"/>
        </w:numPr>
        <w:spacing w:after="0" w:line="240" w:lineRule="auto"/>
        <w:outlineLvl w:val="2"/>
        <w:rPr>
          <w:sz w:val="24"/>
          <w:szCs w:val="24"/>
        </w:rPr>
      </w:pPr>
      <w:r w:rsidRPr="70F75418">
        <w:rPr>
          <w:rFonts w:ascii="Verdana" w:hAnsi="Verdana" w:cs="Arial"/>
          <w:sz w:val="24"/>
          <w:szCs w:val="24"/>
        </w:rPr>
        <w:t xml:space="preserve">Health and Safety including Fire </w:t>
      </w:r>
      <w:proofErr w:type="gramStart"/>
      <w:r w:rsidRPr="70F75418">
        <w:rPr>
          <w:rFonts w:ascii="Verdana" w:hAnsi="Verdana" w:cs="Arial"/>
          <w:sz w:val="24"/>
          <w:szCs w:val="24"/>
        </w:rPr>
        <w:t>Safety;</w:t>
      </w:r>
      <w:proofErr w:type="gramEnd"/>
    </w:p>
    <w:p w14:paraId="1EC1ADFD" w14:textId="3B4A63C8" w:rsidR="1265646B" w:rsidRDefault="1265646B" w:rsidP="00B832A8">
      <w:pPr>
        <w:pStyle w:val="ListParagraph"/>
        <w:numPr>
          <w:ilvl w:val="0"/>
          <w:numId w:val="2"/>
        </w:numPr>
        <w:spacing w:after="0" w:line="240" w:lineRule="auto"/>
        <w:outlineLvl w:val="2"/>
        <w:rPr>
          <w:sz w:val="24"/>
          <w:szCs w:val="24"/>
        </w:rPr>
      </w:pPr>
      <w:r w:rsidRPr="70F75418">
        <w:rPr>
          <w:rFonts w:ascii="Verdana" w:hAnsi="Verdana" w:cs="Arial"/>
          <w:sz w:val="24"/>
          <w:szCs w:val="24"/>
        </w:rPr>
        <w:t xml:space="preserve">First Aid including Mental Health First </w:t>
      </w:r>
      <w:proofErr w:type="gramStart"/>
      <w:r w:rsidRPr="70F75418">
        <w:rPr>
          <w:rFonts w:ascii="Verdana" w:hAnsi="Verdana" w:cs="Arial"/>
          <w:sz w:val="24"/>
          <w:szCs w:val="24"/>
        </w:rPr>
        <w:t>Aid;</w:t>
      </w:r>
      <w:proofErr w:type="gramEnd"/>
    </w:p>
    <w:p w14:paraId="33D3376E" w14:textId="21AD6043" w:rsidR="1265646B" w:rsidRDefault="1265646B" w:rsidP="00B832A8">
      <w:pPr>
        <w:pStyle w:val="ListParagraph"/>
        <w:numPr>
          <w:ilvl w:val="0"/>
          <w:numId w:val="2"/>
        </w:numPr>
        <w:spacing w:after="0" w:line="240" w:lineRule="auto"/>
        <w:outlineLvl w:val="2"/>
        <w:rPr>
          <w:sz w:val="24"/>
          <w:szCs w:val="24"/>
        </w:rPr>
      </w:pPr>
      <w:r w:rsidRPr="70F75418">
        <w:rPr>
          <w:rFonts w:ascii="Verdana" w:hAnsi="Verdana" w:cs="Arial"/>
          <w:sz w:val="24"/>
          <w:szCs w:val="24"/>
        </w:rPr>
        <w:t xml:space="preserve">CIPD and </w:t>
      </w:r>
      <w:proofErr w:type="gramStart"/>
      <w:r w:rsidRPr="70F75418">
        <w:rPr>
          <w:rFonts w:ascii="Verdana" w:hAnsi="Verdana" w:cs="Arial"/>
          <w:sz w:val="24"/>
          <w:szCs w:val="24"/>
        </w:rPr>
        <w:t>CPD;</w:t>
      </w:r>
      <w:proofErr w:type="gramEnd"/>
    </w:p>
    <w:p w14:paraId="01A1356C" w14:textId="3C3E6F60" w:rsidR="1265646B" w:rsidRDefault="1265646B" w:rsidP="00B832A8">
      <w:pPr>
        <w:pStyle w:val="ListParagraph"/>
        <w:numPr>
          <w:ilvl w:val="0"/>
          <w:numId w:val="2"/>
        </w:numPr>
        <w:spacing w:after="0" w:line="240" w:lineRule="auto"/>
        <w:outlineLvl w:val="2"/>
        <w:rPr>
          <w:sz w:val="24"/>
          <w:szCs w:val="24"/>
        </w:rPr>
      </w:pPr>
      <w:r w:rsidRPr="70F75418">
        <w:rPr>
          <w:rFonts w:ascii="Verdana" w:hAnsi="Verdana" w:cs="Arial"/>
          <w:sz w:val="24"/>
          <w:szCs w:val="24"/>
        </w:rPr>
        <w:t xml:space="preserve">Risk </w:t>
      </w:r>
      <w:proofErr w:type="gramStart"/>
      <w:r w:rsidRPr="70F75418">
        <w:rPr>
          <w:rFonts w:ascii="Verdana" w:hAnsi="Verdana" w:cs="Arial"/>
          <w:sz w:val="24"/>
          <w:szCs w:val="24"/>
        </w:rPr>
        <w:t>Management;</w:t>
      </w:r>
      <w:proofErr w:type="gramEnd"/>
    </w:p>
    <w:p w14:paraId="13DD2CA6" w14:textId="494E2BC8" w:rsidR="1265646B" w:rsidRDefault="1265646B" w:rsidP="00B832A8">
      <w:pPr>
        <w:pStyle w:val="ListParagraph"/>
        <w:numPr>
          <w:ilvl w:val="0"/>
          <w:numId w:val="2"/>
        </w:numPr>
        <w:spacing w:after="0" w:line="240" w:lineRule="auto"/>
        <w:outlineLvl w:val="2"/>
        <w:rPr>
          <w:sz w:val="24"/>
          <w:szCs w:val="24"/>
        </w:rPr>
      </w:pPr>
      <w:r w:rsidRPr="70F75418">
        <w:rPr>
          <w:rFonts w:ascii="Verdana" w:hAnsi="Verdana" w:cs="Arial"/>
          <w:sz w:val="24"/>
          <w:szCs w:val="24"/>
        </w:rPr>
        <w:t xml:space="preserve">Data </w:t>
      </w:r>
      <w:proofErr w:type="gramStart"/>
      <w:r w:rsidRPr="70F75418">
        <w:rPr>
          <w:rFonts w:ascii="Verdana" w:hAnsi="Verdana" w:cs="Arial"/>
          <w:sz w:val="24"/>
          <w:szCs w:val="24"/>
        </w:rPr>
        <w:t>Protection;</w:t>
      </w:r>
      <w:proofErr w:type="gramEnd"/>
    </w:p>
    <w:p w14:paraId="48F75B4C" w14:textId="6930D04A" w:rsidR="1265646B" w:rsidRDefault="1265646B" w:rsidP="00B832A8">
      <w:pPr>
        <w:pStyle w:val="ListParagraph"/>
        <w:numPr>
          <w:ilvl w:val="0"/>
          <w:numId w:val="2"/>
        </w:numPr>
        <w:spacing w:after="0" w:line="240" w:lineRule="auto"/>
        <w:outlineLvl w:val="2"/>
        <w:rPr>
          <w:sz w:val="24"/>
          <w:szCs w:val="24"/>
        </w:rPr>
      </w:pPr>
      <w:r w:rsidRPr="70F75418">
        <w:rPr>
          <w:rFonts w:ascii="Verdana" w:hAnsi="Verdana" w:cs="Arial"/>
          <w:sz w:val="24"/>
          <w:szCs w:val="24"/>
        </w:rPr>
        <w:t xml:space="preserve">Cyber Security including Information </w:t>
      </w:r>
      <w:proofErr w:type="gramStart"/>
      <w:r w:rsidRPr="70F75418">
        <w:rPr>
          <w:rFonts w:ascii="Verdana" w:hAnsi="Verdana" w:cs="Arial"/>
          <w:sz w:val="24"/>
          <w:szCs w:val="24"/>
        </w:rPr>
        <w:t>Security;</w:t>
      </w:r>
      <w:proofErr w:type="gramEnd"/>
    </w:p>
    <w:p w14:paraId="5D96D98F" w14:textId="4786C023" w:rsidR="1265646B" w:rsidRDefault="1265646B" w:rsidP="70F75418">
      <w:pPr>
        <w:pStyle w:val="ListParagraph"/>
        <w:numPr>
          <w:ilvl w:val="0"/>
          <w:numId w:val="2"/>
        </w:numPr>
        <w:spacing w:after="0" w:line="240" w:lineRule="auto"/>
        <w:outlineLvl w:val="2"/>
        <w:rPr>
          <w:sz w:val="24"/>
          <w:szCs w:val="24"/>
        </w:rPr>
      </w:pPr>
      <w:r w:rsidRPr="70F75418">
        <w:rPr>
          <w:rFonts w:ascii="Verdana" w:hAnsi="Verdana" w:cs="Arial"/>
          <w:sz w:val="24"/>
          <w:szCs w:val="24"/>
        </w:rPr>
        <w:t xml:space="preserve">Microsoft </w:t>
      </w:r>
      <w:proofErr w:type="gramStart"/>
      <w:r w:rsidRPr="70F75418">
        <w:rPr>
          <w:rFonts w:ascii="Verdana" w:hAnsi="Verdana" w:cs="Arial"/>
          <w:sz w:val="24"/>
          <w:szCs w:val="24"/>
        </w:rPr>
        <w:t>Teams;</w:t>
      </w:r>
      <w:proofErr w:type="gramEnd"/>
    </w:p>
    <w:p w14:paraId="33F06218" w14:textId="3FCB25BB" w:rsidR="70F75418" w:rsidRDefault="70F75418" w:rsidP="70F75418">
      <w:pPr>
        <w:pStyle w:val="ListParagraph"/>
        <w:numPr>
          <w:ilvl w:val="0"/>
          <w:numId w:val="2"/>
        </w:numPr>
        <w:spacing w:after="0" w:line="240" w:lineRule="auto"/>
        <w:outlineLvl w:val="2"/>
        <w:rPr>
          <w:sz w:val="24"/>
          <w:szCs w:val="24"/>
        </w:rPr>
      </w:pPr>
      <w:r w:rsidRPr="70F75418">
        <w:rPr>
          <w:rFonts w:ascii="Verdana" w:hAnsi="Verdana" w:cs="Arial"/>
          <w:sz w:val="24"/>
          <w:szCs w:val="24"/>
        </w:rPr>
        <w:t>Enabling shared learning between staff and Commissioners.</w:t>
      </w:r>
    </w:p>
    <w:p w14:paraId="10673EAA" w14:textId="77777777" w:rsidR="00776E71" w:rsidRPr="00776E71" w:rsidRDefault="00776E71" w:rsidP="00B832A8">
      <w:pPr>
        <w:pStyle w:val="ListParagraph"/>
        <w:spacing w:after="0" w:line="240" w:lineRule="auto"/>
        <w:rPr>
          <w:rFonts w:ascii="Verdana" w:hAnsi="Verdana" w:cs="Arial"/>
          <w:sz w:val="24"/>
          <w:szCs w:val="24"/>
        </w:rPr>
      </w:pPr>
    </w:p>
    <w:p w14:paraId="73028E89" w14:textId="74A5E7EC" w:rsidR="00B67CCF" w:rsidRPr="00776E71" w:rsidRDefault="00B67CCF" w:rsidP="00B832A8">
      <w:pPr>
        <w:pStyle w:val="ListParagraph"/>
        <w:numPr>
          <w:ilvl w:val="0"/>
          <w:numId w:val="19"/>
        </w:numPr>
        <w:spacing w:after="0" w:line="240" w:lineRule="auto"/>
        <w:outlineLvl w:val="2"/>
        <w:rPr>
          <w:rFonts w:ascii="Verdana" w:hAnsi="Verdana" w:cs="Arial"/>
          <w:sz w:val="24"/>
          <w:szCs w:val="24"/>
        </w:rPr>
      </w:pPr>
      <w:r w:rsidRPr="1265646B">
        <w:rPr>
          <w:rFonts w:ascii="Verdana" w:hAnsi="Verdana" w:cs="Arial"/>
          <w:sz w:val="24"/>
          <w:szCs w:val="24"/>
        </w:rPr>
        <w:t>We will review the Commission’s response to the Covid-19 pandemic to learn lessons and improve our future performance.</w:t>
      </w:r>
    </w:p>
    <w:p w14:paraId="1667E6AE" w14:textId="77777777" w:rsidR="00776E71" w:rsidRDefault="00776E71" w:rsidP="00B832A8">
      <w:pPr>
        <w:suppressAutoHyphens/>
        <w:spacing w:after="0" w:line="240" w:lineRule="auto"/>
        <w:rPr>
          <w:rFonts w:ascii="Verdana" w:eastAsia="Times New Roman" w:hAnsi="Verdana" w:cs="Times New Roman"/>
          <w:b/>
          <w:color w:val="7030A0"/>
          <w:sz w:val="30"/>
          <w:szCs w:val="30"/>
        </w:rPr>
      </w:pPr>
    </w:p>
    <w:p w14:paraId="3DBA4689" w14:textId="07BA7003" w:rsidR="001A01FF" w:rsidRPr="00585004" w:rsidRDefault="008431CA" w:rsidP="00B832A8">
      <w:pPr>
        <w:suppressAutoHyphens/>
        <w:spacing w:after="0" w:line="240" w:lineRule="auto"/>
        <w:rPr>
          <w:rFonts w:ascii="Verdana" w:eastAsia="Times New Roman" w:hAnsi="Verdana" w:cs="Times New Roman"/>
          <w:color w:val="7030A0"/>
          <w:sz w:val="30"/>
          <w:szCs w:val="30"/>
        </w:rPr>
      </w:pPr>
      <w:r w:rsidRPr="1265646B">
        <w:rPr>
          <w:rFonts w:ascii="Verdana" w:eastAsia="Times New Roman" w:hAnsi="Verdana" w:cs="Times New Roman"/>
          <w:b/>
          <w:bCs/>
          <w:color w:val="7030A0"/>
          <w:sz w:val="30"/>
          <w:szCs w:val="30"/>
        </w:rPr>
        <w:t xml:space="preserve">Corporate </w:t>
      </w:r>
      <w:r w:rsidR="001A01FF" w:rsidRPr="1265646B">
        <w:rPr>
          <w:rFonts w:ascii="Verdana" w:eastAsia="Times New Roman" w:hAnsi="Verdana" w:cs="Times New Roman"/>
          <w:b/>
          <w:bCs/>
          <w:color w:val="7030A0"/>
          <w:sz w:val="30"/>
          <w:szCs w:val="30"/>
        </w:rPr>
        <w:t>activities</w:t>
      </w:r>
    </w:p>
    <w:p w14:paraId="2E30C618" w14:textId="77777777" w:rsidR="001A01FF" w:rsidRPr="003124F6" w:rsidRDefault="001A01FF" w:rsidP="00B832A8">
      <w:pPr>
        <w:suppressAutoHyphens/>
        <w:spacing w:after="0" w:line="240" w:lineRule="auto"/>
        <w:rPr>
          <w:rFonts w:ascii="Verdana" w:eastAsia="Times New Roman" w:hAnsi="Verdana" w:cs="Times New Roman"/>
          <w:sz w:val="24"/>
          <w:szCs w:val="24"/>
        </w:rPr>
      </w:pPr>
    </w:p>
    <w:p w14:paraId="3D7BBFAC" w14:textId="7EAC3F3F" w:rsidR="00187ED0" w:rsidRPr="009B1465" w:rsidRDefault="00CD0B62" w:rsidP="00B832A8">
      <w:pPr>
        <w:suppressAutoHyphens/>
        <w:spacing w:after="0" w:line="240" w:lineRule="auto"/>
        <w:rPr>
          <w:rFonts w:ascii="Verdana" w:eastAsia="Times New Roman" w:hAnsi="Verdana" w:cs="Times New Roman"/>
          <w:sz w:val="24"/>
          <w:szCs w:val="24"/>
        </w:rPr>
      </w:pPr>
      <w:r w:rsidRPr="009B1465">
        <w:rPr>
          <w:rFonts w:ascii="Verdana" w:eastAsia="Times New Roman" w:hAnsi="Verdana" w:cs="Times New Roman"/>
          <w:sz w:val="24"/>
          <w:szCs w:val="24"/>
        </w:rPr>
        <w:t xml:space="preserve">To comply with </w:t>
      </w:r>
      <w:r w:rsidR="000C2E43" w:rsidRPr="009B1465">
        <w:rPr>
          <w:rFonts w:ascii="Verdana" w:eastAsia="Times New Roman" w:hAnsi="Verdana" w:cs="Times New Roman"/>
          <w:sz w:val="24"/>
          <w:szCs w:val="24"/>
        </w:rPr>
        <w:t>our</w:t>
      </w:r>
      <w:r w:rsidR="001A01FF" w:rsidRPr="009B1465">
        <w:rPr>
          <w:rFonts w:ascii="Verdana" w:eastAsia="Times New Roman" w:hAnsi="Verdana" w:cs="Times New Roman"/>
          <w:sz w:val="24"/>
          <w:szCs w:val="24"/>
        </w:rPr>
        <w:t xml:space="preserve"> obligations </w:t>
      </w:r>
      <w:r w:rsidRPr="009B1465">
        <w:rPr>
          <w:rFonts w:ascii="Verdana" w:eastAsia="Times New Roman" w:hAnsi="Verdana" w:cs="Times New Roman"/>
          <w:sz w:val="24"/>
          <w:szCs w:val="24"/>
        </w:rPr>
        <w:t xml:space="preserve">as </w:t>
      </w:r>
      <w:r w:rsidR="00D874CA" w:rsidRPr="009B1465">
        <w:rPr>
          <w:rFonts w:ascii="Verdana" w:eastAsia="Times New Roman" w:hAnsi="Verdana" w:cs="Times New Roman"/>
          <w:sz w:val="24"/>
          <w:szCs w:val="24"/>
        </w:rPr>
        <w:t xml:space="preserve">National Human Rights Institutions and </w:t>
      </w:r>
      <w:r w:rsidRPr="009B1465">
        <w:rPr>
          <w:rFonts w:ascii="Verdana" w:eastAsia="Times New Roman" w:hAnsi="Verdana" w:cs="Times New Roman"/>
          <w:sz w:val="24"/>
          <w:szCs w:val="24"/>
        </w:rPr>
        <w:t>a Non-Departmental Public Body</w:t>
      </w:r>
      <w:r w:rsidR="00D874CA" w:rsidRPr="009B1465">
        <w:rPr>
          <w:rFonts w:ascii="Verdana" w:eastAsia="Times New Roman" w:hAnsi="Verdana" w:cs="Times New Roman"/>
          <w:sz w:val="24"/>
          <w:szCs w:val="24"/>
        </w:rPr>
        <w:t>,</w:t>
      </w:r>
      <w:r w:rsidRPr="009B1465">
        <w:rPr>
          <w:rFonts w:ascii="Verdana" w:eastAsia="Times New Roman" w:hAnsi="Verdana" w:cs="Times New Roman"/>
          <w:sz w:val="24"/>
          <w:szCs w:val="24"/>
        </w:rPr>
        <w:t xml:space="preserve"> </w:t>
      </w:r>
      <w:r w:rsidR="001A01FF" w:rsidRPr="009B1465">
        <w:rPr>
          <w:rFonts w:ascii="Verdana" w:eastAsia="Times New Roman" w:hAnsi="Verdana" w:cs="Times New Roman"/>
          <w:sz w:val="24"/>
          <w:szCs w:val="24"/>
        </w:rPr>
        <w:t xml:space="preserve">the Commission </w:t>
      </w:r>
      <w:r w:rsidR="00D874CA" w:rsidRPr="009B1465">
        <w:rPr>
          <w:rFonts w:ascii="Verdana" w:eastAsia="Times New Roman" w:hAnsi="Verdana" w:cs="Times New Roman"/>
          <w:sz w:val="24"/>
          <w:szCs w:val="24"/>
        </w:rPr>
        <w:t xml:space="preserve">will deliver </w:t>
      </w:r>
      <w:r w:rsidR="001A01FF" w:rsidRPr="009B1465">
        <w:rPr>
          <w:rFonts w:ascii="Verdana" w:eastAsia="Times New Roman" w:hAnsi="Verdana" w:cs="Times New Roman"/>
          <w:sz w:val="24"/>
          <w:szCs w:val="24"/>
        </w:rPr>
        <w:t xml:space="preserve">the following </w:t>
      </w:r>
      <w:r w:rsidR="00D874CA" w:rsidRPr="009B1465">
        <w:rPr>
          <w:rFonts w:ascii="Verdana" w:eastAsia="Times New Roman" w:hAnsi="Verdana" w:cs="Times New Roman"/>
          <w:sz w:val="24"/>
          <w:szCs w:val="24"/>
        </w:rPr>
        <w:t xml:space="preserve">corporate </w:t>
      </w:r>
      <w:r w:rsidR="001A01FF" w:rsidRPr="009B1465">
        <w:rPr>
          <w:rFonts w:ascii="Verdana" w:eastAsia="Times New Roman" w:hAnsi="Verdana" w:cs="Times New Roman"/>
          <w:sz w:val="24"/>
          <w:szCs w:val="24"/>
        </w:rPr>
        <w:t>activities:</w:t>
      </w:r>
    </w:p>
    <w:p w14:paraId="02E0F010" w14:textId="6B2C406A" w:rsidR="00187ED0" w:rsidRPr="009B1465" w:rsidRDefault="00187ED0" w:rsidP="00B832A8">
      <w:pPr>
        <w:suppressAutoHyphens/>
        <w:spacing w:after="0" w:line="240" w:lineRule="auto"/>
        <w:rPr>
          <w:rFonts w:ascii="Verdana" w:hAnsi="Verdana"/>
          <w:sz w:val="24"/>
          <w:szCs w:val="24"/>
        </w:rPr>
      </w:pPr>
    </w:p>
    <w:p w14:paraId="1D8AF418" w14:textId="3BA280D5" w:rsidR="00187ED0" w:rsidRPr="009B1465" w:rsidRDefault="001A01FF" w:rsidP="00B832A8">
      <w:pPr>
        <w:pStyle w:val="ListParagraph"/>
        <w:numPr>
          <w:ilvl w:val="0"/>
          <w:numId w:val="3"/>
        </w:numPr>
        <w:suppressAutoHyphens/>
        <w:spacing w:after="0" w:line="240" w:lineRule="auto"/>
        <w:rPr>
          <w:rFonts w:ascii="Verdana" w:hAnsi="Verdana"/>
          <w:sz w:val="24"/>
          <w:szCs w:val="24"/>
        </w:rPr>
      </w:pPr>
      <w:r w:rsidRPr="009B1465">
        <w:rPr>
          <w:rFonts w:ascii="Verdana" w:hAnsi="Verdana"/>
          <w:sz w:val="24"/>
          <w:szCs w:val="24"/>
        </w:rPr>
        <w:t xml:space="preserve">The </w:t>
      </w:r>
      <w:r w:rsidR="003308D5">
        <w:rPr>
          <w:rFonts w:ascii="Verdana" w:hAnsi="Verdana"/>
          <w:sz w:val="24"/>
          <w:szCs w:val="24"/>
        </w:rPr>
        <w:t xml:space="preserve">production and publication of </w:t>
      </w:r>
      <w:r w:rsidRPr="009B1465">
        <w:rPr>
          <w:rFonts w:ascii="Verdana" w:hAnsi="Verdana"/>
          <w:sz w:val="24"/>
          <w:szCs w:val="24"/>
        </w:rPr>
        <w:t xml:space="preserve">Annual Report and Accounts including the financial statements for the year ending 31 March 2022 completed and laid in </w:t>
      </w:r>
      <w:proofErr w:type="gramStart"/>
      <w:r w:rsidRPr="009B1465">
        <w:rPr>
          <w:rFonts w:ascii="Verdana" w:hAnsi="Verdana"/>
          <w:sz w:val="24"/>
          <w:szCs w:val="24"/>
        </w:rPr>
        <w:t>Parliament</w:t>
      </w:r>
      <w:r w:rsidR="009B1465">
        <w:rPr>
          <w:rFonts w:ascii="Verdana" w:hAnsi="Verdana"/>
          <w:sz w:val="24"/>
          <w:szCs w:val="24"/>
        </w:rPr>
        <w:t>;</w:t>
      </w:r>
      <w:proofErr w:type="gramEnd"/>
    </w:p>
    <w:p w14:paraId="4B2EC995" w14:textId="64353C00" w:rsidR="00187ED0" w:rsidRDefault="003308D5" w:rsidP="00B832A8">
      <w:pPr>
        <w:pStyle w:val="ListParagraph"/>
        <w:numPr>
          <w:ilvl w:val="0"/>
          <w:numId w:val="3"/>
        </w:numPr>
        <w:suppressAutoHyphens/>
        <w:spacing w:after="0" w:line="240" w:lineRule="auto"/>
        <w:rPr>
          <w:rFonts w:ascii="Verdana" w:hAnsi="Verdana"/>
          <w:sz w:val="24"/>
          <w:szCs w:val="24"/>
        </w:rPr>
      </w:pPr>
      <w:r>
        <w:rPr>
          <w:rFonts w:ascii="Verdana" w:hAnsi="Verdana"/>
          <w:sz w:val="24"/>
          <w:szCs w:val="24"/>
        </w:rPr>
        <w:t>C</w:t>
      </w:r>
      <w:r w:rsidR="001A01FF" w:rsidRPr="009B1465">
        <w:rPr>
          <w:rFonts w:ascii="Verdana" w:hAnsi="Verdana"/>
          <w:sz w:val="24"/>
          <w:szCs w:val="24"/>
        </w:rPr>
        <w:t xml:space="preserve">ontinue to respond to requests under the Freedom of Information Act within 20 working </w:t>
      </w:r>
      <w:proofErr w:type="gramStart"/>
      <w:r w:rsidR="001A01FF" w:rsidRPr="009B1465">
        <w:rPr>
          <w:rFonts w:ascii="Verdana" w:hAnsi="Verdana"/>
          <w:sz w:val="24"/>
          <w:szCs w:val="24"/>
        </w:rPr>
        <w:t>days</w:t>
      </w:r>
      <w:r w:rsidR="009B1465">
        <w:rPr>
          <w:rFonts w:ascii="Verdana" w:hAnsi="Verdana"/>
          <w:sz w:val="24"/>
          <w:szCs w:val="24"/>
        </w:rPr>
        <w:t>;</w:t>
      </w:r>
      <w:proofErr w:type="gramEnd"/>
    </w:p>
    <w:p w14:paraId="71EFE6EE" w14:textId="2EC773E1" w:rsidR="00B61140" w:rsidRDefault="00B46474" w:rsidP="002D108D">
      <w:pPr>
        <w:pStyle w:val="ListParagraph"/>
        <w:numPr>
          <w:ilvl w:val="0"/>
          <w:numId w:val="3"/>
        </w:numPr>
        <w:suppressAutoHyphens/>
        <w:spacing w:after="0" w:line="240" w:lineRule="auto"/>
        <w:ind w:left="714" w:hanging="357"/>
        <w:rPr>
          <w:rFonts w:ascii="Verdana" w:hAnsi="Verdana"/>
          <w:sz w:val="24"/>
          <w:szCs w:val="24"/>
        </w:rPr>
      </w:pPr>
      <w:r>
        <w:rPr>
          <w:rFonts w:ascii="Verdana" w:hAnsi="Verdana"/>
          <w:sz w:val="24"/>
          <w:szCs w:val="24"/>
        </w:rPr>
        <w:t xml:space="preserve">Submit required monthly </w:t>
      </w:r>
      <w:r w:rsidR="002063D9">
        <w:rPr>
          <w:rFonts w:ascii="Verdana" w:hAnsi="Verdana"/>
          <w:sz w:val="24"/>
          <w:szCs w:val="24"/>
        </w:rPr>
        <w:t xml:space="preserve">financial </w:t>
      </w:r>
      <w:r w:rsidR="00B930A3">
        <w:rPr>
          <w:rFonts w:ascii="Verdana" w:hAnsi="Verdana"/>
          <w:sz w:val="24"/>
          <w:szCs w:val="24"/>
        </w:rPr>
        <w:t xml:space="preserve">and workforce management </w:t>
      </w:r>
      <w:r>
        <w:rPr>
          <w:rFonts w:ascii="Verdana" w:hAnsi="Verdana"/>
          <w:sz w:val="24"/>
          <w:szCs w:val="24"/>
        </w:rPr>
        <w:t xml:space="preserve">reports to the Commission’s sponsoring department, the Northern Ireland </w:t>
      </w:r>
      <w:proofErr w:type="gramStart"/>
      <w:r>
        <w:rPr>
          <w:rFonts w:ascii="Verdana" w:hAnsi="Verdana"/>
          <w:sz w:val="24"/>
          <w:szCs w:val="24"/>
        </w:rPr>
        <w:t>Office;</w:t>
      </w:r>
      <w:proofErr w:type="gramEnd"/>
    </w:p>
    <w:p w14:paraId="2B3E3CA5" w14:textId="50BFC8A2" w:rsidR="002D108D" w:rsidRPr="002D108D" w:rsidRDefault="002D108D" w:rsidP="002D108D">
      <w:pPr>
        <w:pStyle w:val="ListParagraph"/>
        <w:numPr>
          <w:ilvl w:val="0"/>
          <w:numId w:val="3"/>
        </w:numPr>
        <w:spacing w:after="0" w:line="240" w:lineRule="auto"/>
        <w:ind w:left="714" w:hanging="357"/>
        <w:rPr>
          <w:rFonts w:ascii="Verdana" w:hAnsi="Verdana"/>
          <w:sz w:val="24"/>
          <w:szCs w:val="24"/>
        </w:rPr>
      </w:pPr>
      <w:r w:rsidRPr="002D108D">
        <w:rPr>
          <w:rFonts w:ascii="Verdana" w:hAnsi="Verdana"/>
          <w:sz w:val="24"/>
          <w:szCs w:val="24"/>
        </w:rPr>
        <w:t xml:space="preserve">Complete a follow-up audit of the Commission’s website to ensure accessibility </w:t>
      </w:r>
      <w:proofErr w:type="gramStart"/>
      <w:r w:rsidRPr="002D108D">
        <w:rPr>
          <w:rFonts w:ascii="Verdana" w:hAnsi="Verdana"/>
          <w:sz w:val="24"/>
          <w:szCs w:val="24"/>
        </w:rPr>
        <w:t>compliance;</w:t>
      </w:r>
      <w:proofErr w:type="gramEnd"/>
    </w:p>
    <w:p w14:paraId="5A5F0934" w14:textId="2D279524" w:rsidR="00B930A3" w:rsidRPr="009B1465" w:rsidRDefault="002D48FD" w:rsidP="002D108D">
      <w:pPr>
        <w:pStyle w:val="ListParagraph"/>
        <w:numPr>
          <w:ilvl w:val="0"/>
          <w:numId w:val="3"/>
        </w:numPr>
        <w:suppressAutoHyphens/>
        <w:spacing w:after="0" w:line="240" w:lineRule="auto"/>
        <w:ind w:left="714" w:hanging="357"/>
        <w:rPr>
          <w:rFonts w:ascii="Verdana" w:hAnsi="Verdana"/>
          <w:sz w:val="24"/>
          <w:szCs w:val="24"/>
        </w:rPr>
      </w:pPr>
      <w:r>
        <w:rPr>
          <w:rFonts w:ascii="Verdana" w:hAnsi="Verdana"/>
          <w:sz w:val="24"/>
          <w:szCs w:val="24"/>
        </w:rPr>
        <w:t xml:space="preserve">Comply with the Commission’s equality duties and reporting </w:t>
      </w:r>
      <w:proofErr w:type="gramStart"/>
      <w:r>
        <w:rPr>
          <w:rFonts w:ascii="Verdana" w:hAnsi="Verdana"/>
          <w:sz w:val="24"/>
          <w:szCs w:val="24"/>
        </w:rPr>
        <w:t>requirements;</w:t>
      </w:r>
      <w:proofErr w:type="gramEnd"/>
    </w:p>
    <w:p w14:paraId="1B4D667D" w14:textId="694BB6EC" w:rsidR="003308D5" w:rsidRDefault="003308D5" w:rsidP="002D108D">
      <w:pPr>
        <w:pStyle w:val="ListParagraph"/>
        <w:numPr>
          <w:ilvl w:val="0"/>
          <w:numId w:val="3"/>
        </w:numPr>
        <w:spacing w:after="0" w:line="240" w:lineRule="auto"/>
        <w:ind w:left="714" w:hanging="357"/>
        <w:rPr>
          <w:rFonts w:ascii="Verdana" w:hAnsi="Verdana"/>
          <w:sz w:val="24"/>
          <w:szCs w:val="24"/>
        </w:rPr>
      </w:pPr>
      <w:r w:rsidRPr="0A5CA7F7">
        <w:rPr>
          <w:rFonts w:ascii="Verdana" w:hAnsi="Verdana"/>
          <w:sz w:val="24"/>
          <w:szCs w:val="24"/>
        </w:rPr>
        <w:t>C</w:t>
      </w:r>
      <w:r w:rsidR="001A01FF" w:rsidRPr="0A5CA7F7">
        <w:rPr>
          <w:rFonts w:ascii="Verdana" w:hAnsi="Verdana"/>
          <w:sz w:val="24"/>
          <w:szCs w:val="24"/>
        </w:rPr>
        <w:t xml:space="preserve">ontinue to work with the Commission’s internal auditors and follow up on any recommendations as a result of their </w:t>
      </w:r>
      <w:proofErr w:type="gramStart"/>
      <w:r w:rsidR="001A01FF" w:rsidRPr="0A5CA7F7">
        <w:rPr>
          <w:rFonts w:ascii="Verdana" w:hAnsi="Verdana"/>
          <w:sz w:val="24"/>
          <w:szCs w:val="24"/>
        </w:rPr>
        <w:t>audit</w:t>
      </w:r>
      <w:r w:rsidR="009B1465" w:rsidRPr="0A5CA7F7">
        <w:rPr>
          <w:rFonts w:ascii="Verdana" w:hAnsi="Verdana"/>
          <w:sz w:val="24"/>
          <w:szCs w:val="24"/>
        </w:rPr>
        <w:t>;</w:t>
      </w:r>
      <w:proofErr w:type="gramEnd"/>
    </w:p>
    <w:p w14:paraId="40920569" w14:textId="18B55D4B" w:rsidR="00187ED0" w:rsidRDefault="003308D5" w:rsidP="002D108D">
      <w:pPr>
        <w:pStyle w:val="ListParagraph"/>
        <w:numPr>
          <w:ilvl w:val="0"/>
          <w:numId w:val="3"/>
        </w:numPr>
        <w:suppressAutoHyphens/>
        <w:spacing w:after="0" w:line="240" w:lineRule="auto"/>
        <w:ind w:left="714" w:hanging="357"/>
        <w:rPr>
          <w:rFonts w:ascii="Verdana" w:hAnsi="Verdana"/>
          <w:sz w:val="24"/>
          <w:szCs w:val="24"/>
        </w:rPr>
      </w:pPr>
      <w:r>
        <w:rPr>
          <w:rFonts w:ascii="Verdana" w:hAnsi="Verdana"/>
          <w:sz w:val="24"/>
          <w:szCs w:val="24"/>
        </w:rPr>
        <w:t>R</w:t>
      </w:r>
      <w:r w:rsidR="001A01FF" w:rsidRPr="009B1465">
        <w:rPr>
          <w:rFonts w:ascii="Verdana" w:hAnsi="Verdana"/>
          <w:sz w:val="24"/>
          <w:szCs w:val="24"/>
        </w:rPr>
        <w:t xml:space="preserve">espond to any complaints made to the Parliamentary Ombudsman, if </w:t>
      </w:r>
      <w:proofErr w:type="gramStart"/>
      <w:r w:rsidR="001A01FF" w:rsidRPr="009B1465">
        <w:rPr>
          <w:rFonts w:ascii="Verdana" w:hAnsi="Verdana"/>
          <w:sz w:val="24"/>
          <w:szCs w:val="24"/>
        </w:rPr>
        <w:t>applicable</w:t>
      </w:r>
      <w:r w:rsidR="009B1465">
        <w:rPr>
          <w:rFonts w:ascii="Verdana" w:hAnsi="Verdana"/>
          <w:sz w:val="24"/>
          <w:szCs w:val="24"/>
        </w:rPr>
        <w:t>;</w:t>
      </w:r>
      <w:proofErr w:type="gramEnd"/>
    </w:p>
    <w:p w14:paraId="7012D479" w14:textId="104EEC11" w:rsidR="00817E07" w:rsidRPr="009B1465" w:rsidRDefault="00817E07" w:rsidP="00B832A8">
      <w:pPr>
        <w:pStyle w:val="ListParagraph"/>
        <w:numPr>
          <w:ilvl w:val="0"/>
          <w:numId w:val="3"/>
        </w:numPr>
        <w:suppressAutoHyphens/>
        <w:spacing w:after="0" w:line="240" w:lineRule="auto"/>
        <w:rPr>
          <w:rFonts w:ascii="Verdana" w:hAnsi="Verdana"/>
          <w:sz w:val="24"/>
          <w:szCs w:val="24"/>
        </w:rPr>
      </w:pPr>
      <w:r>
        <w:rPr>
          <w:rFonts w:ascii="Verdana" w:hAnsi="Verdana"/>
          <w:sz w:val="24"/>
          <w:szCs w:val="24"/>
        </w:rPr>
        <w:t>Review the Commission’s policies</w:t>
      </w:r>
      <w:r w:rsidR="00CC52B5">
        <w:rPr>
          <w:rFonts w:ascii="Verdana" w:hAnsi="Verdana"/>
          <w:sz w:val="24"/>
          <w:szCs w:val="24"/>
        </w:rPr>
        <w:t>, including Code of Governance</w:t>
      </w:r>
      <w:r w:rsidR="006A0E2D">
        <w:rPr>
          <w:rFonts w:ascii="Verdana" w:hAnsi="Verdana"/>
          <w:sz w:val="24"/>
          <w:szCs w:val="24"/>
        </w:rPr>
        <w:t xml:space="preserve">, financial </w:t>
      </w:r>
      <w:r w:rsidR="005A3082">
        <w:rPr>
          <w:rFonts w:ascii="Verdana" w:hAnsi="Verdana"/>
          <w:sz w:val="24"/>
          <w:szCs w:val="24"/>
        </w:rPr>
        <w:t xml:space="preserve">and internal procedures </w:t>
      </w:r>
      <w:proofErr w:type="gramStart"/>
      <w:r w:rsidR="006A0E2D">
        <w:rPr>
          <w:rFonts w:ascii="Verdana" w:hAnsi="Verdana"/>
          <w:sz w:val="24"/>
          <w:szCs w:val="24"/>
        </w:rPr>
        <w:t>manual</w:t>
      </w:r>
      <w:r w:rsidR="005A3082">
        <w:rPr>
          <w:rFonts w:ascii="Verdana" w:hAnsi="Verdana"/>
          <w:sz w:val="24"/>
          <w:szCs w:val="24"/>
        </w:rPr>
        <w:t>s;</w:t>
      </w:r>
      <w:proofErr w:type="gramEnd"/>
    </w:p>
    <w:p w14:paraId="3F936728" w14:textId="00C8CCC2" w:rsidR="00187ED0" w:rsidRPr="009B1465" w:rsidRDefault="00217FB1" w:rsidP="00B832A8">
      <w:pPr>
        <w:pStyle w:val="ListParagraph"/>
        <w:numPr>
          <w:ilvl w:val="0"/>
          <w:numId w:val="3"/>
        </w:numPr>
        <w:suppressAutoHyphens/>
        <w:spacing w:after="0" w:line="240" w:lineRule="auto"/>
        <w:rPr>
          <w:rFonts w:ascii="Verdana" w:hAnsi="Verdana"/>
          <w:sz w:val="24"/>
          <w:szCs w:val="24"/>
        </w:rPr>
      </w:pPr>
      <w:r w:rsidRPr="0A5CA7F7">
        <w:rPr>
          <w:rFonts w:ascii="Verdana" w:hAnsi="Verdana"/>
          <w:sz w:val="24"/>
          <w:szCs w:val="24"/>
        </w:rPr>
        <w:t>E</w:t>
      </w:r>
      <w:r w:rsidR="001A01FF" w:rsidRPr="0A5CA7F7">
        <w:rPr>
          <w:rFonts w:ascii="Verdana" w:hAnsi="Verdana"/>
          <w:sz w:val="24"/>
          <w:szCs w:val="24"/>
        </w:rPr>
        <w:t>nsure the safeguarding of all personal data and follow the General Data Protection Regulation as it applies in the U</w:t>
      </w:r>
      <w:r w:rsidRPr="0A5CA7F7">
        <w:rPr>
          <w:rFonts w:ascii="Verdana" w:hAnsi="Verdana"/>
          <w:sz w:val="24"/>
          <w:szCs w:val="24"/>
        </w:rPr>
        <w:t>nited Kingdom</w:t>
      </w:r>
      <w:r w:rsidR="001A01FF" w:rsidRPr="0A5CA7F7">
        <w:rPr>
          <w:rFonts w:ascii="Verdana" w:hAnsi="Verdana"/>
          <w:sz w:val="24"/>
          <w:szCs w:val="24"/>
        </w:rPr>
        <w:t xml:space="preserve">, tailored by the Data Protection Act 2018 and will report any personal data related incidents formally to the Information Commissioner’s Office, if </w:t>
      </w:r>
      <w:proofErr w:type="gramStart"/>
      <w:r w:rsidR="001A01FF" w:rsidRPr="0A5CA7F7">
        <w:rPr>
          <w:rFonts w:ascii="Verdana" w:hAnsi="Verdana"/>
          <w:sz w:val="24"/>
          <w:szCs w:val="24"/>
        </w:rPr>
        <w:t>applicable</w:t>
      </w:r>
      <w:r w:rsidR="009B1465" w:rsidRPr="0A5CA7F7">
        <w:rPr>
          <w:rFonts w:ascii="Verdana" w:hAnsi="Verdana"/>
          <w:sz w:val="24"/>
          <w:szCs w:val="24"/>
        </w:rPr>
        <w:t>;</w:t>
      </w:r>
      <w:proofErr w:type="gramEnd"/>
    </w:p>
    <w:p w14:paraId="762FD02A" w14:textId="3263DF08" w:rsidR="00187ED0" w:rsidRDefault="00217FB1" w:rsidP="00B832A8">
      <w:pPr>
        <w:pStyle w:val="ListParagraph"/>
        <w:numPr>
          <w:ilvl w:val="0"/>
          <w:numId w:val="3"/>
        </w:numPr>
        <w:suppressAutoHyphens/>
        <w:spacing w:after="0" w:line="240" w:lineRule="auto"/>
        <w:rPr>
          <w:sz w:val="24"/>
          <w:szCs w:val="24"/>
        </w:rPr>
      </w:pPr>
      <w:r>
        <w:rPr>
          <w:rFonts w:ascii="Verdana" w:hAnsi="Verdana"/>
          <w:sz w:val="24"/>
          <w:szCs w:val="24"/>
        </w:rPr>
        <w:t>C</w:t>
      </w:r>
      <w:r w:rsidR="001A01FF" w:rsidRPr="009B1465">
        <w:rPr>
          <w:rFonts w:ascii="Verdana" w:hAnsi="Verdana"/>
          <w:sz w:val="24"/>
          <w:szCs w:val="24"/>
        </w:rPr>
        <w:t>ontinue to meet the Government target of paying 80% of undisputed invoices within five working days</w:t>
      </w:r>
      <w:r w:rsidR="009B1465">
        <w:rPr>
          <w:rFonts w:ascii="Verdana" w:hAnsi="Verdana"/>
          <w:sz w:val="24"/>
          <w:szCs w:val="24"/>
        </w:rPr>
        <w:t>.</w:t>
      </w:r>
      <w:r w:rsidR="00CD0B62">
        <w:br/>
      </w:r>
    </w:p>
    <w:p w14:paraId="08F2A6CF" w14:textId="6C3B1EC7" w:rsidR="007D5082" w:rsidRPr="000E1651" w:rsidRDefault="007D5082" w:rsidP="00B832A8">
      <w:pPr>
        <w:suppressAutoHyphens/>
        <w:spacing w:after="0" w:line="240" w:lineRule="auto"/>
        <w:rPr>
          <w:rFonts w:ascii="Verdana" w:eastAsia="Times New Roman" w:hAnsi="Verdana" w:cs="Times New Roman"/>
          <w:sz w:val="24"/>
          <w:szCs w:val="24"/>
        </w:rPr>
      </w:pPr>
    </w:p>
    <w:p w14:paraId="5FF619EE" w14:textId="2E4A0C38" w:rsidR="001A01FF" w:rsidRPr="00FE69D9" w:rsidRDefault="00FB2BEA" w:rsidP="00B832A8">
      <w:pPr>
        <w:spacing w:after="0" w:line="240" w:lineRule="auto"/>
        <w:jc w:val="center"/>
        <w:rPr>
          <w:rFonts w:ascii="Verdana" w:eastAsia="Times New Roman" w:hAnsi="Verdana" w:cs="Times New Roman"/>
          <w:sz w:val="24"/>
          <w:szCs w:val="24"/>
        </w:rPr>
      </w:pPr>
      <w:r w:rsidRPr="0A5CA7F7">
        <w:rPr>
          <w:rFonts w:ascii="Verdana" w:eastAsia="Times New Roman" w:hAnsi="Verdana" w:cs="Times New Roman"/>
          <w:b/>
          <w:bCs/>
          <w:color w:val="7030A0"/>
          <w:sz w:val="30"/>
          <w:szCs w:val="30"/>
        </w:rPr>
        <w:t>BUDGET 2022-23</w:t>
      </w:r>
    </w:p>
    <w:p w14:paraId="54840E88" w14:textId="0EF58701" w:rsidR="0A5CA7F7" w:rsidRDefault="0A5CA7F7" w:rsidP="002D108D">
      <w:pPr>
        <w:spacing w:after="0" w:line="240" w:lineRule="auto"/>
        <w:rPr>
          <w:rFonts w:ascii="Verdana" w:eastAsia="Verdana" w:hAnsi="Verdana" w:cs="Verdana"/>
          <w:sz w:val="24"/>
          <w:szCs w:val="24"/>
        </w:rPr>
      </w:pPr>
    </w:p>
    <w:tbl>
      <w:tblPr>
        <w:tblW w:w="8923" w:type="dxa"/>
        <w:tblInd w:w="75" w:type="dxa"/>
        <w:tblLayout w:type="fixed"/>
        <w:tblLook w:val="06A0" w:firstRow="1" w:lastRow="0" w:firstColumn="1" w:lastColumn="0" w:noHBand="1" w:noVBand="1"/>
      </w:tblPr>
      <w:tblGrid>
        <w:gridCol w:w="3424"/>
        <w:gridCol w:w="1824"/>
        <w:gridCol w:w="1824"/>
        <w:gridCol w:w="1851"/>
      </w:tblGrid>
      <w:tr w:rsidR="0A5CA7F7" w14:paraId="66FA207F" w14:textId="77777777" w:rsidTr="00C1395D">
        <w:trPr>
          <w:trHeight w:val="269"/>
        </w:trPr>
        <w:tc>
          <w:tcPr>
            <w:tcW w:w="3424" w:type="dxa"/>
            <w:tcBorders>
              <w:top w:val="single" w:sz="8" w:space="0" w:color="auto"/>
              <w:left w:val="single" w:sz="8" w:space="0" w:color="auto"/>
              <w:bottom w:val="single" w:sz="8" w:space="0" w:color="auto"/>
              <w:right w:val="single" w:sz="8" w:space="0" w:color="auto"/>
            </w:tcBorders>
          </w:tcPr>
          <w:p w14:paraId="65D3AA07" w14:textId="4394E41F" w:rsidR="0A5CA7F7" w:rsidRDefault="0A5CA7F7" w:rsidP="00B832A8">
            <w:pPr>
              <w:spacing w:after="0" w:line="240" w:lineRule="auto"/>
            </w:pPr>
            <w:r w:rsidRPr="0A5CA7F7">
              <w:rPr>
                <w:rFonts w:ascii="Verdana" w:eastAsia="Verdana" w:hAnsi="Verdana" w:cs="Verdana"/>
                <w:b/>
                <w:bCs/>
                <w:sz w:val="24"/>
                <w:szCs w:val="24"/>
              </w:rPr>
              <w:t xml:space="preserve"> </w:t>
            </w:r>
          </w:p>
        </w:tc>
        <w:tc>
          <w:tcPr>
            <w:tcW w:w="1824" w:type="dxa"/>
            <w:tcBorders>
              <w:top w:val="single" w:sz="8" w:space="0" w:color="auto"/>
              <w:left w:val="single" w:sz="8" w:space="0" w:color="auto"/>
              <w:bottom w:val="single" w:sz="8" w:space="0" w:color="auto"/>
              <w:right w:val="single" w:sz="8" w:space="0" w:color="auto"/>
            </w:tcBorders>
          </w:tcPr>
          <w:p w14:paraId="104ECB49" w14:textId="284800B9" w:rsidR="0A5CA7F7" w:rsidRDefault="0A5CA7F7" w:rsidP="00B832A8">
            <w:pPr>
              <w:spacing w:after="0" w:line="240" w:lineRule="auto"/>
              <w:jc w:val="center"/>
              <w:rPr>
                <w:rFonts w:ascii="Verdana" w:eastAsia="Verdana" w:hAnsi="Verdana" w:cs="Verdana"/>
                <w:b/>
                <w:bCs/>
                <w:sz w:val="24"/>
                <w:szCs w:val="24"/>
              </w:rPr>
            </w:pPr>
            <w:r w:rsidRPr="0A5CA7F7">
              <w:rPr>
                <w:rFonts w:ascii="Verdana" w:eastAsia="Verdana" w:hAnsi="Verdana" w:cs="Verdana"/>
                <w:b/>
                <w:bCs/>
                <w:sz w:val="24"/>
                <w:szCs w:val="24"/>
              </w:rPr>
              <w:t xml:space="preserve">2022-23 </w:t>
            </w:r>
          </w:p>
          <w:p w14:paraId="4B4F8177" w14:textId="63982512" w:rsidR="0A5CA7F7" w:rsidRDefault="0A5CA7F7" w:rsidP="00AA38F9">
            <w:pPr>
              <w:spacing w:after="0" w:line="240" w:lineRule="auto"/>
              <w:jc w:val="center"/>
              <w:rPr>
                <w:rFonts w:ascii="Verdana" w:eastAsia="Verdana" w:hAnsi="Verdana" w:cs="Verdana"/>
                <w:b/>
                <w:bCs/>
                <w:sz w:val="24"/>
                <w:szCs w:val="24"/>
              </w:rPr>
            </w:pPr>
            <w:r w:rsidRPr="0A5CA7F7">
              <w:rPr>
                <w:rFonts w:ascii="Verdana" w:eastAsia="Verdana" w:hAnsi="Verdana" w:cs="Verdana"/>
                <w:b/>
                <w:bCs/>
                <w:sz w:val="24"/>
                <w:szCs w:val="24"/>
              </w:rPr>
              <w:t xml:space="preserve"> Core Budget</w:t>
            </w:r>
          </w:p>
          <w:p w14:paraId="1020ED42" w14:textId="54482CF9" w:rsidR="0A5CA7F7" w:rsidRDefault="0A5CA7F7" w:rsidP="00B832A8">
            <w:pPr>
              <w:spacing w:after="0" w:line="240" w:lineRule="auto"/>
            </w:pPr>
            <w:r w:rsidRPr="0A5CA7F7">
              <w:rPr>
                <w:rFonts w:ascii="Verdana" w:eastAsia="Verdana" w:hAnsi="Verdana" w:cs="Verdana"/>
                <w:b/>
                <w:bCs/>
                <w:sz w:val="24"/>
                <w:szCs w:val="24"/>
              </w:rPr>
              <w:t xml:space="preserve"> </w:t>
            </w:r>
          </w:p>
          <w:p w14:paraId="13A8ADF1" w14:textId="36533DAB" w:rsidR="0A5CA7F7" w:rsidRDefault="0A5CA7F7" w:rsidP="004C37F1">
            <w:pPr>
              <w:spacing w:after="0" w:line="240" w:lineRule="auto"/>
              <w:jc w:val="center"/>
              <w:rPr>
                <w:rFonts w:ascii="Verdana" w:eastAsia="Verdana" w:hAnsi="Verdana" w:cs="Verdana"/>
                <w:b/>
                <w:bCs/>
                <w:sz w:val="24"/>
                <w:szCs w:val="24"/>
              </w:rPr>
            </w:pPr>
            <w:r w:rsidRPr="0A5CA7F7">
              <w:rPr>
                <w:rFonts w:ascii="Verdana" w:eastAsia="Verdana" w:hAnsi="Verdana" w:cs="Verdana"/>
                <w:b/>
                <w:bCs/>
                <w:sz w:val="24"/>
                <w:szCs w:val="24"/>
              </w:rPr>
              <w:t xml:space="preserve">£ </w:t>
            </w:r>
          </w:p>
        </w:tc>
        <w:tc>
          <w:tcPr>
            <w:tcW w:w="1824" w:type="dxa"/>
            <w:tcBorders>
              <w:top w:val="single" w:sz="8" w:space="0" w:color="auto"/>
              <w:left w:val="single" w:sz="8" w:space="0" w:color="auto"/>
              <w:bottom w:val="single" w:sz="8" w:space="0" w:color="auto"/>
              <w:right w:val="single" w:sz="8" w:space="0" w:color="auto"/>
            </w:tcBorders>
          </w:tcPr>
          <w:p w14:paraId="19829739" w14:textId="68FEA3E1" w:rsidR="0A5CA7F7" w:rsidRDefault="0A5CA7F7" w:rsidP="00B832A8">
            <w:pPr>
              <w:spacing w:after="0" w:line="240" w:lineRule="auto"/>
              <w:jc w:val="center"/>
              <w:rPr>
                <w:rFonts w:ascii="Verdana" w:eastAsia="Verdana" w:hAnsi="Verdana" w:cs="Verdana"/>
                <w:b/>
                <w:bCs/>
                <w:sz w:val="24"/>
                <w:szCs w:val="24"/>
              </w:rPr>
            </w:pPr>
            <w:r w:rsidRPr="0A5CA7F7">
              <w:rPr>
                <w:rFonts w:ascii="Verdana" w:eastAsia="Verdana" w:hAnsi="Verdana" w:cs="Verdana"/>
                <w:b/>
                <w:bCs/>
                <w:sz w:val="24"/>
                <w:szCs w:val="24"/>
              </w:rPr>
              <w:t>2022-23 Dedicated Mechanism Budget</w:t>
            </w:r>
          </w:p>
          <w:p w14:paraId="3F874F57" w14:textId="5DE726E6" w:rsidR="0A5CA7F7" w:rsidRDefault="0A5CA7F7" w:rsidP="00AA38F9">
            <w:pPr>
              <w:spacing w:after="0" w:line="240" w:lineRule="auto"/>
              <w:jc w:val="center"/>
              <w:rPr>
                <w:rFonts w:ascii="Verdana" w:eastAsia="Verdana" w:hAnsi="Verdana" w:cs="Verdana"/>
                <w:b/>
                <w:bCs/>
                <w:sz w:val="24"/>
                <w:szCs w:val="24"/>
              </w:rPr>
            </w:pPr>
            <w:r w:rsidRPr="0A5CA7F7">
              <w:rPr>
                <w:rFonts w:ascii="Verdana" w:eastAsia="Verdana" w:hAnsi="Verdana" w:cs="Verdana"/>
                <w:b/>
                <w:bCs/>
                <w:sz w:val="24"/>
                <w:szCs w:val="24"/>
              </w:rPr>
              <w:t>£</w:t>
            </w:r>
          </w:p>
        </w:tc>
        <w:tc>
          <w:tcPr>
            <w:tcW w:w="1851" w:type="dxa"/>
            <w:tcBorders>
              <w:top w:val="single" w:sz="8" w:space="0" w:color="auto"/>
              <w:left w:val="single" w:sz="8" w:space="0" w:color="auto"/>
              <w:bottom w:val="single" w:sz="8" w:space="0" w:color="auto"/>
              <w:right w:val="single" w:sz="8" w:space="0" w:color="auto"/>
            </w:tcBorders>
          </w:tcPr>
          <w:p w14:paraId="77BAB5FE" w14:textId="1F423F89" w:rsidR="0A5CA7F7" w:rsidRDefault="0A5CA7F7" w:rsidP="00B832A8">
            <w:pPr>
              <w:spacing w:after="0" w:line="240" w:lineRule="auto"/>
              <w:jc w:val="center"/>
              <w:rPr>
                <w:rFonts w:ascii="Verdana" w:eastAsia="Verdana" w:hAnsi="Verdana" w:cs="Verdana"/>
                <w:b/>
                <w:bCs/>
                <w:sz w:val="24"/>
                <w:szCs w:val="24"/>
              </w:rPr>
            </w:pPr>
            <w:r w:rsidRPr="0A5CA7F7">
              <w:rPr>
                <w:rFonts w:ascii="Verdana" w:eastAsia="Verdana" w:hAnsi="Verdana" w:cs="Verdana"/>
                <w:b/>
                <w:bCs/>
                <w:sz w:val="24"/>
                <w:szCs w:val="24"/>
              </w:rPr>
              <w:t xml:space="preserve">2022-23 </w:t>
            </w:r>
          </w:p>
          <w:p w14:paraId="5EDFEF8F" w14:textId="1E5444EA" w:rsidR="0A5CA7F7" w:rsidRDefault="0A5CA7F7" w:rsidP="00AA38F9">
            <w:pPr>
              <w:spacing w:after="0" w:line="240" w:lineRule="auto"/>
              <w:jc w:val="center"/>
              <w:rPr>
                <w:rFonts w:ascii="Verdana" w:eastAsia="Verdana" w:hAnsi="Verdana" w:cs="Verdana"/>
                <w:b/>
                <w:bCs/>
                <w:sz w:val="24"/>
                <w:szCs w:val="24"/>
              </w:rPr>
            </w:pPr>
            <w:r w:rsidRPr="0A5CA7F7">
              <w:rPr>
                <w:rFonts w:ascii="Verdana" w:eastAsia="Verdana" w:hAnsi="Verdana" w:cs="Verdana"/>
                <w:b/>
                <w:bCs/>
                <w:sz w:val="24"/>
                <w:szCs w:val="24"/>
              </w:rPr>
              <w:t xml:space="preserve"> Total Budget</w:t>
            </w:r>
          </w:p>
          <w:p w14:paraId="6E9F7019" w14:textId="6D707868" w:rsidR="0A5CA7F7" w:rsidRDefault="0A5CA7F7" w:rsidP="00B832A8">
            <w:pPr>
              <w:spacing w:after="0" w:line="240" w:lineRule="auto"/>
            </w:pPr>
            <w:r w:rsidRPr="0A5CA7F7">
              <w:rPr>
                <w:rFonts w:ascii="Verdana" w:eastAsia="Verdana" w:hAnsi="Verdana" w:cs="Verdana"/>
                <w:b/>
                <w:bCs/>
                <w:sz w:val="24"/>
                <w:szCs w:val="24"/>
              </w:rPr>
              <w:t xml:space="preserve"> </w:t>
            </w:r>
          </w:p>
          <w:p w14:paraId="10BE5794" w14:textId="6526ABA4" w:rsidR="0A5CA7F7" w:rsidRDefault="0A5CA7F7" w:rsidP="00B832A8">
            <w:pPr>
              <w:spacing w:after="0" w:line="240" w:lineRule="auto"/>
              <w:jc w:val="center"/>
              <w:rPr>
                <w:rFonts w:ascii="Verdana" w:eastAsia="Verdana" w:hAnsi="Verdana" w:cs="Verdana"/>
                <w:b/>
                <w:bCs/>
                <w:sz w:val="24"/>
                <w:szCs w:val="24"/>
              </w:rPr>
            </w:pPr>
            <w:r w:rsidRPr="0A5CA7F7">
              <w:rPr>
                <w:rFonts w:ascii="Verdana" w:eastAsia="Verdana" w:hAnsi="Verdana" w:cs="Verdana"/>
                <w:b/>
                <w:bCs/>
                <w:sz w:val="24"/>
                <w:szCs w:val="24"/>
              </w:rPr>
              <w:t>£</w:t>
            </w:r>
          </w:p>
        </w:tc>
      </w:tr>
      <w:tr w:rsidR="0A5CA7F7" w14:paraId="5A7F0F24" w14:textId="77777777" w:rsidTr="00C1395D">
        <w:trPr>
          <w:trHeight w:val="269"/>
        </w:trPr>
        <w:tc>
          <w:tcPr>
            <w:tcW w:w="3424" w:type="dxa"/>
            <w:tcBorders>
              <w:top w:val="single" w:sz="8" w:space="0" w:color="auto"/>
              <w:left w:val="single" w:sz="8" w:space="0" w:color="auto"/>
              <w:bottom w:val="single" w:sz="8" w:space="0" w:color="auto"/>
              <w:right w:val="single" w:sz="8" w:space="0" w:color="auto"/>
            </w:tcBorders>
          </w:tcPr>
          <w:p w14:paraId="3DCA1D39" w14:textId="28377E58" w:rsidR="0A5CA7F7" w:rsidRDefault="0A5CA7F7" w:rsidP="00B832A8">
            <w:pPr>
              <w:spacing w:after="0" w:line="240" w:lineRule="auto"/>
            </w:pPr>
            <w:r w:rsidRPr="0A5CA7F7">
              <w:rPr>
                <w:rFonts w:ascii="Verdana" w:eastAsia="Verdana" w:hAnsi="Verdana" w:cs="Verdana"/>
                <w:b/>
                <w:bCs/>
                <w:sz w:val="24"/>
                <w:szCs w:val="24"/>
              </w:rPr>
              <w:t>EMPLOYMENT COSTS</w:t>
            </w:r>
          </w:p>
        </w:tc>
        <w:tc>
          <w:tcPr>
            <w:tcW w:w="1824" w:type="dxa"/>
            <w:tcBorders>
              <w:top w:val="single" w:sz="8" w:space="0" w:color="auto"/>
              <w:left w:val="single" w:sz="8" w:space="0" w:color="auto"/>
              <w:bottom w:val="single" w:sz="8" w:space="0" w:color="auto"/>
              <w:right w:val="single" w:sz="8" w:space="0" w:color="auto"/>
            </w:tcBorders>
          </w:tcPr>
          <w:p w14:paraId="1586BE9A" w14:textId="4451888D" w:rsidR="0A5CA7F7" w:rsidRDefault="0A5CA7F7" w:rsidP="00B832A8">
            <w:pPr>
              <w:spacing w:after="0" w:line="240" w:lineRule="auto"/>
              <w:jc w:val="right"/>
              <w:rPr>
                <w:rFonts w:ascii="Verdana" w:eastAsia="Verdana" w:hAnsi="Verdana" w:cs="Verdana"/>
                <w:b/>
                <w:bCs/>
                <w:sz w:val="24"/>
                <w:szCs w:val="24"/>
              </w:rPr>
            </w:pPr>
            <w:r w:rsidRPr="0A5CA7F7">
              <w:rPr>
                <w:rFonts w:ascii="Verdana" w:eastAsia="Verdana" w:hAnsi="Verdana" w:cs="Verdana"/>
                <w:b/>
                <w:bCs/>
                <w:sz w:val="24"/>
                <w:szCs w:val="24"/>
              </w:rPr>
              <w:t xml:space="preserve"> </w:t>
            </w:r>
          </w:p>
        </w:tc>
        <w:tc>
          <w:tcPr>
            <w:tcW w:w="1824" w:type="dxa"/>
            <w:tcBorders>
              <w:top w:val="single" w:sz="8" w:space="0" w:color="auto"/>
              <w:left w:val="single" w:sz="8" w:space="0" w:color="auto"/>
              <w:bottom w:val="single" w:sz="8" w:space="0" w:color="auto"/>
              <w:right w:val="single" w:sz="8" w:space="0" w:color="auto"/>
            </w:tcBorders>
          </w:tcPr>
          <w:p w14:paraId="5D7977F0" w14:textId="38A53127" w:rsidR="0A5CA7F7" w:rsidRDefault="0A5CA7F7" w:rsidP="00B832A8">
            <w:pPr>
              <w:spacing w:after="0" w:line="240" w:lineRule="auto"/>
              <w:jc w:val="right"/>
              <w:rPr>
                <w:rFonts w:ascii="Verdana" w:eastAsia="Verdana" w:hAnsi="Verdana" w:cs="Verdana"/>
                <w:b/>
                <w:bCs/>
                <w:sz w:val="24"/>
                <w:szCs w:val="24"/>
              </w:rPr>
            </w:pPr>
            <w:r w:rsidRPr="0A5CA7F7">
              <w:rPr>
                <w:rFonts w:ascii="Verdana" w:eastAsia="Verdana" w:hAnsi="Verdana" w:cs="Verdana"/>
                <w:b/>
                <w:bCs/>
                <w:sz w:val="24"/>
                <w:szCs w:val="24"/>
              </w:rPr>
              <w:t xml:space="preserve"> </w:t>
            </w:r>
          </w:p>
        </w:tc>
        <w:tc>
          <w:tcPr>
            <w:tcW w:w="1851" w:type="dxa"/>
            <w:tcBorders>
              <w:top w:val="single" w:sz="8" w:space="0" w:color="auto"/>
              <w:left w:val="single" w:sz="8" w:space="0" w:color="auto"/>
              <w:bottom w:val="single" w:sz="8" w:space="0" w:color="auto"/>
              <w:right w:val="single" w:sz="8" w:space="0" w:color="auto"/>
            </w:tcBorders>
          </w:tcPr>
          <w:p w14:paraId="22B4F858" w14:textId="2964A921" w:rsidR="0A5CA7F7" w:rsidRDefault="0A5CA7F7" w:rsidP="00B832A8">
            <w:pPr>
              <w:spacing w:after="0" w:line="240" w:lineRule="auto"/>
              <w:jc w:val="right"/>
              <w:rPr>
                <w:rFonts w:ascii="Verdana" w:eastAsia="Verdana" w:hAnsi="Verdana" w:cs="Verdana"/>
                <w:b/>
                <w:bCs/>
                <w:sz w:val="24"/>
                <w:szCs w:val="24"/>
              </w:rPr>
            </w:pPr>
            <w:r w:rsidRPr="0A5CA7F7">
              <w:rPr>
                <w:rFonts w:ascii="Verdana" w:eastAsia="Verdana" w:hAnsi="Verdana" w:cs="Verdana"/>
                <w:b/>
                <w:bCs/>
                <w:sz w:val="24"/>
                <w:szCs w:val="24"/>
              </w:rPr>
              <w:t xml:space="preserve"> </w:t>
            </w:r>
          </w:p>
        </w:tc>
      </w:tr>
      <w:tr w:rsidR="0A5CA7F7" w14:paraId="13B8735F" w14:textId="77777777" w:rsidTr="00C1395D">
        <w:trPr>
          <w:trHeight w:val="269"/>
        </w:trPr>
        <w:tc>
          <w:tcPr>
            <w:tcW w:w="3424" w:type="dxa"/>
            <w:tcBorders>
              <w:top w:val="single" w:sz="8" w:space="0" w:color="auto"/>
              <w:left w:val="single" w:sz="8" w:space="0" w:color="auto"/>
              <w:bottom w:val="single" w:sz="8" w:space="0" w:color="auto"/>
              <w:right w:val="single" w:sz="8" w:space="0" w:color="auto"/>
            </w:tcBorders>
          </w:tcPr>
          <w:p w14:paraId="49F7E5B4" w14:textId="04AB88DA" w:rsidR="0A5CA7F7" w:rsidRDefault="0A5CA7F7" w:rsidP="00B832A8">
            <w:pPr>
              <w:spacing w:after="0" w:line="240" w:lineRule="auto"/>
            </w:pPr>
            <w:r w:rsidRPr="0A5CA7F7">
              <w:rPr>
                <w:rFonts w:ascii="Verdana" w:eastAsia="Verdana" w:hAnsi="Verdana" w:cs="Verdana"/>
                <w:sz w:val="24"/>
                <w:szCs w:val="24"/>
              </w:rPr>
              <w:t>Staff</w:t>
            </w:r>
          </w:p>
        </w:tc>
        <w:tc>
          <w:tcPr>
            <w:tcW w:w="1824" w:type="dxa"/>
            <w:tcBorders>
              <w:top w:val="single" w:sz="8" w:space="0" w:color="auto"/>
              <w:left w:val="single" w:sz="8" w:space="0" w:color="auto"/>
              <w:bottom w:val="single" w:sz="8" w:space="0" w:color="auto"/>
              <w:right w:val="single" w:sz="8" w:space="0" w:color="auto"/>
            </w:tcBorders>
          </w:tcPr>
          <w:p w14:paraId="48992DCB" w14:textId="122806A6" w:rsidR="0A5CA7F7" w:rsidRDefault="0A5CA7F7" w:rsidP="00B832A8">
            <w:pPr>
              <w:spacing w:after="0" w:line="240" w:lineRule="auto"/>
              <w:jc w:val="right"/>
              <w:rPr>
                <w:rFonts w:ascii="Verdana" w:eastAsia="Verdana" w:hAnsi="Verdana" w:cs="Verdana"/>
                <w:sz w:val="24"/>
                <w:szCs w:val="24"/>
              </w:rPr>
            </w:pPr>
            <w:r w:rsidRPr="0A5CA7F7">
              <w:rPr>
                <w:rFonts w:ascii="Verdana" w:eastAsia="Verdana" w:hAnsi="Verdana" w:cs="Verdana"/>
                <w:sz w:val="24"/>
                <w:szCs w:val="24"/>
              </w:rPr>
              <w:t>1,076,374</w:t>
            </w:r>
          </w:p>
        </w:tc>
        <w:tc>
          <w:tcPr>
            <w:tcW w:w="1824" w:type="dxa"/>
            <w:tcBorders>
              <w:top w:val="single" w:sz="8" w:space="0" w:color="auto"/>
              <w:left w:val="single" w:sz="8" w:space="0" w:color="auto"/>
              <w:bottom w:val="single" w:sz="8" w:space="0" w:color="auto"/>
              <w:right w:val="single" w:sz="8" w:space="0" w:color="auto"/>
            </w:tcBorders>
          </w:tcPr>
          <w:p w14:paraId="55DC9F13" w14:textId="3729157B" w:rsidR="0A5CA7F7" w:rsidRDefault="0A5CA7F7" w:rsidP="00B832A8">
            <w:pPr>
              <w:spacing w:after="0" w:line="240" w:lineRule="auto"/>
              <w:jc w:val="right"/>
              <w:rPr>
                <w:rFonts w:ascii="Verdana" w:eastAsia="Verdana" w:hAnsi="Verdana" w:cs="Verdana"/>
                <w:sz w:val="24"/>
                <w:szCs w:val="24"/>
              </w:rPr>
            </w:pPr>
            <w:r w:rsidRPr="0A5CA7F7">
              <w:rPr>
                <w:rFonts w:ascii="Verdana" w:eastAsia="Verdana" w:hAnsi="Verdana" w:cs="Verdana"/>
                <w:sz w:val="24"/>
                <w:szCs w:val="24"/>
              </w:rPr>
              <w:t>546,717</w:t>
            </w:r>
          </w:p>
        </w:tc>
        <w:tc>
          <w:tcPr>
            <w:tcW w:w="1851" w:type="dxa"/>
            <w:tcBorders>
              <w:top w:val="single" w:sz="8" w:space="0" w:color="auto"/>
              <w:left w:val="single" w:sz="8" w:space="0" w:color="auto"/>
              <w:bottom w:val="single" w:sz="8" w:space="0" w:color="auto"/>
              <w:right w:val="single" w:sz="8" w:space="0" w:color="auto"/>
            </w:tcBorders>
          </w:tcPr>
          <w:p w14:paraId="0D885036" w14:textId="161D3D09" w:rsidR="0A5CA7F7" w:rsidRDefault="0A5CA7F7" w:rsidP="00B832A8">
            <w:pPr>
              <w:spacing w:after="0" w:line="240" w:lineRule="auto"/>
              <w:jc w:val="right"/>
              <w:rPr>
                <w:rFonts w:ascii="Verdana" w:eastAsia="Verdana" w:hAnsi="Verdana" w:cs="Verdana"/>
                <w:sz w:val="24"/>
                <w:szCs w:val="24"/>
              </w:rPr>
            </w:pPr>
            <w:r w:rsidRPr="0A5CA7F7">
              <w:rPr>
                <w:rFonts w:ascii="Verdana" w:eastAsia="Verdana" w:hAnsi="Verdana" w:cs="Verdana"/>
                <w:sz w:val="24"/>
                <w:szCs w:val="24"/>
              </w:rPr>
              <w:t>1,623,091</w:t>
            </w:r>
          </w:p>
        </w:tc>
      </w:tr>
      <w:tr w:rsidR="0A5CA7F7" w14:paraId="19FF55A1" w14:textId="77777777" w:rsidTr="00C1395D">
        <w:trPr>
          <w:trHeight w:val="269"/>
        </w:trPr>
        <w:tc>
          <w:tcPr>
            <w:tcW w:w="3424" w:type="dxa"/>
            <w:tcBorders>
              <w:top w:val="single" w:sz="8" w:space="0" w:color="auto"/>
              <w:left w:val="single" w:sz="8" w:space="0" w:color="auto"/>
              <w:bottom w:val="single" w:sz="8" w:space="0" w:color="auto"/>
              <w:right w:val="single" w:sz="8" w:space="0" w:color="auto"/>
            </w:tcBorders>
          </w:tcPr>
          <w:p w14:paraId="0D7ECFF4" w14:textId="6DB889DF" w:rsidR="0A5CA7F7" w:rsidRDefault="0A5CA7F7" w:rsidP="00B832A8">
            <w:pPr>
              <w:spacing w:after="0" w:line="240" w:lineRule="auto"/>
            </w:pPr>
            <w:r w:rsidRPr="0A5CA7F7">
              <w:rPr>
                <w:rFonts w:ascii="Verdana" w:eastAsia="Verdana" w:hAnsi="Verdana" w:cs="Verdana"/>
                <w:sz w:val="24"/>
                <w:szCs w:val="24"/>
              </w:rPr>
              <w:t>Commissioners</w:t>
            </w:r>
          </w:p>
        </w:tc>
        <w:tc>
          <w:tcPr>
            <w:tcW w:w="1824" w:type="dxa"/>
            <w:tcBorders>
              <w:top w:val="single" w:sz="8" w:space="0" w:color="auto"/>
              <w:left w:val="single" w:sz="8" w:space="0" w:color="auto"/>
              <w:bottom w:val="single" w:sz="8" w:space="0" w:color="auto"/>
              <w:right w:val="single" w:sz="8" w:space="0" w:color="auto"/>
            </w:tcBorders>
          </w:tcPr>
          <w:p w14:paraId="39432425" w14:textId="16E7F046" w:rsidR="0A5CA7F7" w:rsidRDefault="0A5CA7F7" w:rsidP="00B832A8">
            <w:pPr>
              <w:spacing w:after="0" w:line="240" w:lineRule="auto"/>
              <w:jc w:val="right"/>
              <w:rPr>
                <w:rFonts w:ascii="Verdana" w:eastAsia="Verdana" w:hAnsi="Verdana" w:cs="Verdana"/>
                <w:sz w:val="24"/>
                <w:szCs w:val="24"/>
              </w:rPr>
            </w:pPr>
            <w:r w:rsidRPr="0A5CA7F7">
              <w:rPr>
                <w:rFonts w:ascii="Verdana" w:eastAsia="Verdana" w:hAnsi="Verdana" w:cs="Verdana"/>
                <w:sz w:val="24"/>
                <w:szCs w:val="24"/>
              </w:rPr>
              <w:t>156,840</w:t>
            </w:r>
          </w:p>
        </w:tc>
        <w:tc>
          <w:tcPr>
            <w:tcW w:w="1824" w:type="dxa"/>
            <w:tcBorders>
              <w:top w:val="single" w:sz="8" w:space="0" w:color="auto"/>
              <w:left w:val="single" w:sz="8" w:space="0" w:color="auto"/>
              <w:bottom w:val="single" w:sz="8" w:space="0" w:color="auto"/>
              <w:right w:val="single" w:sz="8" w:space="0" w:color="auto"/>
            </w:tcBorders>
          </w:tcPr>
          <w:p w14:paraId="502DA932" w14:textId="19FD972B" w:rsidR="0A5CA7F7" w:rsidRDefault="0A5CA7F7" w:rsidP="00B832A8">
            <w:pPr>
              <w:spacing w:after="0" w:line="240" w:lineRule="auto"/>
              <w:jc w:val="right"/>
              <w:rPr>
                <w:rFonts w:ascii="Verdana" w:eastAsia="Verdana" w:hAnsi="Verdana" w:cs="Verdana"/>
                <w:sz w:val="24"/>
                <w:szCs w:val="24"/>
              </w:rPr>
            </w:pPr>
            <w:r w:rsidRPr="0A5CA7F7">
              <w:rPr>
                <w:rFonts w:ascii="Verdana" w:eastAsia="Verdana" w:hAnsi="Verdana" w:cs="Verdana"/>
                <w:sz w:val="24"/>
                <w:szCs w:val="24"/>
              </w:rPr>
              <w:t>0</w:t>
            </w:r>
          </w:p>
        </w:tc>
        <w:tc>
          <w:tcPr>
            <w:tcW w:w="1851" w:type="dxa"/>
            <w:tcBorders>
              <w:top w:val="single" w:sz="8" w:space="0" w:color="auto"/>
              <w:left w:val="single" w:sz="8" w:space="0" w:color="auto"/>
              <w:bottom w:val="single" w:sz="8" w:space="0" w:color="auto"/>
              <w:right w:val="single" w:sz="8" w:space="0" w:color="auto"/>
            </w:tcBorders>
          </w:tcPr>
          <w:p w14:paraId="127854D7" w14:textId="47CE8129" w:rsidR="0A5CA7F7" w:rsidRDefault="0A5CA7F7" w:rsidP="00B832A8">
            <w:pPr>
              <w:spacing w:after="0" w:line="240" w:lineRule="auto"/>
              <w:jc w:val="right"/>
              <w:rPr>
                <w:rFonts w:ascii="Verdana" w:eastAsia="Verdana" w:hAnsi="Verdana" w:cs="Verdana"/>
                <w:sz w:val="24"/>
                <w:szCs w:val="24"/>
              </w:rPr>
            </w:pPr>
            <w:r w:rsidRPr="0A5CA7F7">
              <w:rPr>
                <w:rFonts w:ascii="Verdana" w:eastAsia="Verdana" w:hAnsi="Verdana" w:cs="Verdana"/>
                <w:sz w:val="24"/>
                <w:szCs w:val="24"/>
              </w:rPr>
              <w:t>156,840</w:t>
            </w:r>
          </w:p>
        </w:tc>
      </w:tr>
      <w:tr w:rsidR="0A5CA7F7" w14:paraId="771410FA" w14:textId="77777777" w:rsidTr="00C1395D">
        <w:trPr>
          <w:trHeight w:val="269"/>
        </w:trPr>
        <w:tc>
          <w:tcPr>
            <w:tcW w:w="3424" w:type="dxa"/>
            <w:tcBorders>
              <w:top w:val="single" w:sz="8" w:space="0" w:color="auto"/>
              <w:left w:val="single" w:sz="8" w:space="0" w:color="auto"/>
              <w:bottom w:val="single" w:sz="8" w:space="0" w:color="auto"/>
              <w:right w:val="single" w:sz="8" w:space="0" w:color="auto"/>
            </w:tcBorders>
          </w:tcPr>
          <w:p w14:paraId="3953B42D" w14:textId="6CC28FEE" w:rsidR="0A5CA7F7" w:rsidRDefault="0A5CA7F7" w:rsidP="00B832A8">
            <w:pPr>
              <w:spacing w:after="0" w:line="240" w:lineRule="auto"/>
            </w:pPr>
            <w:r w:rsidRPr="0A5CA7F7">
              <w:rPr>
                <w:rFonts w:ascii="Verdana" w:eastAsia="Verdana" w:hAnsi="Verdana" w:cs="Verdana"/>
                <w:b/>
                <w:bCs/>
                <w:sz w:val="24"/>
                <w:szCs w:val="24"/>
              </w:rPr>
              <w:t>Total</w:t>
            </w:r>
          </w:p>
        </w:tc>
        <w:tc>
          <w:tcPr>
            <w:tcW w:w="1824" w:type="dxa"/>
            <w:tcBorders>
              <w:top w:val="single" w:sz="8" w:space="0" w:color="auto"/>
              <w:left w:val="single" w:sz="8" w:space="0" w:color="auto"/>
              <w:bottom w:val="single" w:sz="8" w:space="0" w:color="auto"/>
              <w:right w:val="single" w:sz="8" w:space="0" w:color="auto"/>
            </w:tcBorders>
          </w:tcPr>
          <w:p w14:paraId="6395B029" w14:textId="2C8BC424" w:rsidR="0A5CA7F7" w:rsidRDefault="0A5CA7F7" w:rsidP="00B832A8">
            <w:pPr>
              <w:spacing w:after="0" w:line="240" w:lineRule="auto"/>
              <w:jc w:val="right"/>
              <w:rPr>
                <w:rFonts w:ascii="Verdana" w:eastAsia="Verdana" w:hAnsi="Verdana" w:cs="Verdana"/>
                <w:b/>
                <w:bCs/>
                <w:sz w:val="24"/>
                <w:szCs w:val="24"/>
              </w:rPr>
            </w:pPr>
            <w:r w:rsidRPr="0A5CA7F7">
              <w:rPr>
                <w:rFonts w:ascii="Verdana" w:eastAsia="Verdana" w:hAnsi="Verdana" w:cs="Verdana"/>
                <w:b/>
                <w:bCs/>
                <w:sz w:val="24"/>
                <w:szCs w:val="24"/>
              </w:rPr>
              <w:t>£1,233,214</w:t>
            </w:r>
          </w:p>
        </w:tc>
        <w:tc>
          <w:tcPr>
            <w:tcW w:w="1824" w:type="dxa"/>
            <w:tcBorders>
              <w:top w:val="single" w:sz="8" w:space="0" w:color="auto"/>
              <w:left w:val="single" w:sz="8" w:space="0" w:color="auto"/>
              <w:bottom w:val="single" w:sz="8" w:space="0" w:color="auto"/>
              <w:right w:val="single" w:sz="8" w:space="0" w:color="auto"/>
            </w:tcBorders>
          </w:tcPr>
          <w:p w14:paraId="60D9FAC0" w14:textId="690CD2C1" w:rsidR="0A5CA7F7" w:rsidRDefault="0A5CA7F7" w:rsidP="00B832A8">
            <w:pPr>
              <w:spacing w:after="0" w:line="240" w:lineRule="auto"/>
              <w:jc w:val="right"/>
              <w:rPr>
                <w:rFonts w:ascii="Verdana" w:eastAsia="Verdana" w:hAnsi="Verdana" w:cs="Verdana"/>
                <w:b/>
                <w:bCs/>
                <w:sz w:val="24"/>
                <w:szCs w:val="24"/>
              </w:rPr>
            </w:pPr>
            <w:r w:rsidRPr="0A5CA7F7">
              <w:rPr>
                <w:rFonts w:ascii="Verdana" w:eastAsia="Verdana" w:hAnsi="Verdana" w:cs="Verdana"/>
                <w:b/>
                <w:bCs/>
                <w:sz w:val="24"/>
                <w:szCs w:val="24"/>
              </w:rPr>
              <w:t>£546,717</w:t>
            </w:r>
          </w:p>
        </w:tc>
        <w:tc>
          <w:tcPr>
            <w:tcW w:w="1851" w:type="dxa"/>
            <w:tcBorders>
              <w:top w:val="single" w:sz="8" w:space="0" w:color="auto"/>
              <w:left w:val="single" w:sz="8" w:space="0" w:color="auto"/>
              <w:bottom w:val="single" w:sz="8" w:space="0" w:color="auto"/>
              <w:right w:val="single" w:sz="8" w:space="0" w:color="auto"/>
            </w:tcBorders>
          </w:tcPr>
          <w:p w14:paraId="445A394C" w14:textId="20393CD5" w:rsidR="0A5CA7F7" w:rsidRDefault="0A5CA7F7" w:rsidP="00B832A8">
            <w:pPr>
              <w:spacing w:after="0" w:line="240" w:lineRule="auto"/>
              <w:jc w:val="right"/>
              <w:rPr>
                <w:rFonts w:ascii="Verdana" w:eastAsia="Verdana" w:hAnsi="Verdana" w:cs="Verdana"/>
                <w:b/>
                <w:bCs/>
                <w:sz w:val="24"/>
                <w:szCs w:val="24"/>
              </w:rPr>
            </w:pPr>
            <w:r w:rsidRPr="0A5CA7F7">
              <w:rPr>
                <w:rFonts w:ascii="Verdana" w:eastAsia="Verdana" w:hAnsi="Verdana" w:cs="Verdana"/>
                <w:b/>
                <w:bCs/>
                <w:sz w:val="24"/>
                <w:szCs w:val="24"/>
              </w:rPr>
              <w:t>£1,779,931</w:t>
            </w:r>
          </w:p>
        </w:tc>
      </w:tr>
      <w:tr w:rsidR="0A5CA7F7" w14:paraId="20A5029D" w14:textId="77777777" w:rsidTr="00C1395D">
        <w:trPr>
          <w:trHeight w:val="269"/>
        </w:trPr>
        <w:tc>
          <w:tcPr>
            <w:tcW w:w="3424" w:type="dxa"/>
            <w:tcBorders>
              <w:top w:val="single" w:sz="8" w:space="0" w:color="auto"/>
              <w:left w:val="single" w:sz="8" w:space="0" w:color="auto"/>
              <w:bottom w:val="single" w:sz="8" w:space="0" w:color="auto"/>
              <w:right w:val="single" w:sz="8" w:space="0" w:color="auto"/>
            </w:tcBorders>
          </w:tcPr>
          <w:p w14:paraId="23A6F56D" w14:textId="77BDBE4F" w:rsidR="0A5CA7F7" w:rsidRDefault="0A5CA7F7" w:rsidP="00B832A8">
            <w:pPr>
              <w:spacing w:after="0" w:line="240" w:lineRule="auto"/>
              <w:jc w:val="right"/>
              <w:rPr>
                <w:rFonts w:ascii="Verdana" w:eastAsia="Verdana" w:hAnsi="Verdana" w:cs="Verdana"/>
                <w:sz w:val="24"/>
                <w:szCs w:val="24"/>
              </w:rPr>
            </w:pPr>
            <w:r w:rsidRPr="0A5CA7F7">
              <w:rPr>
                <w:rFonts w:ascii="Verdana" w:eastAsia="Verdana" w:hAnsi="Verdana" w:cs="Verdana"/>
                <w:sz w:val="24"/>
                <w:szCs w:val="24"/>
              </w:rPr>
              <w:t xml:space="preserve"> </w:t>
            </w:r>
          </w:p>
        </w:tc>
        <w:tc>
          <w:tcPr>
            <w:tcW w:w="1824" w:type="dxa"/>
            <w:tcBorders>
              <w:top w:val="single" w:sz="8" w:space="0" w:color="auto"/>
              <w:left w:val="single" w:sz="8" w:space="0" w:color="auto"/>
              <w:bottom w:val="single" w:sz="8" w:space="0" w:color="auto"/>
              <w:right w:val="single" w:sz="8" w:space="0" w:color="auto"/>
            </w:tcBorders>
          </w:tcPr>
          <w:p w14:paraId="1EA1B6E8" w14:textId="23E20885" w:rsidR="0A5CA7F7" w:rsidRDefault="0A5CA7F7" w:rsidP="00B832A8">
            <w:pPr>
              <w:spacing w:after="0" w:line="240" w:lineRule="auto"/>
              <w:jc w:val="right"/>
              <w:rPr>
                <w:rFonts w:ascii="Verdana" w:eastAsia="Verdana" w:hAnsi="Verdana" w:cs="Verdana"/>
                <w:b/>
                <w:bCs/>
                <w:sz w:val="24"/>
                <w:szCs w:val="24"/>
              </w:rPr>
            </w:pPr>
            <w:r w:rsidRPr="0A5CA7F7">
              <w:rPr>
                <w:rFonts w:ascii="Verdana" w:eastAsia="Verdana" w:hAnsi="Verdana" w:cs="Verdana"/>
                <w:b/>
                <w:bCs/>
                <w:sz w:val="24"/>
                <w:szCs w:val="24"/>
              </w:rPr>
              <w:t xml:space="preserve"> </w:t>
            </w:r>
          </w:p>
        </w:tc>
        <w:tc>
          <w:tcPr>
            <w:tcW w:w="1824" w:type="dxa"/>
            <w:tcBorders>
              <w:top w:val="single" w:sz="8" w:space="0" w:color="auto"/>
              <w:left w:val="single" w:sz="8" w:space="0" w:color="auto"/>
              <w:bottom w:val="single" w:sz="8" w:space="0" w:color="auto"/>
              <w:right w:val="single" w:sz="8" w:space="0" w:color="auto"/>
            </w:tcBorders>
          </w:tcPr>
          <w:p w14:paraId="437226E1" w14:textId="4A790173" w:rsidR="0A5CA7F7" w:rsidRDefault="0A5CA7F7" w:rsidP="00B832A8">
            <w:pPr>
              <w:spacing w:after="0" w:line="240" w:lineRule="auto"/>
              <w:jc w:val="right"/>
              <w:rPr>
                <w:rFonts w:ascii="Verdana" w:eastAsia="Verdana" w:hAnsi="Verdana" w:cs="Verdana"/>
                <w:b/>
                <w:bCs/>
                <w:sz w:val="24"/>
                <w:szCs w:val="24"/>
              </w:rPr>
            </w:pPr>
            <w:r w:rsidRPr="0A5CA7F7">
              <w:rPr>
                <w:rFonts w:ascii="Verdana" w:eastAsia="Verdana" w:hAnsi="Verdana" w:cs="Verdana"/>
                <w:b/>
                <w:bCs/>
                <w:sz w:val="24"/>
                <w:szCs w:val="24"/>
              </w:rPr>
              <w:t xml:space="preserve"> </w:t>
            </w:r>
          </w:p>
        </w:tc>
        <w:tc>
          <w:tcPr>
            <w:tcW w:w="1851" w:type="dxa"/>
            <w:tcBorders>
              <w:top w:val="single" w:sz="8" w:space="0" w:color="auto"/>
              <w:left w:val="single" w:sz="8" w:space="0" w:color="auto"/>
              <w:bottom w:val="single" w:sz="8" w:space="0" w:color="auto"/>
              <w:right w:val="single" w:sz="8" w:space="0" w:color="auto"/>
            </w:tcBorders>
          </w:tcPr>
          <w:p w14:paraId="7200EB17" w14:textId="07D2C3E9" w:rsidR="0A5CA7F7" w:rsidRDefault="0A5CA7F7" w:rsidP="00B832A8">
            <w:pPr>
              <w:spacing w:after="0" w:line="240" w:lineRule="auto"/>
              <w:jc w:val="right"/>
              <w:rPr>
                <w:rFonts w:ascii="Verdana" w:eastAsia="Verdana" w:hAnsi="Verdana" w:cs="Verdana"/>
                <w:b/>
                <w:bCs/>
                <w:sz w:val="24"/>
                <w:szCs w:val="24"/>
              </w:rPr>
            </w:pPr>
            <w:r w:rsidRPr="0A5CA7F7">
              <w:rPr>
                <w:rFonts w:ascii="Verdana" w:eastAsia="Verdana" w:hAnsi="Verdana" w:cs="Verdana"/>
                <w:b/>
                <w:bCs/>
                <w:sz w:val="24"/>
                <w:szCs w:val="24"/>
              </w:rPr>
              <w:t xml:space="preserve"> </w:t>
            </w:r>
          </w:p>
        </w:tc>
      </w:tr>
      <w:tr w:rsidR="0A5CA7F7" w14:paraId="3366D7CA" w14:textId="77777777" w:rsidTr="00C1395D">
        <w:trPr>
          <w:trHeight w:val="269"/>
        </w:trPr>
        <w:tc>
          <w:tcPr>
            <w:tcW w:w="3424" w:type="dxa"/>
            <w:tcBorders>
              <w:top w:val="single" w:sz="8" w:space="0" w:color="auto"/>
              <w:left w:val="single" w:sz="8" w:space="0" w:color="auto"/>
              <w:bottom w:val="single" w:sz="8" w:space="0" w:color="auto"/>
              <w:right w:val="single" w:sz="8" w:space="0" w:color="auto"/>
            </w:tcBorders>
          </w:tcPr>
          <w:p w14:paraId="52688670" w14:textId="6DCA1B46" w:rsidR="0A5CA7F7" w:rsidRDefault="0A5CA7F7" w:rsidP="00B832A8">
            <w:pPr>
              <w:spacing w:after="0" w:line="240" w:lineRule="auto"/>
            </w:pPr>
            <w:r w:rsidRPr="0A5CA7F7">
              <w:rPr>
                <w:rFonts w:ascii="Verdana" w:eastAsia="Verdana" w:hAnsi="Verdana" w:cs="Verdana"/>
                <w:b/>
                <w:bCs/>
                <w:sz w:val="24"/>
                <w:szCs w:val="24"/>
              </w:rPr>
              <w:t>PROGRAMME COSTS</w:t>
            </w:r>
          </w:p>
        </w:tc>
        <w:tc>
          <w:tcPr>
            <w:tcW w:w="1824" w:type="dxa"/>
            <w:tcBorders>
              <w:top w:val="single" w:sz="8" w:space="0" w:color="auto"/>
              <w:left w:val="single" w:sz="8" w:space="0" w:color="auto"/>
              <w:bottom w:val="single" w:sz="8" w:space="0" w:color="auto"/>
              <w:right w:val="single" w:sz="8" w:space="0" w:color="auto"/>
            </w:tcBorders>
          </w:tcPr>
          <w:p w14:paraId="4F3C5680" w14:textId="0706B5F1" w:rsidR="0A5CA7F7" w:rsidRDefault="0A5CA7F7" w:rsidP="00B832A8">
            <w:pPr>
              <w:spacing w:after="0" w:line="240" w:lineRule="auto"/>
              <w:jc w:val="right"/>
              <w:rPr>
                <w:rFonts w:ascii="Verdana" w:eastAsia="Verdana" w:hAnsi="Verdana" w:cs="Verdana"/>
                <w:b/>
                <w:bCs/>
                <w:sz w:val="24"/>
                <w:szCs w:val="24"/>
              </w:rPr>
            </w:pPr>
            <w:r w:rsidRPr="0A5CA7F7">
              <w:rPr>
                <w:rFonts w:ascii="Verdana" w:eastAsia="Verdana" w:hAnsi="Verdana" w:cs="Verdana"/>
                <w:b/>
                <w:bCs/>
                <w:sz w:val="24"/>
                <w:szCs w:val="24"/>
              </w:rPr>
              <w:t xml:space="preserve"> </w:t>
            </w:r>
          </w:p>
        </w:tc>
        <w:tc>
          <w:tcPr>
            <w:tcW w:w="1824" w:type="dxa"/>
            <w:tcBorders>
              <w:top w:val="single" w:sz="8" w:space="0" w:color="auto"/>
              <w:left w:val="single" w:sz="8" w:space="0" w:color="auto"/>
              <w:bottom w:val="single" w:sz="8" w:space="0" w:color="auto"/>
              <w:right w:val="single" w:sz="8" w:space="0" w:color="auto"/>
            </w:tcBorders>
          </w:tcPr>
          <w:p w14:paraId="028BA103" w14:textId="0B7A3C08" w:rsidR="0A5CA7F7" w:rsidRDefault="0A5CA7F7" w:rsidP="00B832A8">
            <w:pPr>
              <w:spacing w:after="0" w:line="240" w:lineRule="auto"/>
              <w:jc w:val="right"/>
              <w:rPr>
                <w:rFonts w:ascii="Verdana" w:eastAsia="Verdana" w:hAnsi="Verdana" w:cs="Verdana"/>
                <w:b/>
                <w:bCs/>
                <w:sz w:val="24"/>
                <w:szCs w:val="24"/>
              </w:rPr>
            </w:pPr>
            <w:r w:rsidRPr="0A5CA7F7">
              <w:rPr>
                <w:rFonts w:ascii="Verdana" w:eastAsia="Verdana" w:hAnsi="Verdana" w:cs="Verdana"/>
                <w:b/>
                <w:bCs/>
                <w:sz w:val="24"/>
                <w:szCs w:val="24"/>
              </w:rPr>
              <w:t xml:space="preserve"> </w:t>
            </w:r>
          </w:p>
        </w:tc>
        <w:tc>
          <w:tcPr>
            <w:tcW w:w="1851" w:type="dxa"/>
            <w:tcBorders>
              <w:top w:val="single" w:sz="8" w:space="0" w:color="auto"/>
              <w:left w:val="single" w:sz="8" w:space="0" w:color="auto"/>
              <w:bottom w:val="single" w:sz="8" w:space="0" w:color="auto"/>
              <w:right w:val="single" w:sz="8" w:space="0" w:color="auto"/>
            </w:tcBorders>
          </w:tcPr>
          <w:p w14:paraId="0A83AFF2" w14:textId="65EA005D" w:rsidR="0A5CA7F7" w:rsidRDefault="0A5CA7F7" w:rsidP="00B832A8">
            <w:pPr>
              <w:spacing w:after="0" w:line="240" w:lineRule="auto"/>
              <w:jc w:val="right"/>
              <w:rPr>
                <w:rFonts w:ascii="Verdana" w:eastAsia="Verdana" w:hAnsi="Verdana" w:cs="Verdana"/>
                <w:b/>
                <w:bCs/>
                <w:sz w:val="24"/>
                <w:szCs w:val="24"/>
              </w:rPr>
            </w:pPr>
            <w:r w:rsidRPr="0A5CA7F7">
              <w:rPr>
                <w:rFonts w:ascii="Verdana" w:eastAsia="Verdana" w:hAnsi="Verdana" w:cs="Verdana"/>
                <w:b/>
                <w:bCs/>
                <w:sz w:val="24"/>
                <w:szCs w:val="24"/>
              </w:rPr>
              <w:t xml:space="preserve"> </w:t>
            </w:r>
          </w:p>
        </w:tc>
      </w:tr>
      <w:tr w:rsidR="0A5CA7F7" w14:paraId="5B4AF691" w14:textId="77777777" w:rsidTr="00C1395D">
        <w:trPr>
          <w:trHeight w:val="329"/>
        </w:trPr>
        <w:tc>
          <w:tcPr>
            <w:tcW w:w="3424" w:type="dxa"/>
            <w:tcBorders>
              <w:top w:val="single" w:sz="8" w:space="0" w:color="auto"/>
              <w:left w:val="single" w:sz="8" w:space="0" w:color="auto"/>
              <w:bottom w:val="single" w:sz="8" w:space="0" w:color="auto"/>
              <w:right w:val="single" w:sz="8" w:space="0" w:color="auto"/>
            </w:tcBorders>
          </w:tcPr>
          <w:p w14:paraId="0E9219DA" w14:textId="4B090B8A" w:rsidR="0A5CA7F7" w:rsidRDefault="0A5CA7F7" w:rsidP="00B832A8">
            <w:pPr>
              <w:spacing w:after="0" w:line="240" w:lineRule="auto"/>
            </w:pPr>
            <w:r w:rsidRPr="0A5CA7F7">
              <w:rPr>
                <w:rFonts w:ascii="Verdana" w:eastAsia="Verdana" w:hAnsi="Verdana" w:cs="Verdana"/>
                <w:sz w:val="24"/>
                <w:szCs w:val="24"/>
              </w:rPr>
              <w:t>Advertising, Publicity and Publications</w:t>
            </w:r>
          </w:p>
        </w:tc>
        <w:tc>
          <w:tcPr>
            <w:tcW w:w="1824" w:type="dxa"/>
            <w:tcBorders>
              <w:top w:val="single" w:sz="8" w:space="0" w:color="auto"/>
              <w:left w:val="single" w:sz="8" w:space="0" w:color="auto"/>
              <w:bottom w:val="single" w:sz="8" w:space="0" w:color="auto"/>
              <w:right w:val="single" w:sz="8" w:space="0" w:color="auto"/>
            </w:tcBorders>
          </w:tcPr>
          <w:p w14:paraId="4DD1D2AD" w14:textId="04E1DC17" w:rsidR="0A5CA7F7" w:rsidRDefault="0A5CA7F7" w:rsidP="00B832A8">
            <w:pPr>
              <w:spacing w:after="0" w:line="240" w:lineRule="auto"/>
              <w:jc w:val="right"/>
              <w:rPr>
                <w:rFonts w:ascii="Verdana" w:eastAsia="Verdana" w:hAnsi="Verdana" w:cs="Verdana"/>
                <w:sz w:val="24"/>
                <w:szCs w:val="24"/>
              </w:rPr>
            </w:pPr>
            <w:r w:rsidRPr="0A5CA7F7">
              <w:rPr>
                <w:rFonts w:ascii="Verdana" w:eastAsia="Verdana" w:hAnsi="Verdana" w:cs="Verdana"/>
                <w:sz w:val="24"/>
                <w:szCs w:val="24"/>
              </w:rPr>
              <w:t>6,214</w:t>
            </w:r>
          </w:p>
        </w:tc>
        <w:tc>
          <w:tcPr>
            <w:tcW w:w="1824" w:type="dxa"/>
            <w:tcBorders>
              <w:top w:val="single" w:sz="8" w:space="0" w:color="auto"/>
              <w:left w:val="single" w:sz="8" w:space="0" w:color="auto"/>
              <w:bottom w:val="single" w:sz="8" w:space="0" w:color="auto"/>
              <w:right w:val="single" w:sz="8" w:space="0" w:color="auto"/>
            </w:tcBorders>
          </w:tcPr>
          <w:p w14:paraId="286B5C2D" w14:textId="4C923969" w:rsidR="0A5CA7F7" w:rsidRDefault="0A5CA7F7" w:rsidP="00B832A8">
            <w:pPr>
              <w:spacing w:after="0" w:line="240" w:lineRule="auto"/>
              <w:jc w:val="right"/>
              <w:rPr>
                <w:rFonts w:ascii="Verdana" w:eastAsia="Verdana" w:hAnsi="Verdana" w:cs="Verdana"/>
                <w:sz w:val="24"/>
                <w:szCs w:val="24"/>
              </w:rPr>
            </w:pPr>
            <w:r w:rsidRPr="0A5CA7F7">
              <w:rPr>
                <w:rFonts w:ascii="Verdana" w:eastAsia="Verdana" w:hAnsi="Verdana" w:cs="Verdana"/>
                <w:sz w:val="24"/>
                <w:szCs w:val="24"/>
              </w:rPr>
              <w:t>29,341</w:t>
            </w:r>
          </w:p>
        </w:tc>
        <w:tc>
          <w:tcPr>
            <w:tcW w:w="1851" w:type="dxa"/>
            <w:tcBorders>
              <w:top w:val="single" w:sz="8" w:space="0" w:color="auto"/>
              <w:left w:val="single" w:sz="8" w:space="0" w:color="auto"/>
              <w:bottom w:val="single" w:sz="8" w:space="0" w:color="auto"/>
              <w:right w:val="single" w:sz="8" w:space="0" w:color="auto"/>
            </w:tcBorders>
          </w:tcPr>
          <w:p w14:paraId="15722F40" w14:textId="6AAE177B" w:rsidR="0A5CA7F7" w:rsidRDefault="0A5CA7F7" w:rsidP="00B832A8">
            <w:pPr>
              <w:spacing w:after="0" w:line="240" w:lineRule="auto"/>
              <w:jc w:val="right"/>
              <w:rPr>
                <w:rFonts w:ascii="Verdana" w:eastAsia="Verdana" w:hAnsi="Verdana" w:cs="Verdana"/>
                <w:sz w:val="24"/>
                <w:szCs w:val="24"/>
              </w:rPr>
            </w:pPr>
            <w:r w:rsidRPr="0A5CA7F7">
              <w:rPr>
                <w:rFonts w:ascii="Verdana" w:eastAsia="Verdana" w:hAnsi="Verdana" w:cs="Verdana"/>
                <w:sz w:val="24"/>
                <w:szCs w:val="24"/>
              </w:rPr>
              <w:t>35,555</w:t>
            </w:r>
          </w:p>
        </w:tc>
      </w:tr>
      <w:tr w:rsidR="0A5CA7F7" w14:paraId="0AA7F9C6" w14:textId="77777777" w:rsidTr="00C1395D">
        <w:trPr>
          <w:trHeight w:val="269"/>
        </w:trPr>
        <w:tc>
          <w:tcPr>
            <w:tcW w:w="3424" w:type="dxa"/>
            <w:tcBorders>
              <w:top w:val="single" w:sz="8" w:space="0" w:color="auto"/>
              <w:left w:val="single" w:sz="8" w:space="0" w:color="auto"/>
              <w:bottom w:val="single" w:sz="8" w:space="0" w:color="auto"/>
              <w:right w:val="single" w:sz="8" w:space="0" w:color="auto"/>
            </w:tcBorders>
          </w:tcPr>
          <w:p w14:paraId="06DF6C39" w14:textId="65403F2D" w:rsidR="0A5CA7F7" w:rsidRDefault="0A5CA7F7" w:rsidP="00B832A8">
            <w:pPr>
              <w:spacing w:after="0" w:line="240" w:lineRule="auto"/>
            </w:pPr>
            <w:r w:rsidRPr="0A5CA7F7">
              <w:rPr>
                <w:rFonts w:ascii="Verdana" w:eastAsia="Verdana" w:hAnsi="Verdana" w:cs="Verdana"/>
                <w:sz w:val="24"/>
                <w:szCs w:val="24"/>
              </w:rPr>
              <w:t xml:space="preserve">Conferences, </w:t>
            </w:r>
            <w:proofErr w:type="gramStart"/>
            <w:r w:rsidRPr="0A5CA7F7">
              <w:rPr>
                <w:rFonts w:ascii="Verdana" w:eastAsia="Verdana" w:hAnsi="Verdana" w:cs="Verdana"/>
                <w:sz w:val="24"/>
                <w:szCs w:val="24"/>
              </w:rPr>
              <w:t>seminars</w:t>
            </w:r>
            <w:proofErr w:type="gramEnd"/>
            <w:r w:rsidRPr="0A5CA7F7">
              <w:rPr>
                <w:rFonts w:ascii="Verdana" w:eastAsia="Verdana" w:hAnsi="Verdana" w:cs="Verdana"/>
                <w:sz w:val="24"/>
                <w:szCs w:val="24"/>
              </w:rPr>
              <w:t xml:space="preserve"> and events</w:t>
            </w:r>
          </w:p>
        </w:tc>
        <w:tc>
          <w:tcPr>
            <w:tcW w:w="1824" w:type="dxa"/>
            <w:tcBorders>
              <w:top w:val="single" w:sz="8" w:space="0" w:color="auto"/>
              <w:left w:val="single" w:sz="8" w:space="0" w:color="auto"/>
              <w:bottom w:val="single" w:sz="8" w:space="0" w:color="auto"/>
              <w:right w:val="single" w:sz="8" w:space="0" w:color="auto"/>
            </w:tcBorders>
          </w:tcPr>
          <w:p w14:paraId="436A1331" w14:textId="47F7AB99" w:rsidR="0A5CA7F7" w:rsidRDefault="0A5CA7F7" w:rsidP="00B832A8">
            <w:pPr>
              <w:spacing w:after="0" w:line="240" w:lineRule="auto"/>
              <w:jc w:val="right"/>
              <w:rPr>
                <w:rFonts w:ascii="Verdana" w:eastAsia="Verdana" w:hAnsi="Verdana" w:cs="Verdana"/>
                <w:sz w:val="24"/>
                <w:szCs w:val="24"/>
              </w:rPr>
            </w:pPr>
            <w:r w:rsidRPr="0A5CA7F7">
              <w:rPr>
                <w:rFonts w:ascii="Verdana" w:eastAsia="Verdana" w:hAnsi="Verdana" w:cs="Verdana"/>
                <w:sz w:val="24"/>
                <w:szCs w:val="24"/>
              </w:rPr>
              <w:t>16,500</w:t>
            </w:r>
          </w:p>
        </w:tc>
        <w:tc>
          <w:tcPr>
            <w:tcW w:w="1824" w:type="dxa"/>
            <w:tcBorders>
              <w:top w:val="single" w:sz="8" w:space="0" w:color="auto"/>
              <w:left w:val="single" w:sz="8" w:space="0" w:color="auto"/>
              <w:bottom w:val="single" w:sz="8" w:space="0" w:color="auto"/>
              <w:right w:val="single" w:sz="8" w:space="0" w:color="auto"/>
            </w:tcBorders>
          </w:tcPr>
          <w:p w14:paraId="49442D7D" w14:textId="65E499C1" w:rsidR="0A5CA7F7" w:rsidRDefault="0A5CA7F7" w:rsidP="00B832A8">
            <w:pPr>
              <w:spacing w:after="0" w:line="240" w:lineRule="auto"/>
              <w:jc w:val="right"/>
              <w:rPr>
                <w:rFonts w:ascii="Verdana" w:eastAsia="Verdana" w:hAnsi="Verdana" w:cs="Verdana"/>
                <w:sz w:val="24"/>
                <w:szCs w:val="24"/>
              </w:rPr>
            </w:pPr>
            <w:r w:rsidRPr="0A5CA7F7">
              <w:rPr>
                <w:rFonts w:ascii="Verdana" w:eastAsia="Verdana" w:hAnsi="Verdana" w:cs="Verdana"/>
                <w:sz w:val="24"/>
                <w:szCs w:val="24"/>
              </w:rPr>
              <w:t>13,000</w:t>
            </w:r>
          </w:p>
        </w:tc>
        <w:tc>
          <w:tcPr>
            <w:tcW w:w="1851" w:type="dxa"/>
            <w:tcBorders>
              <w:top w:val="single" w:sz="8" w:space="0" w:color="auto"/>
              <w:left w:val="single" w:sz="8" w:space="0" w:color="auto"/>
              <w:bottom w:val="single" w:sz="8" w:space="0" w:color="auto"/>
              <w:right w:val="single" w:sz="8" w:space="0" w:color="auto"/>
            </w:tcBorders>
          </w:tcPr>
          <w:p w14:paraId="543E8A70" w14:textId="1171901E" w:rsidR="0A5CA7F7" w:rsidRDefault="0A5CA7F7" w:rsidP="00B832A8">
            <w:pPr>
              <w:spacing w:after="0" w:line="240" w:lineRule="auto"/>
              <w:jc w:val="right"/>
              <w:rPr>
                <w:rFonts w:ascii="Verdana" w:eastAsia="Verdana" w:hAnsi="Verdana" w:cs="Verdana"/>
                <w:sz w:val="24"/>
                <w:szCs w:val="24"/>
              </w:rPr>
            </w:pPr>
            <w:r w:rsidRPr="0A5CA7F7">
              <w:rPr>
                <w:rFonts w:ascii="Verdana" w:eastAsia="Verdana" w:hAnsi="Verdana" w:cs="Verdana"/>
                <w:sz w:val="24"/>
                <w:szCs w:val="24"/>
              </w:rPr>
              <w:t>29,500</w:t>
            </w:r>
          </w:p>
        </w:tc>
      </w:tr>
      <w:tr w:rsidR="0A5CA7F7" w14:paraId="40659623" w14:textId="77777777" w:rsidTr="00C1395D">
        <w:trPr>
          <w:trHeight w:val="269"/>
        </w:trPr>
        <w:tc>
          <w:tcPr>
            <w:tcW w:w="3424" w:type="dxa"/>
            <w:tcBorders>
              <w:top w:val="single" w:sz="8" w:space="0" w:color="auto"/>
              <w:left w:val="single" w:sz="8" w:space="0" w:color="auto"/>
              <w:bottom w:val="single" w:sz="8" w:space="0" w:color="auto"/>
              <w:right w:val="single" w:sz="8" w:space="0" w:color="auto"/>
            </w:tcBorders>
          </w:tcPr>
          <w:p w14:paraId="3B35763B" w14:textId="46227BF3" w:rsidR="0A5CA7F7" w:rsidRDefault="0A5CA7F7" w:rsidP="00B832A8">
            <w:pPr>
              <w:spacing w:after="0" w:line="240" w:lineRule="auto"/>
            </w:pPr>
            <w:r w:rsidRPr="0A5CA7F7">
              <w:rPr>
                <w:rFonts w:ascii="Verdana" w:eastAsia="Verdana" w:hAnsi="Verdana" w:cs="Verdana"/>
                <w:sz w:val="24"/>
                <w:szCs w:val="24"/>
              </w:rPr>
              <w:t>Education and Training</w:t>
            </w:r>
          </w:p>
        </w:tc>
        <w:tc>
          <w:tcPr>
            <w:tcW w:w="1824" w:type="dxa"/>
            <w:tcBorders>
              <w:top w:val="single" w:sz="8" w:space="0" w:color="auto"/>
              <w:left w:val="single" w:sz="8" w:space="0" w:color="auto"/>
              <w:bottom w:val="single" w:sz="8" w:space="0" w:color="auto"/>
              <w:right w:val="single" w:sz="8" w:space="0" w:color="auto"/>
            </w:tcBorders>
          </w:tcPr>
          <w:p w14:paraId="41E18D6C" w14:textId="7E9E928D" w:rsidR="0A5CA7F7" w:rsidRDefault="0A5CA7F7" w:rsidP="00B832A8">
            <w:pPr>
              <w:spacing w:after="0" w:line="240" w:lineRule="auto"/>
              <w:jc w:val="right"/>
              <w:rPr>
                <w:rFonts w:ascii="Verdana" w:eastAsia="Verdana" w:hAnsi="Verdana" w:cs="Verdana"/>
                <w:sz w:val="24"/>
                <w:szCs w:val="24"/>
              </w:rPr>
            </w:pPr>
            <w:r w:rsidRPr="0A5CA7F7">
              <w:rPr>
                <w:rFonts w:ascii="Verdana" w:eastAsia="Verdana" w:hAnsi="Verdana" w:cs="Verdana"/>
                <w:sz w:val="24"/>
                <w:szCs w:val="24"/>
              </w:rPr>
              <w:t>0</w:t>
            </w:r>
          </w:p>
        </w:tc>
        <w:tc>
          <w:tcPr>
            <w:tcW w:w="1824" w:type="dxa"/>
            <w:tcBorders>
              <w:top w:val="single" w:sz="8" w:space="0" w:color="auto"/>
              <w:left w:val="single" w:sz="8" w:space="0" w:color="auto"/>
              <w:bottom w:val="single" w:sz="8" w:space="0" w:color="auto"/>
              <w:right w:val="single" w:sz="8" w:space="0" w:color="auto"/>
            </w:tcBorders>
          </w:tcPr>
          <w:p w14:paraId="0565C85B" w14:textId="7BC942F3" w:rsidR="0A5CA7F7" w:rsidRDefault="0A5CA7F7" w:rsidP="00B832A8">
            <w:pPr>
              <w:spacing w:after="0" w:line="240" w:lineRule="auto"/>
              <w:jc w:val="right"/>
              <w:rPr>
                <w:rFonts w:ascii="Verdana" w:eastAsia="Verdana" w:hAnsi="Verdana" w:cs="Verdana"/>
                <w:sz w:val="24"/>
                <w:szCs w:val="24"/>
              </w:rPr>
            </w:pPr>
            <w:r w:rsidRPr="0A5CA7F7">
              <w:rPr>
                <w:rFonts w:ascii="Verdana" w:eastAsia="Verdana" w:hAnsi="Verdana" w:cs="Verdana"/>
                <w:sz w:val="24"/>
                <w:szCs w:val="24"/>
              </w:rPr>
              <w:t>12,000</w:t>
            </w:r>
          </w:p>
        </w:tc>
        <w:tc>
          <w:tcPr>
            <w:tcW w:w="1851" w:type="dxa"/>
            <w:tcBorders>
              <w:top w:val="single" w:sz="8" w:space="0" w:color="auto"/>
              <w:left w:val="single" w:sz="8" w:space="0" w:color="auto"/>
              <w:bottom w:val="single" w:sz="8" w:space="0" w:color="auto"/>
              <w:right w:val="single" w:sz="8" w:space="0" w:color="auto"/>
            </w:tcBorders>
          </w:tcPr>
          <w:p w14:paraId="21578070" w14:textId="5D209876" w:rsidR="0A5CA7F7" w:rsidRDefault="0A5CA7F7" w:rsidP="00B832A8">
            <w:pPr>
              <w:spacing w:after="0" w:line="240" w:lineRule="auto"/>
              <w:jc w:val="right"/>
              <w:rPr>
                <w:rFonts w:ascii="Verdana" w:eastAsia="Verdana" w:hAnsi="Verdana" w:cs="Verdana"/>
                <w:sz w:val="24"/>
                <w:szCs w:val="24"/>
              </w:rPr>
            </w:pPr>
            <w:r w:rsidRPr="0A5CA7F7">
              <w:rPr>
                <w:rFonts w:ascii="Verdana" w:eastAsia="Verdana" w:hAnsi="Verdana" w:cs="Verdana"/>
                <w:sz w:val="24"/>
                <w:szCs w:val="24"/>
              </w:rPr>
              <w:t>12,000</w:t>
            </w:r>
          </w:p>
        </w:tc>
      </w:tr>
      <w:tr w:rsidR="0A5CA7F7" w14:paraId="0B12C084" w14:textId="77777777" w:rsidTr="00C1395D">
        <w:trPr>
          <w:trHeight w:val="269"/>
        </w:trPr>
        <w:tc>
          <w:tcPr>
            <w:tcW w:w="3424" w:type="dxa"/>
            <w:tcBorders>
              <w:top w:val="single" w:sz="8" w:space="0" w:color="auto"/>
              <w:left w:val="single" w:sz="8" w:space="0" w:color="auto"/>
              <w:bottom w:val="single" w:sz="8" w:space="0" w:color="auto"/>
              <w:right w:val="single" w:sz="8" w:space="0" w:color="auto"/>
            </w:tcBorders>
          </w:tcPr>
          <w:p w14:paraId="04EFD34F" w14:textId="4DF19C33" w:rsidR="0A5CA7F7" w:rsidRDefault="0A5CA7F7" w:rsidP="00B832A8">
            <w:pPr>
              <w:spacing w:after="0" w:line="240" w:lineRule="auto"/>
            </w:pPr>
            <w:r w:rsidRPr="0A5CA7F7">
              <w:rPr>
                <w:rFonts w:ascii="Verdana" w:eastAsia="Verdana" w:hAnsi="Verdana" w:cs="Verdana"/>
                <w:sz w:val="24"/>
                <w:szCs w:val="24"/>
              </w:rPr>
              <w:t>Legal Casework</w:t>
            </w:r>
          </w:p>
        </w:tc>
        <w:tc>
          <w:tcPr>
            <w:tcW w:w="1824" w:type="dxa"/>
            <w:tcBorders>
              <w:top w:val="single" w:sz="8" w:space="0" w:color="auto"/>
              <w:left w:val="single" w:sz="8" w:space="0" w:color="auto"/>
              <w:bottom w:val="single" w:sz="8" w:space="0" w:color="auto"/>
              <w:right w:val="single" w:sz="8" w:space="0" w:color="auto"/>
            </w:tcBorders>
          </w:tcPr>
          <w:p w14:paraId="3EC34A1A" w14:textId="76B5F8AF" w:rsidR="0A5CA7F7" w:rsidRDefault="0A5CA7F7" w:rsidP="00B832A8">
            <w:pPr>
              <w:spacing w:after="0" w:line="240" w:lineRule="auto"/>
              <w:jc w:val="right"/>
              <w:rPr>
                <w:rFonts w:ascii="Verdana" w:eastAsia="Verdana" w:hAnsi="Verdana" w:cs="Verdana"/>
                <w:sz w:val="24"/>
                <w:szCs w:val="24"/>
              </w:rPr>
            </w:pPr>
            <w:r w:rsidRPr="0A5CA7F7">
              <w:rPr>
                <w:rFonts w:ascii="Verdana" w:eastAsia="Verdana" w:hAnsi="Verdana" w:cs="Verdana"/>
                <w:sz w:val="24"/>
                <w:szCs w:val="24"/>
              </w:rPr>
              <w:t>107,352</w:t>
            </w:r>
          </w:p>
        </w:tc>
        <w:tc>
          <w:tcPr>
            <w:tcW w:w="1824" w:type="dxa"/>
            <w:tcBorders>
              <w:top w:val="single" w:sz="8" w:space="0" w:color="auto"/>
              <w:left w:val="single" w:sz="8" w:space="0" w:color="auto"/>
              <w:bottom w:val="single" w:sz="8" w:space="0" w:color="auto"/>
              <w:right w:val="single" w:sz="8" w:space="0" w:color="auto"/>
            </w:tcBorders>
          </w:tcPr>
          <w:p w14:paraId="3CD72456" w14:textId="3F412B93" w:rsidR="0A5CA7F7" w:rsidRDefault="0A5CA7F7" w:rsidP="00B832A8">
            <w:pPr>
              <w:spacing w:after="0" w:line="240" w:lineRule="auto"/>
              <w:jc w:val="right"/>
              <w:rPr>
                <w:rFonts w:ascii="Verdana" w:eastAsia="Verdana" w:hAnsi="Verdana" w:cs="Verdana"/>
                <w:sz w:val="24"/>
                <w:szCs w:val="24"/>
              </w:rPr>
            </w:pPr>
            <w:r w:rsidRPr="0A5CA7F7">
              <w:rPr>
                <w:rFonts w:ascii="Verdana" w:eastAsia="Verdana" w:hAnsi="Verdana" w:cs="Verdana"/>
                <w:sz w:val="24"/>
                <w:szCs w:val="24"/>
              </w:rPr>
              <w:t>89,034</w:t>
            </w:r>
          </w:p>
        </w:tc>
        <w:tc>
          <w:tcPr>
            <w:tcW w:w="1851" w:type="dxa"/>
            <w:tcBorders>
              <w:top w:val="single" w:sz="8" w:space="0" w:color="auto"/>
              <w:left w:val="single" w:sz="8" w:space="0" w:color="auto"/>
              <w:bottom w:val="single" w:sz="8" w:space="0" w:color="auto"/>
              <w:right w:val="single" w:sz="8" w:space="0" w:color="auto"/>
            </w:tcBorders>
          </w:tcPr>
          <w:p w14:paraId="4F568641" w14:textId="04F58A0B" w:rsidR="0A5CA7F7" w:rsidRDefault="0A5CA7F7" w:rsidP="00B832A8">
            <w:pPr>
              <w:spacing w:after="0" w:line="240" w:lineRule="auto"/>
              <w:jc w:val="right"/>
              <w:rPr>
                <w:rFonts w:ascii="Verdana" w:eastAsia="Verdana" w:hAnsi="Verdana" w:cs="Verdana"/>
                <w:sz w:val="24"/>
                <w:szCs w:val="24"/>
              </w:rPr>
            </w:pPr>
            <w:r w:rsidRPr="0A5CA7F7">
              <w:rPr>
                <w:rFonts w:ascii="Verdana" w:eastAsia="Verdana" w:hAnsi="Verdana" w:cs="Verdana"/>
                <w:sz w:val="24"/>
                <w:szCs w:val="24"/>
              </w:rPr>
              <w:t>196,386</w:t>
            </w:r>
          </w:p>
        </w:tc>
      </w:tr>
      <w:tr w:rsidR="0A5CA7F7" w14:paraId="3DD816ED" w14:textId="77777777" w:rsidTr="00C1395D">
        <w:trPr>
          <w:trHeight w:val="269"/>
        </w:trPr>
        <w:tc>
          <w:tcPr>
            <w:tcW w:w="3424" w:type="dxa"/>
            <w:tcBorders>
              <w:top w:val="single" w:sz="8" w:space="0" w:color="auto"/>
              <w:left w:val="single" w:sz="8" w:space="0" w:color="auto"/>
              <w:bottom w:val="single" w:sz="8" w:space="0" w:color="auto"/>
              <w:right w:val="single" w:sz="8" w:space="0" w:color="auto"/>
            </w:tcBorders>
          </w:tcPr>
          <w:p w14:paraId="057FA672" w14:textId="3787ED7D" w:rsidR="0A5CA7F7" w:rsidRDefault="0A5CA7F7" w:rsidP="00B832A8">
            <w:pPr>
              <w:spacing w:after="0" w:line="240" w:lineRule="auto"/>
            </w:pPr>
            <w:r w:rsidRPr="0A5CA7F7">
              <w:rPr>
                <w:rFonts w:ascii="Verdana" w:eastAsia="Verdana" w:hAnsi="Verdana" w:cs="Verdana"/>
                <w:sz w:val="24"/>
                <w:szCs w:val="24"/>
              </w:rPr>
              <w:t>Research</w:t>
            </w:r>
          </w:p>
        </w:tc>
        <w:tc>
          <w:tcPr>
            <w:tcW w:w="1824" w:type="dxa"/>
            <w:tcBorders>
              <w:top w:val="single" w:sz="8" w:space="0" w:color="auto"/>
              <w:left w:val="single" w:sz="8" w:space="0" w:color="auto"/>
              <w:bottom w:val="single" w:sz="8" w:space="0" w:color="auto"/>
              <w:right w:val="single" w:sz="8" w:space="0" w:color="auto"/>
            </w:tcBorders>
          </w:tcPr>
          <w:p w14:paraId="1B42C58A" w14:textId="322FAFF5" w:rsidR="0A5CA7F7" w:rsidRDefault="0A5CA7F7" w:rsidP="00B832A8">
            <w:pPr>
              <w:spacing w:after="0" w:line="240" w:lineRule="auto"/>
              <w:jc w:val="right"/>
              <w:rPr>
                <w:rFonts w:ascii="Verdana" w:eastAsia="Verdana" w:hAnsi="Verdana" w:cs="Verdana"/>
                <w:sz w:val="24"/>
                <w:szCs w:val="24"/>
              </w:rPr>
            </w:pPr>
            <w:r w:rsidRPr="0A5CA7F7">
              <w:rPr>
                <w:rFonts w:ascii="Verdana" w:eastAsia="Verdana" w:hAnsi="Verdana" w:cs="Verdana"/>
                <w:sz w:val="24"/>
                <w:szCs w:val="24"/>
              </w:rPr>
              <w:t>30,000</w:t>
            </w:r>
          </w:p>
        </w:tc>
        <w:tc>
          <w:tcPr>
            <w:tcW w:w="1824" w:type="dxa"/>
            <w:tcBorders>
              <w:top w:val="single" w:sz="8" w:space="0" w:color="auto"/>
              <w:left w:val="single" w:sz="8" w:space="0" w:color="auto"/>
              <w:bottom w:val="single" w:sz="8" w:space="0" w:color="auto"/>
              <w:right w:val="single" w:sz="8" w:space="0" w:color="auto"/>
            </w:tcBorders>
          </w:tcPr>
          <w:p w14:paraId="7BFDC4E9" w14:textId="6E6AD034" w:rsidR="0A5CA7F7" w:rsidRDefault="0A5CA7F7" w:rsidP="00B832A8">
            <w:pPr>
              <w:spacing w:after="0" w:line="240" w:lineRule="auto"/>
              <w:jc w:val="right"/>
              <w:rPr>
                <w:rFonts w:ascii="Verdana" w:eastAsia="Verdana" w:hAnsi="Verdana" w:cs="Verdana"/>
                <w:sz w:val="24"/>
                <w:szCs w:val="24"/>
              </w:rPr>
            </w:pPr>
            <w:r w:rsidRPr="0A5CA7F7">
              <w:rPr>
                <w:rFonts w:ascii="Verdana" w:eastAsia="Verdana" w:hAnsi="Verdana" w:cs="Verdana"/>
                <w:sz w:val="24"/>
                <w:szCs w:val="24"/>
              </w:rPr>
              <w:t>60,000</w:t>
            </w:r>
          </w:p>
        </w:tc>
        <w:tc>
          <w:tcPr>
            <w:tcW w:w="1851" w:type="dxa"/>
            <w:tcBorders>
              <w:top w:val="single" w:sz="8" w:space="0" w:color="auto"/>
              <w:left w:val="single" w:sz="8" w:space="0" w:color="auto"/>
              <w:bottom w:val="single" w:sz="8" w:space="0" w:color="auto"/>
              <w:right w:val="single" w:sz="8" w:space="0" w:color="auto"/>
            </w:tcBorders>
          </w:tcPr>
          <w:p w14:paraId="3130575E" w14:textId="5C0E43A9" w:rsidR="0A5CA7F7" w:rsidRDefault="0A5CA7F7" w:rsidP="00B832A8">
            <w:pPr>
              <w:spacing w:after="0" w:line="240" w:lineRule="auto"/>
              <w:jc w:val="right"/>
              <w:rPr>
                <w:rFonts w:ascii="Verdana" w:eastAsia="Verdana" w:hAnsi="Verdana" w:cs="Verdana"/>
                <w:sz w:val="24"/>
                <w:szCs w:val="24"/>
              </w:rPr>
            </w:pPr>
            <w:r w:rsidRPr="0A5CA7F7">
              <w:rPr>
                <w:rFonts w:ascii="Verdana" w:eastAsia="Verdana" w:hAnsi="Verdana" w:cs="Verdana"/>
                <w:sz w:val="24"/>
                <w:szCs w:val="24"/>
              </w:rPr>
              <w:t>90,000</w:t>
            </w:r>
          </w:p>
        </w:tc>
      </w:tr>
      <w:tr w:rsidR="0A5CA7F7" w14:paraId="37878103" w14:textId="77777777" w:rsidTr="00C1395D">
        <w:trPr>
          <w:trHeight w:val="269"/>
        </w:trPr>
        <w:tc>
          <w:tcPr>
            <w:tcW w:w="3424" w:type="dxa"/>
            <w:tcBorders>
              <w:top w:val="single" w:sz="8" w:space="0" w:color="auto"/>
              <w:left w:val="single" w:sz="8" w:space="0" w:color="auto"/>
              <w:bottom w:val="single" w:sz="8" w:space="0" w:color="auto"/>
              <w:right w:val="single" w:sz="8" w:space="0" w:color="auto"/>
            </w:tcBorders>
          </w:tcPr>
          <w:p w14:paraId="1426A728" w14:textId="5F1589C3" w:rsidR="0A5CA7F7" w:rsidRDefault="0A5CA7F7" w:rsidP="00B832A8">
            <w:pPr>
              <w:spacing w:after="0" w:line="240" w:lineRule="auto"/>
            </w:pPr>
            <w:r w:rsidRPr="0A5CA7F7">
              <w:rPr>
                <w:rFonts w:ascii="Verdana" w:eastAsia="Verdana" w:hAnsi="Verdana" w:cs="Verdana"/>
                <w:b/>
                <w:bCs/>
                <w:sz w:val="24"/>
                <w:szCs w:val="24"/>
              </w:rPr>
              <w:t>Total</w:t>
            </w:r>
          </w:p>
        </w:tc>
        <w:tc>
          <w:tcPr>
            <w:tcW w:w="1824" w:type="dxa"/>
            <w:tcBorders>
              <w:top w:val="single" w:sz="8" w:space="0" w:color="auto"/>
              <w:left w:val="single" w:sz="8" w:space="0" w:color="auto"/>
              <w:bottom w:val="single" w:sz="8" w:space="0" w:color="auto"/>
              <w:right w:val="single" w:sz="8" w:space="0" w:color="auto"/>
            </w:tcBorders>
          </w:tcPr>
          <w:p w14:paraId="5EB4832E" w14:textId="16AFAA27" w:rsidR="0A5CA7F7" w:rsidRDefault="0A5CA7F7" w:rsidP="00B832A8">
            <w:pPr>
              <w:spacing w:after="0" w:line="240" w:lineRule="auto"/>
              <w:jc w:val="right"/>
              <w:rPr>
                <w:rFonts w:ascii="Verdana" w:eastAsia="Verdana" w:hAnsi="Verdana" w:cs="Verdana"/>
                <w:b/>
                <w:bCs/>
                <w:sz w:val="24"/>
                <w:szCs w:val="24"/>
              </w:rPr>
            </w:pPr>
            <w:r w:rsidRPr="0A5CA7F7">
              <w:rPr>
                <w:rFonts w:ascii="Verdana" w:eastAsia="Verdana" w:hAnsi="Verdana" w:cs="Verdana"/>
                <w:b/>
                <w:bCs/>
                <w:sz w:val="24"/>
                <w:szCs w:val="24"/>
              </w:rPr>
              <w:t>£160,066</w:t>
            </w:r>
          </w:p>
        </w:tc>
        <w:tc>
          <w:tcPr>
            <w:tcW w:w="1824" w:type="dxa"/>
            <w:tcBorders>
              <w:top w:val="single" w:sz="8" w:space="0" w:color="auto"/>
              <w:left w:val="single" w:sz="8" w:space="0" w:color="auto"/>
              <w:bottom w:val="single" w:sz="8" w:space="0" w:color="auto"/>
              <w:right w:val="single" w:sz="8" w:space="0" w:color="auto"/>
            </w:tcBorders>
          </w:tcPr>
          <w:p w14:paraId="3AF6B33D" w14:textId="12F73796" w:rsidR="0A5CA7F7" w:rsidRDefault="0A5CA7F7" w:rsidP="00B832A8">
            <w:pPr>
              <w:spacing w:after="0" w:line="240" w:lineRule="auto"/>
              <w:jc w:val="right"/>
              <w:rPr>
                <w:rFonts w:ascii="Verdana" w:eastAsia="Verdana" w:hAnsi="Verdana" w:cs="Verdana"/>
                <w:b/>
                <w:bCs/>
                <w:sz w:val="24"/>
                <w:szCs w:val="24"/>
              </w:rPr>
            </w:pPr>
            <w:r w:rsidRPr="0A5CA7F7">
              <w:rPr>
                <w:rFonts w:ascii="Verdana" w:eastAsia="Verdana" w:hAnsi="Verdana" w:cs="Verdana"/>
                <w:b/>
                <w:bCs/>
                <w:sz w:val="24"/>
                <w:szCs w:val="24"/>
              </w:rPr>
              <w:t>£203,375</w:t>
            </w:r>
          </w:p>
        </w:tc>
        <w:tc>
          <w:tcPr>
            <w:tcW w:w="1851" w:type="dxa"/>
            <w:tcBorders>
              <w:top w:val="single" w:sz="8" w:space="0" w:color="auto"/>
              <w:left w:val="single" w:sz="8" w:space="0" w:color="auto"/>
              <w:bottom w:val="single" w:sz="8" w:space="0" w:color="auto"/>
              <w:right w:val="single" w:sz="8" w:space="0" w:color="auto"/>
            </w:tcBorders>
          </w:tcPr>
          <w:p w14:paraId="7A5769AC" w14:textId="2FBD10C5" w:rsidR="0A5CA7F7" w:rsidRDefault="0A5CA7F7" w:rsidP="00B832A8">
            <w:pPr>
              <w:spacing w:after="0" w:line="240" w:lineRule="auto"/>
              <w:jc w:val="right"/>
              <w:rPr>
                <w:rFonts w:ascii="Verdana" w:eastAsia="Verdana" w:hAnsi="Verdana" w:cs="Verdana"/>
                <w:b/>
                <w:bCs/>
                <w:sz w:val="24"/>
                <w:szCs w:val="24"/>
              </w:rPr>
            </w:pPr>
            <w:r w:rsidRPr="0A5CA7F7">
              <w:rPr>
                <w:rFonts w:ascii="Verdana" w:eastAsia="Verdana" w:hAnsi="Verdana" w:cs="Verdana"/>
                <w:b/>
                <w:bCs/>
                <w:sz w:val="24"/>
                <w:szCs w:val="24"/>
              </w:rPr>
              <w:t>£363,441</w:t>
            </w:r>
          </w:p>
        </w:tc>
      </w:tr>
      <w:tr w:rsidR="0A5CA7F7" w14:paraId="3869D864" w14:textId="77777777" w:rsidTr="00C1395D">
        <w:trPr>
          <w:trHeight w:val="269"/>
        </w:trPr>
        <w:tc>
          <w:tcPr>
            <w:tcW w:w="3424" w:type="dxa"/>
            <w:tcBorders>
              <w:top w:val="single" w:sz="8" w:space="0" w:color="auto"/>
              <w:left w:val="single" w:sz="8" w:space="0" w:color="auto"/>
              <w:bottom w:val="single" w:sz="8" w:space="0" w:color="auto"/>
              <w:right w:val="single" w:sz="8" w:space="0" w:color="auto"/>
            </w:tcBorders>
          </w:tcPr>
          <w:p w14:paraId="7335FCD9" w14:textId="2FF5BB57" w:rsidR="0A5CA7F7" w:rsidRDefault="0A5CA7F7" w:rsidP="00B832A8">
            <w:pPr>
              <w:spacing w:after="0" w:line="240" w:lineRule="auto"/>
            </w:pPr>
            <w:r w:rsidRPr="0A5CA7F7">
              <w:rPr>
                <w:rFonts w:ascii="Verdana" w:eastAsia="Verdana" w:hAnsi="Verdana" w:cs="Verdana"/>
                <w:sz w:val="24"/>
                <w:szCs w:val="24"/>
              </w:rPr>
              <w:t xml:space="preserve"> </w:t>
            </w:r>
            <w:r w:rsidRPr="0A5CA7F7">
              <w:rPr>
                <w:rFonts w:ascii="Verdana" w:eastAsia="Verdana" w:hAnsi="Verdana" w:cs="Verdana"/>
                <w:b/>
                <w:bCs/>
                <w:sz w:val="24"/>
                <w:szCs w:val="24"/>
              </w:rPr>
              <w:t>OPERATING COSTS</w:t>
            </w:r>
          </w:p>
        </w:tc>
        <w:tc>
          <w:tcPr>
            <w:tcW w:w="1824" w:type="dxa"/>
            <w:tcBorders>
              <w:top w:val="single" w:sz="8" w:space="0" w:color="auto"/>
              <w:left w:val="single" w:sz="8" w:space="0" w:color="auto"/>
              <w:bottom w:val="single" w:sz="8" w:space="0" w:color="auto"/>
              <w:right w:val="single" w:sz="8" w:space="0" w:color="auto"/>
            </w:tcBorders>
          </w:tcPr>
          <w:p w14:paraId="7E889DDD" w14:textId="362AAE76" w:rsidR="0A5CA7F7" w:rsidRDefault="0A5CA7F7" w:rsidP="00B832A8">
            <w:pPr>
              <w:spacing w:after="0" w:line="240" w:lineRule="auto"/>
              <w:jc w:val="right"/>
              <w:rPr>
                <w:rFonts w:ascii="Verdana" w:eastAsia="Verdana" w:hAnsi="Verdana" w:cs="Verdana"/>
                <w:sz w:val="24"/>
                <w:szCs w:val="24"/>
              </w:rPr>
            </w:pPr>
            <w:r w:rsidRPr="0A5CA7F7">
              <w:rPr>
                <w:rFonts w:ascii="Verdana" w:eastAsia="Verdana" w:hAnsi="Verdana" w:cs="Verdana"/>
                <w:sz w:val="24"/>
                <w:szCs w:val="24"/>
              </w:rPr>
              <w:t xml:space="preserve"> </w:t>
            </w:r>
          </w:p>
        </w:tc>
        <w:tc>
          <w:tcPr>
            <w:tcW w:w="1824" w:type="dxa"/>
            <w:tcBorders>
              <w:top w:val="single" w:sz="8" w:space="0" w:color="auto"/>
              <w:left w:val="single" w:sz="8" w:space="0" w:color="auto"/>
              <w:bottom w:val="single" w:sz="8" w:space="0" w:color="auto"/>
              <w:right w:val="single" w:sz="8" w:space="0" w:color="auto"/>
            </w:tcBorders>
          </w:tcPr>
          <w:p w14:paraId="75CB23A7" w14:textId="623346EB" w:rsidR="0A5CA7F7" w:rsidRDefault="0A5CA7F7" w:rsidP="00B832A8">
            <w:pPr>
              <w:spacing w:after="0" w:line="240" w:lineRule="auto"/>
              <w:jc w:val="right"/>
              <w:rPr>
                <w:rFonts w:ascii="Verdana" w:eastAsia="Verdana" w:hAnsi="Verdana" w:cs="Verdana"/>
                <w:sz w:val="24"/>
                <w:szCs w:val="24"/>
              </w:rPr>
            </w:pPr>
            <w:r w:rsidRPr="0A5CA7F7">
              <w:rPr>
                <w:rFonts w:ascii="Verdana" w:eastAsia="Verdana" w:hAnsi="Verdana" w:cs="Verdana"/>
                <w:sz w:val="24"/>
                <w:szCs w:val="24"/>
              </w:rPr>
              <w:t xml:space="preserve"> </w:t>
            </w:r>
          </w:p>
        </w:tc>
        <w:tc>
          <w:tcPr>
            <w:tcW w:w="1851" w:type="dxa"/>
            <w:tcBorders>
              <w:top w:val="single" w:sz="8" w:space="0" w:color="auto"/>
              <w:left w:val="single" w:sz="8" w:space="0" w:color="auto"/>
              <w:bottom w:val="single" w:sz="8" w:space="0" w:color="auto"/>
              <w:right w:val="single" w:sz="8" w:space="0" w:color="auto"/>
            </w:tcBorders>
          </w:tcPr>
          <w:p w14:paraId="1679A7D6" w14:textId="197B343B" w:rsidR="0A5CA7F7" w:rsidRDefault="0A5CA7F7" w:rsidP="00B832A8">
            <w:pPr>
              <w:spacing w:after="0" w:line="240" w:lineRule="auto"/>
              <w:jc w:val="right"/>
              <w:rPr>
                <w:rFonts w:ascii="Verdana" w:eastAsia="Verdana" w:hAnsi="Verdana" w:cs="Verdana"/>
                <w:sz w:val="24"/>
                <w:szCs w:val="24"/>
              </w:rPr>
            </w:pPr>
            <w:r w:rsidRPr="0A5CA7F7">
              <w:rPr>
                <w:rFonts w:ascii="Verdana" w:eastAsia="Verdana" w:hAnsi="Verdana" w:cs="Verdana"/>
                <w:sz w:val="24"/>
                <w:szCs w:val="24"/>
              </w:rPr>
              <w:t xml:space="preserve"> </w:t>
            </w:r>
          </w:p>
        </w:tc>
      </w:tr>
      <w:tr w:rsidR="0A5CA7F7" w14:paraId="69D544CC" w14:textId="77777777" w:rsidTr="00C1395D">
        <w:trPr>
          <w:trHeight w:val="269"/>
        </w:trPr>
        <w:tc>
          <w:tcPr>
            <w:tcW w:w="3424" w:type="dxa"/>
            <w:tcBorders>
              <w:top w:val="single" w:sz="8" w:space="0" w:color="auto"/>
              <w:left w:val="single" w:sz="8" w:space="0" w:color="auto"/>
              <w:bottom w:val="single" w:sz="8" w:space="0" w:color="auto"/>
              <w:right w:val="single" w:sz="8" w:space="0" w:color="auto"/>
            </w:tcBorders>
          </w:tcPr>
          <w:p w14:paraId="010D2F73" w14:textId="288F9C12" w:rsidR="0A5CA7F7" w:rsidRDefault="0A5CA7F7" w:rsidP="00B832A8">
            <w:pPr>
              <w:spacing w:after="0" w:line="240" w:lineRule="auto"/>
            </w:pPr>
            <w:r w:rsidRPr="0A5CA7F7">
              <w:rPr>
                <w:rFonts w:ascii="Verdana" w:eastAsia="Verdana" w:hAnsi="Verdana" w:cs="Verdana"/>
                <w:sz w:val="24"/>
                <w:szCs w:val="24"/>
              </w:rPr>
              <w:t>Auditor’s (NAO) Remuneration</w:t>
            </w:r>
          </w:p>
        </w:tc>
        <w:tc>
          <w:tcPr>
            <w:tcW w:w="1824" w:type="dxa"/>
            <w:tcBorders>
              <w:top w:val="single" w:sz="8" w:space="0" w:color="auto"/>
              <w:left w:val="single" w:sz="8" w:space="0" w:color="auto"/>
              <w:bottom w:val="single" w:sz="8" w:space="0" w:color="auto"/>
              <w:right w:val="single" w:sz="8" w:space="0" w:color="auto"/>
            </w:tcBorders>
          </w:tcPr>
          <w:p w14:paraId="3853A9FC" w14:textId="6A044136" w:rsidR="0A5CA7F7" w:rsidRDefault="0A5CA7F7" w:rsidP="00B832A8">
            <w:pPr>
              <w:spacing w:after="0" w:line="240" w:lineRule="auto"/>
              <w:jc w:val="right"/>
              <w:rPr>
                <w:rFonts w:ascii="Verdana" w:eastAsia="Verdana" w:hAnsi="Verdana" w:cs="Verdana"/>
                <w:sz w:val="24"/>
                <w:szCs w:val="24"/>
              </w:rPr>
            </w:pPr>
            <w:r w:rsidRPr="0A5CA7F7">
              <w:rPr>
                <w:rFonts w:ascii="Verdana" w:eastAsia="Verdana" w:hAnsi="Verdana" w:cs="Verdana"/>
                <w:sz w:val="24"/>
                <w:szCs w:val="24"/>
              </w:rPr>
              <w:t>11,250</w:t>
            </w:r>
          </w:p>
        </w:tc>
        <w:tc>
          <w:tcPr>
            <w:tcW w:w="1824" w:type="dxa"/>
            <w:tcBorders>
              <w:top w:val="single" w:sz="8" w:space="0" w:color="auto"/>
              <w:left w:val="single" w:sz="8" w:space="0" w:color="auto"/>
              <w:bottom w:val="single" w:sz="8" w:space="0" w:color="auto"/>
              <w:right w:val="single" w:sz="8" w:space="0" w:color="auto"/>
            </w:tcBorders>
          </w:tcPr>
          <w:p w14:paraId="62FC2449" w14:textId="06FEBD1A" w:rsidR="0A5CA7F7" w:rsidRDefault="0A5CA7F7" w:rsidP="00B832A8">
            <w:pPr>
              <w:spacing w:after="0" w:line="240" w:lineRule="auto"/>
              <w:jc w:val="right"/>
              <w:rPr>
                <w:rFonts w:ascii="Verdana" w:eastAsia="Verdana" w:hAnsi="Verdana" w:cs="Verdana"/>
                <w:sz w:val="24"/>
                <w:szCs w:val="24"/>
              </w:rPr>
            </w:pPr>
            <w:r w:rsidRPr="0A5CA7F7">
              <w:rPr>
                <w:rFonts w:ascii="Verdana" w:eastAsia="Verdana" w:hAnsi="Verdana" w:cs="Verdana"/>
                <w:sz w:val="24"/>
                <w:szCs w:val="24"/>
              </w:rPr>
              <w:t>6,250</w:t>
            </w:r>
          </w:p>
        </w:tc>
        <w:tc>
          <w:tcPr>
            <w:tcW w:w="1851" w:type="dxa"/>
            <w:tcBorders>
              <w:top w:val="single" w:sz="8" w:space="0" w:color="auto"/>
              <w:left w:val="single" w:sz="8" w:space="0" w:color="auto"/>
              <w:bottom w:val="single" w:sz="8" w:space="0" w:color="auto"/>
              <w:right w:val="single" w:sz="8" w:space="0" w:color="auto"/>
            </w:tcBorders>
          </w:tcPr>
          <w:p w14:paraId="36DEBC6B" w14:textId="6B259A34" w:rsidR="0A5CA7F7" w:rsidRDefault="0A5CA7F7" w:rsidP="00B832A8">
            <w:pPr>
              <w:spacing w:after="0" w:line="240" w:lineRule="auto"/>
              <w:jc w:val="right"/>
              <w:rPr>
                <w:rFonts w:ascii="Verdana" w:eastAsia="Verdana" w:hAnsi="Verdana" w:cs="Verdana"/>
                <w:sz w:val="24"/>
                <w:szCs w:val="24"/>
              </w:rPr>
            </w:pPr>
            <w:r w:rsidRPr="0A5CA7F7">
              <w:rPr>
                <w:rFonts w:ascii="Verdana" w:eastAsia="Verdana" w:hAnsi="Verdana" w:cs="Verdana"/>
                <w:sz w:val="24"/>
                <w:szCs w:val="24"/>
              </w:rPr>
              <w:t>17,500</w:t>
            </w:r>
          </w:p>
        </w:tc>
      </w:tr>
      <w:tr w:rsidR="0A5CA7F7" w14:paraId="50C35703" w14:textId="77777777" w:rsidTr="00C1395D">
        <w:trPr>
          <w:trHeight w:val="329"/>
        </w:trPr>
        <w:tc>
          <w:tcPr>
            <w:tcW w:w="3424" w:type="dxa"/>
            <w:tcBorders>
              <w:top w:val="single" w:sz="8" w:space="0" w:color="auto"/>
              <w:left w:val="single" w:sz="8" w:space="0" w:color="auto"/>
              <w:bottom w:val="single" w:sz="8" w:space="0" w:color="auto"/>
              <w:right w:val="single" w:sz="8" w:space="0" w:color="auto"/>
            </w:tcBorders>
          </w:tcPr>
          <w:p w14:paraId="312FF665" w14:textId="5D09C21D" w:rsidR="0A5CA7F7" w:rsidRDefault="0A5CA7F7" w:rsidP="00B832A8">
            <w:pPr>
              <w:spacing w:after="0" w:line="240" w:lineRule="auto"/>
            </w:pPr>
            <w:r w:rsidRPr="0A5CA7F7">
              <w:rPr>
                <w:rFonts w:ascii="Verdana" w:eastAsia="Verdana" w:hAnsi="Verdana" w:cs="Verdana"/>
                <w:sz w:val="24"/>
                <w:szCs w:val="24"/>
              </w:rPr>
              <w:t>Building maintenance and office expenses</w:t>
            </w:r>
          </w:p>
        </w:tc>
        <w:tc>
          <w:tcPr>
            <w:tcW w:w="1824" w:type="dxa"/>
            <w:tcBorders>
              <w:top w:val="single" w:sz="8" w:space="0" w:color="auto"/>
              <w:left w:val="single" w:sz="8" w:space="0" w:color="auto"/>
              <w:bottom w:val="single" w:sz="8" w:space="0" w:color="auto"/>
              <w:right w:val="single" w:sz="8" w:space="0" w:color="auto"/>
            </w:tcBorders>
          </w:tcPr>
          <w:p w14:paraId="65104CF4" w14:textId="5C7757DC" w:rsidR="0A5CA7F7" w:rsidRDefault="0A5CA7F7" w:rsidP="00B832A8">
            <w:pPr>
              <w:spacing w:after="0" w:line="240" w:lineRule="auto"/>
              <w:jc w:val="right"/>
              <w:rPr>
                <w:rFonts w:ascii="Verdana" w:eastAsia="Verdana" w:hAnsi="Verdana" w:cs="Verdana"/>
                <w:sz w:val="24"/>
                <w:szCs w:val="24"/>
              </w:rPr>
            </w:pPr>
            <w:r w:rsidRPr="0A5CA7F7">
              <w:rPr>
                <w:rFonts w:ascii="Verdana" w:eastAsia="Verdana" w:hAnsi="Verdana" w:cs="Verdana"/>
                <w:sz w:val="24"/>
                <w:szCs w:val="24"/>
              </w:rPr>
              <w:t>20,743</w:t>
            </w:r>
          </w:p>
        </w:tc>
        <w:tc>
          <w:tcPr>
            <w:tcW w:w="1824" w:type="dxa"/>
            <w:tcBorders>
              <w:top w:val="single" w:sz="8" w:space="0" w:color="auto"/>
              <w:left w:val="single" w:sz="8" w:space="0" w:color="auto"/>
              <w:bottom w:val="single" w:sz="8" w:space="0" w:color="auto"/>
              <w:right w:val="single" w:sz="8" w:space="0" w:color="auto"/>
            </w:tcBorders>
          </w:tcPr>
          <w:p w14:paraId="5BBBCD72" w14:textId="3A0569FD" w:rsidR="0A5CA7F7" w:rsidRDefault="0A5CA7F7" w:rsidP="00B832A8">
            <w:pPr>
              <w:spacing w:after="0" w:line="240" w:lineRule="auto"/>
              <w:jc w:val="right"/>
              <w:rPr>
                <w:rFonts w:ascii="Verdana" w:eastAsia="Verdana" w:hAnsi="Verdana" w:cs="Verdana"/>
                <w:sz w:val="24"/>
                <w:szCs w:val="24"/>
              </w:rPr>
            </w:pPr>
            <w:r w:rsidRPr="0A5CA7F7">
              <w:rPr>
                <w:rFonts w:ascii="Verdana" w:eastAsia="Verdana" w:hAnsi="Verdana" w:cs="Verdana"/>
                <w:sz w:val="24"/>
                <w:szCs w:val="24"/>
              </w:rPr>
              <w:t>8,057</w:t>
            </w:r>
          </w:p>
        </w:tc>
        <w:tc>
          <w:tcPr>
            <w:tcW w:w="1851" w:type="dxa"/>
            <w:tcBorders>
              <w:top w:val="single" w:sz="8" w:space="0" w:color="auto"/>
              <w:left w:val="single" w:sz="8" w:space="0" w:color="auto"/>
              <w:bottom w:val="single" w:sz="8" w:space="0" w:color="auto"/>
              <w:right w:val="single" w:sz="8" w:space="0" w:color="auto"/>
            </w:tcBorders>
          </w:tcPr>
          <w:p w14:paraId="14DAE4E7" w14:textId="4EEAFBF1" w:rsidR="0A5CA7F7" w:rsidRDefault="0A5CA7F7" w:rsidP="00B832A8">
            <w:pPr>
              <w:spacing w:after="0" w:line="240" w:lineRule="auto"/>
              <w:jc w:val="right"/>
              <w:rPr>
                <w:rFonts w:ascii="Verdana" w:eastAsia="Verdana" w:hAnsi="Verdana" w:cs="Verdana"/>
                <w:sz w:val="24"/>
                <w:szCs w:val="24"/>
              </w:rPr>
            </w:pPr>
            <w:r w:rsidRPr="0A5CA7F7">
              <w:rPr>
                <w:rFonts w:ascii="Verdana" w:eastAsia="Verdana" w:hAnsi="Verdana" w:cs="Verdana"/>
                <w:sz w:val="24"/>
                <w:szCs w:val="24"/>
              </w:rPr>
              <w:t>28,800</w:t>
            </w:r>
          </w:p>
        </w:tc>
      </w:tr>
      <w:tr w:rsidR="0A5CA7F7" w14:paraId="4888C8E3" w14:textId="77777777" w:rsidTr="00C1395D">
        <w:trPr>
          <w:trHeight w:val="269"/>
        </w:trPr>
        <w:tc>
          <w:tcPr>
            <w:tcW w:w="3424" w:type="dxa"/>
            <w:tcBorders>
              <w:top w:val="single" w:sz="8" w:space="0" w:color="auto"/>
              <w:left w:val="single" w:sz="8" w:space="0" w:color="auto"/>
              <w:bottom w:val="single" w:sz="8" w:space="0" w:color="auto"/>
              <w:right w:val="single" w:sz="8" w:space="0" w:color="auto"/>
            </w:tcBorders>
          </w:tcPr>
          <w:p w14:paraId="4F4E52CC" w14:textId="4C180A06" w:rsidR="0A5CA7F7" w:rsidRDefault="0A5CA7F7" w:rsidP="00B832A8">
            <w:pPr>
              <w:spacing w:after="0" w:line="240" w:lineRule="auto"/>
            </w:pPr>
            <w:r w:rsidRPr="0A5CA7F7">
              <w:rPr>
                <w:rFonts w:ascii="Verdana" w:eastAsia="Verdana" w:hAnsi="Verdana" w:cs="Verdana"/>
                <w:sz w:val="24"/>
                <w:szCs w:val="24"/>
              </w:rPr>
              <w:t>Insurance</w:t>
            </w:r>
          </w:p>
        </w:tc>
        <w:tc>
          <w:tcPr>
            <w:tcW w:w="1824" w:type="dxa"/>
            <w:tcBorders>
              <w:top w:val="single" w:sz="8" w:space="0" w:color="auto"/>
              <w:left w:val="single" w:sz="8" w:space="0" w:color="auto"/>
              <w:bottom w:val="single" w:sz="8" w:space="0" w:color="auto"/>
              <w:right w:val="single" w:sz="8" w:space="0" w:color="auto"/>
            </w:tcBorders>
          </w:tcPr>
          <w:p w14:paraId="67A226E4" w14:textId="21E73F61" w:rsidR="0A5CA7F7" w:rsidRDefault="0A5CA7F7" w:rsidP="00B832A8">
            <w:pPr>
              <w:spacing w:after="0" w:line="240" w:lineRule="auto"/>
              <w:jc w:val="right"/>
              <w:rPr>
                <w:rFonts w:ascii="Verdana" w:eastAsia="Verdana" w:hAnsi="Verdana" w:cs="Verdana"/>
                <w:sz w:val="24"/>
                <w:szCs w:val="24"/>
              </w:rPr>
            </w:pPr>
            <w:r w:rsidRPr="0A5CA7F7">
              <w:rPr>
                <w:rFonts w:ascii="Verdana" w:eastAsia="Verdana" w:hAnsi="Verdana" w:cs="Verdana"/>
                <w:sz w:val="24"/>
                <w:szCs w:val="24"/>
              </w:rPr>
              <w:t>4,886</w:t>
            </w:r>
          </w:p>
        </w:tc>
        <w:tc>
          <w:tcPr>
            <w:tcW w:w="1824" w:type="dxa"/>
            <w:tcBorders>
              <w:top w:val="single" w:sz="8" w:space="0" w:color="auto"/>
              <w:left w:val="single" w:sz="8" w:space="0" w:color="auto"/>
              <w:bottom w:val="single" w:sz="8" w:space="0" w:color="auto"/>
              <w:right w:val="single" w:sz="8" w:space="0" w:color="auto"/>
            </w:tcBorders>
          </w:tcPr>
          <w:p w14:paraId="38F88D94" w14:textId="3BE82A6D" w:rsidR="0A5CA7F7" w:rsidRDefault="0A5CA7F7" w:rsidP="00B832A8">
            <w:pPr>
              <w:spacing w:after="0" w:line="240" w:lineRule="auto"/>
              <w:jc w:val="right"/>
              <w:rPr>
                <w:rFonts w:ascii="Verdana" w:eastAsia="Verdana" w:hAnsi="Verdana" w:cs="Verdana"/>
                <w:sz w:val="24"/>
                <w:szCs w:val="24"/>
              </w:rPr>
            </w:pPr>
            <w:r w:rsidRPr="0A5CA7F7">
              <w:rPr>
                <w:rFonts w:ascii="Verdana" w:eastAsia="Verdana" w:hAnsi="Verdana" w:cs="Verdana"/>
                <w:sz w:val="24"/>
                <w:szCs w:val="24"/>
              </w:rPr>
              <w:t>2,714</w:t>
            </w:r>
          </w:p>
        </w:tc>
        <w:tc>
          <w:tcPr>
            <w:tcW w:w="1851" w:type="dxa"/>
            <w:tcBorders>
              <w:top w:val="single" w:sz="8" w:space="0" w:color="auto"/>
              <w:left w:val="single" w:sz="8" w:space="0" w:color="auto"/>
              <w:bottom w:val="single" w:sz="8" w:space="0" w:color="auto"/>
              <w:right w:val="single" w:sz="8" w:space="0" w:color="auto"/>
            </w:tcBorders>
          </w:tcPr>
          <w:p w14:paraId="6177FBF1" w14:textId="7D28676C" w:rsidR="0A5CA7F7" w:rsidRDefault="0A5CA7F7" w:rsidP="00B832A8">
            <w:pPr>
              <w:spacing w:after="0" w:line="240" w:lineRule="auto"/>
              <w:jc w:val="right"/>
              <w:rPr>
                <w:rFonts w:ascii="Verdana" w:eastAsia="Verdana" w:hAnsi="Verdana" w:cs="Verdana"/>
                <w:sz w:val="24"/>
                <w:szCs w:val="24"/>
              </w:rPr>
            </w:pPr>
            <w:r w:rsidRPr="0A5CA7F7">
              <w:rPr>
                <w:rFonts w:ascii="Verdana" w:eastAsia="Verdana" w:hAnsi="Verdana" w:cs="Verdana"/>
                <w:sz w:val="24"/>
                <w:szCs w:val="24"/>
              </w:rPr>
              <w:t>7,600</w:t>
            </w:r>
          </w:p>
        </w:tc>
      </w:tr>
      <w:tr w:rsidR="0A5CA7F7" w14:paraId="567A1B9C" w14:textId="77777777" w:rsidTr="00C1395D">
        <w:trPr>
          <w:trHeight w:val="269"/>
        </w:trPr>
        <w:tc>
          <w:tcPr>
            <w:tcW w:w="3424" w:type="dxa"/>
            <w:tcBorders>
              <w:top w:val="single" w:sz="8" w:space="0" w:color="auto"/>
              <w:left w:val="single" w:sz="8" w:space="0" w:color="auto"/>
              <w:bottom w:val="single" w:sz="8" w:space="0" w:color="auto"/>
              <w:right w:val="single" w:sz="8" w:space="0" w:color="auto"/>
            </w:tcBorders>
          </w:tcPr>
          <w:p w14:paraId="528166F4" w14:textId="67034BFC" w:rsidR="0A5CA7F7" w:rsidRDefault="0A5CA7F7" w:rsidP="00B832A8">
            <w:pPr>
              <w:spacing w:after="0" w:line="240" w:lineRule="auto"/>
            </w:pPr>
            <w:r w:rsidRPr="0A5CA7F7">
              <w:rPr>
                <w:rFonts w:ascii="Verdana" w:eastAsia="Verdana" w:hAnsi="Verdana" w:cs="Verdana"/>
                <w:sz w:val="24"/>
                <w:szCs w:val="24"/>
              </w:rPr>
              <w:t>Internal Audit</w:t>
            </w:r>
          </w:p>
        </w:tc>
        <w:tc>
          <w:tcPr>
            <w:tcW w:w="1824" w:type="dxa"/>
            <w:tcBorders>
              <w:top w:val="single" w:sz="8" w:space="0" w:color="auto"/>
              <w:left w:val="single" w:sz="8" w:space="0" w:color="auto"/>
              <w:bottom w:val="single" w:sz="8" w:space="0" w:color="auto"/>
              <w:right w:val="single" w:sz="8" w:space="0" w:color="auto"/>
            </w:tcBorders>
          </w:tcPr>
          <w:p w14:paraId="526E6729" w14:textId="5E806E88" w:rsidR="0A5CA7F7" w:rsidRDefault="0A5CA7F7" w:rsidP="00B832A8">
            <w:pPr>
              <w:spacing w:after="0" w:line="240" w:lineRule="auto"/>
              <w:jc w:val="right"/>
              <w:rPr>
                <w:rFonts w:ascii="Verdana" w:eastAsia="Verdana" w:hAnsi="Verdana" w:cs="Verdana"/>
                <w:sz w:val="24"/>
                <w:szCs w:val="24"/>
              </w:rPr>
            </w:pPr>
            <w:r w:rsidRPr="0A5CA7F7">
              <w:rPr>
                <w:rFonts w:ascii="Verdana" w:eastAsia="Verdana" w:hAnsi="Verdana" w:cs="Verdana"/>
                <w:sz w:val="24"/>
                <w:szCs w:val="24"/>
              </w:rPr>
              <w:t>6,429</w:t>
            </w:r>
          </w:p>
        </w:tc>
        <w:tc>
          <w:tcPr>
            <w:tcW w:w="1824" w:type="dxa"/>
            <w:tcBorders>
              <w:top w:val="single" w:sz="8" w:space="0" w:color="auto"/>
              <w:left w:val="single" w:sz="8" w:space="0" w:color="auto"/>
              <w:bottom w:val="single" w:sz="8" w:space="0" w:color="auto"/>
              <w:right w:val="single" w:sz="8" w:space="0" w:color="auto"/>
            </w:tcBorders>
          </w:tcPr>
          <w:p w14:paraId="0003BE51" w14:textId="58764AAE" w:rsidR="0A5CA7F7" w:rsidRDefault="0A5CA7F7" w:rsidP="00B832A8">
            <w:pPr>
              <w:spacing w:after="0" w:line="240" w:lineRule="auto"/>
              <w:jc w:val="right"/>
              <w:rPr>
                <w:rFonts w:ascii="Verdana" w:eastAsia="Verdana" w:hAnsi="Verdana" w:cs="Verdana"/>
                <w:sz w:val="24"/>
                <w:szCs w:val="24"/>
              </w:rPr>
            </w:pPr>
            <w:r w:rsidRPr="0A5CA7F7">
              <w:rPr>
                <w:rFonts w:ascii="Verdana" w:eastAsia="Verdana" w:hAnsi="Verdana" w:cs="Verdana"/>
                <w:sz w:val="24"/>
                <w:szCs w:val="24"/>
              </w:rPr>
              <w:t>3,571</w:t>
            </w:r>
          </w:p>
        </w:tc>
        <w:tc>
          <w:tcPr>
            <w:tcW w:w="1851" w:type="dxa"/>
            <w:tcBorders>
              <w:top w:val="single" w:sz="8" w:space="0" w:color="auto"/>
              <w:left w:val="single" w:sz="8" w:space="0" w:color="auto"/>
              <w:bottom w:val="single" w:sz="8" w:space="0" w:color="auto"/>
              <w:right w:val="single" w:sz="8" w:space="0" w:color="auto"/>
            </w:tcBorders>
          </w:tcPr>
          <w:p w14:paraId="573D3F38" w14:textId="2517AA6B" w:rsidR="0A5CA7F7" w:rsidRDefault="0A5CA7F7" w:rsidP="00B832A8">
            <w:pPr>
              <w:spacing w:after="0" w:line="240" w:lineRule="auto"/>
              <w:jc w:val="right"/>
              <w:rPr>
                <w:rFonts w:ascii="Verdana" w:eastAsia="Verdana" w:hAnsi="Verdana" w:cs="Verdana"/>
                <w:sz w:val="24"/>
                <w:szCs w:val="24"/>
              </w:rPr>
            </w:pPr>
            <w:r w:rsidRPr="0A5CA7F7">
              <w:rPr>
                <w:rFonts w:ascii="Verdana" w:eastAsia="Verdana" w:hAnsi="Verdana" w:cs="Verdana"/>
                <w:sz w:val="24"/>
                <w:szCs w:val="24"/>
              </w:rPr>
              <w:t>10,000</w:t>
            </w:r>
          </w:p>
        </w:tc>
      </w:tr>
      <w:tr w:rsidR="0A5CA7F7" w14:paraId="27453474" w14:textId="77777777" w:rsidTr="00C1395D">
        <w:trPr>
          <w:trHeight w:val="329"/>
        </w:trPr>
        <w:tc>
          <w:tcPr>
            <w:tcW w:w="3424" w:type="dxa"/>
            <w:tcBorders>
              <w:top w:val="single" w:sz="8" w:space="0" w:color="auto"/>
              <w:left w:val="single" w:sz="8" w:space="0" w:color="auto"/>
              <w:bottom w:val="single" w:sz="8" w:space="0" w:color="auto"/>
              <w:right w:val="single" w:sz="8" w:space="0" w:color="auto"/>
            </w:tcBorders>
          </w:tcPr>
          <w:p w14:paraId="371577CC" w14:textId="7B70149E" w:rsidR="0A5CA7F7" w:rsidRDefault="0A5CA7F7" w:rsidP="00B832A8">
            <w:pPr>
              <w:spacing w:after="0" w:line="240" w:lineRule="auto"/>
            </w:pPr>
            <w:r w:rsidRPr="0A5CA7F7">
              <w:rPr>
                <w:rFonts w:ascii="Verdana" w:eastAsia="Verdana" w:hAnsi="Verdana" w:cs="Verdana"/>
                <w:sz w:val="24"/>
                <w:szCs w:val="24"/>
              </w:rPr>
              <w:t>IT</w:t>
            </w:r>
          </w:p>
        </w:tc>
        <w:tc>
          <w:tcPr>
            <w:tcW w:w="1824" w:type="dxa"/>
            <w:tcBorders>
              <w:top w:val="single" w:sz="8" w:space="0" w:color="auto"/>
              <w:left w:val="single" w:sz="8" w:space="0" w:color="auto"/>
              <w:bottom w:val="single" w:sz="8" w:space="0" w:color="auto"/>
              <w:right w:val="single" w:sz="8" w:space="0" w:color="auto"/>
            </w:tcBorders>
          </w:tcPr>
          <w:p w14:paraId="5ED88470" w14:textId="53E8A9CF" w:rsidR="0A5CA7F7" w:rsidRDefault="0A5CA7F7" w:rsidP="00B832A8">
            <w:pPr>
              <w:spacing w:after="0" w:line="240" w:lineRule="auto"/>
              <w:jc w:val="right"/>
              <w:rPr>
                <w:rFonts w:ascii="Verdana" w:eastAsia="Verdana" w:hAnsi="Verdana" w:cs="Verdana"/>
                <w:sz w:val="24"/>
                <w:szCs w:val="24"/>
              </w:rPr>
            </w:pPr>
            <w:r w:rsidRPr="0A5CA7F7">
              <w:rPr>
                <w:rFonts w:ascii="Verdana" w:eastAsia="Verdana" w:hAnsi="Verdana" w:cs="Verdana"/>
                <w:sz w:val="24"/>
                <w:szCs w:val="24"/>
              </w:rPr>
              <w:t>22,100</w:t>
            </w:r>
          </w:p>
        </w:tc>
        <w:tc>
          <w:tcPr>
            <w:tcW w:w="1824" w:type="dxa"/>
            <w:tcBorders>
              <w:top w:val="single" w:sz="8" w:space="0" w:color="auto"/>
              <w:left w:val="single" w:sz="8" w:space="0" w:color="auto"/>
              <w:bottom w:val="single" w:sz="8" w:space="0" w:color="auto"/>
              <w:right w:val="single" w:sz="8" w:space="0" w:color="auto"/>
            </w:tcBorders>
          </w:tcPr>
          <w:p w14:paraId="47D4B89F" w14:textId="6CD0D261" w:rsidR="0A5CA7F7" w:rsidRDefault="0A5CA7F7" w:rsidP="00B832A8">
            <w:pPr>
              <w:spacing w:after="0" w:line="240" w:lineRule="auto"/>
              <w:jc w:val="right"/>
              <w:rPr>
                <w:rFonts w:ascii="Verdana" w:eastAsia="Verdana" w:hAnsi="Verdana" w:cs="Verdana"/>
                <w:sz w:val="24"/>
                <w:szCs w:val="24"/>
              </w:rPr>
            </w:pPr>
            <w:r w:rsidRPr="0A5CA7F7">
              <w:rPr>
                <w:rFonts w:ascii="Verdana" w:eastAsia="Verdana" w:hAnsi="Verdana" w:cs="Verdana"/>
                <w:sz w:val="24"/>
                <w:szCs w:val="24"/>
              </w:rPr>
              <w:t>11,595</w:t>
            </w:r>
          </w:p>
        </w:tc>
        <w:tc>
          <w:tcPr>
            <w:tcW w:w="1851" w:type="dxa"/>
            <w:tcBorders>
              <w:top w:val="single" w:sz="8" w:space="0" w:color="auto"/>
              <w:left w:val="single" w:sz="8" w:space="0" w:color="auto"/>
              <w:bottom w:val="single" w:sz="8" w:space="0" w:color="auto"/>
              <w:right w:val="single" w:sz="8" w:space="0" w:color="auto"/>
            </w:tcBorders>
          </w:tcPr>
          <w:p w14:paraId="59D9D35F" w14:textId="42C422FA" w:rsidR="0A5CA7F7" w:rsidRDefault="0A5CA7F7" w:rsidP="00B832A8">
            <w:pPr>
              <w:spacing w:after="0" w:line="240" w:lineRule="auto"/>
              <w:jc w:val="right"/>
              <w:rPr>
                <w:rFonts w:ascii="Verdana" w:eastAsia="Verdana" w:hAnsi="Verdana" w:cs="Verdana"/>
                <w:sz w:val="24"/>
                <w:szCs w:val="24"/>
              </w:rPr>
            </w:pPr>
            <w:r w:rsidRPr="0A5CA7F7">
              <w:rPr>
                <w:rFonts w:ascii="Verdana" w:eastAsia="Verdana" w:hAnsi="Verdana" w:cs="Verdana"/>
                <w:sz w:val="24"/>
                <w:szCs w:val="24"/>
              </w:rPr>
              <w:t>33,695</w:t>
            </w:r>
          </w:p>
        </w:tc>
      </w:tr>
      <w:tr w:rsidR="0A5CA7F7" w14:paraId="35216F88" w14:textId="77777777" w:rsidTr="00C1395D">
        <w:trPr>
          <w:trHeight w:val="269"/>
        </w:trPr>
        <w:tc>
          <w:tcPr>
            <w:tcW w:w="3424" w:type="dxa"/>
            <w:tcBorders>
              <w:top w:val="single" w:sz="8" w:space="0" w:color="auto"/>
              <w:left w:val="single" w:sz="8" w:space="0" w:color="auto"/>
              <w:bottom w:val="single" w:sz="8" w:space="0" w:color="auto"/>
              <w:right w:val="single" w:sz="8" w:space="0" w:color="auto"/>
            </w:tcBorders>
          </w:tcPr>
          <w:p w14:paraId="4D5623A1" w14:textId="126EE37F" w:rsidR="0A5CA7F7" w:rsidRDefault="0A5CA7F7" w:rsidP="00B832A8">
            <w:pPr>
              <w:spacing w:after="0" w:line="240" w:lineRule="auto"/>
            </w:pPr>
            <w:r w:rsidRPr="0A5CA7F7">
              <w:rPr>
                <w:rFonts w:ascii="Verdana" w:eastAsia="Verdana" w:hAnsi="Verdana" w:cs="Verdana"/>
                <w:sz w:val="24"/>
                <w:szCs w:val="24"/>
              </w:rPr>
              <w:t>Light and heat</w:t>
            </w:r>
          </w:p>
        </w:tc>
        <w:tc>
          <w:tcPr>
            <w:tcW w:w="1824" w:type="dxa"/>
            <w:tcBorders>
              <w:top w:val="single" w:sz="8" w:space="0" w:color="auto"/>
              <w:left w:val="single" w:sz="8" w:space="0" w:color="auto"/>
              <w:bottom w:val="single" w:sz="8" w:space="0" w:color="auto"/>
              <w:right w:val="single" w:sz="8" w:space="0" w:color="auto"/>
            </w:tcBorders>
          </w:tcPr>
          <w:p w14:paraId="7BD5F0B6" w14:textId="4D860BF7" w:rsidR="0A5CA7F7" w:rsidRDefault="0A5CA7F7" w:rsidP="00B832A8">
            <w:pPr>
              <w:spacing w:after="0" w:line="240" w:lineRule="auto"/>
              <w:jc w:val="right"/>
              <w:rPr>
                <w:rFonts w:ascii="Verdana" w:eastAsia="Verdana" w:hAnsi="Verdana" w:cs="Verdana"/>
                <w:sz w:val="24"/>
                <w:szCs w:val="24"/>
              </w:rPr>
            </w:pPr>
            <w:r w:rsidRPr="0A5CA7F7">
              <w:rPr>
                <w:rFonts w:ascii="Verdana" w:eastAsia="Verdana" w:hAnsi="Verdana" w:cs="Verdana"/>
                <w:sz w:val="24"/>
                <w:szCs w:val="24"/>
              </w:rPr>
              <w:t>6,686</w:t>
            </w:r>
          </w:p>
        </w:tc>
        <w:tc>
          <w:tcPr>
            <w:tcW w:w="1824" w:type="dxa"/>
            <w:tcBorders>
              <w:top w:val="single" w:sz="8" w:space="0" w:color="auto"/>
              <w:left w:val="single" w:sz="8" w:space="0" w:color="auto"/>
              <w:bottom w:val="single" w:sz="8" w:space="0" w:color="auto"/>
              <w:right w:val="single" w:sz="8" w:space="0" w:color="auto"/>
            </w:tcBorders>
          </w:tcPr>
          <w:p w14:paraId="33AA73C6" w14:textId="52F2F62D" w:rsidR="0A5CA7F7" w:rsidRDefault="0A5CA7F7" w:rsidP="00B832A8">
            <w:pPr>
              <w:spacing w:after="0" w:line="240" w:lineRule="auto"/>
              <w:jc w:val="right"/>
              <w:rPr>
                <w:rFonts w:ascii="Verdana" w:eastAsia="Verdana" w:hAnsi="Verdana" w:cs="Verdana"/>
                <w:sz w:val="24"/>
                <w:szCs w:val="24"/>
              </w:rPr>
            </w:pPr>
            <w:r w:rsidRPr="0A5CA7F7">
              <w:rPr>
                <w:rFonts w:ascii="Verdana" w:eastAsia="Verdana" w:hAnsi="Verdana" w:cs="Verdana"/>
                <w:sz w:val="24"/>
                <w:szCs w:val="24"/>
              </w:rPr>
              <w:t>3,714</w:t>
            </w:r>
          </w:p>
        </w:tc>
        <w:tc>
          <w:tcPr>
            <w:tcW w:w="1851" w:type="dxa"/>
            <w:tcBorders>
              <w:top w:val="single" w:sz="8" w:space="0" w:color="auto"/>
              <w:left w:val="single" w:sz="8" w:space="0" w:color="auto"/>
              <w:bottom w:val="single" w:sz="8" w:space="0" w:color="auto"/>
              <w:right w:val="single" w:sz="8" w:space="0" w:color="auto"/>
            </w:tcBorders>
          </w:tcPr>
          <w:p w14:paraId="702A8D93" w14:textId="17888981" w:rsidR="0A5CA7F7" w:rsidRDefault="0A5CA7F7" w:rsidP="00B832A8">
            <w:pPr>
              <w:spacing w:after="0" w:line="240" w:lineRule="auto"/>
              <w:jc w:val="right"/>
              <w:rPr>
                <w:rFonts w:ascii="Verdana" w:eastAsia="Verdana" w:hAnsi="Verdana" w:cs="Verdana"/>
                <w:sz w:val="24"/>
                <w:szCs w:val="24"/>
              </w:rPr>
            </w:pPr>
            <w:r w:rsidRPr="0A5CA7F7">
              <w:rPr>
                <w:rFonts w:ascii="Verdana" w:eastAsia="Verdana" w:hAnsi="Verdana" w:cs="Verdana"/>
                <w:sz w:val="24"/>
                <w:szCs w:val="24"/>
              </w:rPr>
              <w:t>10,400</w:t>
            </w:r>
          </w:p>
        </w:tc>
      </w:tr>
      <w:tr w:rsidR="0A5CA7F7" w14:paraId="46681EA8" w14:textId="77777777" w:rsidTr="00C1395D">
        <w:trPr>
          <w:trHeight w:val="329"/>
        </w:trPr>
        <w:tc>
          <w:tcPr>
            <w:tcW w:w="3424" w:type="dxa"/>
            <w:tcBorders>
              <w:top w:val="single" w:sz="8" w:space="0" w:color="auto"/>
              <w:left w:val="single" w:sz="8" w:space="0" w:color="auto"/>
              <w:bottom w:val="single" w:sz="8" w:space="0" w:color="auto"/>
              <w:right w:val="single" w:sz="8" w:space="0" w:color="auto"/>
            </w:tcBorders>
          </w:tcPr>
          <w:p w14:paraId="71C38806" w14:textId="4F0E63B7" w:rsidR="0A5CA7F7" w:rsidRDefault="0A5CA7F7" w:rsidP="00B832A8">
            <w:pPr>
              <w:spacing w:after="0" w:line="240" w:lineRule="auto"/>
            </w:pPr>
            <w:r w:rsidRPr="0A5CA7F7">
              <w:rPr>
                <w:rFonts w:ascii="Verdana" w:eastAsia="Verdana" w:hAnsi="Verdana" w:cs="Verdana"/>
                <w:sz w:val="24"/>
                <w:szCs w:val="24"/>
              </w:rPr>
              <w:t xml:space="preserve">Printing, </w:t>
            </w:r>
            <w:proofErr w:type="gramStart"/>
            <w:r w:rsidRPr="0A5CA7F7">
              <w:rPr>
                <w:rFonts w:ascii="Verdana" w:eastAsia="Verdana" w:hAnsi="Verdana" w:cs="Verdana"/>
                <w:sz w:val="24"/>
                <w:szCs w:val="24"/>
              </w:rPr>
              <w:t>postage</w:t>
            </w:r>
            <w:proofErr w:type="gramEnd"/>
            <w:r w:rsidRPr="0A5CA7F7">
              <w:rPr>
                <w:rFonts w:ascii="Verdana" w:eastAsia="Verdana" w:hAnsi="Verdana" w:cs="Verdana"/>
                <w:sz w:val="24"/>
                <w:szCs w:val="24"/>
              </w:rPr>
              <w:t xml:space="preserve"> and stationery</w:t>
            </w:r>
          </w:p>
        </w:tc>
        <w:tc>
          <w:tcPr>
            <w:tcW w:w="1824" w:type="dxa"/>
            <w:tcBorders>
              <w:top w:val="single" w:sz="8" w:space="0" w:color="auto"/>
              <w:left w:val="single" w:sz="8" w:space="0" w:color="auto"/>
              <w:bottom w:val="single" w:sz="8" w:space="0" w:color="auto"/>
              <w:right w:val="single" w:sz="8" w:space="0" w:color="auto"/>
            </w:tcBorders>
          </w:tcPr>
          <w:p w14:paraId="033C03A8" w14:textId="4AEF209C" w:rsidR="0A5CA7F7" w:rsidRDefault="0A5CA7F7" w:rsidP="00B832A8">
            <w:pPr>
              <w:spacing w:after="0" w:line="240" w:lineRule="auto"/>
              <w:jc w:val="right"/>
              <w:rPr>
                <w:rFonts w:ascii="Verdana" w:eastAsia="Verdana" w:hAnsi="Verdana" w:cs="Verdana"/>
                <w:sz w:val="24"/>
                <w:szCs w:val="24"/>
              </w:rPr>
            </w:pPr>
            <w:r w:rsidRPr="0A5CA7F7">
              <w:rPr>
                <w:rFonts w:ascii="Verdana" w:eastAsia="Verdana" w:hAnsi="Verdana" w:cs="Verdana"/>
                <w:sz w:val="24"/>
                <w:szCs w:val="24"/>
              </w:rPr>
              <w:t>2,117</w:t>
            </w:r>
          </w:p>
        </w:tc>
        <w:tc>
          <w:tcPr>
            <w:tcW w:w="1824" w:type="dxa"/>
            <w:tcBorders>
              <w:top w:val="single" w:sz="8" w:space="0" w:color="auto"/>
              <w:left w:val="single" w:sz="8" w:space="0" w:color="auto"/>
              <w:bottom w:val="single" w:sz="8" w:space="0" w:color="auto"/>
              <w:right w:val="single" w:sz="8" w:space="0" w:color="auto"/>
            </w:tcBorders>
          </w:tcPr>
          <w:p w14:paraId="73528394" w14:textId="726949E9" w:rsidR="0A5CA7F7" w:rsidRDefault="0A5CA7F7" w:rsidP="00B832A8">
            <w:pPr>
              <w:spacing w:after="0" w:line="240" w:lineRule="auto"/>
              <w:jc w:val="right"/>
              <w:rPr>
                <w:rFonts w:ascii="Verdana" w:eastAsia="Verdana" w:hAnsi="Verdana" w:cs="Verdana"/>
                <w:sz w:val="24"/>
                <w:szCs w:val="24"/>
              </w:rPr>
            </w:pPr>
            <w:r w:rsidRPr="0A5CA7F7">
              <w:rPr>
                <w:rFonts w:ascii="Verdana" w:eastAsia="Verdana" w:hAnsi="Verdana" w:cs="Verdana"/>
                <w:sz w:val="24"/>
                <w:szCs w:val="24"/>
              </w:rPr>
              <w:t>923</w:t>
            </w:r>
          </w:p>
        </w:tc>
        <w:tc>
          <w:tcPr>
            <w:tcW w:w="1851" w:type="dxa"/>
            <w:tcBorders>
              <w:top w:val="single" w:sz="8" w:space="0" w:color="auto"/>
              <w:left w:val="single" w:sz="8" w:space="0" w:color="auto"/>
              <w:bottom w:val="single" w:sz="8" w:space="0" w:color="auto"/>
              <w:right w:val="single" w:sz="8" w:space="0" w:color="auto"/>
            </w:tcBorders>
          </w:tcPr>
          <w:p w14:paraId="7BA02865" w14:textId="71F18DFD" w:rsidR="0A5CA7F7" w:rsidRDefault="0A5CA7F7" w:rsidP="00B832A8">
            <w:pPr>
              <w:spacing w:after="0" w:line="240" w:lineRule="auto"/>
              <w:jc w:val="right"/>
              <w:rPr>
                <w:rFonts w:ascii="Verdana" w:eastAsia="Verdana" w:hAnsi="Verdana" w:cs="Verdana"/>
                <w:sz w:val="24"/>
                <w:szCs w:val="24"/>
              </w:rPr>
            </w:pPr>
            <w:r w:rsidRPr="0A5CA7F7">
              <w:rPr>
                <w:rFonts w:ascii="Verdana" w:eastAsia="Verdana" w:hAnsi="Verdana" w:cs="Verdana"/>
                <w:sz w:val="24"/>
                <w:szCs w:val="24"/>
              </w:rPr>
              <w:t>3,040</w:t>
            </w:r>
          </w:p>
        </w:tc>
      </w:tr>
      <w:tr w:rsidR="0A5CA7F7" w14:paraId="3EA17A9C" w14:textId="77777777" w:rsidTr="00C1395D">
        <w:trPr>
          <w:trHeight w:val="329"/>
        </w:trPr>
        <w:tc>
          <w:tcPr>
            <w:tcW w:w="3424" w:type="dxa"/>
            <w:tcBorders>
              <w:top w:val="single" w:sz="8" w:space="0" w:color="auto"/>
              <w:left w:val="single" w:sz="8" w:space="0" w:color="auto"/>
              <w:bottom w:val="single" w:sz="8" w:space="0" w:color="auto"/>
              <w:right w:val="single" w:sz="8" w:space="0" w:color="auto"/>
            </w:tcBorders>
          </w:tcPr>
          <w:p w14:paraId="76315A76" w14:textId="67060BAF" w:rsidR="0A5CA7F7" w:rsidRDefault="0A5CA7F7" w:rsidP="00B832A8">
            <w:pPr>
              <w:spacing w:after="0" w:line="240" w:lineRule="auto"/>
            </w:pPr>
            <w:r w:rsidRPr="0A5CA7F7">
              <w:rPr>
                <w:rFonts w:ascii="Verdana" w:eastAsia="Verdana" w:hAnsi="Verdana" w:cs="Verdana"/>
                <w:sz w:val="24"/>
                <w:szCs w:val="24"/>
              </w:rPr>
              <w:t>Professional fees</w:t>
            </w:r>
          </w:p>
        </w:tc>
        <w:tc>
          <w:tcPr>
            <w:tcW w:w="1824" w:type="dxa"/>
            <w:tcBorders>
              <w:top w:val="single" w:sz="8" w:space="0" w:color="auto"/>
              <w:left w:val="single" w:sz="8" w:space="0" w:color="auto"/>
              <w:bottom w:val="single" w:sz="8" w:space="0" w:color="auto"/>
              <w:right w:val="single" w:sz="8" w:space="0" w:color="auto"/>
            </w:tcBorders>
          </w:tcPr>
          <w:p w14:paraId="24DC925B" w14:textId="34C5B23F" w:rsidR="0A5CA7F7" w:rsidRDefault="0A5CA7F7" w:rsidP="00B832A8">
            <w:pPr>
              <w:spacing w:after="0" w:line="240" w:lineRule="auto"/>
              <w:jc w:val="right"/>
              <w:rPr>
                <w:rFonts w:ascii="Verdana" w:eastAsia="Verdana" w:hAnsi="Verdana" w:cs="Verdana"/>
                <w:sz w:val="24"/>
                <w:szCs w:val="24"/>
              </w:rPr>
            </w:pPr>
            <w:r w:rsidRPr="0A5CA7F7">
              <w:rPr>
                <w:rFonts w:ascii="Verdana" w:eastAsia="Verdana" w:hAnsi="Verdana" w:cs="Verdana"/>
                <w:sz w:val="24"/>
                <w:szCs w:val="24"/>
              </w:rPr>
              <w:t>18,484</w:t>
            </w:r>
          </w:p>
        </w:tc>
        <w:tc>
          <w:tcPr>
            <w:tcW w:w="1824" w:type="dxa"/>
            <w:tcBorders>
              <w:top w:val="single" w:sz="8" w:space="0" w:color="auto"/>
              <w:left w:val="single" w:sz="8" w:space="0" w:color="auto"/>
              <w:bottom w:val="single" w:sz="8" w:space="0" w:color="auto"/>
              <w:right w:val="single" w:sz="8" w:space="0" w:color="auto"/>
            </w:tcBorders>
          </w:tcPr>
          <w:p w14:paraId="3E36B4BB" w14:textId="29B9B558" w:rsidR="0A5CA7F7" w:rsidRDefault="0A5CA7F7" w:rsidP="00B832A8">
            <w:pPr>
              <w:spacing w:after="0" w:line="240" w:lineRule="auto"/>
              <w:jc w:val="right"/>
              <w:rPr>
                <w:rFonts w:ascii="Verdana" w:eastAsia="Verdana" w:hAnsi="Verdana" w:cs="Verdana"/>
                <w:sz w:val="24"/>
                <w:szCs w:val="24"/>
              </w:rPr>
            </w:pPr>
            <w:r w:rsidRPr="0A5CA7F7">
              <w:rPr>
                <w:rFonts w:ascii="Verdana" w:eastAsia="Verdana" w:hAnsi="Verdana" w:cs="Verdana"/>
                <w:sz w:val="24"/>
                <w:szCs w:val="24"/>
              </w:rPr>
              <w:t>9,942</w:t>
            </w:r>
          </w:p>
        </w:tc>
        <w:tc>
          <w:tcPr>
            <w:tcW w:w="1851" w:type="dxa"/>
            <w:tcBorders>
              <w:top w:val="single" w:sz="8" w:space="0" w:color="auto"/>
              <w:left w:val="single" w:sz="8" w:space="0" w:color="auto"/>
              <w:bottom w:val="single" w:sz="8" w:space="0" w:color="auto"/>
              <w:right w:val="single" w:sz="8" w:space="0" w:color="auto"/>
            </w:tcBorders>
          </w:tcPr>
          <w:p w14:paraId="745E0588" w14:textId="6C1C978A" w:rsidR="0A5CA7F7" w:rsidRDefault="0A5CA7F7" w:rsidP="00B832A8">
            <w:pPr>
              <w:spacing w:after="0" w:line="240" w:lineRule="auto"/>
              <w:jc w:val="right"/>
              <w:rPr>
                <w:rFonts w:ascii="Verdana" w:eastAsia="Verdana" w:hAnsi="Verdana" w:cs="Verdana"/>
                <w:sz w:val="24"/>
                <w:szCs w:val="24"/>
              </w:rPr>
            </w:pPr>
            <w:r w:rsidRPr="0A5CA7F7">
              <w:rPr>
                <w:rFonts w:ascii="Verdana" w:eastAsia="Verdana" w:hAnsi="Verdana" w:cs="Verdana"/>
                <w:sz w:val="24"/>
                <w:szCs w:val="24"/>
              </w:rPr>
              <w:t>28,426</w:t>
            </w:r>
          </w:p>
        </w:tc>
      </w:tr>
      <w:tr w:rsidR="0A5CA7F7" w14:paraId="55F3BF5A" w14:textId="77777777" w:rsidTr="00C1395D">
        <w:trPr>
          <w:trHeight w:val="269"/>
        </w:trPr>
        <w:tc>
          <w:tcPr>
            <w:tcW w:w="3424" w:type="dxa"/>
            <w:tcBorders>
              <w:top w:val="single" w:sz="8" w:space="0" w:color="auto"/>
              <w:left w:val="single" w:sz="8" w:space="0" w:color="auto"/>
              <w:bottom w:val="single" w:sz="8" w:space="0" w:color="auto"/>
              <w:right w:val="single" w:sz="8" w:space="0" w:color="auto"/>
            </w:tcBorders>
          </w:tcPr>
          <w:p w14:paraId="0F66B31C" w14:textId="37189CC6" w:rsidR="0A5CA7F7" w:rsidRDefault="0A5CA7F7" w:rsidP="00B832A8">
            <w:pPr>
              <w:spacing w:after="0" w:line="240" w:lineRule="auto"/>
            </w:pPr>
            <w:r w:rsidRPr="0A5CA7F7">
              <w:rPr>
                <w:rFonts w:ascii="Verdana" w:eastAsia="Verdana" w:hAnsi="Verdana" w:cs="Verdana"/>
                <w:sz w:val="24"/>
                <w:szCs w:val="24"/>
              </w:rPr>
              <w:t>Rates</w:t>
            </w:r>
          </w:p>
        </w:tc>
        <w:tc>
          <w:tcPr>
            <w:tcW w:w="1824" w:type="dxa"/>
            <w:tcBorders>
              <w:top w:val="single" w:sz="8" w:space="0" w:color="auto"/>
              <w:left w:val="single" w:sz="8" w:space="0" w:color="auto"/>
              <w:bottom w:val="single" w:sz="8" w:space="0" w:color="auto"/>
              <w:right w:val="single" w:sz="8" w:space="0" w:color="auto"/>
            </w:tcBorders>
          </w:tcPr>
          <w:p w14:paraId="50FCC413" w14:textId="5C28A395" w:rsidR="0A5CA7F7" w:rsidRDefault="0A5CA7F7" w:rsidP="00B832A8">
            <w:pPr>
              <w:spacing w:after="0" w:line="240" w:lineRule="auto"/>
              <w:jc w:val="right"/>
              <w:rPr>
                <w:rFonts w:ascii="Verdana" w:eastAsia="Verdana" w:hAnsi="Verdana" w:cs="Verdana"/>
                <w:sz w:val="24"/>
                <w:szCs w:val="24"/>
              </w:rPr>
            </w:pPr>
            <w:r w:rsidRPr="0A5CA7F7">
              <w:rPr>
                <w:rFonts w:ascii="Verdana" w:eastAsia="Verdana" w:hAnsi="Verdana" w:cs="Verdana"/>
                <w:sz w:val="24"/>
                <w:szCs w:val="24"/>
              </w:rPr>
              <w:t>17,067</w:t>
            </w:r>
          </w:p>
        </w:tc>
        <w:tc>
          <w:tcPr>
            <w:tcW w:w="1824" w:type="dxa"/>
            <w:tcBorders>
              <w:top w:val="single" w:sz="8" w:space="0" w:color="auto"/>
              <w:left w:val="single" w:sz="8" w:space="0" w:color="auto"/>
              <w:bottom w:val="single" w:sz="8" w:space="0" w:color="auto"/>
              <w:right w:val="single" w:sz="8" w:space="0" w:color="auto"/>
            </w:tcBorders>
          </w:tcPr>
          <w:p w14:paraId="0C9E15B6" w14:textId="716EE6CE" w:rsidR="0A5CA7F7" w:rsidRDefault="0A5CA7F7" w:rsidP="00B832A8">
            <w:pPr>
              <w:spacing w:after="0" w:line="240" w:lineRule="auto"/>
              <w:jc w:val="right"/>
              <w:rPr>
                <w:rFonts w:ascii="Verdana" w:eastAsia="Verdana" w:hAnsi="Verdana" w:cs="Verdana"/>
                <w:sz w:val="24"/>
                <w:szCs w:val="24"/>
              </w:rPr>
            </w:pPr>
            <w:r w:rsidRPr="0A5CA7F7">
              <w:rPr>
                <w:rFonts w:ascii="Verdana" w:eastAsia="Verdana" w:hAnsi="Verdana" w:cs="Verdana"/>
                <w:sz w:val="24"/>
                <w:szCs w:val="24"/>
              </w:rPr>
              <w:t>9,481</w:t>
            </w:r>
          </w:p>
        </w:tc>
        <w:tc>
          <w:tcPr>
            <w:tcW w:w="1851" w:type="dxa"/>
            <w:tcBorders>
              <w:top w:val="single" w:sz="8" w:space="0" w:color="auto"/>
              <w:left w:val="single" w:sz="8" w:space="0" w:color="auto"/>
              <w:bottom w:val="single" w:sz="8" w:space="0" w:color="auto"/>
              <w:right w:val="single" w:sz="8" w:space="0" w:color="auto"/>
            </w:tcBorders>
          </w:tcPr>
          <w:p w14:paraId="772A3658" w14:textId="3DF05786" w:rsidR="0A5CA7F7" w:rsidRDefault="0A5CA7F7" w:rsidP="00B832A8">
            <w:pPr>
              <w:spacing w:after="0" w:line="240" w:lineRule="auto"/>
              <w:jc w:val="right"/>
              <w:rPr>
                <w:rFonts w:ascii="Verdana" w:eastAsia="Verdana" w:hAnsi="Verdana" w:cs="Verdana"/>
                <w:sz w:val="24"/>
                <w:szCs w:val="24"/>
              </w:rPr>
            </w:pPr>
            <w:r w:rsidRPr="0A5CA7F7">
              <w:rPr>
                <w:rFonts w:ascii="Verdana" w:eastAsia="Verdana" w:hAnsi="Verdana" w:cs="Verdana"/>
                <w:sz w:val="24"/>
                <w:szCs w:val="24"/>
              </w:rPr>
              <w:t>26,548</w:t>
            </w:r>
          </w:p>
        </w:tc>
      </w:tr>
      <w:tr w:rsidR="0A5CA7F7" w14:paraId="1233EDF3" w14:textId="77777777" w:rsidTr="00C1395D">
        <w:trPr>
          <w:trHeight w:val="269"/>
        </w:trPr>
        <w:tc>
          <w:tcPr>
            <w:tcW w:w="3424" w:type="dxa"/>
            <w:tcBorders>
              <w:top w:val="single" w:sz="8" w:space="0" w:color="auto"/>
              <w:left w:val="single" w:sz="8" w:space="0" w:color="auto"/>
              <w:bottom w:val="single" w:sz="8" w:space="0" w:color="auto"/>
              <w:right w:val="single" w:sz="8" w:space="0" w:color="auto"/>
            </w:tcBorders>
          </w:tcPr>
          <w:p w14:paraId="38266D00" w14:textId="3EE43B04" w:rsidR="0A5CA7F7" w:rsidRDefault="0A5CA7F7" w:rsidP="00B832A8">
            <w:pPr>
              <w:spacing w:after="0" w:line="240" w:lineRule="auto"/>
            </w:pPr>
            <w:r w:rsidRPr="0A5CA7F7">
              <w:rPr>
                <w:rFonts w:ascii="Verdana" w:eastAsia="Verdana" w:hAnsi="Verdana" w:cs="Verdana"/>
                <w:sz w:val="24"/>
                <w:szCs w:val="24"/>
              </w:rPr>
              <w:t>Rentals under operating leases</w:t>
            </w:r>
          </w:p>
        </w:tc>
        <w:tc>
          <w:tcPr>
            <w:tcW w:w="1824" w:type="dxa"/>
            <w:tcBorders>
              <w:top w:val="single" w:sz="8" w:space="0" w:color="auto"/>
              <w:left w:val="single" w:sz="8" w:space="0" w:color="auto"/>
              <w:bottom w:val="single" w:sz="8" w:space="0" w:color="auto"/>
              <w:right w:val="single" w:sz="8" w:space="0" w:color="auto"/>
            </w:tcBorders>
          </w:tcPr>
          <w:p w14:paraId="027C4ABD" w14:textId="7A89909F" w:rsidR="0A5CA7F7" w:rsidRDefault="0A5CA7F7" w:rsidP="00B832A8">
            <w:pPr>
              <w:spacing w:after="0" w:line="240" w:lineRule="auto"/>
              <w:jc w:val="right"/>
              <w:rPr>
                <w:rFonts w:ascii="Verdana" w:eastAsia="Verdana" w:hAnsi="Verdana" w:cs="Verdana"/>
                <w:sz w:val="24"/>
                <w:szCs w:val="24"/>
              </w:rPr>
            </w:pPr>
            <w:r w:rsidRPr="0A5CA7F7">
              <w:rPr>
                <w:rFonts w:ascii="Verdana" w:eastAsia="Verdana" w:hAnsi="Verdana" w:cs="Verdana"/>
                <w:sz w:val="24"/>
                <w:szCs w:val="24"/>
              </w:rPr>
              <w:t>60,764</w:t>
            </w:r>
          </w:p>
        </w:tc>
        <w:tc>
          <w:tcPr>
            <w:tcW w:w="1824" w:type="dxa"/>
            <w:tcBorders>
              <w:top w:val="single" w:sz="8" w:space="0" w:color="auto"/>
              <w:left w:val="single" w:sz="8" w:space="0" w:color="auto"/>
              <w:bottom w:val="single" w:sz="8" w:space="0" w:color="auto"/>
              <w:right w:val="single" w:sz="8" w:space="0" w:color="auto"/>
            </w:tcBorders>
          </w:tcPr>
          <w:p w14:paraId="08F0B62F" w14:textId="33AF8F70" w:rsidR="0A5CA7F7" w:rsidRDefault="0A5CA7F7" w:rsidP="00B832A8">
            <w:pPr>
              <w:spacing w:after="0" w:line="240" w:lineRule="auto"/>
              <w:jc w:val="right"/>
              <w:rPr>
                <w:rFonts w:ascii="Verdana" w:eastAsia="Verdana" w:hAnsi="Verdana" w:cs="Verdana"/>
                <w:sz w:val="24"/>
                <w:szCs w:val="24"/>
              </w:rPr>
            </w:pPr>
            <w:r w:rsidRPr="0A5CA7F7">
              <w:rPr>
                <w:rFonts w:ascii="Verdana" w:eastAsia="Verdana" w:hAnsi="Verdana" w:cs="Verdana"/>
                <w:sz w:val="24"/>
                <w:szCs w:val="24"/>
              </w:rPr>
              <w:t>33,758</w:t>
            </w:r>
          </w:p>
        </w:tc>
        <w:tc>
          <w:tcPr>
            <w:tcW w:w="1851" w:type="dxa"/>
            <w:tcBorders>
              <w:top w:val="single" w:sz="8" w:space="0" w:color="auto"/>
              <w:left w:val="single" w:sz="8" w:space="0" w:color="auto"/>
              <w:bottom w:val="single" w:sz="8" w:space="0" w:color="auto"/>
              <w:right w:val="single" w:sz="8" w:space="0" w:color="auto"/>
            </w:tcBorders>
          </w:tcPr>
          <w:p w14:paraId="76EA934C" w14:textId="7574A0CF" w:rsidR="0A5CA7F7" w:rsidRDefault="0A5CA7F7" w:rsidP="00B832A8">
            <w:pPr>
              <w:spacing w:after="0" w:line="240" w:lineRule="auto"/>
              <w:jc w:val="right"/>
              <w:rPr>
                <w:rFonts w:ascii="Verdana" w:eastAsia="Verdana" w:hAnsi="Verdana" w:cs="Verdana"/>
                <w:sz w:val="24"/>
                <w:szCs w:val="24"/>
              </w:rPr>
            </w:pPr>
            <w:r w:rsidRPr="0A5CA7F7">
              <w:rPr>
                <w:rFonts w:ascii="Verdana" w:eastAsia="Verdana" w:hAnsi="Verdana" w:cs="Verdana"/>
                <w:sz w:val="24"/>
                <w:szCs w:val="24"/>
              </w:rPr>
              <w:t>94,522</w:t>
            </w:r>
          </w:p>
        </w:tc>
      </w:tr>
      <w:tr w:rsidR="0A5CA7F7" w14:paraId="7875857F" w14:textId="77777777" w:rsidTr="00C1395D">
        <w:trPr>
          <w:trHeight w:val="329"/>
        </w:trPr>
        <w:tc>
          <w:tcPr>
            <w:tcW w:w="3424" w:type="dxa"/>
            <w:tcBorders>
              <w:top w:val="single" w:sz="8" w:space="0" w:color="auto"/>
              <w:left w:val="single" w:sz="8" w:space="0" w:color="auto"/>
              <w:bottom w:val="single" w:sz="8" w:space="0" w:color="auto"/>
              <w:right w:val="single" w:sz="8" w:space="0" w:color="auto"/>
            </w:tcBorders>
          </w:tcPr>
          <w:p w14:paraId="42A6002C" w14:textId="07E6C362" w:rsidR="0A5CA7F7" w:rsidRDefault="0A5CA7F7" w:rsidP="00B832A8">
            <w:pPr>
              <w:spacing w:after="0" w:line="240" w:lineRule="auto"/>
            </w:pPr>
            <w:r w:rsidRPr="0A5CA7F7">
              <w:rPr>
                <w:rFonts w:ascii="Verdana" w:eastAsia="Verdana" w:hAnsi="Verdana" w:cs="Verdana"/>
                <w:sz w:val="24"/>
                <w:szCs w:val="24"/>
              </w:rPr>
              <w:t>Staff training and recruitment</w:t>
            </w:r>
          </w:p>
        </w:tc>
        <w:tc>
          <w:tcPr>
            <w:tcW w:w="1824" w:type="dxa"/>
            <w:tcBorders>
              <w:top w:val="single" w:sz="8" w:space="0" w:color="auto"/>
              <w:left w:val="single" w:sz="8" w:space="0" w:color="auto"/>
              <w:bottom w:val="single" w:sz="8" w:space="0" w:color="auto"/>
              <w:right w:val="single" w:sz="8" w:space="0" w:color="auto"/>
            </w:tcBorders>
          </w:tcPr>
          <w:p w14:paraId="3CDEC329" w14:textId="701263A5" w:rsidR="0A5CA7F7" w:rsidRDefault="0A5CA7F7" w:rsidP="00B832A8">
            <w:pPr>
              <w:spacing w:after="0" w:line="240" w:lineRule="auto"/>
              <w:jc w:val="right"/>
              <w:rPr>
                <w:rFonts w:ascii="Verdana" w:eastAsia="Verdana" w:hAnsi="Verdana" w:cs="Verdana"/>
                <w:sz w:val="24"/>
                <w:szCs w:val="24"/>
              </w:rPr>
            </w:pPr>
            <w:r w:rsidRPr="0A5CA7F7">
              <w:rPr>
                <w:rFonts w:ascii="Verdana" w:eastAsia="Verdana" w:hAnsi="Verdana" w:cs="Verdana"/>
                <w:sz w:val="24"/>
                <w:szCs w:val="24"/>
              </w:rPr>
              <w:t>5,000</w:t>
            </w:r>
          </w:p>
        </w:tc>
        <w:tc>
          <w:tcPr>
            <w:tcW w:w="1824" w:type="dxa"/>
            <w:tcBorders>
              <w:top w:val="single" w:sz="8" w:space="0" w:color="auto"/>
              <w:left w:val="single" w:sz="8" w:space="0" w:color="auto"/>
              <w:bottom w:val="single" w:sz="8" w:space="0" w:color="auto"/>
              <w:right w:val="single" w:sz="8" w:space="0" w:color="auto"/>
            </w:tcBorders>
          </w:tcPr>
          <w:p w14:paraId="3CB9E703" w14:textId="5DAFABE2" w:rsidR="0A5CA7F7" w:rsidRDefault="0A5CA7F7" w:rsidP="00B832A8">
            <w:pPr>
              <w:spacing w:after="0" w:line="240" w:lineRule="auto"/>
              <w:jc w:val="right"/>
              <w:rPr>
                <w:rFonts w:ascii="Verdana" w:eastAsia="Verdana" w:hAnsi="Verdana" w:cs="Verdana"/>
                <w:sz w:val="24"/>
                <w:szCs w:val="24"/>
              </w:rPr>
            </w:pPr>
            <w:r w:rsidRPr="0A5CA7F7">
              <w:rPr>
                <w:rFonts w:ascii="Verdana" w:eastAsia="Verdana" w:hAnsi="Verdana" w:cs="Verdana"/>
                <w:sz w:val="24"/>
                <w:szCs w:val="24"/>
              </w:rPr>
              <w:t>10,000</w:t>
            </w:r>
          </w:p>
        </w:tc>
        <w:tc>
          <w:tcPr>
            <w:tcW w:w="1851" w:type="dxa"/>
            <w:tcBorders>
              <w:top w:val="single" w:sz="8" w:space="0" w:color="auto"/>
              <w:left w:val="single" w:sz="8" w:space="0" w:color="auto"/>
              <w:bottom w:val="single" w:sz="8" w:space="0" w:color="auto"/>
              <w:right w:val="single" w:sz="8" w:space="0" w:color="auto"/>
            </w:tcBorders>
          </w:tcPr>
          <w:p w14:paraId="4150B707" w14:textId="40CBE8D7" w:rsidR="0A5CA7F7" w:rsidRDefault="0A5CA7F7" w:rsidP="00B832A8">
            <w:pPr>
              <w:spacing w:after="0" w:line="240" w:lineRule="auto"/>
              <w:jc w:val="right"/>
              <w:rPr>
                <w:rFonts w:ascii="Verdana" w:eastAsia="Verdana" w:hAnsi="Verdana" w:cs="Verdana"/>
                <w:sz w:val="24"/>
                <w:szCs w:val="24"/>
              </w:rPr>
            </w:pPr>
            <w:r w:rsidRPr="0A5CA7F7">
              <w:rPr>
                <w:rFonts w:ascii="Verdana" w:eastAsia="Verdana" w:hAnsi="Verdana" w:cs="Verdana"/>
                <w:sz w:val="24"/>
                <w:szCs w:val="24"/>
              </w:rPr>
              <w:t>15,000</w:t>
            </w:r>
          </w:p>
        </w:tc>
      </w:tr>
      <w:tr w:rsidR="0A5CA7F7" w14:paraId="28B50886" w14:textId="77777777" w:rsidTr="00C1395D">
        <w:trPr>
          <w:trHeight w:val="269"/>
        </w:trPr>
        <w:tc>
          <w:tcPr>
            <w:tcW w:w="3424" w:type="dxa"/>
            <w:tcBorders>
              <w:top w:val="single" w:sz="8" w:space="0" w:color="auto"/>
              <w:left w:val="single" w:sz="8" w:space="0" w:color="auto"/>
              <w:bottom w:val="single" w:sz="8" w:space="0" w:color="auto"/>
              <w:right w:val="single" w:sz="8" w:space="0" w:color="auto"/>
            </w:tcBorders>
          </w:tcPr>
          <w:p w14:paraId="02E776B1" w14:textId="1CC1A953" w:rsidR="0A5CA7F7" w:rsidRDefault="0A5CA7F7" w:rsidP="00B832A8">
            <w:pPr>
              <w:spacing w:after="0" w:line="240" w:lineRule="auto"/>
            </w:pPr>
            <w:r w:rsidRPr="0A5CA7F7">
              <w:rPr>
                <w:rFonts w:ascii="Verdana" w:eastAsia="Verdana" w:hAnsi="Verdana" w:cs="Verdana"/>
                <w:sz w:val="24"/>
                <w:szCs w:val="24"/>
              </w:rPr>
              <w:t>Telephone</w:t>
            </w:r>
          </w:p>
        </w:tc>
        <w:tc>
          <w:tcPr>
            <w:tcW w:w="1824" w:type="dxa"/>
            <w:tcBorders>
              <w:top w:val="single" w:sz="8" w:space="0" w:color="auto"/>
              <w:left w:val="single" w:sz="8" w:space="0" w:color="auto"/>
              <w:bottom w:val="single" w:sz="8" w:space="0" w:color="auto"/>
              <w:right w:val="single" w:sz="8" w:space="0" w:color="auto"/>
            </w:tcBorders>
          </w:tcPr>
          <w:p w14:paraId="1466C836" w14:textId="42B576AF" w:rsidR="0A5CA7F7" w:rsidRDefault="0A5CA7F7" w:rsidP="00B832A8">
            <w:pPr>
              <w:spacing w:after="0" w:line="240" w:lineRule="auto"/>
              <w:jc w:val="right"/>
              <w:rPr>
                <w:rFonts w:ascii="Verdana" w:eastAsia="Verdana" w:hAnsi="Verdana" w:cs="Verdana"/>
                <w:sz w:val="24"/>
                <w:szCs w:val="24"/>
              </w:rPr>
            </w:pPr>
            <w:r w:rsidRPr="0A5CA7F7">
              <w:rPr>
                <w:rFonts w:ascii="Verdana" w:eastAsia="Verdana" w:hAnsi="Verdana" w:cs="Verdana"/>
                <w:sz w:val="24"/>
                <w:szCs w:val="24"/>
              </w:rPr>
              <w:t>6,585</w:t>
            </w:r>
          </w:p>
        </w:tc>
        <w:tc>
          <w:tcPr>
            <w:tcW w:w="1824" w:type="dxa"/>
            <w:tcBorders>
              <w:top w:val="single" w:sz="8" w:space="0" w:color="auto"/>
              <w:left w:val="single" w:sz="8" w:space="0" w:color="auto"/>
              <w:bottom w:val="single" w:sz="8" w:space="0" w:color="auto"/>
              <w:right w:val="single" w:sz="8" w:space="0" w:color="auto"/>
            </w:tcBorders>
          </w:tcPr>
          <w:p w14:paraId="157876C6" w14:textId="5911E700" w:rsidR="0A5CA7F7" w:rsidRDefault="0A5CA7F7" w:rsidP="00B832A8">
            <w:pPr>
              <w:spacing w:after="0" w:line="240" w:lineRule="auto"/>
              <w:jc w:val="right"/>
              <w:rPr>
                <w:rFonts w:ascii="Verdana" w:eastAsia="Verdana" w:hAnsi="Verdana" w:cs="Verdana"/>
                <w:sz w:val="24"/>
                <w:szCs w:val="24"/>
              </w:rPr>
            </w:pPr>
            <w:r w:rsidRPr="0A5CA7F7">
              <w:rPr>
                <w:rFonts w:ascii="Verdana" w:eastAsia="Verdana" w:hAnsi="Verdana" w:cs="Verdana"/>
                <w:sz w:val="24"/>
                <w:szCs w:val="24"/>
              </w:rPr>
              <w:t>3,503</w:t>
            </w:r>
          </w:p>
        </w:tc>
        <w:tc>
          <w:tcPr>
            <w:tcW w:w="1851" w:type="dxa"/>
            <w:tcBorders>
              <w:top w:val="single" w:sz="8" w:space="0" w:color="auto"/>
              <w:left w:val="single" w:sz="8" w:space="0" w:color="auto"/>
              <w:bottom w:val="single" w:sz="8" w:space="0" w:color="auto"/>
              <w:right w:val="single" w:sz="8" w:space="0" w:color="auto"/>
            </w:tcBorders>
          </w:tcPr>
          <w:p w14:paraId="4A4594F7" w14:textId="2E2B56EF" w:rsidR="0A5CA7F7" w:rsidRDefault="0A5CA7F7" w:rsidP="00B832A8">
            <w:pPr>
              <w:spacing w:after="0" w:line="240" w:lineRule="auto"/>
              <w:jc w:val="right"/>
              <w:rPr>
                <w:rFonts w:ascii="Verdana" w:eastAsia="Verdana" w:hAnsi="Verdana" w:cs="Verdana"/>
                <w:sz w:val="24"/>
                <w:szCs w:val="24"/>
              </w:rPr>
            </w:pPr>
            <w:r w:rsidRPr="0A5CA7F7">
              <w:rPr>
                <w:rFonts w:ascii="Verdana" w:eastAsia="Verdana" w:hAnsi="Verdana" w:cs="Verdana"/>
                <w:sz w:val="24"/>
                <w:szCs w:val="24"/>
              </w:rPr>
              <w:t>10,088</w:t>
            </w:r>
          </w:p>
        </w:tc>
      </w:tr>
      <w:tr w:rsidR="0A5CA7F7" w14:paraId="0DB4E1BB" w14:textId="77777777" w:rsidTr="00C1395D">
        <w:trPr>
          <w:trHeight w:val="329"/>
        </w:trPr>
        <w:tc>
          <w:tcPr>
            <w:tcW w:w="3424" w:type="dxa"/>
            <w:tcBorders>
              <w:top w:val="single" w:sz="8" w:space="0" w:color="auto"/>
              <w:left w:val="single" w:sz="8" w:space="0" w:color="auto"/>
              <w:bottom w:val="single" w:sz="8" w:space="0" w:color="auto"/>
              <w:right w:val="single" w:sz="8" w:space="0" w:color="auto"/>
            </w:tcBorders>
          </w:tcPr>
          <w:p w14:paraId="2CDE23F7" w14:textId="5CE29BDB" w:rsidR="0A5CA7F7" w:rsidRDefault="0A5CA7F7" w:rsidP="00B832A8">
            <w:pPr>
              <w:spacing w:after="0" w:line="240" w:lineRule="auto"/>
            </w:pPr>
            <w:r w:rsidRPr="0A5CA7F7">
              <w:rPr>
                <w:rFonts w:ascii="Verdana" w:eastAsia="Verdana" w:hAnsi="Verdana" w:cs="Verdana"/>
                <w:sz w:val="24"/>
                <w:szCs w:val="24"/>
              </w:rPr>
              <w:t xml:space="preserve">Travel, </w:t>
            </w:r>
            <w:proofErr w:type="gramStart"/>
            <w:r w:rsidRPr="0A5CA7F7">
              <w:rPr>
                <w:rFonts w:ascii="Verdana" w:eastAsia="Verdana" w:hAnsi="Verdana" w:cs="Verdana"/>
                <w:sz w:val="24"/>
                <w:szCs w:val="24"/>
              </w:rPr>
              <w:t>subsistence</w:t>
            </w:r>
            <w:proofErr w:type="gramEnd"/>
            <w:r w:rsidRPr="0A5CA7F7">
              <w:rPr>
                <w:rFonts w:ascii="Verdana" w:eastAsia="Verdana" w:hAnsi="Verdana" w:cs="Verdana"/>
                <w:sz w:val="24"/>
                <w:szCs w:val="24"/>
              </w:rPr>
              <w:t xml:space="preserve"> and hospitality</w:t>
            </w:r>
          </w:p>
        </w:tc>
        <w:tc>
          <w:tcPr>
            <w:tcW w:w="1824" w:type="dxa"/>
            <w:tcBorders>
              <w:top w:val="single" w:sz="8" w:space="0" w:color="auto"/>
              <w:left w:val="single" w:sz="8" w:space="0" w:color="auto"/>
              <w:bottom w:val="single" w:sz="8" w:space="0" w:color="auto"/>
              <w:right w:val="single" w:sz="8" w:space="0" w:color="auto"/>
            </w:tcBorders>
          </w:tcPr>
          <w:p w14:paraId="62DC3290" w14:textId="716BD76A" w:rsidR="0A5CA7F7" w:rsidRDefault="0A5CA7F7" w:rsidP="00B832A8">
            <w:pPr>
              <w:spacing w:after="0" w:line="240" w:lineRule="auto"/>
              <w:jc w:val="right"/>
              <w:rPr>
                <w:rFonts w:ascii="Verdana" w:eastAsia="Verdana" w:hAnsi="Verdana" w:cs="Verdana"/>
                <w:sz w:val="24"/>
                <w:szCs w:val="24"/>
              </w:rPr>
            </w:pPr>
            <w:r w:rsidRPr="0A5CA7F7">
              <w:rPr>
                <w:rFonts w:ascii="Verdana" w:eastAsia="Verdana" w:hAnsi="Verdana" w:cs="Verdana"/>
                <w:sz w:val="24"/>
                <w:szCs w:val="24"/>
              </w:rPr>
              <w:t>30,000</w:t>
            </w:r>
          </w:p>
        </w:tc>
        <w:tc>
          <w:tcPr>
            <w:tcW w:w="1824" w:type="dxa"/>
            <w:tcBorders>
              <w:top w:val="single" w:sz="8" w:space="0" w:color="auto"/>
              <w:left w:val="single" w:sz="8" w:space="0" w:color="auto"/>
              <w:bottom w:val="single" w:sz="8" w:space="0" w:color="auto"/>
              <w:right w:val="single" w:sz="8" w:space="0" w:color="auto"/>
            </w:tcBorders>
          </w:tcPr>
          <w:p w14:paraId="6874262E" w14:textId="34876910" w:rsidR="0A5CA7F7" w:rsidRDefault="0A5CA7F7" w:rsidP="00B832A8">
            <w:pPr>
              <w:spacing w:after="0" w:line="240" w:lineRule="auto"/>
              <w:jc w:val="right"/>
              <w:rPr>
                <w:rFonts w:ascii="Verdana" w:eastAsia="Verdana" w:hAnsi="Verdana" w:cs="Verdana"/>
                <w:sz w:val="24"/>
                <w:szCs w:val="24"/>
              </w:rPr>
            </w:pPr>
            <w:r w:rsidRPr="0A5CA7F7">
              <w:rPr>
                <w:rFonts w:ascii="Verdana" w:eastAsia="Verdana" w:hAnsi="Verdana" w:cs="Verdana"/>
                <w:sz w:val="24"/>
                <w:szCs w:val="24"/>
              </w:rPr>
              <w:t>5,400</w:t>
            </w:r>
          </w:p>
        </w:tc>
        <w:tc>
          <w:tcPr>
            <w:tcW w:w="1851" w:type="dxa"/>
            <w:tcBorders>
              <w:top w:val="single" w:sz="8" w:space="0" w:color="auto"/>
              <w:left w:val="single" w:sz="8" w:space="0" w:color="auto"/>
              <w:bottom w:val="single" w:sz="8" w:space="0" w:color="auto"/>
              <w:right w:val="single" w:sz="8" w:space="0" w:color="auto"/>
            </w:tcBorders>
          </w:tcPr>
          <w:p w14:paraId="43582E83" w14:textId="53559088" w:rsidR="0A5CA7F7" w:rsidRDefault="0A5CA7F7" w:rsidP="00B832A8">
            <w:pPr>
              <w:spacing w:after="0" w:line="240" w:lineRule="auto"/>
              <w:jc w:val="right"/>
              <w:rPr>
                <w:rFonts w:ascii="Verdana" w:eastAsia="Verdana" w:hAnsi="Verdana" w:cs="Verdana"/>
                <w:sz w:val="24"/>
                <w:szCs w:val="24"/>
              </w:rPr>
            </w:pPr>
            <w:r w:rsidRPr="0A5CA7F7">
              <w:rPr>
                <w:rFonts w:ascii="Verdana" w:eastAsia="Verdana" w:hAnsi="Verdana" w:cs="Verdana"/>
                <w:sz w:val="24"/>
                <w:szCs w:val="24"/>
              </w:rPr>
              <w:t>35,400</w:t>
            </w:r>
          </w:p>
        </w:tc>
      </w:tr>
      <w:tr w:rsidR="0A5CA7F7" w14:paraId="7C8BD9B3" w14:textId="77777777" w:rsidTr="00C1395D">
        <w:trPr>
          <w:trHeight w:val="269"/>
        </w:trPr>
        <w:tc>
          <w:tcPr>
            <w:tcW w:w="3424" w:type="dxa"/>
            <w:tcBorders>
              <w:top w:val="single" w:sz="8" w:space="0" w:color="auto"/>
              <w:left w:val="single" w:sz="8" w:space="0" w:color="auto"/>
              <w:bottom w:val="single" w:sz="8" w:space="0" w:color="auto"/>
              <w:right w:val="single" w:sz="8" w:space="0" w:color="auto"/>
            </w:tcBorders>
          </w:tcPr>
          <w:p w14:paraId="4F021A0F" w14:textId="398E734D" w:rsidR="0A5CA7F7" w:rsidRDefault="0A5CA7F7" w:rsidP="00B832A8">
            <w:pPr>
              <w:spacing w:after="0" w:line="240" w:lineRule="auto"/>
            </w:pPr>
            <w:r w:rsidRPr="0A5CA7F7">
              <w:rPr>
                <w:rFonts w:ascii="Verdana" w:eastAsia="Verdana" w:hAnsi="Verdana" w:cs="Verdana"/>
                <w:b/>
                <w:bCs/>
                <w:sz w:val="24"/>
                <w:szCs w:val="24"/>
              </w:rPr>
              <w:t>Total</w:t>
            </w:r>
          </w:p>
        </w:tc>
        <w:tc>
          <w:tcPr>
            <w:tcW w:w="1824" w:type="dxa"/>
            <w:tcBorders>
              <w:top w:val="single" w:sz="8" w:space="0" w:color="auto"/>
              <w:left w:val="single" w:sz="8" w:space="0" w:color="auto"/>
              <w:bottom w:val="single" w:sz="8" w:space="0" w:color="auto"/>
              <w:right w:val="single" w:sz="8" w:space="0" w:color="auto"/>
            </w:tcBorders>
          </w:tcPr>
          <w:p w14:paraId="19A6F32B" w14:textId="52244C26" w:rsidR="0A5CA7F7" w:rsidRDefault="0A5CA7F7" w:rsidP="00B832A8">
            <w:pPr>
              <w:spacing w:after="0" w:line="240" w:lineRule="auto"/>
              <w:jc w:val="right"/>
              <w:rPr>
                <w:rFonts w:ascii="Verdana" w:eastAsia="Verdana" w:hAnsi="Verdana" w:cs="Verdana"/>
                <w:sz w:val="24"/>
                <w:szCs w:val="24"/>
              </w:rPr>
            </w:pPr>
            <w:r w:rsidRPr="0A5CA7F7">
              <w:rPr>
                <w:rFonts w:ascii="Verdana" w:eastAsia="Verdana" w:hAnsi="Verdana" w:cs="Verdana"/>
                <w:b/>
                <w:bCs/>
                <w:sz w:val="24"/>
                <w:szCs w:val="24"/>
              </w:rPr>
              <w:t>£212,111</w:t>
            </w:r>
          </w:p>
        </w:tc>
        <w:tc>
          <w:tcPr>
            <w:tcW w:w="1824" w:type="dxa"/>
            <w:tcBorders>
              <w:top w:val="single" w:sz="8" w:space="0" w:color="auto"/>
              <w:left w:val="single" w:sz="8" w:space="0" w:color="auto"/>
              <w:bottom w:val="single" w:sz="8" w:space="0" w:color="auto"/>
              <w:right w:val="single" w:sz="8" w:space="0" w:color="auto"/>
            </w:tcBorders>
          </w:tcPr>
          <w:p w14:paraId="05A0AC00" w14:textId="623BD814" w:rsidR="0A5CA7F7" w:rsidRDefault="0A5CA7F7" w:rsidP="00B832A8">
            <w:pPr>
              <w:spacing w:after="0" w:line="240" w:lineRule="auto"/>
              <w:jc w:val="right"/>
              <w:rPr>
                <w:rFonts w:ascii="Verdana" w:eastAsia="Verdana" w:hAnsi="Verdana" w:cs="Verdana"/>
                <w:b/>
                <w:bCs/>
                <w:sz w:val="24"/>
                <w:szCs w:val="24"/>
              </w:rPr>
            </w:pPr>
            <w:r w:rsidRPr="0A5CA7F7">
              <w:rPr>
                <w:rFonts w:ascii="Verdana" w:eastAsia="Verdana" w:hAnsi="Verdana" w:cs="Verdana"/>
                <w:b/>
                <w:bCs/>
                <w:sz w:val="24"/>
                <w:szCs w:val="24"/>
              </w:rPr>
              <w:t>£108,908</w:t>
            </w:r>
          </w:p>
        </w:tc>
        <w:tc>
          <w:tcPr>
            <w:tcW w:w="1851" w:type="dxa"/>
            <w:tcBorders>
              <w:top w:val="single" w:sz="8" w:space="0" w:color="auto"/>
              <w:left w:val="single" w:sz="8" w:space="0" w:color="auto"/>
              <w:bottom w:val="single" w:sz="8" w:space="0" w:color="auto"/>
              <w:right w:val="single" w:sz="8" w:space="0" w:color="auto"/>
            </w:tcBorders>
          </w:tcPr>
          <w:p w14:paraId="58823AD8" w14:textId="1BC3C9F4" w:rsidR="0A5CA7F7" w:rsidRDefault="0A5CA7F7" w:rsidP="00B832A8">
            <w:pPr>
              <w:spacing w:after="0" w:line="240" w:lineRule="auto"/>
              <w:jc w:val="right"/>
              <w:rPr>
                <w:rFonts w:ascii="Verdana" w:eastAsia="Verdana" w:hAnsi="Verdana" w:cs="Verdana"/>
                <w:sz w:val="24"/>
                <w:szCs w:val="24"/>
              </w:rPr>
            </w:pPr>
            <w:r w:rsidRPr="0A5CA7F7">
              <w:rPr>
                <w:rFonts w:ascii="Verdana" w:eastAsia="Verdana" w:hAnsi="Verdana" w:cs="Verdana"/>
                <w:b/>
                <w:bCs/>
                <w:sz w:val="24"/>
                <w:szCs w:val="24"/>
              </w:rPr>
              <w:t>£321,019</w:t>
            </w:r>
          </w:p>
        </w:tc>
      </w:tr>
      <w:tr w:rsidR="0A5CA7F7" w14:paraId="17A6DFCE" w14:textId="77777777" w:rsidTr="00C1395D">
        <w:trPr>
          <w:trHeight w:val="269"/>
        </w:trPr>
        <w:tc>
          <w:tcPr>
            <w:tcW w:w="3424" w:type="dxa"/>
            <w:tcBorders>
              <w:top w:val="single" w:sz="8" w:space="0" w:color="auto"/>
              <w:left w:val="single" w:sz="8" w:space="0" w:color="auto"/>
              <w:bottom w:val="single" w:sz="8" w:space="0" w:color="auto"/>
              <w:right w:val="single" w:sz="8" w:space="0" w:color="auto"/>
            </w:tcBorders>
          </w:tcPr>
          <w:p w14:paraId="0F0F8168" w14:textId="440E0102" w:rsidR="0A5CA7F7" w:rsidRDefault="0A5CA7F7" w:rsidP="00B832A8">
            <w:pPr>
              <w:spacing w:after="0" w:line="240" w:lineRule="auto"/>
              <w:jc w:val="right"/>
              <w:rPr>
                <w:rFonts w:ascii="Verdana" w:eastAsia="Verdana" w:hAnsi="Verdana" w:cs="Verdana"/>
                <w:sz w:val="24"/>
                <w:szCs w:val="24"/>
              </w:rPr>
            </w:pPr>
            <w:r w:rsidRPr="0A5CA7F7">
              <w:rPr>
                <w:rFonts w:ascii="Verdana" w:eastAsia="Verdana" w:hAnsi="Verdana" w:cs="Verdana"/>
                <w:sz w:val="24"/>
                <w:szCs w:val="24"/>
              </w:rPr>
              <w:t xml:space="preserve"> </w:t>
            </w:r>
          </w:p>
        </w:tc>
        <w:tc>
          <w:tcPr>
            <w:tcW w:w="1824" w:type="dxa"/>
            <w:tcBorders>
              <w:top w:val="single" w:sz="8" w:space="0" w:color="auto"/>
              <w:left w:val="single" w:sz="8" w:space="0" w:color="auto"/>
              <w:bottom w:val="single" w:sz="8" w:space="0" w:color="auto"/>
              <w:right w:val="single" w:sz="8" w:space="0" w:color="auto"/>
            </w:tcBorders>
          </w:tcPr>
          <w:p w14:paraId="2B485E1C" w14:textId="625CA09E" w:rsidR="0A5CA7F7" w:rsidRDefault="0A5CA7F7" w:rsidP="00B832A8">
            <w:pPr>
              <w:spacing w:after="0" w:line="240" w:lineRule="auto"/>
              <w:jc w:val="right"/>
              <w:rPr>
                <w:rFonts w:ascii="Verdana" w:eastAsia="Verdana" w:hAnsi="Verdana" w:cs="Verdana"/>
                <w:b/>
                <w:bCs/>
                <w:sz w:val="24"/>
                <w:szCs w:val="24"/>
              </w:rPr>
            </w:pPr>
            <w:r w:rsidRPr="0A5CA7F7">
              <w:rPr>
                <w:rFonts w:ascii="Verdana" w:eastAsia="Verdana" w:hAnsi="Verdana" w:cs="Verdana"/>
                <w:b/>
                <w:bCs/>
                <w:sz w:val="24"/>
                <w:szCs w:val="24"/>
              </w:rPr>
              <w:t xml:space="preserve"> </w:t>
            </w:r>
          </w:p>
        </w:tc>
        <w:tc>
          <w:tcPr>
            <w:tcW w:w="1824" w:type="dxa"/>
            <w:tcBorders>
              <w:top w:val="single" w:sz="8" w:space="0" w:color="auto"/>
              <w:left w:val="single" w:sz="8" w:space="0" w:color="auto"/>
              <w:bottom w:val="single" w:sz="8" w:space="0" w:color="auto"/>
              <w:right w:val="single" w:sz="8" w:space="0" w:color="auto"/>
            </w:tcBorders>
          </w:tcPr>
          <w:p w14:paraId="210BEB7B" w14:textId="08B5C275" w:rsidR="0A5CA7F7" w:rsidRDefault="0A5CA7F7" w:rsidP="00B832A8">
            <w:pPr>
              <w:spacing w:after="0" w:line="240" w:lineRule="auto"/>
              <w:jc w:val="right"/>
              <w:rPr>
                <w:rFonts w:ascii="Verdana" w:eastAsia="Verdana" w:hAnsi="Verdana" w:cs="Verdana"/>
                <w:b/>
                <w:bCs/>
                <w:sz w:val="24"/>
                <w:szCs w:val="24"/>
              </w:rPr>
            </w:pPr>
            <w:r w:rsidRPr="0A5CA7F7">
              <w:rPr>
                <w:rFonts w:ascii="Verdana" w:eastAsia="Verdana" w:hAnsi="Verdana" w:cs="Verdana"/>
                <w:b/>
                <w:bCs/>
                <w:sz w:val="24"/>
                <w:szCs w:val="24"/>
              </w:rPr>
              <w:t xml:space="preserve"> </w:t>
            </w:r>
          </w:p>
        </w:tc>
        <w:tc>
          <w:tcPr>
            <w:tcW w:w="1851" w:type="dxa"/>
            <w:tcBorders>
              <w:top w:val="single" w:sz="8" w:space="0" w:color="auto"/>
              <w:left w:val="single" w:sz="8" w:space="0" w:color="auto"/>
              <w:bottom w:val="single" w:sz="8" w:space="0" w:color="auto"/>
              <w:right w:val="single" w:sz="8" w:space="0" w:color="auto"/>
            </w:tcBorders>
          </w:tcPr>
          <w:p w14:paraId="1891D2B9" w14:textId="6068207D" w:rsidR="0A5CA7F7" w:rsidRDefault="0A5CA7F7" w:rsidP="00B832A8">
            <w:pPr>
              <w:spacing w:after="0" w:line="240" w:lineRule="auto"/>
              <w:jc w:val="right"/>
              <w:rPr>
                <w:rFonts w:ascii="Verdana" w:eastAsia="Verdana" w:hAnsi="Verdana" w:cs="Verdana"/>
                <w:b/>
                <w:bCs/>
                <w:sz w:val="24"/>
                <w:szCs w:val="24"/>
              </w:rPr>
            </w:pPr>
            <w:r w:rsidRPr="0A5CA7F7">
              <w:rPr>
                <w:rFonts w:ascii="Verdana" w:eastAsia="Verdana" w:hAnsi="Verdana" w:cs="Verdana"/>
                <w:b/>
                <w:bCs/>
                <w:sz w:val="24"/>
                <w:szCs w:val="24"/>
              </w:rPr>
              <w:t xml:space="preserve"> </w:t>
            </w:r>
          </w:p>
        </w:tc>
      </w:tr>
      <w:tr w:rsidR="0A5CA7F7" w14:paraId="6E510E0B" w14:textId="77777777" w:rsidTr="00C1395D">
        <w:trPr>
          <w:trHeight w:val="284"/>
        </w:trPr>
        <w:tc>
          <w:tcPr>
            <w:tcW w:w="3424" w:type="dxa"/>
            <w:tcBorders>
              <w:top w:val="single" w:sz="8" w:space="0" w:color="auto"/>
              <w:left w:val="single" w:sz="8" w:space="0" w:color="auto"/>
              <w:bottom w:val="single" w:sz="8" w:space="0" w:color="auto"/>
              <w:right w:val="single" w:sz="8" w:space="0" w:color="auto"/>
            </w:tcBorders>
          </w:tcPr>
          <w:p w14:paraId="5384D9BF" w14:textId="3E67C96D" w:rsidR="0A5CA7F7" w:rsidRDefault="0A5CA7F7" w:rsidP="00B832A8">
            <w:pPr>
              <w:spacing w:after="0" w:line="240" w:lineRule="auto"/>
            </w:pPr>
            <w:r w:rsidRPr="0A5CA7F7">
              <w:rPr>
                <w:rFonts w:ascii="Verdana" w:eastAsia="Verdana" w:hAnsi="Verdana" w:cs="Verdana"/>
                <w:b/>
                <w:bCs/>
                <w:sz w:val="24"/>
                <w:szCs w:val="24"/>
              </w:rPr>
              <w:t>GRAND TOTAL</w:t>
            </w:r>
          </w:p>
        </w:tc>
        <w:tc>
          <w:tcPr>
            <w:tcW w:w="1824" w:type="dxa"/>
            <w:tcBorders>
              <w:top w:val="single" w:sz="8" w:space="0" w:color="auto"/>
              <w:left w:val="single" w:sz="8" w:space="0" w:color="auto"/>
              <w:bottom w:val="single" w:sz="8" w:space="0" w:color="auto"/>
              <w:right w:val="single" w:sz="8" w:space="0" w:color="auto"/>
            </w:tcBorders>
          </w:tcPr>
          <w:p w14:paraId="5B780C01" w14:textId="36B4C5EB" w:rsidR="0A5CA7F7" w:rsidRDefault="0A5CA7F7" w:rsidP="00B832A8">
            <w:pPr>
              <w:spacing w:after="0" w:line="240" w:lineRule="auto"/>
              <w:jc w:val="right"/>
              <w:rPr>
                <w:rFonts w:ascii="Verdana" w:eastAsia="Verdana" w:hAnsi="Verdana" w:cs="Verdana"/>
                <w:b/>
                <w:bCs/>
                <w:sz w:val="24"/>
                <w:szCs w:val="24"/>
              </w:rPr>
            </w:pPr>
            <w:r w:rsidRPr="0A5CA7F7">
              <w:rPr>
                <w:rFonts w:ascii="Verdana" w:eastAsia="Verdana" w:hAnsi="Verdana" w:cs="Verdana"/>
                <w:b/>
                <w:bCs/>
                <w:sz w:val="24"/>
                <w:szCs w:val="24"/>
              </w:rPr>
              <w:t>£1,605,391</w:t>
            </w:r>
          </w:p>
        </w:tc>
        <w:tc>
          <w:tcPr>
            <w:tcW w:w="1824" w:type="dxa"/>
            <w:tcBorders>
              <w:top w:val="single" w:sz="8" w:space="0" w:color="auto"/>
              <w:left w:val="single" w:sz="8" w:space="0" w:color="auto"/>
              <w:bottom w:val="single" w:sz="8" w:space="0" w:color="auto"/>
              <w:right w:val="single" w:sz="8" w:space="0" w:color="auto"/>
            </w:tcBorders>
          </w:tcPr>
          <w:p w14:paraId="5C683D82" w14:textId="654BF7E4" w:rsidR="0A5CA7F7" w:rsidRDefault="0A5CA7F7" w:rsidP="00B832A8">
            <w:pPr>
              <w:spacing w:after="0" w:line="240" w:lineRule="auto"/>
              <w:jc w:val="right"/>
              <w:rPr>
                <w:rFonts w:ascii="Verdana" w:eastAsia="Verdana" w:hAnsi="Verdana" w:cs="Verdana"/>
                <w:b/>
                <w:bCs/>
                <w:sz w:val="24"/>
                <w:szCs w:val="24"/>
              </w:rPr>
            </w:pPr>
            <w:r w:rsidRPr="0A5CA7F7">
              <w:rPr>
                <w:rFonts w:ascii="Verdana" w:eastAsia="Verdana" w:hAnsi="Verdana" w:cs="Verdana"/>
                <w:b/>
                <w:bCs/>
                <w:sz w:val="24"/>
                <w:szCs w:val="24"/>
              </w:rPr>
              <w:t>£859,000</w:t>
            </w:r>
          </w:p>
        </w:tc>
        <w:tc>
          <w:tcPr>
            <w:tcW w:w="1851" w:type="dxa"/>
            <w:tcBorders>
              <w:top w:val="single" w:sz="8" w:space="0" w:color="auto"/>
              <w:left w:val="single" w:sz="8" w:space="0" w:color="auto"/>
              <w:bottom w:val="single" w:sz="8" w:space="0" w:color="auto"/>
              <w:right w:val="single" w:sz="8" w:space="0" w:color="auto"/>
            </w:tcBorders>
          </w:tcPr>
          <w:p w14:paraId="0536FF31" w14:textId="5D1204B9" w:rsidR="0A5CA7F7" w:rsidRDefault="0A5CA7F7" w:rsidP="00B832A8">
            <w:pPr>
              <w:spacing w:after="0" w:line="240" w:lineRule="auto"/>
              <w:jc w:val="right"/>
              <w:rPr>
                <w:rFonts w:ascii="Verdana" w:eastAsia="Verdana" w:hAnsi="Verdana" w:cs="Verdana"/>
                <w:b/>
                <w:bCs/>
                <w:sz w:val="24"/>
                <w:szCs w:val="24"/>
              </w:rPr>
            </w:pPr>
            <w:r w:rsidRPr="0A5CA7F7">
              <w:rPr>
                <w:rFonts w:ascii="Verdana" w:eastAsia="Verdana" w:hAnsi="Verdana" w:cs="Verdana"/>
                <w:b/>
                <w:bCs/>
                <w:sz w:val="24"/>
                <w:szCs w:val="24"/>
              </w:rPr>
              <w:t>£2,464,391</w:t>
            </w:r>
          </w:p>
        </w:tc>
      </w:tr>
    </w:tbl>
    <w:p w14:paraId="13EF8866" w14:textId="7D3D7ECE" w:rsidR="00C1395D" w:rsidRPr="00C1395D" w:rsidRDefault="00C1395D" w:rsidP="00C1395D">
      <w:pPr>
        <w:pStyle w:val="BasicParagraph"/>
        <w:suppressAutoHyphens/>
        <w:jc w:val="center"/>
        <w:rPr>
          <w:rFonts w:ascii="Verdana" w:hAnsi="Verdana" w:cs="Arial"/>
          <w:b/>
          <w:bCs/>
          <w:color w:val="77328A"/>
          <w:sz w:val="36"/>
          <w:szCs w:val="36"/>
        </w:rPr>
      </w:pPr>
      <w:r w:rsidRPr="00331C61">
        <w:rPr>
          <w:rFonts w:ascii="Verdana" w:hAnsi="Verdana" w:cs="Arial"/>
          <w:b/>
          <w:bCs/>
          <w:color w:val="77328A"/>
          <w:sz w:val="36"/>
          <w:szCs w:val="36"/>
        </w:rPr>
        <w:lastRenderedPageBreak/>
        <w:t>Co</w:t>
      </w:r>
      <w:r>
        <w:rPr>
          <w:rFonts w:ascii="Verdana" w:hAnsi="Verdana" w:cs="Arial"/>
          <w:b/>
          <w:bCs/>
          <w:color w:val="77328A"/>
          <w:sz w:val="36"/>
          <w:szCs w:val="36"/>
        </w:rPr>
        <w:t xml:space="preserve">ntact us </w:t>
      </w:r>
    </w:p>
    <w:p w14:paraId="6750729D" w14:textId="77777777" w:rsidR="00C1395D" w:rsidRPr="00331C61" w:rsidRDefault="00C1395D" w:rsidP="00C1395D">
      <w:pPr>
        <w:spacing w:line="288" w:lineRule="auto"/>
        <w:jc w:val="center"/>
        <w:rPr>
          <w:rFonts w:ascii="Verdana" w:hAnsi="Verdana" w:cs="Arial"/>
          <w:b/>
          <w:color w:val="232120"/>
          <w:sz w:val="30"/>
          <w:szCs w:val="30"/>
        </w:rPr>
      </w:pPr>
    </w:p>
    <w:p w14:paraId="1449EEC5" w14:textId="77777777" w:rsidR="00C1395D" w:rsidRPr="00331C61" w:rsidRDefault="001E0C28" w:rsidP="00C1395D">
      <w:pPr>
        <w:spacing w:line="288" w:lineRule="auto"/>
        <w:jc w:val="center"/>
        <w:rPr>
          <w:rFonts w:ascii="Verdana" w:hAnsi="Verdana" w:cs="Arial"/>
          <w:color w:val="232120"/>
          <w:sz w:val="28"/>
          <w:szCs w:val="28"/>
        </w:rPr>
      </w:pPr>
      <w:hyperlink r:id="rId19" w:history="1">
        <w:r w:rsidR="00C1395D" w:rsidRPr="00331C61">
          <w:rPr>
            <w:rStyle w:val="Hyperlink"/>
            <w:rFonts w:ascii="Verdana" w:hAnsi="Verdana" w:cs="Arial"/>
            <w:color w:val="232120"/>
            <w:sz w:val="28"/>
            <w:szCs w:val="28"/>
            <w:lang w:val="en-US"/>
          </w:rPr>
          <w:t>www.nihrc.org</w:t>
        </w:r>
      </w:hyperlink>
      <w:r w:rsidR="00C1395D" w:rsidRPr="00331C61">
        <w:rPr>
          <w:rFonts w:ascii="Verdana" w:hAnsi="Verdana" w:cs="Arial"/>
          <w:color w:val="232120"/>
          <w:sz w:val="28"/>
          <w:szCs w:val="28"/>
          <w:lang w:val="en-US"/>
        </w:rPr>
        <w:t xml:space="preserve">  |  </w:t>
      </w:r>
      <w:hyperlink r:id="rId20" w:history="1">
        <w:r w:rsidR="00C1395D" w:rsidRPr="00331C61">
          <w:rPr>
            <w:rStyle w:val="Hyperlink"/>
            <w:rFonts w:ascii="Verdana" w:hAnsi="Verdana" w:cs="Arial"/>
            <w:color w:val="232120"/>
            <w:sz w:val="28"/>
            <w:szCs w:val="28"/>
            <w:lang w:val="en-US"/>
          </w:rPr>
          <w:t>info@nihrc.org</w:t>
        </w:r>
      </w:hyperlink>
      <w:r w:rsidR="00C1395D" w:rsidRPr="00331C61">
        <w:rPr>
          <w:rFonts w:ascii="Verdana" w:hAnsi="Verdana" w:cs="Arial"/>
          <w:color w:val="232120"/>
          <w:sz w:val="28"/>
          <w:szCs w:val="28"/>
          <w:lang w:val="en-US"/>
        </w:rPr>
        <w:t xml:space="preserve">  |  +44 (0)28 9024 3987</w:t>
      </w:r>
    </w:p>
    <w:p w14:paraId="7359A719" w14:textId="77777777" w:rsidR="00C1395D" w:rsidRPr="00331C61" w:rsidRDefault="00C1395D" w:rsidP="00C1395D">
      <w:pPr>
        <w:spacing w:line="288" w:lineRule="auto"/>
        <w:jc w:val="center"/>
        <w:rPr>
          <w:rFonts w:ascii="Verdana" w:hAnsi="Verdana" w:cs="Arial"/>
          <w:color w:val="232120"/>
          <w:sz w:val="28"/>
          <w:szCs w:val="28"/>
        </w:rPr>
      </w:pPr>
      <w:r>
        <w:rPr>
          <w:rFonts w:ascii="Verdana" w:hAnsi="Verdana" w:cs="Arial"/>
          <w:color w:val="232120"/>
          <w:sz w:val="28"/>
          <w:szCs w:val="28"/>
          <w:lang w:val="en-US"/>
        </w:rPr>
        <w:t>4</w:t>
      </w:r>
      <w:r w:rsidRPr="00D16532">
        <w:rPr>
          <w:rFonts w:ascii="Verdana" w:hAnsi="Verdana" w:cs="Arial"/>
          <w:color w:val="232120"/>
          <w:sz w:val="28"/>
          <w:szCs w:val="28"/>
          <w:vertAlign w:val="superscript"/>
          <w:lang w:val="en-US"/>
        </w:rPr>
        <w:t>th</w:t>
      </w:r>
      <w:r>
        <w:rPr>
          <w:rFonts w:ascii="Verdana" w:hAnsi="Verdana" w:cs="Arial"/>
          <w:color w:val="232120"/>
          <w:sz w:val="28"/>
          <w:szCs w:val="28"/>
          <w:lang w:val="en-US"/>
        </w:rPr>
        <w:t xml:space="preserve"> Floor, Alfred House, 19-21 Alfred Street, Belfast, BT2 8ED</w:t>
      </w:r>
    </w:p>
    <w:p w14:paraId="516C5860" w14:textId="77777777" w:rsidR="00C1395D" w:rsidRPr="00331C61" w:rsidRDefault="00C1395D" w:rsidP="00C1395D">
      <w:pPr>
        <w:spacing w:line="288" w:lineRule="auto"/>
        <w:jc w:val="center"/>
        <w:rPr>
          <w:rFonts w:ascii="Verdana" w:hAnsi="Verdana" w:cs="Arial"/>
          <w:b/>
          <w:color w:val="232120"/>
          <w:sz w:val="28"/>
          <w:szCs w:val="28"/>
        </w:rPr>
      </w:pPr>
    </w:p>
    <w:p w14:paraId="4487431A" w14:textId="77777777" w:rsidR="00C1395D" w:rsidRPr="00331C61" w:rsidRDefault="00C1395D" w:rsidP="00C1395D">
      <w:pPr>
        <w:spacing w:line="288" w:lineRule="auto"/>
        <w:jc w:val="center"/>
        <w:rPr>
          <w:rFonts w:ascii="Verdana" w:hAnsi="Verdana" w:cs="Arial"/>
          <w:color w:val="232120"/>
          <w:sz w:val="20"/>
          <w:szCs w:val="20"/>
        </w:rPr>
      </w:pPr>
    </w:p>
    <w:p w14:paraId="14260953" w14:textId="77777777" w:rsidR="00C1395D" w:rsidRPr="00331C61" w:rsidRDefault="00C1395D" w:rsidP="00C1395D">
      <w:pPr>
        <w:pStyle w:val="BasicParagraph"/>
        <w:suppressAutoHyphens/>
        <w:spacing w:line="240" w:lineRule="auto"/>
        <w:jc w:val="center"/>
        <w:rPr>
          <w:rFonts w:ascii="Verdana" w:hAnsi="Verdana" w:cs="Arial"/>
          <w:color w:val="232120"/>
          <w:sz w:val="28"/>
          <w:szCs w:val="28"/>
        </w:rPr>
      </w:pPr>
      <w:r w:rsidRPr="00331C61">
        <w:rPr>
          <w:rFonts w:ascii="Verdana" w:hAnsi="Verdana" w:cs="Arial"/>
          <w:noProof/>
          <w:color w:val="232120"/>
          <w:sz w:val="28"/>
          <w:szCs w:val="28"/>
          <w:lang w:eastAsia="en-GB"/>
        </w:rPr>
        <w:drawing>
          <wp:inline distT="0" distB="0" distL="0" distR="0" wp14:anchorId="12407691" wp14:editId="4E11621B">
            <wp:extent cx="1515406" cy="274540"/>
            <wp:effectExtent l="0" t="0" r="8890" b="508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21554" cy="275654"/>
                    </a:xfrm>
                    <a:prstGeom prst="rect">
                      <a:avLst/>
                    </a:prstGeom>
                    <a:noFill/>
                    <a:ln>
                      <a:noFill/>
                    </a:ln>
                  </pic:spPr>
                </pic:pic>
              </a:graphicData>
            </a:graphic>
          </wp:inline>
        </w:drawing>
      </w:r>
    </w:p>
    <w:p w14:paraId="110EF964" w14:textId="77777777" w:rsidR="00B357E7" w:rsidRDefault="00B357E7" w:rsidP="00C1395D">
      <w:pPr>
        <w:spacing w:after="0" w:line="240" w:lineRule="auto"/>
        <w:rPr>
          <w:rFonts w:ascii="Verdana" w:eastAsia="Times New Roman" w:hAnsi="Verdana" w:cs="Times New Roman"/>
          <w:sz w:val="24"/>
          <w:szCs w:val="24"/>
        </w:rPr>
      </w:pPr>
    </w:p>
    <w:sectPr w:rsidR="00B357E7" w:rsidSect="00B357E7">
      <w:headerReference w:type="even" r:id="rId22"/>
      <w:headerReference w:type="default" r:id="rId23"/>
      <w:footerReference w:type="default" r:id="rId24"/>
      <w:head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4758A" w14:textId="77777777" w:rsidR="00DB444F" w:rsidRDefault="00DB444F">
      <w:pPr>
        <w:spacing w:after="0" w:line="240" w:lineRule="auto"/>
      </w:pPr>
      <w:r>
        <w:separator/>
      </w:r>
    </w:p>
  </w:endnote>
  <w:endnote w:type="continuationSeparator" w:id="0">
    <w:p w14:paraId="372ADE9F" w14:textId="77777777" w:rsidR="00DB444F" w:rsidRDefault="00DB444F">
      <w:pPr>
        <w:spacing w:after="0" w:line="240" w:lineRule="auto"/>
      </w:pPr>
      <w:r>
        <w:continuationSeparator/>
      </w:r>
    </w:p>
  </w:endnote>
  <w:endnote w:type="continuationNotice" w:id="1">
    <w:p w14:paraId="7E68D282" w14:textId="77777777" w:rsidR="00DB444F" w:rsidRDefault="00DB44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Pro">
    <w:charset w:val="00"/>
    <w:family w:val="swiss"/>
    <w:pitch w:val="variable"/>
    <w:sig w:usb0="80000287" w:usb1="0000004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F6D60" w14:textId="77777777" w:rsidR="00C1395D" w:rsidRDefault="00C13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037A2" w14:textId="77777777" w:rsidR="00C1395D" w:rsidRDefault="00C139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5A074" w14:textId="77777777" w:rsidR="00C1395D" w:rsidRDefault="00C1395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4627955"/>
      <w:docPartObj>
        <w:docPartGallery w:val="Page Numbers (Bottom of Page)"/>
        <w:docPartUnique/>
      </w:docPartObj>
    </w:sdtPr>
    <w:sdtEndPr>
      <w:rPr>
        <w:noProof/>
      </w:rPr>
    </w:sdtEndPr>
    <w:sdtContent>
      <w:p w14:paraId="2DC7026B" w14:textId="1A4E7F65" w:rsidR="00F17552" w:rsidRDefault="00F1755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9B10C6" w14:textId="77777777" w:rsidR="00123CF0" w:rsidRDefault="00123C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0C64F" w14:textId="77777777" w:rsidR="00DB444F" w:rsidRDefault="00DB444F">
      <w:pPr>
        <w:spacing w:after="0" w:line="240" w:lineRule="auto"/>
      </w:pPr>
      <w:r>
        <w:separator/>
      </w:r>
    </w:p>
  </w:footnote>
  <w:footnote w:type="continuationSeparator" w:id="0">
    <w:p w14:paraId="2C031BB8" w14:textId="77777777" w:rsidR="00DB444F" w:rsidRDefault="00DB444F">
      <w:pPr>
        <w:spacing w:after="0" w:line="240" w:lineRule="auto"/>
      </w:pPr>
      <w:r>
        <w:continuationSeparator/>
      </w:r>
    </w:p>
  </w:footnote>
  <w:footnote w:type="continuationNotice" w:id="1">
    <w:p w14:paraId="74FE941C" w14:textId="77777777" w:rsidR="00DB444F" w:rsidRDefault="00DB44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26424" w14:textId="77777777" w:rsidR="00C1395D" w:rsidRDefault="00C139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D577F" w14:textId="77777777" w:rsidR="00C1395D" w:rsidRDefault="00C139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2D4D8" w14:textId="77777777" w:rsidR="00123CF0" w:rsidRDefault="00123CF0">
    <w:pPr>
      <w:pStyle w:val="Header"/>
    </w:pPr>
    <w:r>
      <w:tab/>
    </w:r>
    <w:r>
      <w:tab/>
    </w: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D8621" w14:textId="77777777" w:rsidR="00123CF0" w:rsidRDefault="00123CF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18BB0" w14:textId="77777777" w:rsidR="00123CF0" w:rsidRDefault="00123CF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62DF3" w14:textId="77777777" w:rsidR="00123CF0" w:rsidRDefault="00123C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43879"/>
    <w:multiLevelType w:val="hybridMultilevel"/>
    <w:tmpl w:val="55261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C12860"/>
    <w:multiLevelType w:val="hybridMultilevel"/>
    <w:tmpl w:val="68366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8D298F"/>
    <w:multiLevelType w:val="hybridMultilevel"/>
    <w:tmpl w:val="FB548DE0"/>
    <w:lvl w:ilvl="0" w:tplc="D18EF154">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7C5059C"/>
    <w:multiLevelType w:val="hybridMultilevel"/>
    <w:tmpl w:val="D806E95C"/>
    <w:lvl w:ilvl="0" w:tplc="D18EF154">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B951E37"/>
    <w:multiLevelType w:val="hybridMultilevel"/>
    <w:tmpl w:val="9EAA8622"/>
    <w:lvl w:ilvl="0" w:tplc="5838D24E">
      <w:start w:val="1"/>
      <w:numFmt w:val="bullet"/>
      <w:lvlText w:val=""/>
      <w:lvlJc w:val="left"/>
      <w:pPr>
        <w:ind w:left="720" w:hanging="360"/>
      </w:pPr>
      <w:rPr>
        <w:rFonts w:ascii="Symbol" w:hAnsi="Symbol" w:hint="default"/>
      </w:rPr>
    </w:lvl>
    <w:lvl w:ilvl="1" w:tplc="7DF0E96C">
      <w:start w:val="1"/>
      <w:numFmt w:val="bullet"/>
      <w:lvlText w:val="o"/>
      <w:lvlJc w:val="left"/>
      <w:pPr>
        <w:ind w:left="1440" w:hanging="360"/>
      </w:pPr>
      <w:rPr>
        <w:rFonts w:ascii="Courier New" w:hAnsi="Courier New" w:hint="default"/>
      </w:rPr>
    </w:lvl>
    <w:lvl w:ilvl="2" w:tplc="569AC7CC">
      <w:start w:val="1"/>
      <w:numFmt w:val="bullet"/>
      <w:lvlText w:val=""/>
      <w:lvlJc w:val="left"/>
      <w:pPr>
        <w:ind w:left="2160" w:hanging="360"/>
      </w:pPr>
      <w:rPr>
        <w:rFonts w:ascii="Wingdings" w:hAnsi="Wingdings" w:hint="default"/>
      </w:rPr>
    </w:lvl>
    <w:lvl w:ilvl="3" w:tplc="574A319A">
      <w:start w:val="1"/>
      <w:numFmt w:val="bullet"/>
      <w:lvlText w:val=""/>
      <w:lvlJc w:val="left"/>
      <w:pPr>
        <w:ind w:left="2880" w:hanging="360"/>
      </w:pPr>
      <w:rPr>
        <w:rFonts w:ascii="Symbol" w:hAnsi="Symbol" w:hint="default"/>
      </w:rPr>
    </w:lvl>
    <w:lvl w:ilvl="4" w:tplc="2AE29862">
      <w:start w:val="1"/>
      <w:numFmt w:val="bullet"/>
      <w:lvlText w:val="o"/>
      <w:lvlJc w:val="left"/>
      <w:pPr>
        <w:ind w:left="3600" w:hanging="360"/>
      </w:pPr>
      <w:rPr>
        <w:rFonts w:ascii="Courier New" w:hAnsi="Courier New" w:hint="default"/>
      </w:rPr>
    </w:lvl>
    <w:lvl w:ilvl="5" w:tplc="7986974E">
      <w:start w:val="1"/>
      <w:numFmt w:val="bullet"/>
      <w:lvlText w:val=""/>
      <w:lvlJc w:val="left"/>
      <w:pPr>
        <w:ind w:left="4320" w:hanging="360"/>
      </w:pPr>
      <w:rPr>
        <w:rFonts w:ascii="Wingdings" w:hAnsi="Wingdings" w:hint="default"/>
      </w:rPr>
    </w:lvl>
    <w:lvl w:ilvl="6" w:tplc="195AF2B8">
      <w:start w:val="1"/>
      <w:numFmt w:val="bullet"/>
      <w:lvlText w:val=""/>
      <w:lvlJc w:val="left"/>
      <w:pPr>
        <w:ind w:left="5040" w:hanging="360"/>
      </w:pPr>
      <w:rPr>
        <w:rFonts w:ascii="Symbol" w:hAnsi="Symbol" w:hint="default"/>
      </w:rPr>
    </w:lvl>
    <w:lvl w:ilvl="7" w:tplc="44781D00">
      <w:start w:val="1"/>
      <w:numFmt w:val="bullet"/>
      <w:lvlText w:val="o"/>
      <w:lvlJc w:val="left"/>
      <w:pPr>
        <w:ind w:left="5760" w:hanging="360"/>
      </w:pPr>
      <w:rPr>
        <w:rFonts w:ascii="Courier New" w:hAnsi="Courier New" w:hint="default"/>
      </w:rPr>
    </w:lvl>
    <w:lvl w:ilvl="8" w:tplc="029432E4">
      <w:start w:val="1"/>
      <w:numFmt w:val="bullet"/>
      <w:lvlText w:val=""/>
      <w:lvlJc w:val="left"/>
      <w:pPr>
        <w:ind w:left="6480" w:hanging="360"/>
      </w:pPr>
      <w:rPr>
        <w:rFonts w:ascii="Wingdings" w:hAnsi="Wingdings" w:hint="default"/>
      </w:rPr>
    </w:lvl>
  </w:abstractNum>
  <w:abstractNum w:abstractNumId="5" w15:restartNumberingAfterBreak="0">
    <w:nsid w:val="2F035281"/>
    <w:multiLevelType w:val="hybridMultilevel"/>
    <w:tmpl w:val="D58273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6383D6C"/>
    <w:multiLevelType w:val="hybridMultilevel"/>
    <w:tmpl w:val="4838E7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9E0007E"/>
    <w:multiLevelType w:val="hybridMultilevel"/>
    <w:tmpl w:val="2B8612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BD3485C"/>
    <w:multiLevelType w:val="hybridMultilevel"/>
    <w:tmpl w:val="54268DA8"/>
    <w:lvl w:ilvl="0" w:tplc="E9B2D01E">
      <w:start w:val="1"/>
      <w:numFmt w:val="bullet"/>
      <w:lvlText w:val=""/>
      <w:lvlJc w:val="left"/>
      <w:pPr>
        <w:ind w:left="360" w:hanging="360"/>
      </w:pPr>
      <w:rPr>
        <w:rFonts w:ascii="Symbol" w:hAnsi="Symbol" w:hint="default"/>
      </w:rPr>
    </w:lvl>
    <w:lvl w:ilvl="1" w:tplc="CF5EDA02">
      <w:start w:val="1"/>
      <w:numFmt w:val="bullet"/>
      <w:lvlText w:val="o"/>
      <w:lvlJc w:val="left"/>
      <w:pPr>
        <w:ind w:left="1080" w:hanging="360"/>
      </w:pPr>
      <w:rPr>
        <w:rFonts w:ascii="Courier New" w:hAnsi="Courier New" w:hint="default"/>
      </w:rPr>
    </w:lvl>
    <w:lvl w:ilvl="2" w:tplc="257447E4">
      <w:start w:val="1"/>
      <w:numFmt w:val="bullet"/>
      <w:lvlText w:val=""/>
      <w:lvlJc w:val="left"/>
      <w:pPr>
        <w:ind w:left="1800" w:hanging="360"/>
      </w:pPr>
      <w:rPr>
        <w:rFonts w:ascii="Wingdings" w:hAnsi="Wingdings" w:hint="default"/>
      </w:rPr>
    </w:lvl>
    <w:lvl w:ilvl="3" w:tplc="790C60AE">
      <w:start w:val="1"/>
      <w:numFmt w:val="bullet"/>
      <w:lvlText w:val=""/>
      <w:lvlJc w:val="left"/>
      <w:pPr>
        <w:ind w:left="2520" w:hanging="360"/>
      </w:pPr>
      <w:rPr>
        <w:rFonts w:ascii="Symbol" w:hAnsi="Symbol" w:hint="default"/>
      </w:rPr>
    </w:lvl>
    <w:lvl w:ilvl="4" w:tplc="684ED416">
      <w:start w:val="1"/>
      <w:numFmt w:val="bullet"/>
      <w:lvlText w:val="o"/>
      <w:lvlJc w:val="left"/>
      <w:pPr>
        <w:ind w:left="3240" w:hanging="360"/>
      </w:pPr>
      <w:rPr>
        <w:rFonts w:ascii="Courier New" w:hAnsi="Courier New" w:hint="default"/>
      </w:rPr>
    </w:lvl>
    <w:lvl w:ilvl="5" w:tplc="07CA4984">
      <w:start w:val="1"/>
      <w:numFmt w:val="bullet"/>
      <w:lvlText w:val=""/>
      <w:lvlJc w:val="left"/>
      <w:pPr>
        <w:ind w:left="3960" w:hanging="360"/>
      </w:pPr>
      <w:rPr>
        <w:rFonts w:ascii="Wingdings" w:hAnsi="Wingdings" w:hint="default"/>
      </w:rPr>
    </w:lvl>
    <w:lvl w:ilvl="6" w:tplc="E18AE9EC">
      <w:start w:val="1"/>
      <w:numFmt w:val="bullet"/>
      <w:lvlText w:val=""/>
      <w:lvlJc w:val="left"/>
      <w:pPr>
        <w:ind w:left="4680" w:hanging="360"/>
      </w:pPr>
      <w:rPr>
        <w:rFonts w:ascii="Symbol" w:hAnsi="Symbol" w:hint="default"/>
      </w:rPr>
    </w:lvl>
    <w:lvl w:ilvl="7" w:tplc="7F0EA1FC">
      <w:start w:val="1"/>
      <w:numFmt w:val="bullet"/>
      <w:lvlText w:val="o"/>
      <w:lvlJc w:val="left"/>
      <w:pPr>
        <w:ind w:left="5400" w:hanging="360"/>
      </w:pPr>
      <w:rPr>
        <w:rFonts w:ascii="Courier New" w:hAnsi="Courier New" w:hint="default"/>
      </w:rPr>
    </w:lvl>
    <w:lvl w:ilvl="8" w:tplc="C694BF36">
      <w:start w:val="1"/>
      <w:numFmt w:val="bullet"/>
      <w:lvlText w:val=""/>
      <w:lvlJc w:val="left"/>
      <w:pPr>
        <w:ind w:left="6120" w:hanging="360"/>
      </w:pPr>
      <w:rPr>
        <w:rFonts w:ascii="Wingdings" w:hAnsi="Wingdings" w:hint="default"/>
      </w:rPr>
    </w:lvl>
  </w:abstractNum>
  <w:abstractNum w:abstractNumId="9" w15:restartNumberingAfterBreak="0">
    <w:nsid w:val="3C111DE5"/>
    <w:multiLevelType w:val="hybridMultilevel"/>
    <w:tmpl w:val="2AA43B74"/>
    <w:lvl w:ilvl="0" w:tplc="43D0085E">
      <w:start w:val="1"/>
      <w:numFmt w:val="bullet"/>
      <w:lvlText w:val=""/>
      <w:lvlJc w:val="left"/>
      <w:pPr>
        <w:ind w:left="360" w:hanging="360"/>
      </w:pPr>
      <w:rPr>
        <w:rFonts w:ascii="Symbol" w:hAnsi="Symbol" w:hint="default"/>
      </w:rPr>
    </w:lvl>
    <w:lvl w:ilvl="1" w:tplc="38546AF4">
      <w:start w:val="1"/>
      <w:numFmt w:val="bullet"/>
      <w:lvlText w:val="o"/>
      <w:lvlJc w:val="left"/>
      <w:pPr>
        <w:ind w:left="1080" w:hanging="360"/>
      </w:pPr>
      <w:rPr>
        <w:rFonts w:ascii="Courier New" w:hAnsi="Courier New" w:hint="default"/>
      </w:rPr>
    </w:lvl>
    <w:lvl w:ilvl="2" w:tplc="7D5E0546">
      <w:start w:val="1"/>
      <w:numFmt w:val="bullet"/>
      <w:lvlText w:val=""/>
      <w:lvlJc w:val="left"/>
      <w:pPr>
        <w:ind w:left="1800" w:hanging="360"/>
      </w:pPr>
      <w:rPr>
        <w:rFonts w:ascii="Wingdings" w:hAnsi="Wingdings" w:hint="default"/>
      </w:rPr>
    </w:lvl>
    <w:lvl w:ilvl="3" w:tplc="C84805C0">
      <w:start w:val="1"/>
      <w:numFmt w:val="bullet"/>
      <w:lvlText w:val=""/>
      <w:lvlJc w:val="left"/>
      <w:pPr>
        <w:ind w:left="2520" w:hanging="360"/>
      </w:pPr>
      <w:rPr>
        <w:rFonts w:ascii="Symbol" w:hAnsi="Symbol" w:hint="default"/>
      </w:rPr>
    </w:lvl>
    <w:lvl w:ilvl="4" w:tplc="0A7A4CF4">
      <w:start w:val="1"/>
      <w:numFmt w:val="bullet"/>
      <w:lvlText w:val="o"/>
      <w:lvlJc w:val="left"/>
      <w:pPr>
        <w:ind w:left="3240" w:hanging="360"/>
      </w:pPr>
      <w:rPr>
        <w:rFonts w:ascii="Courier New" w:hAnsi="Courier New" w:hint="default"/>
      </w:rPr>
    </w:lvl>
    <w:lvl w:ilvl="5" w:tplc="86085904">
      <w:start w:val="1"/>
      <w:numFmt w:val="bullet"/>
      <w:lvlText w:val=""/>
      <w:lvlJc w:val="left"/>
      <w:pPr>
        <w:ind w:left="3960" w:hanging="360"/>
      </w:pPr>
      <w:rPr>
        <w:rFonts w:ascii="Wingdings" w:hAnsi="Wingdings" w:hint="default"/>
      </w:rPr>
    </w:lvl>
    <w:lvl w:ilvl="6" w:tplc="8A06A48C">
      <w:start w:val="1"/>
      <w:numFmt w:val="bullet"/>
      <w:lvlText w:val=""/>
      <w:lvlJc w:val="left"/>
      <w:pPr>
        <w:ind w:left="4680" w:hanging="360"/>
      </w:pPr>
      <w:rPr>
        <w:rFonts w:ascii="Symbol" w:hAnsi="Symbol" w:hint="default"/>
      </w:rPr>
    </w:lvl>
    <w:lvl w:ilvl="7" w:tplc="34FAA908">
      <w:start w:val="1"/>
      <w:numFmt w:val="bullet"/>
      <w:lvlText w:val="o"/>
      <w:lvlJc w:val="left"/>
      <w:pPr>
        <w:ind w:left="5400" w:hanging="360"/>
      </w:pPr>
      <w:rPr>
        <w:rFonts w:ascii="Courier New" w:hAnsi="Courier New" w:hint="default"/>
      </w:rPr>
    </w:lvl>
    <w:lvl w:ilvl="8" w:tplc="111A900A">
      <w:start w:val="1"/>
      <w:numFmt w:val="bullet"/>
      <w:lvlText w:val=""/>
      <w:lvlJc w:val="left"/>
      <w:pPr>
        <w:ind w:left="6120" w:hanging="360"/>
      </w:pPr>
      <w:rPr>
        <w:rFonts w:ascii="Wingdings" w:hAnsi="Wingdings" w:hint="default"/>
      </w:rPr>
    </w:lvl>
  </w:abstractNum>
  <w:abstractNum w:abstractNumId="10" w15:restartNumberingAfterBreak="0">
    <w:nsid w:val="3C6D5B5A"/>
    <w:multiLevelType w:val="hybridMultilevel"/>
    <w:tmpl w:val="AC1E76E2"/>
    <w:lvl w:ilvl="0" w:tplc="4B3A792E">
      <w:start w:val="1"/>
      <w:numFmt w:val="bullet"/>
      <w:lvlText w:val=""/>
      <w:lvlJc w:val="left"/>
      <w:pPr>
        <w:ind w:left="360" w:hanging="360"/>
      </w:pPr>
      <w:rPr>
        <w:rFonts w:ascii="Symbol" w:hAnsi="Symbol" w:hint="default"/>
      </w:rPr>
    </w:lvl>
    <w:lvl w:ilvl="1" w:tplc="6854EE7A">
      <w:start w:val="1"/>
      <w:numFmt w:val="bullet"/>
      <w:lvlText w:val="o"/>
      <w:lvlJc w:val="left"/>
      <w:pPr>
        <w:ind w:left="1080" w:hanging="360"/>
      </w:pPr>
      <w:rPr>
        <w:rFonts w:ascii="Courier New" w:hAnsi="Courier New" w:hint="default"/>
      </w:rPr>
    </w:lvl>
    <w:lvl w:ilvl="2" w:tplc="3C7E1166">
      <w:start w:val="1"/>
      <w:numFmt w:val="bullet"/>
      <w:lvlText w:val=""/>
      <w:lvlJc w:val="left"/>
      <w:pPr>
        <w:ind w:left="1800" w:hanging="360"/>
      </w:pPr>
      <w:rPr>
        <w:rFonts w:ascii="Wingdings" w:hAnsi="Wingdings" w:hint="default"/>
      </w:rPr>
    </w:lvl>
    <w:lvl w:ilvl="3" w:tplc="F1C6C8F0">
      <w:start w:val="1"/>
      <w:numFmt w:val="bullet"/>
      <w:lvlText w:val=""/>
      <w:lvlJc w:val="left"/>
      <w:pPr>
        <w:ind w:left="2520" w:hanging="360"/>
      </w:pPr>
      <w:rPr>
        <w:rFonts w:ascii="Symbol" w:hAnsi="Symbol" w:hint="default"/>
      </w:rPr>
    </w:lvl>
    <w:lvl w:ilvl="4" w:tplc="3E78F0B0">
      <w:start w:val="1"/>
      <w:numFmt w:val="bullet"/>
      <w:lvlText w:val="o"/>
      <w:lvlJc w:val="left"/>
      <w:pPr>
        <w:ind w:left="3240" w:hanging="360"/>
      </w:pPr>
      <w:rPr>
        <w:rFonts w:ascii="Courier New" w:hAnsi="Courier New" w:hint="default"/>
      </w:rPr>
    </w:lvl>
    <w:lvl w:ilvl="5" w:tplc="1334F0E6">
      <w:start w:val="1"/>
      <w:numFmt w:val="bullet"/>
      <w:lvlText w:val=""/>
      <w:lvlJc w:val="left"/>
      <w:pPr>
        <w:ind w:left="3960" w:hanging="360"/>
      </w:pPr>
      <w:rPr>
        <w:rFonts w:ascii="Wingdings" w:hAnsi="Wingdings" w:hint="default"/>
      </w:rPr>
    </w:lvl>
    <w:lvl w:ilvl="6" w:tplc="3E164626">
      <w:start w:val="1"/>
      <w:numFmt w:val="bullet"/>
      <w:lvlText w:val=""/>
      <w:lvlJc w:val="left"/>
      <w:pPr>
        <w:ind w:left="4680" w:hanging="360"/>
      </w:pPr>
      <w:rPr>
        <w:rFonts w:ascii="Symbol" w:hAnsi="Symbol" w:hint="default"/>
      </w:rPr>
    </w:lvl>
    <w:lvl w:ilvl="7" w:tplc="9996930A">
      <w:start w:val="1"/>
      <w:numFmt w:val="bullet"/>
      <w:lvlText w:val="o"/>
      <w:lvlJc w:val="left"/>
      <w:pPr>
        <w:ind w:left="5400" w:hanging="360"/>
      </w:pPr>
      <w:rPr>
        <w:rFonts w:ascii="Courier New" w:hAnsi="Courier New" w:hint="default"/>
      </w:rPr>
    </w:lvl>
    <w:lvl w:ilvl="8" w:tplc="524CA62A">
      <w:start w:val="1"/>
      <w:numFmt w:val="bullet"/>
      <w:lvlText w:val=""/>
      <w:lvlJc w:val="left"/>
      <w:pPr>
        <w:ind w:left="6120" w:hanging="360"/>
      </w:pPr>
      <w:rPr>
        <w:rFonts w:ascii="Wingdings" w:hAnsi="Wingdings" w:hint="default"/>
      </w:rPr>
    </w:lvl>
  </w:abstractNum>
  <w:abstractNum w:abstractNumId="11" w15:restartNumberingAfterBreak="0">
    <w:nsid w:val="440D7050"/>
    <w:multiLevelType w:val="hybridMultilevel"/>
    <w:tmpl w:val="15604B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44F45D4"/>
    <w:multiLevelType w:val="hybridMultilevel"/>
    <w:tmpl w:val="4B4E72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B79351B"/>
    <w:multiLevelType w:val="hybridMultilevel"/>
    <w:tmpl w:val="C548E760"/>
    <w:lvl w:ilvl="0" w:tplc="D18EF154">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F5A40C3"/>
    <w:multiLevelType w:val="hybridMultilevel"/>
    <w:tmpl w:val="5DAC13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2C20AB1"/>
    <w:multiLevelType w:val="hybridMultilevel"/>
    <w:tmpl w:val="C5166E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3557121"/>
    <w:multiLevelType w:val="hybridMultilevel"/>
    <w:tmpl w:val="A704E8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5CF148A"/>
    <w:multiLevelType w:val="hybridMultilevel"/>
    <w:tmpl w:val="2EA25756"/>
    <w:lvl w:ilvl="0" w:tplc="E9145E08">
      <w:start w:val="1"/>
      <w:numFmt w:val="bullet"/>
      <w:lvlText w:val=""/>
      <w:lvlJc w:val="left"/>
      <w:pPr>
        <w:ind w:left="720" w:hanging="360"/>
      </w:pPr>
      <w:rPr>
        <w:rFonts w:ascii="Symbol" w:hAnsi="Symbol" w:hint="default"/>
      </w:rPr>
    </w:lvl>
    <w:lvl w:ilvl="1" w:tplc="E022285C">
      <w:start w:val="1"/>
      <w:numFmt w:val="bullet"/>
      <w:lvlText w:val="o"/>
      <w:lvlJc w:val="left"/>
      <w:pPr>
        <w:ind w:left="1440" w:hanging="360"/>
      </w:pPr>
      <w:rPr>
        <w:rFonts w:ascii="Courier New" w:hAnsi="Courier New" w:hint="default"/>
      </w:rPr>
    </w:lvl>
    <w:lvl w:ilvl="2" w:tplc="B83EB590">
      <w:start w:val="1"/>
      <w:numFmt w:val="bullet"/>
      <w:lvlText w:val=""/>
      <w:lvlJc w:val="left"/>
      <w:pPr>
        <w:ind w:left="2160" w:hanging="360"/>
      </w:pPr>
      <w:rPr>
        <w:rFonts w:ascii="Wingdings" w:hAnsi="Wingdings" w:hint="default"/>
      </w:rPr>
    </w:lvl>
    <w:lvl w:ilvl="3" w:tplc="E8A4941E">
      <w:start w:val="1"/>
      <w:numFmt w:val="bullet"/>
      <w:lvlText w:val=""/>
      <w:lvlJc w:val="left"/>
      <w:pPr>
        <w:ind w:left="2880" w:hanging="360"/>
      </w:pPr>
      <w:rPr>
        <w:rFonts w:ascii="Symbol" w:hAnsi="Symbol" w:hint="default"/>
      </w:rPr>
    </w:lvl>
    <w:lvl w:ilvl="4" w:tplc="CF6A8AFA">
      <w:start w:val="1"/>
      <w:numFmt w:val="bullet"/>
      <w:lvlText w:val="o"/>
      <w:lvlJc w:val="left"/>
      <w:pPr>
        <w:ind w:left="3600" w:hanging="360"/>
      </w:pPr>
      <w:rPr>
        <w:rFonts w:ascii="Courier New" w:hAnsi="Courier New" w:hint="default"/>
      </w:rPr>
    </w:lvl>
    <w:lvl w:ilvl="5" w:tplc="3E66397C">
      <w:start w:val="1"/>
      <w:numFmt w:val="bullet"/>
      <w:lvlText w:val=""/>
      <w:lvlJc w:val="left"/>
      <w:pPr>
        <w:ind w:left="4320" w:hanging="360"/>
      </w:pPr>
      <w:rPr>
        <w:rFonts w:ascii="Wingdings" w:hAnsi="Wingdings" w:hint="default"/>
      </w:rPr>
    </w:lvl>
    <w:lvl w:ilvl="6" w:tplc="A3520212">
      <w:start w:val="1"/>
      <w:numFmt w:val="bullet"/>
      <w:lvlText w:val=""/>
      <w:lvlJc w:val="left"/>
      <w:pPr>
        <w:ind w:left="5040" w:hanging="360"/>
      </w:pPr>
      <w:rPr>
        <w:rFonts w:ascii="Symbol" w:hAnsi="Symbol" w:hint="default"/>
      </w:rPr>
    </w:lvl>
    <w:lvl w:ilvl="7" w:tplc="C848FF90">
      <w:start w:val="1"/>
      <w:numFmt w:val="bullet"/>
      <w:lvlText w:val="o"/>
      <w:lvlJc w:val="left"/>
      <w:pPr>
        <w:ind w:left="5760" w:hanging="360"/>
      </w:pPr>
      <w:rPr>
        <w:rFonts w:ascii="Courier New" w:hAnsi="Courier New" w:hint="default"/>
      </w:rPr>
    </w:lvl>
    <w:lvl w:ilvl="8" w:tplc="E4949FC2">
      <w:start w:val="1"/>
      <w:numFmt w:val="bullet"/>
      <w:lvlText w:val=""/>
      <w:lvlJc w:val="left"/>
      <w:pPr>
        <w:ind w:left="6480" w:hanging="360"/>
      </w:pPr>
      <w:rPr>
        <w:rFonts w:ascii="Wingdings" w:hAnsi="Wingdings" w:hint="default"/>
      </w:rPr>
    </w:lvl>
  </w:abstractNum>
  <w:abstractNum w:abstractNumId="18" w15:restartNumberingAfterBreak="0">
    <w:nsid w:val="698606B4"/>
    <w:multiLevelType w:val="hybridMultilevel"/>
    <w:tmpl w:val="B9B4B2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B9A4F75"/>
    <w:multiLevelType w:val="hybridMultilevel"/>
    <w:tmpl w:val="6AE436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C610576"/>
    <w:multiLevelType w:val="hybridMultilevel"/>
    <w:tmpl w:val="2D766372"/>
    <w:lvl w:ilvl="0" w:tplc="D18EF154">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41A66F5"/>
    <w:multiLevelType w:val="hybridMultilevel"/>
    <w:tmpl w:val="034E25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E8802B1"/>
    <w:multiLevelType w:val="hybridMultilevel"/>
    <w:tmpl w:val="DF7C4EEE"/>
    <w:lvl w:ilvl="0" w:tplc="D18EF154">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7ED86CC5"/>
    <w:multiLevelType w:val="hybridMultilevel"/>
    <w:tmpl w:val="4BDC8AB8"/>
    <w:lvl w:ilvl="0" w:tplc="B10493B0">
      <w:start w:val="1"/>
      <w:numFmt w:val="lowerRoman"/>
      <w:lvlText w:val="(%1)"/>
      <w:lvlJc w:val="left"/>
      <w:pPr>
        <w:ind w:left="0" w:hanging="720"/>
      </w:pPr>
      <w:rPr>
        <w:rFonts w:hint="default"/>
      </w:r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24" w15:restartNumberingAfterBreak="0">
    <w:nsid w:val="7F6510D7"/>
    <w:multiLevelType w:val="hybridMultilevel"/>
    <w:tmpl w:val="A8428512"/>
    <w:lvl w:ilvl="0" w:tplc="D18EF154">
      <w:start w:val="1"/>
      <w:numFmt w:val="lowerRoman"/>
      <w:lvlText w:val="(%1)"/>
      <w:lvlJc w:val="left"/>
      <w:pPr>
        <w:ind w:left="0" w:hanging="720"/>
      </w:pPr>
      <w:rPr>
        <w:rFonts w:hint="default"/>
      </w:rPr>
    </w:lvl>
    <w:lvl w:ilvl="1" w:tplc="08090019">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25" w15:restartNumberingAfterBreak="0">
    <w:nsid w:val="7FEF53C5"/>
    <w:multiLevelType w:val="hybridMultilevel"/>
    <w:tmpl w:val="C22A663A"/>
    <w:lvl w:ilvl="0" w:tplc="FE7678E0">
      <w:start w:val="1"/>
      <w:numFmt w:val="lowerRoman"/>
      <w:lvlText w:val="(%1)"/>
      <w:lvlJc w:val="left"/>
      <w:pPr>
        <w:ind w:left="0" w:hanging="720"/>
      </w:pPr>
      <w:rPr>
        <w:rFonts w:hint="default"/>
      </w:r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num w:numId="1">
    <w:abstractNumId w:val="8"/>
  </w:num>
  <w:num w:numId="2">
    <w:abstractNumId w:val="4"/>
  </w:num>
  <w:num w:numId="3">
    <w:abstractNumId w:val="17"/>
  </w:num>
  <w:num w:numId="4">
    <w:abstractNumId w:val="10"/>
  </w:num>
  <w:num w:numId="5">
    <w:abstractNumId w:val="9"/>
  </w:num>
  <w:num w:numId="6">
    <w:abstractNumId w:val="24"/>
  </w:num>
  <w:num w:numId="7">
    <w:abstractNumId w:val="25"/>
  </w:num>
  <w:num w:numId="8">
    <w:abstractNumId w:val="23"/>
  </w:num>
  <w:num w:numId="9">
    <w:abstractNumId w:val="3"/>
  </w:num>
  <w:num w:numId="10">
    <w:abstractNumId w:val="22"/>
  </w:num>
  <w:num w:numId="11">
    <w:abstractNumId w:val="20"/>
  </w:num>
  <w:num w:numId="12">
    <w:abstractNumId w:val="18"/>
  </w:num>
  <w:num w:numId="13">
    <w:abstractNumId w:val="21"/>
  </w:num>
  <w:num w:numId="14">
    <w:abstractNumId w:val="2"/>
  </w:num>
  <w:num w:numId="15">
    <w:abstractNumId w:val="19"/>
  </w:num>
  <w:num w:numId="16">
    <w:abstractNumId w:val="15"/>
  </w:num>
  <w:num w:numId="17">
    <w:abstractNumId w:val="6"/>
  </w:num>
  <w:num w:numId="18">
    <w:abstractNumId w:val="12"/>
  </w:num>
  <w:num w:numId="19">
    <w:abstractNumId w:val="13"/>
  </w:num>
  <w:num w:numId="20">
    <w:abstractNumId w:val="14"/>
  </w:num>
  <w:num w:numId="21">
    <w:abstractNumId w:val="0"/>
  </w:num>
  <w:num w:numId="22">
    <w:abstractNumId w:val="16"/>
  </w:num>
  <w:num w:numId="23">
    <w:abstractNumId w:val="7"/>
  </w:num>
  <w:num w:numId="24">
    <w:abstractNumId w:val="1"/>
  </w:num>
  <w:num w:numId="25">
    <w:abstractNumId w:val="5"/>
  </w:num>
  <w:num w:numId="26">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1FF"/>
    <w:rsid w:val="0001390B"/>
    <w:rsid w:val="000139CB"/>
    <w:rsid w:val="000158A5"/>
    <w:rsid w:val="00020677"/>
    <w:rsid w:val="000223D1"/>
    <w:rsid w:val="00022890"/>
    <w:rsid w:val="000237AA"/>
    <w:rsid w:val="000239CF"/>
    <w:rsid w:val="000240C6"/>
    <w:rsid w:val="00024514"/>
    <w:rsid w:val="0002608F"/>
    <w:rsid w:val="00037EC6"/>
    <w:rsid w:val="00041D8C"/>
    <w:rsid w:val="00042ED3"/>
    <w:rsid w:val="00046B2C"/>
    <w:rsid w:val="0005052A"/>
    <w:rsid w:val="000545D4"/>
    <w:rsid w:val="00062B62"/>
    <w:rsid w:val="00070E8F"/>
    <w:rsid w:val="000716C4"/>
    <w:rsid w:val="000716E5"/>
    <w:rsid w:val="0007270E"/>
    <w:rsid w:val="0007695F"/>
    <w:rsid w:val="00081287"/>
    <w:rsid w:val="0008150F"/>
    <w:rsid w:val="0008506C"/>
    <w:rsid w:val="00087899"/>
    <w:rsid w:val="000905E8"/>
    <w:rsid w:val="000908D5"/>
    <w:rsid w:val="00090DA8"/>
    <w:rsid w:val="00090DF2"/>
    <w:rsid w:val="000910DF"/>
    <w:rsid w:val="000919C9"/>
    <w:rsid w:val="000944A4"/>
    <w:rsid w:val="000A2D60"/>
    <w:rsid w:val="000A3CA5"/>
    <w:rsid w:val="000A53FE"/>
    <w:rsid w:val="000A5892"/>
    <w:rsid w:val="000B172F"/>
    <w:rsid w:val="000B3EBD"/>
    <w:rsid w:val="000C23DE"/>
    <w:rsid w:val="000C2E43"/>
    <w:rsid w:val="000C3A28"/>
    <w:rsid w:val="000C66BD"/>
    <w:rsid w:val="000C7FB4"/>
    <w:rsid w:val="000D1A49"/>
    <w:rsid w:val="000D20E0"/>
    <w:rsid w:val="000D258B"/>
    <w:rsid w:val="000D3406"/>
    <w:rsid w:val="000D3E02"/>
    <w:rsid w:val="000D4D91"/>
    <w:rsid w:val="000D64C6"/>
    <w:rsid w:val="000D77A9"/>
    <w:rsid w:val="000E1651"/>
    <w:rsid w:val="000E24CC"/>
    <w:rsid w:val="000E4289"/>
    <w:rsid w:val="000F20CC"/>
    <w:rsid w:val="000F52FA"/>
    <w:rsid w:val="000F5ED0"/>
    <w:rsid w:val="000F6035"/>
    <w:rsid w:val="001004A0"/>
    <w:rsid w:val="00100D75"/>
    <w:rsid w:val="00112F7F"/>
    <w:rsid w:val="00117C29"/>
    <w:rsid w:val="00120475"/>
    <w:rsid w:val="001235C1"/>
    <w:rsid w:val="00123CF0"/>
    <w:rsid w:val="001304F6"/>
    <w:rsid w:val="00130C8A"/>
    <w:rsid w:val="00132952"/>
    <w:rsid w:val="00133943"/>
    <w:rsid w:val="00144C55"/>
    <w:rsid w:val="00144E17"/>
    <w:rsid w:val="001476D9"/>
    <w:rsid w:val="001500CA"/>
    <w:rsid w:val="001506C7"/>
    <w:rsid w:val="00150A30"/>
    <w:rsid w:val="00154B6A"/>
    <w:rsid w:val="001570D4"/>
    <w:rsid w:val="00161207"/>
    <w:rsid w:val="00162BEA"/>
    <w:rsid w:val="00170261"/>
    <w:rsid w:val="0017167B"/>
    <w:rsid w:val="001727CB"/>
    <w:rsid w:val="00174F2A"/>
    <w:rsid w:val="00175971"/>
    <w:rsid w:val="001761DA"/>
    <w:rsid w:val="001764DD"/>
    <w:rsid w:val="00180A80"/>
    <w:rsid w:val="00187ED0"/>
    <w:rsid w:val="00196617"/>
    <w:rsid w:val="001A0088"/>
    <w:rsid w:val="001A01A8"/>
    <w:rsid w:val="001A01FF"/>
    <w:rsid w:val="001A1D8F"/>
    <w:rsid w:val="001A3117"/>
    <w:rsid w:val="001A4F28"/>
    <w:rsid w:val="001B5646"/>
    <w:rsid w:val="001C73D8"/>
    <w:rsid w:val="001D0601"/>
    <w:rsid w:val="001D1B2C"/>
    <w:rsid w:val="001D459C"/>
    <w:rsid w:val="001D5124"/>
    <w:rsid w:val="001D6608"/>
    <w:rsid w:val="001E08EA"/>
    <w:rsid w:val="001E0C28"/>
    <w:rsid w:val="001E377A"/>
    <w:rsid w:val="001E7867"/>
    <w:rsid w:val="001F1245"/>
    <w:rsid w:val="001F4F27"/>
    <w:rsid w:val="001F57DE"/>
    <w:rsid w:val="001F6811"/>
    <w:rsid w:val="002063D9"/>
    <w:rsid w:val="0021031C"/>
    <w:rsid w:val="002120E2"/>
    <w:rsid w:val="00214449"/>
    <w:rsid w:val="002170A8"/>
    <w:rsid w:val="002176E4"/>
    <w:rsid w:val="00217FB1"/>
    <w:rsid w:val="00223A06"/>
    <w:rsid w:val="00225885"/>
    <w:rsid w:val="00225923"/>
    <w:rsid w:val="00230DED"/>
    <w:rsid w:val="00232AF3"/>
    <w:rsid w:val="00234543"/>
    <w:rsid w:val="00234AAD"/>
    <w:rsid w:val="002370AA"/>
    <w:rsid w:val="00237D0E"/>
    <w:rsid w:val="002422EC"/>
    <w:rsid w:val="00242812"/>
    <w:rsid w:val="00251636"/>
    <w:rsid w:val="0025253A"/>
    <w:rsid w:val="002528FF"/>
    <w:rsid w:val="00255E3F"/>
    <w:rsid w:val="002659DC"/>
    <w:rsid w:val="00266A87"/>
    <w:rsid w:val="002732D4"/>
    <w:rsid w:val="00277C13"/>
    <w:rsid w:val="00280EF3"/>
    <w:rsid w:val="00281402"/>
    <w:rsid w:val="0028494A"/>
    <w:rsid w:val="00286401"/>
    <w:rsid w:val="0028645B"/>
    <w:rsid w:val="00291ED2"/>
    <w:rsid w:val="0029308A"/>
    <w:rsid w:val="002960F2"/>
    <w:rsid w:val="002960F4"/>
    <w:rsid w:val="00296AAB"/>
    <w:rsid w:val="002A62F6"/>
    <w:rsid w:val="002B090C"/>
    <w:rsid w:val="002B660D"/>
    <w:rsid w:val="002C071A"/>
    <w:rsid w:val="002C0B62"/>
    <w:rsid w:val="002C236F"/>
    <w:rsid w:val="002C4BB1"/>
    <w:rsid w:val="002D108D"/>
    <w:rsid w:val="002D108E"/>
    <w:rsid w:val="002D48FD"/>
    <w:rsid w:val="002D71B1"/>
    <w:rsid w:val="002E067B"/>
    <w:rsid w:val="002E075E"/>
    <w:rsid w:val="002E0911"/>
    <w:rsid w:val="002E3E9E"/>
    <w:rsid w:val="002E47E0"/>
    <w:rsid w:val="002E50FE"/>
    <w:rsid w:val="002E649C"/>
    <w:rsid w:val="002F01E7"/>
    <w:rsid w:val="002F2378"/>
    <w:rsid w:val="002F3DA0"/>
    <w:rsid w:val="002F4016"/>
    <w:rsid w:val="002F7E0A"/>
    <w:rsid w:val="002F7EE8"/>
    <w:rsid w:val="003005A9"/>
    <w:rsid w:val="00303DBF"/>
    <w:rsid w:val="00304BF8"/>
    <w:rsid w:val="003102F4"/>
    <w:rsid w:val="00315CC2"/>
    <w:rsid w:val="003258BA"/>
    <w:rsid w:val="00325E3A"/>
    <w:rsid w:val="0032668B"/>
    <w:rsid w:val="003269A6"/>
    <w:rsid w:val="003307B6"/>
    <w:rsid w:val="003308D5"/>
    <w:rsid w:val="00333420"/>
    <w:rsid w:val="00341158"/>
    <w:rsid w:val="00342405"/>
    <w:rsid w:val="00342B02"/>
    <w:rsid w:val="00344555"/>
    <w:rsid w:val="003455A1"/>
    <w:rsid w:val="00350F1B"/>
    <w:rsid w:val="00351431"/>
    <w:rsid w:val="00354F43"/>
    <w:rsid w:val="0035770D"/>
    <w:rsid w:val="003601F8"/>
    <w:rsid w:val="00360BC4"/>
    <w:rsid w:val="00363926"/>
    <w:rsid w:val="003663BC"/>
    <w:rsid w:val="00366680"/>
    <w:rsid w:val="0036704B"/>
    <w:rsid w:val="0036725C"/>
    <w:rsid w:val="00367873"/>
    <w:rsid w:val="00370D44"/>
    <w:rsid w:val="0037361B"/>
    <w:rsid w:val="00373984"/>
    <w:rsid w:val="0037650C"/>
    <w:rsid w:val="00386B2E"/>
    <w:rsid w:val="00387818"/>
    <w:rsid w:val="00390BEE"/>
    <w:rsid w:val="00391C9C"/>
    <w:rsid w:val="00392EC5"/>
    <w:rsid w:val="00393685"/>
    <w:rsid w:val="00393BBB"/>
    <w:rsid w:val="0039419D"/>
    <w:rsid w:val="00394892"/>
    <w:rsid w:val="00394C78"/>
    <w:rsid w:val="003A1489"/>
    <w:rsid w:val="003A20A1"/>
    <w:rsid w:val="003A6020"/>
    <w:rsid w:val="003B2846"/>
    <w:rsid w:val="003B4DDC"/>
    <w:rsid w:val="003B5BB9"/>
    <w:rsid w:val="003B5F00"/>
    <w:rsid w:val="003B6987"/>
    <w:rsid w:val="003C4B1F"/>
    <w:rsid w:val="003C6811"/>
    <w:rsid w:val="003D014B"/>
    <w:rsid w:val="003D0704"/>
    <w:rsid w:val="003E176F"/>
    <w:rsid w:val="003E1D58"/>
    <w:rsid w:val="003E5B1A"/>
    <w:rsid w:val="003F2A0E"/>
    <w:rsid w:val="00402071"/>
    <w:rsid w:val="00402078"/>
    <w:rsid w:val="00410886"/>
    <w:rsid w:val="00411498"/>
    <w:rsid w:val="004147A0"/>
    <w:rsid w:val="00414BB3"/>
    <w:rsid w:val="0041728C"/>
    <w:rsid w:val="004233DD"/>
    <w:rsid w:val="004248EF"/>
    <w:rsid w:val="00425D59"/>
    <w:rsid w:val="00427380"/>
    <w:rsid w:val="00427934"/>
    <w:rsid w:val="00434837"/>
    <w:rsid w:val="00434970"/>
    <w:rsid w:val="00435EC6"/>
    <w:rsid w:val="00441299"/>
    <w:rsid w:val="00445BC2"/>
    <w:rsid w:val="00452816"/>
    <w:rsid w:val="00454193"/>
    <w:rsid w:val="00454460"/>
    <w:rsid w:val="004610DF"/>
    <w:rsid w:val="004630A5"/>
    <w:rsid w:val="0046327B"/>
    <w:rsid w:val="004701EB"/>
    <w:rsid w:val="004763D3"/>
    <w:rsid w:val="00477EBD"/>
    <w:rsid w:val="004837F4"/>
    <w:rsid w:val="00486080"/>
    <w:rsid w:val="00486B01"/>
    <w:rsid w:val="00487275"/>
    <w:rsid w:val="00487431"/>
    <w:rsid w:val="00494F75"/>
    <w:rsid w:val="00496047"/>
    <w:rsid w:val="00496A3F"/>
    <w:rsid w:val="00497B64"/>
    <w:rsid w:val="004A0E99"/>
    <w:rsid w:val="004A4332"/>
    <w:rsid w:val="004A7139"/>
    <w:rsid w:val="004B15AF"/>
    <w:rsid w:val="004C2DAD"/>
    <w:rsid w:val="004C37E5"/>
    <w:rsid w:val="004C37F1"/>
    <w:rsid w:val="004C5D3F"/>
    <w:rsid w:val="004C7E5C"/>
    <w:rsid w:val="004D3D8B"/>
    <w:rsid w:val="004E0438"/>
    <w:rsid w:val="004E055E"/>
    <w:rsid w:val="004E3B21"/>
    <w:rsid w:val="004E41B8"/>
    <w:rsid w:val="004E5730"/>
    <w:rsid w:val="004F07C1"/>
    <w:rsid w:val="004F13C1"/>
    <w:rsid w:val="004F237B"/>
    <w:rsid w:val="004F4CF0"/>
    <w:rsid w:val="004F4E01"/>
    <w:rsid w:val="004F4EA9"/>
    <w:rsid w:val="005000AF"/>
    <w:rsid w:val="00510D2A"/>
    <w:rsid w:val="00517F66"/>
    <w:rsid w:val="0052003E"/>
    <w:rsid w:val="00521B61"/>
    <w:rsid w:val="005262C9"/>
    <w:rsid w:val="0053247C"/>
    <w:rsid w:val="005361DE"/>
    <w:rsid w:val="00544FF8"/>
    <w:rsid w:val="00547DA6"/>
    <w:rsid w:val="00550B4A"/>
    <w:rsid w:val="0055230A"/>
    <w:rsid w:val="0055257D"/>
    <w:rsid w:val="00553577"/>
    <w:rsid w:val="005573A6"/>
    <w:rsid w:val="005601BD"/>
    <w:rsid w:val="00562808"/>
    <w:rsid w:val="00572518"/>
    <w:rsid w:val="0057459B"/>
    <w:rsid w:val="00574BE1"/>
    <w:rsid w:val="005775FD"/>
    <w:rsid w:val="0057779F"/>
    <w:rsid w:val="005803B9"/>
    <w:rsid w:val="00584EB5"/>
    <w:rsid w:val="00584FF9"/>
    <w:rsid w:val="005852CF"/>
    <w:rsid w:val="00590D4D"/>
    <w:rsid w:val="005958B9"/>
    <w:rsid w:val="00596F63"/>
    <w:rsid w:val="00597169"/>
    <w:rsid w:val="005A1D97"/>
    <w:rsid w:val="005A3082"/>
    <w:rsid w:val="005A5C76"/>
    <w:rsid w:val="005B09C2"/>
    <w:rsid w:val="005B2149"/>
    <w:rsid w:val="005B21C7"/>
    <w:rsid w:val="005B354F"/>
    <w:rsid w:val="005B3F7C"/>
    <w:rsid w:val="005C04C0"/>
    <w:rsid w:val="005C448B"/>
    <w:rsid w:val="005C6644"/>
    <w:rsid w:val="005D2899"/>
    <w:rsid w:val="005D42F1"/>
    <w:rsid w:val="005E1186"/>
    <w:rsid w:val="005E19C1"/>
    <w:rsid w:val="005E1AF7"/>
    <w:rsid w:val="005E33C6"/>
    <w:rsid w:val="005E4613"/>
    <w:rsid w:val="005E7895"/>
    <w:rsid w:val="005F14D5"/>
    <w:rsid w:val="005F381F"/>
    <w:rsid w:val="005F399F"/>
    <w:rsid w:val="005F4834"/>
    <w:rsid w:val="005F5572"/>
    <w:rsid w:val="005F5E31"/>
    <w:rsid w:val="005F64FA"/>
    <w:rsid w:val="005F7C93"/>
    <w:rsid w:val="00600C1D"/>
    <w:rsid w:val="0060706B"/>
    <w:rsid w:val="0061220F"/>
    <w:rsid w:val="006145B8"/>
    <w:rsid w:val="0061607A"/>
    <w:rsid w:val="00625500"/>
    <w:rsid w:val="00627698"/>
    <w:rsid w:val="006306F4"/>
    <w:rsid w:val="006342E7"/>
    <w:rsid w:val="0063551C"/>
    <w:rsid w:val="00636AB3"/>
    <w:rsid w:val="00640149"/>
    <w:rsid w:val="00643085"/>
    <w:rsid w:val="0064718E"/>
    <w:rsid w:val="00647C2A"/>
    <w:rsid w:val="00652C8B"/>
    <w:rsid w:val="00654E70"/>
    <w:rsid w:val="00664873"/>
    <w:rsid w:val="00670D72"/>
    <w:rsid w:val="00680ADC"/>
    <w:rsid w:val="00680B7B"/>
    <w:rsid w:val="006813F2"/>
    <w:rsid w:val="00681504"/>
    <w:rsid w:val="006820BC"/>
    <w:rsid w:val="0068442D"/>
    <w:rsid w:val="0068734E"/>
    <w:rsid w:val="00690C1F"/>
    <w:rsid w:val="00691406"/>
    <w:rsid w:val="00693B2E"/>
    <w:rsid w:val="00694D86"/>
    <w:rsid w:val="00694FF1"/>
    <w:rsid w:val="00695604"/>
    <w:rsid w:val="006957EA"/>
    <w:rsid w:val="00696EF6"/>
    <w:rsid w:val="006A0E2D"/>
    <w:rsid w:val="006A1102"/>
    <w:rsid w:val="006A1947"/>
    <w:rsid w:val="006A5824"/>
    <w:rsid w:val="006A6332"/>
    <w:rsid w:val="006A664B"/>
    <w:rsid w:val="006A6CBA"/>
    <w:rsid w:val="006B37D7"/>
    <w:rsid w:val="006B5549"/>
    <w:rsid w:val="006B5816"/>
    <w:rsid w:val="006C07A9"/>
    <w:rsid w:val="006C113C"/>
    <w:rsid w:val="006C2360"/>
    <w:rsid w:val="006C53FA"/>
    <w:rsid w:val="006D19DC"/>
    <w:rsid w:val="006D1FF8"/>
    <w:rsid w:val="006D61BC"/>
    <w:rsid w:val="006E55AB"/>
    <w:rsid w:val="006E6BEF"/>
    <w:rsid w:val="006F18F4"/>
    <w:rsid w:val="006F1E24"/>
    <w:rsid w:val="006F2E72"/>
    <w:rsid w:val="006F4CC5"/>
    <w:rsid w:val="006F503A"/>
    <w:rsid w:val="00701CA1"/>
    <w:rsid w:val="00704233"/>
    <w:rsid w:val="007076AB"/>
    <w:rsid w:val="007129E8"/>
    <w:rsid w:val="00715FF5"/>
    <w:rsid w:val="00716F3B"/>
    <w:rsid w:val="007221B1"/>
    <w:rsid w:val="00723EEB"/>
    <w:rsid w:val="00752BC2"/>
    <w:rsid w:val="0076690D"/>
    <w:rsid w:val="00772FC5"/>
    <w:rsid w:val="00776931"/>
    <w:rsid w:val="00776E71"/>
    <w:rsid w:val="00780F1C"/>
    <w:rsid w:val="00790EED"/>
    <w:rsid w:val="00792F55"/>
    <w:rsid w:val="007A13E1"/>
    <w:rsid w:val="007A6F01"/>
    <w:rsid w:val="007B4415"/>
    <w:rsid w:val="007B6737"/>
    <w:rsid w:val="007C03A0"/>
    <w:rsid w:val="007C0D92"/>
    <w:rsid w:val="007D3B94"/>
    <w:rsid w:val="007D5082"/>
    <w:rsid w:val="007D5EB3"/>
    <w:rsid w:val="007D7648"/>
    <w:rsid w:val="007E0010"/>
    <w:rsid w:val="007EF3B0"/>
    <w:rsid w:val="007F741A"/>
    <w:rsid w:val="008027A1"/>
    <w:rsid w:val="00803708"/>
    <w:rsid w:val="008042BD"/>
    <w:rsid w:val="00805401"/>
    <w:rsid w:val="00813BE6"/>
    <w:rsid w:val="0081498A"/>
    <w:rsid w:val="00817E07"/>
    <w:rsid w:val="00823651"/>
    <w:rsid w:val="0082578C"/>
    <w:rsid w:val="00826A5C"/>
    <w:rsid w:val="00831183"/>
    <w:rsid w:val="008431CA"/>
    <w:rsid w:val="00843BEF"/>
    <w:rsid w:val="00853318"/>
    <w:rsid w:val="008542C8"/>
    <w:rsid w:val="00864E5D"/>
    <w:rsid w:val="0086671F"/>
    <w:rsid w:val="008668F2"/>
    <w:rsid w:val="00866922"/>
    <w:rsid w:val="00872D8A"/>
    <w:rsid w:val="00873734"/>
    <w:rsid w:val="00873EC8"/>
    <w:rsid w:val="00876161"/>
    <w:rsid w:val="008801D4"/>
    <w:rsid w:val="0088061A"/>
    <w:rsid w:val="00884FA7"/>
    <w:rsid w:val="008854DE"/>
    <w:rsid w:val="00885B36"/>
    <w:rsid w:val="00886550"/>
    <w:rsid w:val="00886C34"/>
    <w:rsid w:val="008A5F4B"/>
    <w:rsid w:val="008A6D38"/>
    <w:rsid w:val="008B3395"/>
    <w:rsid w:val="008C1F2B"/>
    <w:rsid w:val="008C4CB7"/>
    <w:rsid w:val="008C64D1"/>
    <w:rsid w:val="008C7F9C"/>
    <w:rsid w:val="008D7C82"/>
    <w:rsid w:val="008E6508"/>
    <w:rsid w:val="008E744F"/>
    <w:rsid w:val="008F119D"/>
    <w:rsid w:val="008F7C29"/>
    <w:rsid w:val="00903A11"/>
    <w:rsid w:val="00905174"/>
    <w:rsid w:val="00905495"/>
    <w:rsid w:val="00907765"/>
    <w:rsid w:val="00907F30"/>
    <w:rsid w:val="00912AC8"/>
    <w:rsid w:val="00912E1B"/>
    <w:rsid w:val="009130FE"/>
    <w:rsid w:val="00917367"/>
    <w:rsid w:val="00921BE5"/>
    <w:rsid w:val="00923B38"/>
    <w:rsid w:val="009246BE"/>
    <w:rsid w:val="0093457E"/>
    <w:rsid w:val="00934D4E"/>
    <w:rsid w:val="00935C44"/>
    <w:rsid w:val="00950DC0"/>
    <w:rsid w:val="00952A0B"/>
    <w:rsid w:val="00953E0A"/>
    <w:rsid w:val="00954A6B"/>
    <w:rsid w:val="00963BBF"/>
    <w:rsid w:val="00964977"/>
    <w:rsid w:val="009775EF"/>
    <w:rsid w:val="00981E69"/>
    <w:rsid w:val="00982BAC"/>
    <w:rsid w:val="0098713A"/>
    <w:rsid w:val="00992B0F"/>
    <w:rsid w:val="009949A7"/>
    <w:rsid w:val="009A1FF8"/>
    <w:rsid w:val="009A27AE"/>
    <w:rsid w:val="009A68E7"/>
    <w:rsid w:val="009B1465"/>
    <w:rsid w:val="009B2C2E"/>
    <w:rsid w:val="009B53A6"/>
    <w:rsid w:val="009B5D0A"/>
    <w:rsid w:val="009B6B8D"/>
    <w:rsid w:val="009B71BD"/>
    <w:rsid w:val="009C136A"/>
    <w:rsid w:val="009C35C1"/>
    <w:rsid w:val="009C43F0"/>
    <w:rsid w:val="009C4FA5"/>
    <w:rsid w:val="009D1DEC"/>
    <w:rsid w:val="009D1E95"/>
    <w:rsid w:val="009D2FD4"/>
    <w:rsid w:val="009E2799"/>
    <w:rsid w:val="009E45E4"/>
    <w:rsid w:val="009E5607"/>
    <w:rsid w:val="009E67B4"/>
    <w:rsid w:val="009E7CFD"/>
    <w:rsid w:val="009F3F08"/>
    <w:rsid w:val="00A03516"/>
    <w:rsid w:val="00A03DA9"/>
    <w:rsid w:val="00A0492F"/>
    <w:rsid w:val="00A0564C"/>
    <w:rsid w:val="00A07538"/>
    <w:rsid w:val="00A10050"/>
    <w:rsid w:val="00A11593"/>
    <w:rsid w:val="00A129D7"/>
    <w:rsid w:val="00A12F73"/>
    <w:rsid w:val="00A135E5"/>
    <w:rsid w:val="00A14325"/>
    <w:rsid w:val="00A16D10"/>
    <w:rsid w:val="00A2485F"/>
    <w:rsid w:val="00A26445"/>
    <w:rsid w:val="00A32D43"/>
    <w:rsid w:val="00A33573"/>
    <w:rsid w:val="00A4128D"/>
    <w:rsid w:val="00A41FA6"/>
    <w:rsid w:val="00A42A3D"/>
    <w:rsid w:val="00A44F8F"/>
    <w:rsid w:val="00A507EB"/>
    <w:rsid w:val="00A508CC"/>
    <w:rsid w:val="00A53D78"/>
    <w:rsid w:val="00A54A0B"/>
    <w:rsid w:val="00A55A1F"/>
    <w:rsid w:val="00A56A4D"/>
    <w:rsid w:val="00A57527"/>
    <w:rsid w:val="00A57F3B"/>
    <w:rsid w:val="00A60606"/>
    <w:rsid w:val="00A73E04"/>
    <w:rsid w:val="00A74B1B"/>
    <w:rsid w:val="00A77323"/>
    <w:rsid w:val="00A8099B"/>
    <w:rsid w:val="00A932E4"/>
    <w:rsid w:val="00A978F2"/>
    <w:rsid w:val="00AA23CD"/>
    <w:rsid w:val="00AA3156"/>
    <w:rsid w:val="00AA38F9"/>
    <w:rsid w:val="00AA422D"/>
    <w:rsid w:val="00AA4E9C"/>
    <w:rsid w:val="00AB04B9"/>
    <w:rsid w:val="00AB11BF"/>
    <w:rsid w:val="00AB273D"/>
    <w:rsid w:val="00AC30FC"/>
    <w:rsid w:val="00AC3EBB"/>
    <w:rsid w:val="00AC786B"/>
    <w:rsid w:val="00AD05C9"/>
    <w:rsid w:val="00AD77CB"/>
    <w:rsid w:val="00AE3A3A"/>
    <w:rsid w:val="00AE3EF5"/>
    <w:rsid w:val="00AE64A1"/>
    <w:rsid w:val="00AF07F7"/>
    <w:rsid w:val="00AF0AAE"/>
    <w:rsid w:val="00AF0BFA"/>
    <w:rsid w:val="00AF31C3"/>
    <w:rsid w:val="00AF5385"/>
    <w:rsid w:val="00AF5963"/>
    <w:rsid w:val="00AF650B"/>
    <w:rsid w:val="00AF65EB"/>
    <w:rsid w:val="00B017AD"/>
    <w:rsid w:val="00B04E6B"/>
    <w:rsid w:val="00B14B5A"/>
    <w:rsid w:val="00B15691"/>
    <w:rsid w:val="00B16091"/>
    <w:rsid w:val="00B17CE3"/>
    <w:rsid w:val="00B21B41"/>
    <w:rsid w:val="00B23772"/>
    <w:rsid w:val="00B30DAF"/>
    <w:rsid w:val="00B357E7"/>
    <w:rsid w:val="00B378CB"/>
    <w:rsid w:val="00B37D45"/>
    <w:rsid w:val="00B404EE"/>
    <w:rsid w:val="00B44CCE"/>
    <w:rsid w:val="00B46474"/>
    <w:rsid w:val="00B509A1"/>
    <w:rsid w:val="00B569B3"/>
    <w:rsid w:val="00B56B6D"/>
    <w:rsid w:val="00B60816"/>
    <w:rsid w:val="00B61140"/>
    <w:rsid w:val="00B64B90"/>
    <w:rsid w:val="00B679D4"/>
    <w:rsid w:val="00B67B55"/>
    <w:rsid w:val="00B67BF2"/>
    <w:rsid w:val="00B67CCF"/>
    <w:rsid w:val="00B710D4"/>
    <w:rsid w:val="00B715A8"/>
    <w:rsid w:val="00B73ADD"/>
    <w:rsid w:val="00B76AF8"/>
    <w:rsid w:val="00B832A8"/>
    <w:rsid w:val="00B930A3"/>
    <w:rsid w:val="00BA38D5"/>
    <w:rsid w:val="00BA4EBA"/>
    <w:rsid w:val="00BA5FE3"/>
    <w:rsid w:val="00BB2D64"/>
    <w:rsid w:val="00BB3163"/>
    <w:rsid w:val="00BB50C2"/>
    <w:rsid w:val="00BB5A9C"/>
    <w:rsid w:val="00BC0021"/>
    <w:rsid w:val="00BC4A53"/>
    <w:rsid w:val="00BD01AC"/>
    <w:rsid w:val="00BD653C"/>
    <w:rsid w:val="00BE0BF9"/>
    <w:rsid w:val="00BE18AC"/>
    <w:rsid w:val="00BE231F"/>
    <w:rsid w:val="00BE2FE5"/>
    <w:rsid w:val="00BE30E3"/>
    <w:rsid w:val="00BE3750"/>
    <w:rsid w:val="00BE65EF"/>
    <w:rsid w:val="00BF2E65"/>
    <w:rsid w:val="00BF5161"/>
    <w:rsid w:val="00C001C6"/>
    <w:rsid w:val="00C05C29"/>
    <w:rsid w:val="00C05E5C"/>
    <w:rsid w:val="00C06EA9"/>
    <w:rsid w:val="00C1363D"/>
    <w:rsid w:val="00C1395D"/>
    <w:rsid w:val="00C156A2"/>
    <w:rsid w:val="00C159AF"/>
    <w:rsid w:val="00C200CC"/>
    <w:rsid w:val="00C218CA"/>
    <w:rsid w:val="00C3090D"/>
    <w:rsid w:val="00C31F0B"/>
    <w:rsid w:val="00C3233D"/>
    <w:rsid w:val="00C32846"/>
    <w:rsid w:val="00C34DDF"/>
    <w:rsid w:val="00C34FD0"/>
    <w:rsid w:val="00C378FB"/>
    <w:rsid w:val="00C402A9"/>
    <w:rsid w:val="00C42BAC"/>
    <w:rsid w:val="00C456C1"/>
    <w:rsid w:val="00C46E91"/>
    <w:rsid w:val="00C524F5"/>
    <w:rsid w:val="00C53573"/>
    <w:rsid w:val="00C53D66"/>
    <w:rsid w:val="00C56727"/>
    <w:rsid w:val="00C56A49"/>
    <w:rsid w:val="00C57640"/>
    <w:rsid w:val="00C57B8D"/>
    <w:rsid w:val="00C61406"/>
    <w:rsid w:val="00C62234"/>
    <w:rsid w:val="00C64F9A"/>
    <w:rsid w:val="00C65F9E"/>
    <w:rsid w:val="00C751FB"/>
    <w:rsid w:val="00C75657"/>
    <w:rsid w:val="00C807A7"/>
    <w:rsid w:val="00C836A7"/>
    <w:rsid w:val="00C83983"/>
    <w:rsid w:val="00C9121B"/>
    <w:rsid w:val="00C92953"/>
    <w:rsid w:val="00C94D6D"/>
    <w:rsid w:val="00C94D73"/>
    <w:rsid w:val="00C95AEE"/>
    <w:rsid w:val="00C97328"/>
    <w:rsid w:val="00CA0C6E"/>
    <w:rsid w:val="00CA2EBD"/>
    <w:rsid w:val="00CA68A0"/>
    <w:rsid w:val="00CB0460"/>
    <w:rsid w:val="00CB43B4"/>
    <w:rsid w:val="00CC2F5E"/>
    <w:rsid w:val="00CC44DB"/>
    <w:rsid w:val="00CC52B5"/>
    <w:rsid w:val="00CC576F"/>
    <w:rsid w:val="00CD0B62"/>
    <w:rsid w:val="00CD19A3"/>
    <w:rsid w:val="00CD79CA"/>
    <w:rsid w:val="00CE039A"/>
    <w:rsid w:val="00CE0B09"/>
    <w:rsid w:val="00CE54A0"/>
    <w:rsid w:val="00CE7F18"/>
    <w:rsid w:val="00CF10BC"/>
    <w:rsid w:val="00CF4E38"/>
    <w:rsid w:val="00CF50DF"/>
    <w:rsid w:val="00CF63AF"/>
    <w:rsid w:val="00D00BF6"/>
    <w:rsid w:val="00D01D0A"/>
    <w:rsid w:val="00D03F56"/>
    <w:rsid w:val="00D06BB8"/>
    <w:rsid w:val="00D1330F"/>
    <w:rsid w:val="00D2095A"/>
    <w:rsid w:val="00D22292"/>
    <w:rsid w:val="00D23BC9"/>
    <w:rsid w:val="00D2731D"/>
    <w:rsid w:val="00D35276"/>
    <w:rsid w:val="00D353B1"/>
    <w:rsid w:val="00D3705C"/>
    <w:rsid w:val="00D4049C"/>
    <w:rsid w:val="00D43F68"/>
    <w:rsid w:val="00D4475B"/>
    <w:rsid w:val="00D463D7"/>
    <w:rsid w:val="00D465C8"/>
    <w:rsid w:val="00D46E49"/>
    <w:rsid w:val="00D53B3B"/>
    <w:rsid w:val="00D54128"/>
    <w:rsid w:val="00D56A43"/>
    <w:rsid w:val="00D61FD5"/>
    <w:rsid w:val="00D64D41"/>
    <w:rsid w:val="00D66648"/>
    <w:rsid w:val="00D726A5"/>
    <w:rsid w:val="00D76B19"/>
    <w:rsid w:val="00D76E0A"/>
    <w:rsid w:val="00D81FB0"/>
    <w:rsid w:val="00D83CE3"/>
    <w:rsid w:val="00D874B2"/>
    <w:rsid w:val="00D874CA"/>
    <w:rsid w:val="00D879A4"/>
    <w:rsid w:val="00D92539"/>
    <w:rsid w:val="00D93717"/>
    <w:rsid w:val="00DA0ADD"/>
    <w:rsid w:val="00DB444F"/>
    <w:rsid w:val="00DC1800"/>
    <w:rsid w:val="00DC1F8E"/>
    <w:rsid w:val="00DC4C76"/>
    <w:rsid w:val="00DC4F6E"/>
    <w:rsid w:val="00DD6A2E"/>
    <w:rsid w:val="00DE2014"/>
    <w:rsid w:val="00DE3B72"/>
    <w:rsid w:val="00DE5C6D"/>
    <w:rsid w:val="00DE6B96"/>
    <w:rsid w:val="00DE738C"/>
    <w:rsid w:val="00DF0917"/>
    <w:rsid w:val="00DF5D96"/>
    <w:rsid w:val="00E05F76"/>
    <w:rsid w:val="00E112B8"/>
    <w:rsid w:val="00E11817"/>
    <w:rsid w:val="00E11B19"/>
    <w:rsid w:val="00E12FDF"/>
    <w:rsid w:val="00E21D4A"/>
    <w:rsid w:val="00E24EFE"/>
    <w:rsid w:val="00E25B4C"/>
    <w:rsid w:val="00E30BBA"/>
    <w:rsid w:val="00E316C7"/>
    <w:rsid w:val="00E32962"/>
    <w:rsid w:val="00E34EF2"/>
    <w:rsid w:val="00E35348"/>
    <w:rsid w:val="00E41EC3"/>
    <w:rsid w:val="00E450C3"/>
    <w:rsid w:val="00E47E72"/>
    <w:rsid w:val="00E55F49"/>
    <w:rsid w:val="00E56BD1"/>
    <w:rsid w:val="00E600CB"/>
    <w:rsid w:val="00E6203F"/>
    <w:rsid w:val="00E647D9"/>
    <w:rsid w:val="00E64B03"/>
    <w:rsid w:val="00E6513E"/>
    <w:rsid w:val="00E73424"/>
    <w:rsid w:val="00E73AC5"/>
    <w:rsid w:val="00E8011B"/>
    <w:rsid w:val="00E84B7A"/>
    <w:rsid w:val="00E87017"/>
    <w:rsid w:val="00E94BAA"/>
    <w:rsid w:val="00E97C26"/>
    <w:rsid w:val="00EA6179"/>
    <w:rsid w:val="00EB3A74"/>
    <w:rsid w:val="00EB5F18"/>
    <w:rsid w:val="00EC0B48"/>
    <w:rsid w:val="00EC2F8F"/>
    <w:rsid w:val="00EC44DD"/>
    <w:rsid w:val="00EC5CE7"/>
    <w:rsid w:val="00EC5D4C"/>
    <w:rsid w:val="00EC6460"/>
    <w:rsid w:val="00ED236E"/>
    <w:rsid w:val="00ED34A3"/>
    <w:rsid w:val="00ED49D9"/>
    <w:rsid w:val="00EE1C27"/>
    <w:rsid w:val="00EE5078"/>
    <w:rsid w:val="00EF484E"/>
    <w:rsid w:val="00EF7395"/>
    <w:rsid w:val="00F00560"/>
    <w:rsid w:val="00F02CEF"/>
    <w:rsid w:val="00F063E1"/>
    <w:rsid w:val="00F10702"/>
    <w:rsid w:val="00F15AD8"/>
    <w:rsid w:val="00F17552"/>
    <w:rsid w:val="00F223EB"/>
    <w:rsid w:val="00F23997"/>
    <w:rsid w:val="00F23D4F"/>
    <w:rsid w:val="00F2521B"/>
    <w:rsid w:val="00F26280"/>
    <w:rsid w:val="00F34B68"/>
    <w:rsid w:val="00F36D01"/>
    <w:rsid w:val="00F4040A"/>
    <w:rsid w:val="00F42B20"/>
    <w:rsid w:val="00F44813"/>
    <w:rsid w:val="00F44E61"/>
    <w:rsid w:val="00F51CB1"/>
    <w:rsid w:val="00F52E0A"/>
    <w:rsid w:val="00F535E6"/>
    <w:rsid w:val="00F5471B"/>
    <w:rsid w:val="00F60AD3"/>
    <w:rsid w:val="00F640D0"/>
    <w:rsid w:val="00F677EE"/>
    <w:rsid w:val="00F74A5C"/>
    <w:rsid w:val="00F76835"/>
    <w:rsid w:val="00F82015"/>
    <w:rsid w:val="00F8230D"/>
    <w:rsid w:val="00F851A9"/>
    <w:rsid w:val="00F8623E"/>
    <w:rsid w:val="00F91E2C"/>
    <w:rsid w:val="00F92AA4"/>
    <w:rsid w:val="00F94DDB"/>
    <w:rsid w:val="00FA032D"/>
    <w:rsid w:val="00FA3C05"/>
    <w:rsid w:val="00FA4DCA"/>
    <w:rsid w:val="00FA7689"/>
    <w:rsid w:val="00FA7A76"/>
    <w:rsid w:val="00FB1B52"/>
    <w:rsid w:val="00FB2BEA"/>
    <w:rsid w:val="00FB2FBF"/>
    <w:rsid w:val="00FB74D2"/>
    <w:rsid w:val="00FB7F58"/>
    <w:rsid w:val="00FC36C3"/>
    <w:rsid w:val="00FC4803"/>
    <w:rsid w:val="00FC59C2"/>
    <w:rsid w:val="00FD5142"/>
    <w:rsid w:val="00FD6D82"/>
    <w:rsid w:val="00FD71A0"/>
    <w:rsid w:val="00FE0D64"/>
    <w:rsid w:val="00FE138F"/>
    <w:rsid w:val="00FE1BE2"/>
    <w:rsid w:val="00FE2221"/>
    <w:rsid w:val="00FE32CB"/>
    <w:rsid w:val="00FE69D9"/>
    <w:rsid w:val="00FE7C3E"/>
    <w:rsid w:val="00FF11E6"/>
    <w:rsid w:val="00FF737A"/>
    <w:rsid w:val="0103C38C"/>
    <w:rsid w:val="012D6FF2"/>
    <w:rsid w:val="016D15A0"/>
    <w:rsid w:val="021C3EAF"/>
    <w:rsid w:val="02490664"/>
    <w:rsid w:val="028B657E"/>
    <w:rsid w:val="02ACF4AF"/>
    <w:rsid w:val="02CAF0B4"/>
    <w:rsid w:val="02DC7A08"/>
    <w:rsid w:val="02FAFAC0"/>
    <w:rsid w:val="02FC5E18"/>
    <w:rsid w:val="0313C341"/>
    <w:rsid w:val="035A385D"/>
    <w:rsid w:val="0383E2DA"/>
    <w:rsid w:val="03BA31EE"/>
    <w:rsid w:val="03F4618A"/>
    <w:rsid w:val="040FE8AD"/>
    <w:rsid w:val="041054CA"/>
    <w:rsid w:val="04123063"/>
    <w:rsid w:val="0414E861"/>
    <w:rsid w:val="046AD1A1"/>
    <w:rsid w:val="04888062"/>
    <w:rsid w:val="0495F82E"/>
    <w:rsid w:val="04C99DD6"/>
    <w:rsid w:val="04E90FF2"/>
    <w:rsid w:val="054DB7CD"/>
    <w:rsid w:val="055B47CB"/>
    <w:rsid w:val="058D32E3"/>
    <w:rsid w:val="05A83FB4"/>
    <w:rsid w:val="05CEBF24"/>
    <w:rsid w:val="05D07188"/>
    <w:rsid w:val="05F9603D"/>
    <w:rsid w:val="060717AB"/>
    <w:rsid w:val="060B6DA9"/>
    <w:rsid w:val="062F7702"/>
    <w:rsid w:val="0685B09B"/>
    <w:rsid w:val="06DBA56B"/>
    <w:rsid w:val="071844F2"/>
    <w:rsid w:val="071B0286"/>
    <w:rsid w:val="0796F587"/>
    <w:rsid w:val="07BF3EC3"/>
    <w:rsid w:val="07F5C424"/>
    <w:rsid w:val="07FB60B8"/>
    <w:rsid w:val="0810AD9D"/>
    <w:rsid w:val="0827EDD6"/>
    <w:rsid w:val="0839B732"/>
    <w:rsid w:val="084AAC0E"/>
    <w:rsid w:val="0908EC2A"/>
    <w:rsid w:val="09230795"/>
    <w:rsid w:val="0953CEF4"/>
    <w:rsid w:val="096A9A59"/>
    <w:rsid w:val="09BB591F"/>
    <w:rsid w:val="09C0E8F2"/>
    <w:rsid w:val="09CED315"/>
    <w:rsid w:val="0A072C0C"/>
    <w:rsid w:val="0A209A84"/>
    <w:rsid w:val="0A315BFB"/>
    <w:rsid w:val="0A5CA7F7"/>
    <w:rsid w:val="0A99398E"/>
    <w:rsid w:val="0ACE9649"/>
    <w:rsid w:val="0B291353"/>
    <w:rsid w:val="0B7D49AB"/>
    <w:rsid w:val="0BEB3990"/>
    <w:rsid w:val="0C023E52"/>
    <w:rsid w:val="0C3247C4"/>
    <w:rsid w:val="0C4051D0"/>
    <w:rsid w:val="0C4A24FB"/>
    <w:rsid w:val="0CCCFFD2"/>
    <w:rsid w:val="0CEFD282"/>
    <w:rsid w:val="0D27E6BF"/>
    <w:rsid w:val="0D5FE2CC"/>
    <w:rsid w:val="0DC3C2C3"/>
    <w:rsid w:val="0DE5F55C"/>
    <w:rsid w:val="0E186F74"/>
    <w:rsid w:val="0ED9B84F"/>
    <w:rsid w:val="0EF7E9D0"/>
    <w:rsid w:val="0F93DA18"/>
    <w:rsid w:val="0FADB085"/>
    <w:rsid w:val="0FB7E458"/>
    <w:rsid w:val="0FBA5874"/>
    <w:rsid w:val="100D7197"/>
    <w:rsid w:val="1017BAAD"/>
    <w:rsid w:val="1029BC90"/>
    <w:rsid w:val="103AF3D3"/>
    <w:rsid w:val="106F64BF"/>
    <w:rsid w:val="10BF7034"/>
    <w:rsid w:val="10D4E730"/>
    <w:rsid w:val="111D961E"/>
    <w:rsid w:val="114AD36E"/>
    <w:rsid w:val="114B60FA"/>
    <w:rsid w:val="1153589A"/>
    <w:rsid w:val="1153B4B9"/>
    <w:rsid w:val="11764AA4"/>
    <w:rsid w:val="118A550B"/>
    <w:rsid w:val="11A43317"/>
    <w:rsid w:val="12016108"/>
    <w:rsid w:val="1209271D"/>
    <w:rsid w:val="121F6BC1"/>
    <w:rsid w:val="1233B490"/>
    <w:rsid w:val="1265646B"/>
    <w:rsid w:val="12867CBF"/>
    <w:rsid w:val="12CC7256"/>
    <w:rsid w:val="12E59AB3"/>
    <w:rsid w:val="1340DBB7"/>
    <w:rsid w:val="134E3E07"/>
    <w:rsid w:val="13615D52"/>
    <w:rsid w:val="1366386D"/>
    <w:rsid w:val="138A515F"/>
    <w:rsid w:val="13B564A8"/>
    <w:rsid w:val="13E4F3F8"/>
    <w:rsid w:val="141B6846"/>
    <w:rsid w:val="141E2CA8"/>
    <w:rsid w:val="1422931D"/>
    <w:rsid w:val="14568B26"/>
    <w:rsid w:val="148B557B"/>
    <w:rsid w:val="14973048"/>
    <w:rsid w:val="14D7970B"/>
    <w:rsid w:val="14E5323D"/>
    <w:rsid w:val="14F65D07"/>
    <w:rsid w:val="14FD2DB3"/>
    <w:rsid w:val="150FC721"/>
    <w:rsid w:val="15311C9C"/>
    <w:rsid w:val="153694AF"/>
    <w:rsid w:val="156CD2E8"/>
    <w:rsid w:val="160227E9"/>
    <w:rsid w:val="160B6C74"/>
    <w:rsid w:val="162725DC"/>
    <w:rsid w:val="16342E9D"/>
    <w:rsid w:val="16428BD7"/>
    <w:rsid w:val="166CB66C"/>
    <w:rsid w:val="1689A35F"/>
    <w:rsid w:val="16A8EECD"/>
    <w:rsid w:val="16E1F1E4"/>
    <w:rsid w:val="1705F72D"/>
    <w:rsid w:val="1706C176"/>
    <w:rsid w:val="172F8F76"/>
    <w:rsid w:val="173012B5"/>
    <w:rsid w:val="182CDD5B"/>
    <w:rsid w:val="182D55BB"/>
    <w:rsid w:val="182FFE21"/>
    <w:rsid w:val="188EBF20"/>
    <w:rsid w:val="189C0912"/>
    <w:rsid w:val="18A291D7"/>
    <w:rsid w:val="18C9BC98"/>
    <w:rsid w:val="190F62AC"/>
    <w:rsid w:val="195B5012"/>
    <w:rsid w:val="196406E3"/>
    <w:rsid w:val="19884D94"/>
    <w:rsid w:val="19911A7A"/>
    <w:rsid w:val="199B8761"/>
    <w:rsid w:val="19AC72F3"/>
    <w:rsid w:val="19B9665E"/>
    <w:rsid w:val="19E923BB"/>
    <w:rsid w:val="19EB6562"/>
    <w:rsid w:val="1A4C0FD5"/>
    <w:rsid w:val="1AADACEE"/>
    <w:rsid w:val="1AB1E961"/>
    <w:rsid w:val="1ABA319F"/>
    <w:rsid w:val="1AD7843B"/>
    <w:rsid w:val="1B2B74F3"/>
    <w:rsid w:val="1B40278F"/>
    <w:rsid w:val="1B777C3B"/>
    <w:rsid w:val="1B78D97B"/>
    <w:rsid w:val="1B7F6BFD"/>
    <w:rsid w:val="1BC1231A"/>
    <w:rsid w:val="1BF4F39B"/>
    <w:rsid w:val="1C0866F7"/>
    <w:rsid w:val="1C1E1A37"/>
    <w:rsid w:val="1C2DA502"/>
    <w:rsid w:val="1C76F1B0"/>
    <w:rsid w:val="1C8C7CF9"/>
    <w:rsid w:val="1CAA0902"/>
    <w:rsid w:val="1CDD9C05"/>
    <w:rsid w:val="1CF5204D"/>
    <w:rsid w:val="1D15D89C"/>
    <w:rsid w:val="1D34A9AB"/>
    <w:rsid w:val="1D577AAF"/>
    <w:rsid w:val="1D5DE7BE"/>
    <w:rsid w:val="1D911D1D"/>
    <w:rsid w:val="1DD4DD20"/>
    <w:rsid w:val="1DE6751E"/>
    <w:rsid w:val="1E0D38E9"/>
    <w:rsid w:val="1E2B497E"/>
    <w:rsid w:val="1E2C7C93"/>
    <w:rsid w:val="1E34C8C7"/>
    <w:rsid w:val="1E39F4F6"/>
    <w:rsid w:val="1E3C555B"/>
    <w:rsid w:val="1E93AE9A"/>
    <w:rsid w:val="1E975B2A"/>
    <w:rsid w:val="1ED7FEE2"/>
    <w:rsid w:val="1F5F1B9F"/>
    <w:rsid w:val="1F7EAA8F"/>
    <w:rsid w:val="1FA2A56C"/>
    <w:rsid w:val="1FADEC5C"/>
    <w:rsid w:val="203FE05A"/>
    <w:rsid w:val="205A8EF9"/>
    <w:rsid w:val="205D4FD8"/>
    <w:rsid w:val="2094C44C"/>
    <w:rsid w:val="20EB42C5"/>
    <w:rsid w:val="20EFA810"/>
    <w:rsid w:val="20FE2FF7"/>
    <w:rsid w:val="211F6C13"/>
    <w:rsid w:val="2122DA0F"/>
    <w:rsid w:val="216F02F9"/>
    <w:rsid w:val="218F56F7"/>
    <w:rsid w:val="21AF6913"/>
    <w:rsid w:val="21DBB0BB"/>
    <w:rsid w:val="21F65F5A"/>
    <w:rsid w:val="221B82B0"/>
    <w:rsid w:val="22279DBD"/>
    <w:rsid w:val="223A88B2"/>
    <w:rsid w:val="223C8593"/>
    <w:rsid w:val="22600F92"/>
    <w:rsid w:val="22629E20"/>
    <w:rsid w:val="22C5A9A1"/>
    <w:rsid w:val="22DEB16C"/>
    <w:rsid w:val="22F5F495"/>
    <w:rsid w:val="230033A4"/>
    <w:rsid w:val="234B3974"/>
    <w:rsid w:val="23623E36"/>
    <w:rsid w:val="23A72AC2"/>
    <w:rsid w:val="23AB7005"/>
    <w:rsid w:val="23D1A12F"/>
    <w:rsid w:val="240C6F3F"/>
    <w:rsid w:val="24521BB2"/>
    <w:rsid w:val="2463F05A"/>
    <w:rsid w:val="24698999"/>
    <w:rsid w:val="248850E8"/>
    <w:rsid w:val="24C5B57D"/>
    <w:rsid w:val="24FD4652"/>
    <w:rsid w:val="2589637B"/>
    <w:rsid w:val="26089E36"/>
    <w:rsid w:val="263258EB"/>
    <w:rsid w:val="267A9D14"/>
    <w:rsid w:val="26AC8B6B"/>
    <w:rsid w:val="26BFEA58"/>
    <w:rsid w:val="26C950F2"/>
    <w:rsid w:val="271224E9"/>
    <w:rsid w:val="27545312"/>
    <w:rsid w:val="278E978F"/>
    <w:rsid w:val="279AF3B7"/>
    <w:rsid w:val="27C1465C"/>
    <w:rsid w:val="28527776"/>
    <w:rsid w:val="28DC3F22"/>
    <w:rsid w:val="28F45ED3"/>
    <w:rsid w:val="28FA66E7"/>
    <w:rsid w:val="293EB532"/>
    <w:rsid w:val="2970CFF1"/>
    <w:rsid w:val="298BD75A"/>
    <w:rsid w:val="299182EE"/>
    <w:rsid w:val="2999FBA4"/>
    <w:rsid w:val="29A2C049"/>
    <w:rsid w:val="29E6BF0C"/>
    <w:rsid w:val="29EF9BA2"/>
    <w:rsid w:val="29F86C4D"/>
    <w:rsid w:val="2A0F44DE"/>
    <w:rsid w:val="2A1DE597"/>
    <w:rsid w:val="2A205477"/>
    <w:rsid w:val="2A455623"/>
    <w:rsid w:val="2A7AC656"/>
    <w:rsid w:val="2A8CFE45"/>
    <w:rsid w:val="2ABC8CE2"/>
    <w:rsid w:val="2B01067A"/>
    <w:rsid w:val="2B3BE4D4"/>
    <w:rsid w:val="2B693D94"/>
    <w:rsid w:val="2B853CEF"/>
    <w:rsid w:val="2BD9C33B"/>
    <w:rsid w:val="2BDF4D62"/>
    <w:rsid w:val="2C93F960"/>
    <w:rsid w:val="2CA5D0B1"/>
    <w:rsid w:val="2CDAC0F0"/>
    <w:rsid w:val="2CEC38B2"/>
    <w:rsid w:val="2D3356D4"/>
    <w:rsid w:val="2D450394"/>
    <w:rsid w:val="2D6269C7"/>
    <w:rsid w:val="2D8200B6"/>
    <w:rsid w:val="2D8DE04A"/>
    <w:rsid w:val="2DE5DEAD"/>
    <w:rsid w:val="2DFC54CD"/>
    <w:rsid w:val="2E24FF5B"/>
    <w:rsid w:val="2E2D364D"/>
    <w:rsid w:val="2E40C698"/>
    <w:rsid w:val="2E4FFDDD"/>
    <w:rsid w:val="2E77C8C1"/>
    <w:rsid w:val="2E8CD657"/>
    <w:rsid w:val="2EE27E84"/>
    <w:rsid w:val="2F190BBA"/>
    <w:rsid w:val="2F297A42"/>
    <w:rsid w:val="2F4DD560"/>
    <w:rsid w:val="2F8EBED1"/>
    <w:rsid w:val="2FAF94E5"/>
    <w:rsid w:val="2FCB6634"/>
    <w:rsid w:val="2FDBE85D"/>
    <w:rsid w:val="3017437D"/>
    <w:rsid w:val="302A537E"/>
    <w:rsid w:val="3070CAB0"/>
    <w:rsid w:val="309EA81D"/>
    <w:rsid w:val="30B34357"/>
    <w:rsid w:val="30B82DAE"/>
    <w:rsid w:val="30C18EFE"/>
    <w:rsid w:val="30D17136"/>
    <w:rsid w:val="30F11A5E"/>
    <w:rsid w:val="31467E1E"/>
    <w:rsid w:val="31658FA6"/>
    <w:rsid w:val="31661EC6"/>
    <w:rsid w:val="317C838B"/>
    <w:rsid w:val="31AC8390"/>
    <w:rsid w:val="31F9C20B"/>
    <w:rsid w:val="325C2D02"/>
    <w:rsid w:val="326F54E6"/>
    <w:rsid w:val="32D45CA1"/>
    <w:rsid w:val="32DC5A2B"/>
    <w:rsid w:val="3314CEAD"/>
    <w:rsid w:val="332BD022"/>
    <w:rsid w:val="332E8C51"/>
    <w:rsid w:val="335E715E"/>
    <w:rsid w:val="336093F0"/>
    <w:rsid w:val="33615D3E"/>
    <w:rsid w:val="33676F40"/>
    <w:rsid w:val="33918283"/>
    <w:rsid w:val="33A42B7F"/>
    <w:rsid w:val="33EDEEB8"/>
    <w:rsid w:val="34115832"/>
    <w:rsid w:val="342E58C8"/>
    <w:rsid w:val="34361415"/>
    <w:rsid w:val="34D9A3B8"/>
    <w:rsid w:val="34DB76A7"/>
    <w:rsid w:val="34EF1CC7"/>
    <w:rsid w:val="352D922F"/>
    <w:rsid w:val="35640690"/>
    <w:rsid w:val="35AB1B57"/>
    <w:rsid w:val="35AD4103"/>
    <w:rsid w:val="35E2D7C3"/>
    <w:rsid w:val="35E58B4A"/>
    <w:rsid w:val="35F7EFC7"/>
    <w:rsid w:val="361ED669"/>
    <w:rsid w:val="36AF3A7D"/>
    <w:rsid w:val="36C545A8"/>
    <w:rsid w:val="36CACC8B"/>
    <w:rsid w:val="36DC88C5"/>
    <w:rsid w:val="36E5FF8E"/>
    <w:rsid w:val="36F0CF4D"/>
    <w:rsid w:val="3717A518"/>
    <w:rsid w:val="374671E9"/>
    <w:rsid w:val="37828DF5"/>
    <w:rsid w:val="37F55903"/>
    <w:rsid w:val="38124880"/>
    <w:rsid w:val="3831107C"/>
    <w:rsid w:val="3841E4E2"/>
    <w:rsid w:val="38611609"/>
    <w:rsid w:val="38DE1AB5"/>
    <w:rsid w:val="39417A83"/>
    <w:rsid w:val="398C6770"/>
    <w:rsid w:val="39CEF120"/>
    <w:rsid w:val="3A04D3F0"/>
    <w:rsid w:val="3A39C3B9"/>
    <w:rsid w:val="3AF5E28B"/>
    <w:rsid w:val="3AFA3512"/>
    <w:rsid w:val="3AFE8AD1"/>
    <w:rsid w:val="3B658FFC"/>
    <w:rsid w:val="3B756912"/>
    <w:rsid w:val="3BDE6665"/>
    <w:rsid w:val="3BEC34AE"/>
    <w:rsid w:val="3BF20B3D"/>
    <w:rsid w:val="3C0429BB"/>
    <w:rsid w:val="3C59F5F3"/>
    <w:rsid w:val="3C603216"/>
    <w:rsid w:val="3C62168A"/>
    <w:rsid w:val="3C62F49D"/>
    <w:rsid w:val="3CA1EA35"/>
    <w:rsid w:val="3CDCE70E"/>
    <w:rsid w:val="3CFA5150"/>
    <w:rsid w:val="3D0D7E93"/>
    <w:rsid w:val="3D5428D3"/>
    <w:rsid w:val="3D6AC63F"/>
    <w:rsid w:val="3D6F1875"/>
    <w:rsid w:val="3D7A36C6"/>
    <w:rsid w:val="3D9A3124"/>
    <w:rsid w:val="3DB83A78"/>
    <w:rsid w:val="3DCE7CCF"/>
    <w:rsid w:val="3E3CAD89"/>
    <w:rsid w:val="3E3D7113"/>
    <w:rsid w:val="3E50DE58"/>
    <w:rsid w:val="3ED84513"/>
    <w:rsid w:val="3F5AB453"/>
    <w:rsid w:val="3FC416EC"/>
    <w:rsid w:val="3FDEE10C"/>
    <w:rsid w:val="3FE549AA"/>
    <w:rsid w:val="3FEF8588"/>
    <w:rsid w:val="3FF10223"/>
    <w:rsid w:val="405BDD36"/>
    <w:rsid w:val="40741574"/>
    <w:rsid w:val="407C63F8"/>
    <w:rsid w:val="4086D9AD"/>
    <w:rsid w:val="40BBC1EF"/>
    <w:rsid w:val="40BE179F"/>
    <w:rsid w:val="40C09CFC"/>
    <w:rsid w:val="40D81C12"/>
    <w:rsid w:val="4111EC41"/>
    <w:rsid w:val="411A5119"/>
    <w:rsid w:val="4166A367"/>
    <w:rsid w:val="416AEB5B"/>
    <w:rsid w:val="41881706"/>
    <w:rsid w:val="41E6A69A"/>
    <w:rsid w:val="421A302B"/>
    <w:rsid w:val="42497733"/>
    <w:rsid w:val="424DA7E9"/>
    <w:rsid w:val="424F6018"/>
    <w:rsid w:val="4266B51C"/>
    <w:rsid w:val="427A165B"/>
    <w:rsid w:val="42D63329"/>
    <w:rsid w:val="42DC5B82"/>
    <w:rsid w:val="42F0BB1D"/>
    <w:rsid w:val="431AA3F3"/>
    <w:rsid w:val="43416ADC"/>
    <w:rsid w:val="43910FA4"/>
    <w:rsid w:val="43A8C355"/>
    <w:rsid w:val="43CA2A5D"/>
    <w:rsid w:val="445EEA81"/>
    <w:rsid w:val="445F2B61"/>
    <w:rsid w:val="448650CC"/>
    <w:rsid w:val="449929D2"/>
    <w:rsid w:val="44BCED31"/>
    <w:rsid w:val="44D62E3B"/>
    <w:rsid w:val="4517B592"/>
    <w:rsid w:val="451F80E7"/>
    <w:rsid w:val="45478697"/>
    <w:rsid w:val="454BE6F1"/>
    <w:rsid w:val="45972098"/>
    <w:rsid w:val="45F0AE86"/>
    <w:rsid w:val="4634FA33"/>
    <w:rsid w:val="4690B5D3"/>
    <w:rsid w:val="46AB412E"/>
    <w:rsid w:val="46F042A6"/>
    <w:rsid w:val="47401159"/>
    <w:rsid w:val="4762F970"/>
    <w:rsid w:val="47817D6C"/>
    <w:rsid w:val="479FF8DD"/>
    <w:rsid w:val="47A4C931"/>
    <w:rsid w:val="480EBBF3"/>
    <w:rsid w:val="485B7ECF"/>
    <w:rsid w:val="48984AB1"/>
    <w:rsid w:val="489FBC11"/>
    <w:rsid w:val="48A5C684"/>
    <w:rsid w:val="48B89733"/>
    <w:rsid w:val="49193A5A"/>
    <w:rsid w:val="493BC93E"/>
    <w:rsid w:val="494574AD"/>
    <w:rsid w:val="497EA267"/>
    <w:rsid w:val="49804E90"/>
    <w:rsid w:val="498BCC62"/>
    <w:rsid w:val="499328EB"/>
    <w:rsid w:val="49C87F98"/>
    <w:rsid w:val="49CC350B"/>
    <w:rsid w:val="49D587B5"/>
    <w:rsid w:val="4A7CCBD5"/>
    <w:rsid w:val="4AB9A7F6"/>
    <w:rsid w:val="4AC08097"/>
    <w:rsid w:val="4ADA4C8F"/>
    <w:rsid w:val="4ADD556F"/>
    <w:rsid w:val="4AE1450E"/>
    <w:rsid w:val="4AF7307F"/>
    <w:rsid w:val="4B1330CB"/>
    <w:rsid w:val="4B191881"/>
    <w:rsid w:val="4B21E44E"/>
    <w:rsid w:val="4B2EED84"/>
    <w:rsid w:val="4B2EF94C"/>
    <w:rsid w:val="4B3B9CEC"/>
    <w:rsid w:val="4B772E9D"/>
    <w:rsid w:val="4B97D189"/>
    <w:rsid w:val="4BD1CFA7"/>
    <w:rsid w:val="4BE128EE"/>
    <w:rsid w:val="4C577BFD"/>
    <w:rsid w:val="4CEB82C4"/>
    <w:rsid w:val="4CFA6D14"/>
    <w:rsid w:val="4D163104"/>
    <w:rsid w:val="4D458B2E"/>
    <w:rsid w:val="4D6D84DE"/>
    <w:rsid w:val="4D731AB5"/>
    <w:rsid w:val="4D732D34"/>
    <w:rsid w:val="4DE7490C"/>
    <w:rsid w:val="4DEA3DEF"/>
    <w:rsid w:val="4DED1DC8"/>
    <w:rsid w:val="4E30B194"/>
    <w:rsid w:val="4E35CAAF"/>
    <w:rsid w:val="4E45FF72"/>
    <w:rsid w:val="4E4FF4A8"/>
    <w:rsid w:val="4E56C28B"/>
    <w:rsid w:val="4E6DE985"/>
    <w:rsid w:val="4E7D8330"/>
    <w:rsid w:val="4E858F5E"/>
    <w:rsid w:val="4E88B5AD"/>
    <w:rsid w:val="4EB4068D"/>
    <w:rsid w:val="4EE15346"/>
    <w:rsid w:val="4F05F38D"/>
    <w:rsid w:val="4F31FAE1"/>
    <w:rsid w:val="4F4CF768"/>
    <w:rsid w:val="4F618BDF"/>
    <w:rsid w:val="4F750F38"/>
    <w:rsid w:val="5024860E"/>
    <w:rsid w:val="5044C939"/>
    <w:rsid w:val="504F372F"/>
    <w:rsid w:val="50886775"/>
    <w:rsid w:val="50AA87F0"/>
    <w:rsid w:val="50ADC0D7"/>
    <w:rsid w:val="50E612EB"/>
    <w:rsid w:val="51126BE8"/>
    <w:rsid w:val="5138E690"/>
    <w:rsid w:val="51A2F084"/>
    <w:rsid w:val="51B78D8F"/>
    <w:rsid w:val="51B7A1B3"/>
    <w:rsid w:val="51BD3020"/>
    <w:rsid w:val="5202BBE6"/>
    <w:rsid w:val="52704E57"/>
    <w:rsid w:val="527CE35E"/>
    <w:rsid w:val="52B40822"/>
    <w:rsid w:val="52B6E204"/>
    <w:rsid w:val="52E04C5A"/>
    <w:rsid w:val="5328324B"/>
    <w:rsid w:val="53292673"/>
    <w:rsid w:val="533C7B1A"/>
    <w:rsid w:val="53563981"/>
    <w:rsid w:val="53709BD9"/>
    <w:rsid w:val="53B4CCB2"/>
    <w:rsid w:val="53B711EF"/>
    <w:rsid w:val="53F1FE51"/>
    <w:rsid w:val="5412FA89"/>
    <w:rsid w:val="54351D9B"/>
    <w:rsid w:val="546D7E77"/>
    <w:rsid w:val="55183A5C"/>
    <w:rsid w:val="5542EDC2"/>
    <w:rsid w:val="554F694C"/>
    <w:rsid w:val="5551EA25"/>
    <w:rsid w:val="559C51A2"/>
    <w:rsid w:val="55F2D4F2"/>
    <w:rsid w:val="5616CF0C"/>
    <w:rsid w:val="56270A20"/>
    <w:rsid w:val="563C4CF4"/>
    <w:rsid w:val="5649DB6F"/>
    <w:rsid w:val="56713A27"/>
    <w:rsid w:val="569BCA61"/>
    <w:rsid w:val="56A1C242"/>
    <w:rsid w:val="56AAF8BA"/>
    <w:rsid w:val="570988DC"/>
    <w:rsid w:val="570FCE01"/>
    <w:rsid w:val="571B66D0"/>
    <w:rsid w:val="57326082"/>
    <w:rsid w:val="577972B3"/>
    <w:rsid w:val="57847229"/>
    <w:rsid w:val="57BED272"/>
    <w:rsid w:val="57E87904"/>
    <w:rsid w:val="581E8A4F"/>
    <w:rsid w:val="584A811A"/>
    <w:rsid w:val="5890B73D"/>
    <w:rsid w:val="589ECABC"/>
    <w:rsid w:val="58C85349"/>
    <w:rsid w:val="58EBBF0C"/>
    <w:rsid w:val="59371BF3"/>
    <w:rsid w:val="5970C77A"/>
    <w:rsid w:val="59B90309"/>
    <w:rsid w:val="5A0DCDCB"/>
    <w:rsid w:val="5A1DCAEF"/>
    <w:rsid w:val="5A549251"/>
    <w:rsid w:val="5A6546DB"/>
    <w:rsid w:val="5A66084B"/>
    <w:rsid w:val="5A6A0144"/>
    <w:rsid w:val="5A9E173E"/>
    <w:rsid w:val="5AA45F1F"/>
    <w:rsid w:val="5AB7691E"/>
    <w:rsid w:val="5AE25090"/>
    <w:rsid w:val="5B05D5C7"/>
    <w:rsid w:val="5B253180"/>
    <w:rsid w:val="5B31CD8E"/>
    <w:rsid w:val="5BAEA2CA"/>
    <w:rsid w:val="5BAF18CE"/>
    <w:rsid w:val="5BC341A3"/>
    <w:rsid w:val="5BD9DD13"/>
    <w:rsid w:val="5BF787F3"/>
    <w:rsid w:val="5C42045A"/>
    <w:rsid w:val="5C8E5E1E"/>
    <w:rsid w:val="5C9C80F1"/>
    <w:rsid w:val="5CB11230"/>
    <w:rsid w:val="5CD01444"/>
    <w:rsid w:val="5CDE4036"/>
    <w:rsid w:val="5CED3615"/>
    <w:rsid w:val="5CF1FB72"/>
    <w:rsid w:val="5CFA6C82"/>
    <w:rsid w:val="5D008538"/>
    <w:rsid w:val="5D04725E"/>
    <w:rsid w:val="5D429CB5"/>
    <w:rsid w:val="5D89368C"/>
    <w:rsid w:val="5DA665D3"/>
    <w:rsid w:val="5DF3A5BA"/>
    <w:rsid w:val="5E197FFF"/>
    <w:rsid w:val="5E474736"/>
    <w:rsid w:val="5E4CE291"/>
    <w:rsid w:val="5E59F438"/>
    <w:rsid w:val="5EB6571B"/>
    <w:rsid w:val="5EE0C8CB"/>
    <w:rsid w:val="5EE23CCF"/>
    <w:rsid w:val="5EF1A9CA"/>
    <w:rsid w:val="5EFD0199"/>
    <w:rsid w:val="5F407662"/>
    <w:rsid w:val="5F648B2B"/>
    <w:rsid w:val="5F99B738"/>
    <w:rsid w:val="5FC5FEE0"/>
    <w:rsid w:val="5FD2006A"/>
    <w:rsid w:val="5FEB424C"/>
    <w:rsid w:val="5FFD88C8"/>
    <w:rsid w:val="600BF4A5"/>
    <w:rsid w:val="600FDAE7"/>
    <w:rsid w:val="601FC10F"/>
    <w:rsid w:val="60272C4B"/>
    <w:rsid w:val="604199EA"/>
    <w:rsid w:val="6053BA08"/>
    <w:rsid w:val="608941DE"/>
    <w:rsid w:val="6098D1FA"/>
    <w:rsid w:val="609ED7D5"/>
    <w:rsid w:val="60D2A708"/>
    <w:rsid w:val="611FFB79"/>
    <w:rsid w:val="61276373"/>
    <w:rsid w:val="61945C69"/>
    <w:rsid w:val="61B318A3"/>
    <w:rsid w:val="61C56C95"/>
    <w:rsid w:val="61C93E84"/>
    <w:rsid w:val="61D7B1FF"/>
    <w:rsid w:val="62185696"/>
    <w:rsid w:val="6220C6A6"/>
    <w:rsid w:val="625C6972"/>
    <w:rsid w:val="626DBE91"/>
    <w:rsid w:val="62D10333"/>
    <w:rsid w:val="631A5852"/>
    <w:rsid w:val="632053B4"/>
    <w:rsid w:val="6337FAF7"/>
    <w:rsid w:val="6386382E"/>
    <w:rsid w:val="63B4EE73"/>
    <w:rsid w:val="63FAABDF"/>
    <w:rsid w:val="646D285B"/>
    <w:rsid w:val="64F7F28A"/>
    <w:rsid w:val="65023261"/>
    <w:rsid w:val="6503B8E9"/>
    <w:rsid w:val="6513C5CB"/>
    <w:rsid w:val="6515E81F"/>
    <w:rsid w:val="6523F42E"/>
    <w:rsid w:val="6524C84C"/>
    <w:rsid w:val="655EB107"/>
    <w:rsid w:val="656EAE63"/>
    <w:rsid w:val="657AF593"/>
    <w:rsid w:val="659E22ED"/>
    <w:rsid w:val="65C699F2"/>
    <w:rsid w:val="65D8CB4C"/>
    <w:rsid w:val="661F3539"/>
    <w:rsid w:val="66222119"/>
    <w:rsid w:val="663D2DEA"/>
    <w:rsid w:val="664362B0"/>
    <w:rsid w:val="6657F476"/>
    <w:rsid w:val="668F9ED9"/>
    <w:rsid w:val="66D0FD83"/>
    <w:rsid w:val="66ECCDD4"/>
    <w:rsid w:val="66F4F66A"/>
    <w:rsid w:val="671AA23C"/>
    <w:rsid w:val="671B2872"/>
    <w:rsid w:val="672167FF"/>
    <w:rsid w:val="673FCE73"/>
    <w:rsid w:val="67658AE4"/>
    <w:rsid w:val="67BDF17A"/>
    <w:rsid w:val="6801241E"/>
    <w:rsid w:val="6834AE19"/>
    <w:rsid w:val="683D7C94"/>
    <w:rsid w:val="68469E6A"/>
    <w:rsid w:val="685F1EDB"/>
    <w:rsid w:val="6861C2EB"/>
    <w:rsid w:val="688ADD00"/>
    <w:rsid w:val="68C17962"/>
    <w:rsid w:val="68DB9ED4"/>
    <w:rsid w:val="6927A6EB"/>
    <w:rsid w:val="695AF2F2"/>
    <w:rsid w:val="69615C7F"/>
    <w:rsid w:val="69D5A384"/>
    <w:rsid w:val="6A0FF5FE"/>
    <w:rsid w:val="6A351B5B"/>
    <w:rsid w:val="6A416C34"/>
    <w:rsid w:val="6A79CC76"/>
    <w:rsid w:val="6AA3B3B1"/>
    <w:rsid w:val="6AA578C3"/>
    <w:rsid w:val="6B08B187"/>
    <w:rsid w:val="6B3890ED"/>
    <w:rsid w:val="6B71EFE0"/>
    <w:rsid w:val="6B743C61"/>
    <w:rsid w:val="6B8DCE08"/>
    <w:rsid w:val="6BAE871F"/>
    <w:rsid w:val="6C11288F"/>
    <w:rsid w:val="6C4188C2"/>
    <w:rsid w:val="6C6011CE"/>
    <w:rsid w:val="6CAFE8C8"/>
    <w:rsid w:val="6CBE5376"/>
    <w:rsid w:val="6CC0CAF5"/>
    <w:rsid w:val="6CC8DD30"/>
    <w:rsid w:val="6CD70F10"/>
    <w:rsid w:val="6CD7273D"/>
    <w:rsid w:val="6D0359DF"/>
    <w:rsid w:val="6D0D4446"/>
    <w:rsid w:val="6D12848B"/>
    <w:rsid w:val="6D25D195"/>
    <w:rsid w:val="6D314533"/>
    <w:rsid w:val="6D3B9F64"/>
    <w:rsid w:val="6D8301F5"/>
    <w:rsid w:val="6DA9D7FF"/>
    <w:rsid w:val="6DAAD0D4"/>
    <w:rsid w:val="6DB30B67"/>
    <w:rsid w:val="6DDDF475"/>
    <w:rsid w:val="6DEC8C95"/>
    <w:rsid w:val="6DF69F14"/>
    <w:rsid w:val="6E02CFCA"/>
    <w:rsid w:val="6E33A84D"/>
    <w:rsid w:val="6E4FD502"/>
    <w:rsid w:val="6E82F5D5"/>
    <w:rsid w:val="6EAA69DF"/>
    <w:rsid w:val="6EABDD23"/>
    <w:rsid w:val="6EADF3DF"/>
    <w:rsid w:val="6F003094"/>
    <w:rsid w:val="6F1B895C"/>
    <w:rsid w:val="6F25627E"/>
    <w:rsid w:val="6F5E4FE0"/>
    <w:rsid w:val="6F753EA1"/>
    <w:rsid w:val="6F79C4D6"/>
    <w:rsid w:val="6FBEAF77"/>
    <w:rsid w:val="6FF3682C"/>
    <w:rsid w:val="70166CA5"/>
    <w:rsid w:val="7047AD84"/>
    <w:rsid w:val="70B0ADB8"/>
    <w:rsid w:val="70EA2974"/>
    <w:rsid w:val="70F75418"/>
    <w:rsid w:val="7109A2B2"/>
    <w:rsid w:val="7151E8E4"/>
    <w:rsid w:val="715903E4"/>
    <w:rsid w:val="71768B0D"/>
    <w:rsid w:val="71875501"/>
    <w:rsid w:val="718BFBA4"/>
    <w:rsid w:val="7255AAD3"/>
    <w:rsid w:val="725F5642"/>
    <w:rsid w:val="726BB26A"/>
    <w:rsid w:val="727637FC"/>
    <w:rsid w:val="72869054"/>
    <w:rsid w:val="729E653C"/>
    <w:rsid w:val="72D43B82"/>
    <w:rsid w:val="72FA47AD"/>
    <w:rsid w:val="73268DD3"/>
    <w:rsid w:val="735CDA57"/>
    <w:rsid w:val="736DDADE"/>
    <w:rsid w:val="737C8F25"/>
    <w:rsid w:val="739C317D"/>
    <w:rsid w:val="73A959D1"/>
    <w:rsid w:val="73B565FE"/>
    <w:rsid w:val="73D4F435"/>
    <w:rsid w:val="74049748"/>
    <w:rsid w:val="74113628"/>
    <w:rsid w:val="7436751D"/>
    <w:rsid w:val="7457CA4C"/>
    <w:rsid w:val="74A88A60"/>
    <w:rsid w:val="74E6FC10"/>
    <w:rsid w:val="75046E13"/>
    <w:rsid w:val="751B1EA7"/>
    <w:rsid w:val="75327DCB"/>
    <w:rsid w:val="754FE457"/>
    <w:rsid w:val="7557BCBE"/>
    <w:rsid w:val="758AA9A7"/>
    <w:rsid w:val="75A4DD02"/>
    <w:rsid w:val="7619397E"/>
    <w:rsid w:val="7623D923"/>
    <w:rsid w:val="762B40D9"/>
    <w:rsid w:val="764D9DAC"/>
    <w:rsid w:val="765351B4"/>
    <w:rsid w:val="7656708D"/>
    <w:rsid w:val="7692C6C6"/>
    <w:rsid w:val="769513C0"/>
    <w:rsid w:val="76C23107"/>
    <w:rsid w:val="76F22E25"/>
    <w:rsid w:val="7715A200"/>
    <w:rsid w:val="772C07D6"/>
    <w:rsid w:val="774F0A78"/>
    <w:rsid w:val="77568374"/>
    <w:rsid w:val="7784D6BB"/>
    <w:rsid w:val="7798B287"/>
    <w:rsid w:val="77D6E9D7"/>
    <w:rsid w:val="77DB4ABF"/>
    <w:rsid w:val="77E6748A"/>
    <w:rsid w:val="7800E18D"/>
    <w:rsid w:val="7814E4B4"/>
    <w:rsid w:val="78235BD3"/>
    <w:rsid w:val="7852BF69"/>
    <w:rsid w:val="78586091"/>
    <w:rsid w:val="788CF8E2"/>
    <w:rsid w:val="78B17261"/>
    <w:rsid w:val="78C9BCAB"/>
    <w:rsid w:val="78EF3AF2"/>
    <w:rsid w:val="78EFAF90"/>
    <w:rsid w:val="791588CB"/>
    <w:rsid w:val="792A9183"/>
    <w:rsid w:val="794741BF"/>
    <w:rsid w:val="7956BD48"/>
    <w:rsid w:val="797946E9"/>
    <w:rsid w:val="79856AEA"/>
    <w:rsid w:val="79894A70"/>
    <w:rsid w:val="79A6F517"/>
    <w:rsid w:val="79B59218"/>
    <w:rsid w:val="79D0D86C"/>
    <w:rsid w:val="79EE8FCA"/>
    <w:rsid w:val="79FF5570"/>
    <w:rsid w:val="7A0FB22B"/>
    <w:rsid w:val="7A4D42C2"/>
    <w:rsid w:val="7A60BCB8"/>
    <w:rsid w:val="7A667888"/>
    <w:rsid w:val="7A76C7E3"/>
    <w:rsid w:val="7A97CCE8"/>
    <w:rsid w:val="7AB1592C"/>
    <w:rsid w:val="7AC94547"/>
    <w:rsid w:val="7AE36666"/>
    <w:rsid w:val="7B00C8EC"/>
    <w:rsid w:val="7B1B89F6"/>
    <w:rsid w:val="7B36FED9"/>
    <w:rsid w:val="7B752711"/>
    <w:rsid w:val="7B84063C"/>
    <w:rsid w:val="7B9CFACF"/>
    <w:rsid w:val="7BA93891"/>
    <w:rsid w:val="7C1F9C08"/>
    <w:rsid w:val="7C335E83"/>
    <w:rsid w:val="7C6D48F2"/>
    <w:rsid w:val="7CD32EFA"/>
    <w:rsid w:val="7D137D23"/>
    <w:rsid w:val="7D27A16C"/>
    <w:rsid w:val="7D84E384"/>
    <w:rsid w:val="7D863F9B"/>
    <w:rsid w:val="7DB91681"/>
    <w:rsid w:val="7DC5EB09"/>
    <w:rsid w:val="7DF7B553"/>
    <w:rsid w:val="7E55120E"/>
    <w:rsid w:val="7E5F01DE"/>
    <w:rsid w:val="7E90F0C1"/>
    <w:rsid w:val="7E91438C"/>
    <w:rsid w:val="7EA3C9C7"/>
    <w:rsid w:val="7EBB1DFA"/>
    <w:rsid w:val="7EFB05C8"/>
    <w:rsid w:val="7F20B3E5"/>
    <w:rsid w:val="7F6AF2EC"/>
    <w:rsid w:val="7F72652B"/>
    <w:rsid w:val="7F8054A9"/>
    <w:rsid w:val="7F8FE8A0"/>
    <w:rsid w:val="7F931E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CCF12"/>
  <w15:chartTrackingRefBased/>
  <w15:docId w15:val="{304DE96B-CCC8-422C-B816-6385ABCD5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1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A01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01FF"/>
  </w:style>
  <w:style w:type="paragraph" w:styleId="Header">
    <w:name w:val="header"/>
    <w:basedOn w:val="Normal"/>
    <w:link w:val="HeaderChar"/>
    <w:uiPriority w:val="99"/>
    <w:unhideWhenUsed/>
    <w:rsid w:val="001A01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01FF"/>
  </w:style>
  <w:style w:type="character" w:styleId="PageNumber">
    <w:name w:val="page number"/>
    <w:basedOn w:val="DefaultParagraphFont"/>
    <w:rsid w:val="001A01FF"/>
  </w:style>
  <w:style w:type="paragraph" w:styleId="ListParagraph">
    <w:name w:val="List Paragraph"/>
    <w:basedOn w:val="Normal"/>
    <w:uiPriority w:val="34"/>
    <w:qFormat/>
    <w:rsid w:val="001A01FF"/>
    <w:pPr>
      <w:spacing w:after="200" w:line="276" w:lineRule="auto"/>
      <w:ind w:left="720"/>
      <w:contextualSpacing/>
    </w:pPr>
  </w:style>
  <w:style w:type="character" w:styleId="CommentReference">
    <w:name w:val="annotation reference"/>
    <w:basedOn w:val="DefaultParagraphFont"/>
    <w:uiPriority w:val="99"/>
    <w:semiHidden/>
    <w:unhideWhenUsed/>
    <w:rsid w:val="001A01FF"/>
    <w:rPr>
      <w:sz w:val="16"/>
      <w:szCs w:val="16"/>
    </w:rPr>
  </w:style>
  <w:style w:type="paragraph" w:styleId="CommentText">
    <w:name w:val="annotation text"/>
    <w:basedOn w:val="Normal"/>
    <w:link w:val="CommentTextChar"/>
    <w:uiPriority w:val="99"/>
    <w:unhideWhenUsed/>
    <w:rsid w:val="001A01FF"/>
    <w:pPr>
      <w:spacing w:after="200" w:line="240" w:lineRule="auto"/>
    </w:pPr>
    <w:rPr>
      <w:sz w:val="20"/>
      <w:szCs w:val="20"/>
    </w:rPr>
  </w:style>
  <w:style w:type="character" w:customStyle="1" w:styleId="CommentTextChar">
    <w:name w:val="Comment Text Char"/>
    <w:basedOn w:val="DefaultParagraphFont"/>
    <w:link w:val="CommentText"/>
    <w:uiPriority w:val="99"/>
    <w:rsid w:val="001A01FF"/>
    <w:rPr>
      <w:sz w:val="20"/>
      <w:szCs w:val="20"/>
    </w:rPr>
  </w:style>
  <w:style w:type="paragraph" w:customStyle="1" w:styleId="Default">
    <w:name w:val="Default"/>
    <w:rsid w:val="001A01FF"/>
    <w:pPr>
      <w:widowControl w:val="0"/>
      <w:autoSpaceDE w:val="0"/>
      <w:autoSpaceDN w:val="0"/>
      <w:adjustRightInd w:val="0"/>
      <w:spacing w:after="0" w:line="240" w:lineRule="auto"/>
    </w:pPr>
    <w:rPr>
      <w:rFonts w:ascii="Verdana" w:eastAsiaTheme="minorEastAsia" w:hAnsi="Verdana" w:cs="Verdana"/>
      <w:color w:val="000000"/>
      <w:sz w:val="24"/>
      <w:szCs w:val="24"/>
      <w:lang w:val="en-US"/>
    </w:rPr>
  </w:style>
  <w:style w:type="paragraph" w:styleId="BalloonText">
    <w:name w:val="Balloon Text"/>
    <w:basedOn w:val="Normal"/>
    <w:link w:val="BalloonTextChar"/>
    <w:uiPriority w:val="99"/>
    <w:semiHidden/>
    <w:unhideWhenUsed/>
    <w:rsid w:val="001A01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01F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145B8"/>
    <w:pPr>
      <w:spacing w:after="160"/>
    </w:pPr>
    <w:rPr>
      <w:b/>
      <w:bCs/>
    </w:rPr>
  </w:style>
  <w:style w:type="character" w:customStyle="1" w:styleId="CommentSubjectChar">
    <w:name w:val="Comment Subject Char"/>
    <w:basedOn w:val="CommentTextChar"/>
    <w:link w:val="CommentSubject"/>
    <w:uiPriority w:val="99"/>
    <w:semiHidden/>
    <w:rsid w:val="006145B8"/>
    <w:rPr>
      <w:b/>
      <w:bCs/>
      <w:sz w:val="20"/>
      <w:szCs w:val="20"/>
    </w:rPr>
  </w:style>
  <w:style w:type="character" w:styleId="Hyperlink">
    <w:name w:val="Hyperlink"/>
    <w:basedOn w:val="DefaultParagraphFont"/>
    <w:uiPriority w:val="99"/>
    <w:unhideWhenUsed/>
    <w:rsid w:val="005E1186"/>
    <w:rPr>
      <w:color w:val="0563C1" w:themeColor="hyperlink"/>
      <w:u w:val="single"/>
    </w:rPr>
  </w:style>
  <w:style w:type="table" w:styleId="TableGrid">
    <w:name w:val="Table Grid"/>
    <w:basedOn w:val="TableNormal"/>
    <w:uiPriority w:val="39"/>
    <w:rsid w:val="00150A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26280"/>
    <w:pPr>
      <w:spacing w:after="0" w:line="240" w:lineRule="auto"/>
    </w:pPr>
  </w:style>
  <w:style w:type="character" w:customStyle="1" w:styleId="normaltextrun">
    <w:name w:val="normaltextrun"/>
    <w:basedOn w:val="DefaultParagraphFont"/>
    <w:rsid w:val="00E47E72"/>
  </w:style>
  <w:style w:type="character" w:customStyle="1" w:styleId="eop">
    <w:name w:val="eop"/>
    <w:basedOn w:val="DefaultParagraphFont"/>
    <w:rsid w:val="00E47E72"/>
  </w:style>
  <w:style w:type="paragraph" w:customStyle="1" w:styleId="paragraph">
    <w:name w:val="paragraph"/>
    <w:basedOn w:val="Normal"/>
    <w:rsid w:val="0093457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Mention">
    <w:name w:val="Mention"/>
    <w:basedOn w:val="DefaultParagraphFont"/>
    <w:uiPriority w:val="99"/>
    <w:unhideWhenUsed/>
    <w:rPr>
      <w:color w:val="2B579A"/>
      <w:shd w:val="clear" w:color="auto" w:fill="E6E6E6"/>
    </w:rPr>
  </w:style>
  <w:style w:type="paragraph" w:customStyle="1" w:styleId="BasicParagraph">
    <w:name w:val="[Basic Paragraph]"/>
    <w:basedOn w:val="Normal"/>
    <w:uiPriority w:val="99"/>
    <w:rsid w:val="00C1395D"/>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81032">
      <w:bodyDiv w:val="1"/>
      <w:marLeft w:val="0"/>
      <w:marRight w:val="0"/>
      <w:marTop w:val="0"/>
      <w:marBottom w:val="0"/>
      <w:divBdr>
        <w:top w:val="none" w:sz="0" w:space="0" w:color="auto"/>
        <w:left w:val="none" w:sz="0" w:space="0" w:color="auto"/>
        <w:bottom w:val="none" w:sz="0" w:space="0" w:color="auto"/>
        <w:right w:val="none" w:sz="0" w:space="0" w:color="auto"/>
      </w:divBdr>
    </w:div>
    <w:div w:id="79759348">
      <w:bodyDiv w:val="1"/>
      <w:marLeft w:val="0"/>
      <w:marRight w:val="0"/>
      <w:marTop w:val="0"/>
      <w:marBottom w:val="0"/>
      <w:divBdr>
        <w:top w:val="none" w:sz="0" w:space="0" w:color="auto"/>
        <w:left w:val="none" w:sz="0" w:space="0" w:color="auto"/>
        <w:bottom w:val="none" w:sz="0" w:space="0" w:color="auto"/>
        <w:right w:val="none" w:sz="0" w:space="0" w:color="auto"/>
      </w:divBdr>
    </w:div>
    <w:div w:id="128984139">
      <w:bodyDiv w:val="1"/>
      <w:marLeft w:val="0"/>
      <w:marRight w:val="0"/>
      <w:marTop w:val="0"/>
      <w:marBottom w:val="0"/>
      <w:divBdr>
        <w:top w:val="none" w:sz="0" w:space="0" w:color="auto"/>
        <w:left w:val="none" w:sz="0" w:space="0" w:color="auto"/>
        <w:bottom w:val="none" w:sz="0" w:space="0" w:color="auto"/>
        <w:right w:val="none" w:sz="0" w:space="0" w:color="auto"/>
      </w:divBdr>
      <w:divsChild>
        <w:div w:id="1883983888">
          <w:marLeft w:val="0"/>
          <w:marRight w:val="0"/>
          <w:marTop w:val="0"/>
          <w:marBottom w:val="0"/>
          <w:divBdr>
            <w:top w:val="none" w:sz="0" w:space="0" w:color="auto"/>
            <w:left w:val="none" w:sz="0" w:space="0" w:color="auto"/>
            <w:bottom w:val="none" w:sz="0" w:space="0" w:color="auto"/>
            <w:right w:val="none" w:sz="0" w:space="0" w:color="auto"/>
          </w:divBdr>
          <w:divsChild>
            <w:div w:id="1348482475">
              <w:marLeft w:val="0"/>
              <w:marRight w:val="0"/>
              <w:marTop w:val="0"/>
              <w:marBottom w:val="0"/>
              <w:divBdr>
                <w:top w:val="none" w:sz="0" w:space="0" w:color="auto"/>
                <w:left w:val="none" w:sz="0" w:space="0" w:color="auto"/>
                <w:bottom w:val="none" w:sz="0" w:space="0" w:color="auto"/>
                <w:right w:val="none" w:sz="0" w:space="0" w:color="auto"/>
              </w:divBdr>
              <w:divsChild>
                <w:div w:id="534998880">
                  <w:marLeft w:val="0"/>
                  <w:marRight w:val="0"/>
                  <w:marTop w:val="0"/>
                  <w:marBottom w:val="0"/>
                  <w:divBdr>
                    <w:top w:val="none" w:sz="0" w:space="0" w:color="auto"/>
                    <w:left w:val="none" w:sz="0" w:space="0" w:color="auto"/>
                    <w:bottom w:val="none" w:sz="0" w:space="0" w:color="auto"/>
                    <w:right w:val="none" w:sz="0" w:space="0" w:color="auto"/>
                  </w:divBdr>
                  <w:divsChild>
                    <w:div w:id="1221669632">
                      <w:marLeft w:val="0"/>
                      <w:marRight w:val="0"/>
                      <w:marTop w:val="0"/>
                      <w:marBottom w:val="0"/>
                      <w:divBdr>
                        <w:top w:val="none" w:sz="0" w:space="0" w:color="auto"/>
                        <w:left w:val="none" w:sz="0" w:space="0" w:color="auto"/>
                        <w:bottom w:val="none" w:sz="0" w:space="0" w:color="auto"/>
                        <w:right w:val="none" w:sz="0" w:space="0" w:color="auto"/>
                      </w:divBdr>
                      <w:divsChild>
                        <w:div w:id="1978146566">
                          <w:marLeft w:val="0"/>
                          <w:marRight w:val="0"/>
                          <w:marTop w:val="100"/>
                          <w:marBottom w:val="100"/>
                          <w:divBdr>
                            <w:top w:val="none" w:sz="0" w:space="0" w:color="auto"/>
                            <w:left w:val="none" w:sz="0" w:space="0" w:color="auto"/>
                            <w:bottom w:val="none" w:sz="0" w:space="0" w:color="auto"/>
                            <w:right w:val="none" w:sz="0" w:space="0" w:color="auto"/>
                          </w:divBdr>
                          <w:divsChild>
                            <w:div w:id="205222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0472907">
      <w:bodyDiv w:val="1"/>
      <w:marLeft w:val="0"/>
      <w:marRight w:val="0"/>
      <w:marTop w:val="0"/>
      <w:marBottom w:val="0"/>
      <w:divBdr>
        <w:top w:val="none" w:sz="0" w:space="0" w:color="auto"/>
        <w:left w:val="none" w:sz="0" w:space="0" w:color="auto"/>
        <w:bottom w:val="none" w:sz="0" w:space="0" w:color="auto"/>
        <w:right w:val="none" w:sz="0" w:space="0" w:color="auto"/>
      </w:divBdr>
    </w:div>
    <w:div w:id="1155608137">
      <w:bodyDiv w:val="1"/>
      <w:marLeft w:val="0"/>
      <w:marRight w:val="0"/>
      <w:marTop w:val="0"/>
      <w:marBottom w:val="0"/>
      <w:divBdr>
        <w:top w:val="none" w:sz="0" w:space="0" w:color="auto"/>
        <w:left w:val="none" w:sz="0" w:space="0" w:color="auto"/>
        <w:bottom w:val="none" w:sz="0" w:space="0" w:color="auto"/>
        <w:right w:val="none" w:sz="0" w:space="0" w:color="auto"/>
      </w:divBdr>
    </w:div>
    <w:div w:id="155539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info@nihrc.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www.nihrc.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417C0B7E5214448945A3CD944096B3" ma:contentTypeVersion="6" ma:contentTypeDescription="Create a new document." ma:contentTypeScope="" ma:versionID="52ec2263b085c1754f93eec4bd2b1dd0">
  <xsd:schema xmlns:xsd="http://www.w3.org/2001/XMLSchema" xmlns:xs="http://www.w3.org/2001/XMLSchema" xmlns:p="http://schemas.microsoft.com/office/2006/metadata/properties" xmlns:ns2="ed359634-23e2-4787-ae92-822b40ea0954" xmlns:ns3="fa4d2404-3f0d-4a59-82d4-a055c5f6d7a0" targetNamespace="http://schemas.microsoft.com/office/2006/metadata/properties" ma:root="true" ma:fieldsID="ad497c2f277b1ceb207df1d96a4f2a92" ns2:_="" ns3:_="">
    <xsd:import namespace="ed359634-23e2-4787-ae92-822b40ea0954"/>
    <xsd:import namespace="fa4d2404-3f0d-4a59-82d4-a055c5f6d7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359634-23e2-4787-ae92-822b40ea09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4d2404-3f0d-4a59-82d4-a055c5f6d7a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02EBD-A6A1-4CF4-8192-32592ED827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359634-23e2-4787-ae92-822b40ea0954"/>
    <ds:schemaRef ds:uri="fa4d2404-3f0d-4a59-82d4-a055c5f6d7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3FB939-AB34-44D3-AEF2-CE98D6DF90B8}">
  <ds:schemaRefs>
    <ds:schemaRef ds:uri="ed359634-23e2-4787-ae92-822b40ea095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a4d2404-3f0d-4a59-82d4-a055c5f6d7a0"/>
    <ds:schemaRef ds:uri="http://www.w3.org/XML/1998/namespace"/>
    <ds:schemaRef ds:uri="http://purl.org/dc/dcmitype/"/>
  </ds:schemaRefs>
</ds:datastoreItem>
</file>

<file path=customXml/itemProps3.xml><?xml version="1.0" encoding="utf-8"?>
<ds:datastoreItem xmlns:ds="http://schemas.openxmlformats.org/officeDocument/2006/customXml" ds:itemID="{959E4EFE-DB39-4C19-8998-4E006E284311}">
  <ds:schemaRefs>
    <ds:schemaRef ds:uri="http://schemas.microsoft.com/sharepoint/v3/contenttype/forms"/>
  </ds:schemaRefs>
</ds:datastoreItem>
</file>

<file path=customXml/itemProps4.xml><?xml version="1.0" encoding="utf-8"?>
<ds:datastoreItem xmlns:ds="http://schemas.openxmlformats.org/officeDocument/2006/customXml" ds:itemID="{AC2E0548-4823-43B7-96FA-5FABDD00B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17</Pages>
  <Words>4318</Words>
  <Characters>24619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Equality Commission</Company>
  <LinksUpToDate>false</LinksUpToDate>
  <CharactersWithSpaces>28880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Russell</dc:creator>
  <cp:keywords/>
  <dc:description/>
  <cp:lastModifiedBy>Lisa Wilson</cp:lastModifiedBy>
  <cp:revision>4</cp:revision>
  <cp:lastPrinted>2022-04-05T09:02:00Z</cp:lastPrinted>
  <dcterms:created xsi:type="dcterms:W3CDTF">2022-04-05T09:01:00Z</dcterms:created>
  <dcterms:modified xsi:type="dcterms:W3CDTF">2022-04-05T09:13:00Z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0x0101008B417C0B7E5214448945A3CD944096B3</vt:lpwstr>
  </property>
</Properties>
</file>